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5D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26 февраля 2010 г. N 96 "Об антикоррупционной экс</w:t>
        </w:r>
        <w:r>
          <w:rPr>
            <w:rStyle w:val="a4"/>
            <w:b w:val="0"/>
            <w:bCs w:val="0"/>
          </w:rPr>
          <w:t>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F335D4">
      <w:pPr>
        <w:pStyle w:val="1"/>
      </w:pPr>
      <w:r>
        <w:t>Постановление Правительства РФ от 26 февраля 2010 г. N 96</w:t>
      </w:r>
      <w:r>
        <w:br/>
        <w:t>"Об антикоррупционной экспертизе нормативных правовых актов и проектов нормативных правовы</w:t>
      </w:r>
      <w:r>
        <w:t>х актов"</w:t>
      </w:r>
    </w:p>
    <w:p w:rsidR="00000000" w:rsidRDefault="00F335D4">
      <w:pPr>
        <w:pStyle w:val="ab"/>
      </w:pPr>
      <w:r>
        <w:t>С изменениями и дополнениями от:</w:t>
      </w:r>
    </w:p>
    <w:p w:rsidR="00000000" w:rsidRDefault="00F335D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F335D4"/>
    <w:p w:rsidR="00000000" w:rsidRDefault="00F335D4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F335D4">
      <w:bookmarkStart w:id="0" w:name="sub_1"/>
      <w:r>
        <w:t>1. Утвердить прилагаемые:</w:t>
      </w:r>
    </w:p>
    <w:bookmarkEnd w:id="0"/>
    <w:p w:rsidR="00000000" w:rsidRDefault="00F335D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F335D4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F335D4">
      <w:bookmarkStart w:id="1" w:name="sub_2"/>
      <w:r>
        <w:t>2. Признать утратившими силу:</w:t>
      </w:r>
    </w:p>
    <w:bookmarkEnd w:id="1"/>
    <w:p w:rsidR="00000000" w:rsidRDefault="00F335D4">
      <w:r>
        <w:fldChar w:fldCharType="begin"/>
      </w:r>
      <w:r>
        <w:instrText>HYPERLINK "</w:instrText>
      </w:r>
      <w:r>
        <w:instrText>http://ivo.garant.ru/document/redirect/12165619/0"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</w:t>
      </w:r>
      <w:r>
        <w:t>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F335D4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</w:t>
      </w:r>
      <w:r>
        <w:t>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</w:t>
      </w:r>
      <w:r>
        <w:t>ии, 2009, N 10, ст. 1241).</w:t>
      </w:r>
    </w:p>
    <w:p w:rsidR="00000000" w:rsidRDefault="00F335D4"/>
    <w:tbl>
      <w:tblPr>
        <w:tblW w:w="5000" w:type="pct"/>
        <w:tblInd w:w="108" w:type="dxa"/>
        <w:tblLook w:val="000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35D4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35D4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F335D4"/>
    <w:p w:rsidR="00000000" w:rsidRDefault="00F335D4">
      <w:pPr>
        <w:pStyle w:val="ac"/>
      </w:pPr>
      <w:r>
        <w:t>Москва</w:t>
      </w:r>
    </w:p>
    <w:p w:rsidR="00000000" w:rsidRDefault="00F335D4">
      <w:pPr>
        <w:pStyle w:val="ac"/>
      </w:pPr>
      <w:r>
        <w:t>26 февраля 2010 г.</w:t>
      </w:r>
    </w:p>
    <w:p w:rsidR="00000000" w:rsidRDefault="00F335D4">
      <w:pPr>
        <w:pStyle w:val="ac"/>
      </w:pPr>
      <w:r>
        <w:t>N 96</w:t>
      </w:r>
    </w:p>
    <w:p w:rsidR="00000000" w:rsidRDefault="00F335D4"/>
    <w:p w:rsidR="00000000" w:rsidRDefault="00F335D4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"/>
    <w:p w:rsidR="00000000" w:rsidRDefault="00F335D4">
      <w:pPr>
        <w:pStyle w:val="ab"/>
      </w:pPr>
      <w:r>
        <w:t>С изменениями и дополнениями от:</w:t>
      </w:r>
    </w:p>
    <w:p w:rsidR="00000000" w:rsidRDefault="00F335D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F335D4"/>
    <w:p w:rsidR="00000000" w:rsidRDefault="00F335D4">
      <w:bookmarkStart w:id="3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"/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335D4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</w:t>
      </w:r>
      <w:r>
        <w:rPr>
          <w:shd w:val="clear" w:color="auto" w:fill="F0F0F0"/>
        </w:rPr>
        <w:t xml:space="preserve">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</w:t>
      </w:r>
      <w:r>
        <w:rPr>
          <w:shd w:val="clear" w:color="auto" w:fill="F0F0F0"/>
        </w:rPr>
        <w:t>ссии от 4 октября 2013 г. N 187</w:t>
      </w:r>
    </w:p>
    <w:p w:rsidR="00000000" w:rsidRDefault="00F335D4">
      <w:bookmarkStart w:id="4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</w:t>
      </w:r>
      <w:r>
        <w:t xml:space="preserve">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F335D4">
      <w:bookmarkStart w:id="5" w:name="sub_10021"/>
      <w:bookmarkEnd w:id="4"/>
      <w:r>
        <w:t>а) проектов федеральных законов, проектов указов Президента Российской Федерации и про</w:t>
      </w:r>
      <w: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ноября 2013 г. N 1075 в подпункт "б"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 xml:space="preserve">См. текст подпункта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F335D4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</w:t>
      </w:r>
      <w:r>
        <w:t>ртизы;</w:t>
      </w:r>
    </w:p>
    <w:p w:rsidR="00000000" w:rsidRDefault="00F335D4">
      <w:bookmarkStart w:id="7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</w:t>
      </w:r>
      <w:r>
        <w:t>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4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подпункт "г"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3 изложен в новой редакции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335D4">
      <w:r>
        <w:t>3. Результ</w:t>
      </w:r>
      <w:r>
        <w:t>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0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января 2015 г. N 83 в пункт 3.1 внесены изменения, </w:t>
      </w:r>
      <w:hyperlink r:id="rId19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335D4">
      <w:r>
        <w:t>3.1. Разногласия, возникающие при оценке коррупциогенных факторов, указанных в заключении Министерства юстиции Российской Фед</w:t>
      </w:r>
      <w:r>
        <w:t xml:space="preserve">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1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</w:t>
      </w:r>
      <w:r>
        <w:t xml:space="preserve">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00000" w:rsidRDefault="00F335D4">
      <w:bookmarkStart w:id="11" w:name="sub_100312"/>
      <w:r>
        <w:t>Разногласия, возникающие при оценке коррупциогенных факторов, указанных в заключе</w:t>
      </w:r>
      <w:r>
        <w:t>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</w:t>
      </w:r>
      <w:r>
        <w:t xml:space="preserve">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3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</w:t>
      </w:r>
      <w:r>
        <w:t xml:space="preserve">ганов исполнительной власти и их государственной регистрации, утвержденными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4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2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4 изложен в новой редакции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335D4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</w:t>
      </w:r>
      <w:r>
        <w:t xml:space="preserve">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</w:t>
      </w:r>
      <w:r>
        <w:t xml:space="preserve">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июля 2017 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335D4">
      <w:r>
        <w:t>5. В целях обеспечения возможности провед</w:t>
      </w:r>
      <w:r>
        <w:t>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</w:t>
      </w:r>
      <w:r>
        <w:t xml:space="preserve">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31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</w:t>
      </w:r>
      <w:r>
        <w:t>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F335D4">
      <w:bookmarkStart w:id="14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32" w:history="1">
        <w:r>
          <w:rPr>
            <w:rStyle w:val="a4"/>
          </w:rPr>
          <w:t>regulation.gov.ru</w:t>
        </w:r>
      </w:hyperlink>
      <w:r>
        <w:t xml:space="preserve"> в информационн</w:t>
      </w:r>
      <w:r>
        <w:t>о-телекоммуникационной сети "Интернет" не менее чем на 7 дней.</w:t>
      </w:r>
    </w:p>
    <w:p w:rsidR="00000000" w:rsidRDefault="00F335D4">
      <w:bookmarkStart w:id="15" w:name="sub_10052"/>
      <w:bookmarkEnd w:id="14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</w:t>
      </w:r>
      <w:r>
        <w:t xml:space="preserve">смотренные </w:t>
      </w:r>
      <w:hyperlink r:id="rId33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</w:t>
      </w:r>
      <w:r>
        <w:t xml:space="preserve">овленном </w:t>
      </w:r>
      <w:hyperlink r:id="rId34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</w:t>
      </w:r>
      <w:r>
        <w:t xml:space="preserve">ской комиссии, утвержденными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</w:t>
      </w:r>
      <w:r>
        <w:t>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F335D4">
      <w:bookmarkStart w:id="16" w:name="sub_10053"/>
      <w:bookmarkEnd w:id="15"/>
      <w:r>
        <w:lastRenderedPageBreak/>
        <w:t>В случае если в отношении проектов федера</w:t>
      </w:r>
      <w:r>
        <w:t xml:space="preserve">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7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</w:t>
      </w:r>
      <w:r>
        <w:t>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</w:t>
      </w:r>
      <w:r>
        <w:t xml:space="preserve">ов и результатах их общественного обсуждения, за исключением случаев, установленных </w:t>
      </w:r>
      <w:hyperlink r:id="rId38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F335D4">
      <w:bookmarkStart w:id="17" w:name="sub_1053"/>
      <w:bookmarkEnd w:id="16"/>
      <w:r>
        <w:t>При этом повторное размещение проектов федеральных законов,</w:t>
      </w:r>
      <w:r>
        <w:t xml:space="preserve"> проектов указов Президента Российской Федерации, проектов постановлений Правительства Российской Федерации на сайте </w:t>
      </w:r>
      <w:hyperlink r:id="rId39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</w:t>
      </w:r>
      <w:r>
        <w:t xml:space="preserve">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bookmarkEnd w:id="17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8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июля 2017 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F335D4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</w:t>
      </w:r>
      <w:r>
        <w:t>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</w:t>
      </w:r>
      <w:r>
        <w:t xml:space="preserve">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4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F335D4">
      <w:bookmarkStart w:id="19" w:name="sub_1062"/>
      <w:r>
        <w:t>Проекты указанных нормат</w:t>
      </w:r>
      <w:r>
        <w:t xml:space="preserve">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43" w:history="1">
        <w:r>
          <w:rPr>
            <w:rStyle w:val="a4"/>
          </w:rPr>
          <w:t>regulation.gov.ru</w:t>
        </w:r>
      </w:hyperlink>
      <w:r>
        <w:t xml:space="preserve"> в информ</w:t>
      </w:r>
      <w:r>
        <w:t>ационно-телекоммуникационной сети "Интернет" не менее чем на 7 дней.</w:t>
      </w:r>
    </w:p>
    <w:p w:rsidR="00000000" w:rsidRDefault="00F335D4">
      <w:bookmarkStart w:id="20" w:name="sub_10062"/>
      <w:bookmarkEnd w:id="19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</w:t>
      </w:r>
      <w:r>
        <w:t xml:space="preserve">тизы направляются в рамках публичных консультаций, проводимых в порядке, установленном </w:t>
      </w:r>
      <w:hyperlink r:id="rId46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</w:t>
      </w:r>
      <w:r>
        <w:t>тов нормативных правовых актов и проектов решений Совета Евразийской экономической комиссии.</w:t>
      </w:r>
    </w:p>
    <w:p w:rsidR="00000000" w:rsidRDefault="00F335D4">
      <w:bookmarkStart w:id="21" w:name="sub_10063"/>
      <w:bookmarkEnd w:id="20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</w:t>
      </w:r>
      <w:r>
        <w:t xml:space="preserve">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>обсуждения, заключения по результатам независимой антикоррупционной эксп</w:t>
      </w:r>
      <w:r>
        <w:t>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</w:t>
      </w:r>
      <w:r>
        <w:t xml:space="preserve">ключением случаев, установленных </w:t>
      </w:r>
      <w:hyperlink r:id="rId47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F335D4">
      <w:bookmarkStart w:id="22" w:name="sub_1063"/>
      <w:bookmarkEnd w:id="21"/>
      <w:r>
        <w:t xml:space="preserve">При этом повторное размещение указанных проектов нормативных правовых актов на сайте </w:t>
      </w:r>
      <w:hyperlink r:id="rId48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</w:t>
      </w:r>
      <w:r>
        <w:t>ае изменения их редакции по итогам публичных консультаций или общественного обсуждения.</w:t>
      </w:r>
    </w:p>
    <w:p w:rsidR="00000000" w:rsidRDefault="00F335D4">
      <w:bookmarkStart w:id="23" w:name="sub_1007"/>
      <w:bookmarkEnd w:id="22"/>
      <w:r>
        <w:t xml:space="preserve">7. Результаты независимой антикоррупционной экспертизы отражаются в заключении по </w:t>
      </w:r>
      <w:hyperlink r:id="rId49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71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</w:t>
      </w:r>
      <w:r>
        <w:rPr>
          <w:shd w:val="clear" w:color="auto" w:fill="F0F0F0"/>
        </w:rPr>
        <w:t>том 7.1</w:t>
      </w:r>
    </w:p>
    <w:p w:rsidR="00000000" w:rsidRDefault="00F335D4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</w:t>
      </w:r>
      <w:r>
        <w:t>ляют на бумажном носителе и (или) в форме электронного документа:</w:t>
      </w:r>
    </w:p>
    <w:p w:rsidR="00000000" w:rsidRDefault="00F335D4">
      <w:bookmarkStart w:id="25" w:name="sub_10711"/>
      <w:r>
        <w:t>а) заключения по результатам независимой антикоррупционной экспертизы:</w:t>
      </w:r>
    </w:p>
    <w:bookmarkEnd w:id="25"/>
    <w:p w:rsidR="00000000" w:rsidRDefault="00F335D4">
      <w:r>
        <w:t>проектов федеральных законов, проектов указов Президента Российской Федерации и проектов постановлени</w:t>
      </w:r>
      <w:r>
        <w:t>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F335D4">
      <w:r>
        <w:t>нормативных правовых актов федеральных органов исполнительной власти, иных гос</w:t>
      </w:r>
      <w:r>
        <w:t>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</w:t>
      </w:r>
      <w:r>
        <w:t>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</w:t>
      </w:r>
      <w:r>
        <w:t>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F335D4">
      <w:bookmarkStart w:id="26" w:name="sub_10712"/>
      <w:r>
        <w:t>б) копии заключений по результатам независимой антикоррупционной экспертизы:</w:t>
      </w:r>
    </w:p>
    <w:bookmarkEnd w:id="26"/>
    <w:p w:rsidR="00000000" w:rsidRDefault="00F335D4">
      <w:r>
        <w:t>проектов федерал</w:t>
      </w:r>
      <w:r>
        <w:t>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</w:t>
      </w:r>
      <w:r>
        <w:t>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F335D4">
      <w:r>
        <w:t>норматив</w:t>
      </w:r>
      <w:r>
        <w:t>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</w:t>
      </w:r>
      <w:r>
        <w:t>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7.2</w:t>
      </w:r>
    </w:p>
    <w:p w:rsidR="00000000" w:rsidRDefault="00F335D4">
      <w:r>
        <w:t xml:space="preserve">7.2. Федеральные органы исполнительной власти, иные государственные органы и </w:t>
      </w:r>
      <w:r>
        <w:lastRenderedPageBreak/>
        <w:t>организации, нормативные правовые акты</w:t>
      </w:r>
      <w:r>
        <w:t xml:space="preserve">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</w:t>
      </w:r>
      <w:r>
        <w:t xml:space="preserve">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</w:t>
      </w:r>
      <w:r>
        <w:t>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F335D4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</w:t>
      </w:r>
      <w:r>
        <w:t xml:space="preserve">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</w:t>
      </w:r>
      <w:r>
        <w:t>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18 июля 2015 г. N 732 в пункт 7.3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335D4">
      <w:r>
        <w:t>7.3. Заключения по результатам независимой антикоррупционной экспертизы, поступившие в</w:t>
      </w:r>
      <w:r>
        <w:t xml:space="preserve">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F335D4">
      <w:bookmarkStart w:id="29" w:name="sub_10732"/>
      <w:r>
        <w:t>Заключение по результатам независимой антикоррупц</w:t>
      </w:r>
      <w:r>
        <w:t>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</w:t>
      </w:r>
      <w:r>
        <w:t>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</w:t>
      </w:r>
      <w:r>
        <w:t>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7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0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7.4</w:t>
      </w:r>
    </w:p>
    <w:p w:rsidR="00000000" w:rsidRDefault="00F335D4">
      <w:r>
        <w:t>7.4. В случае если поступившее заключение по результатам независимой антикоррупционн</w:t>
      </w:r>
      <w:r>
        <w:t xml:space="preserve">ой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</w:t>
      </w:r>
      <w:r>
        <w:t>после регистрации с указанием причин.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пункт 8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335D4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</w:t>
      </w:r>
      <w:r>
        <w:t xml:space="preserve">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7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</w:t>
      </w:r>
      <w:r>
        <w:lastRenderedPageBreak/>
        <w:t>ант</w:t>
      </w:r>
      <w:r>
        <w:t>икоррупционной экспертизе нормативных правовых актов и проектов нормативных правовых актов".</w:t>
      </w:r>
    </w:p>
    <w:p w:rsidR="00000000" w:rsidRDefault="00F335D4"/>
    <w:p w:rsidR="00000000" w:rsidRDefault="00F335D4">
      <w:pPr>
        <w:pStyle w:val="1"/>
      </w:pPr>
      <w:bookmarkStart w:id="32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2"/>
    <w:p w:rsidR="00000000" w:rsidRDefault="00F335D4">
      <w:pPr>
        <w:pStyle w:val="ab"/>
      </w:pPr>
      <w:r>
        <w:t>С изменениями и дополнениями от:</w:t>
      </w:r>
    </w:p>
    <w:p w:rsidR="00000000" w:rsidRDefault="00F335D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2015 г.</w:t>
      </w:r>
    </w:p>
    <w:p w:rsidR="00000000" w:rsidRDefault="00F335D4"/>
    <w:p w:rsidR="00000000" w:rsidRDefault="00F335D4">
      <w:bookmarkStart w:id="33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</w:t>
      </w:r>
      <w:r>
        <w:t xml:space="preserve">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3"/>
    <w:p w:rsidR="00000000" w:rsidRDefault="00F335D4">
      <w:r>
        <w:t>Настоящей методикой руков</w:t>
      </w:r>
      <w:r>
        <w:t>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</w:t>
      </w:r>
      <w:r>
        <w:t>тов нормативных правовых актов.</w:t>
      </w:r>
    </w:p>
    <w:p w:rsidR="00000000" w:rsidRDefault="00F335D4">
      <w:bookmarkStart w:id="34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</w:t>
      </w:r>
      <w:r>
        <w:t>авового акта.</w:t>
      </w:r>
    </w:p>
    <w:p w:rsidR="00000000" w:rsidRDefault="00F335D4">
      <w:bookmarkStart w:id="35" w:name="sub_2003"/>
      <w:bookmarkEnd w:id="34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6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"а"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подпу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F335D4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</w:t>
      </w:r>
      <w:r>
        <w:t>олжностных лиц);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</w:t>
      </w:r>
      <w:r>
        <w:t>моуправления или организациями (их должностными лицами) действий в отношении граждан и организаций;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</w:t>
      </w:r>
      <w:r>
        <w:rPr>
          <w:shd w:val="clear" w:color="auto" w:fill="F0F0F0"/>
        </w:rPr>
        <w:t>015 г. N 732 в подпункт "в"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>в) выборочное изменение объема прав - возможность необоснованного установления исключений из общего</w:t>
      </w:r>
      <w:r>
        <w:t xml:space="preserve">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"г"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>г) чрезмерная свобода подзаконного нормотворчества - на</w:t>
      </w:r>
      <w:r>
        <w:t>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5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40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"д"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подпу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F335D4"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F335D4">
      <w:bookmarkStart w:id="41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0037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"ж" внесены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 xml:space="preserve">ж) отсутствие или неполнота административных процедур - отсутствие порядка совершения государственными органами, органами местного самоуправления </w:t>
      </w:r>
      <w:r>
        <w:t>или организациями (их должностными лицами) определенных действий либо одного из элементов такого порядка;</w:t>
      </w:r>
    </w:p>
    <w:p w:rsidR="00000000" w:rsidRDefault="00F335D4">
      <w:bookmarkStart w:id="43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0039"/>
      <w:bookmarkEnd w:id="4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44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пункт 3 дополнен подпунктом "и"</w:t>
      </w:r>
    </w:p>
    <w:p w:rsidR="00000000" w:rsidRDefault="00F335D4">
      <w:r>
        <w:t>и) нормативные коллизии - противоречия, в том числе внутренние, между но</w:t>
      </w:r>
      <w:r>
        <w:t>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F335D4">
      <w:bookmarkStart w:id="45" w:name="sub_2004"/>
      <w:r>
        <w:t>4. Коррупциогенными факторами, содержащими неопреде</w:t>
      </w:r>
      <w:r>
        <w:t>ленные, трудновыполнимые и (или) обременительные требования к гражданам и организациям, являются:</w:t>
      </w:r>
    </w:p>
    <w:p w:rsidR="00000000" w:rsidRDefault="00F335D4">
      <w:bookmarkStart w:id="46" w:name="sub_20041"/>
      <w:bookmarkEnd w:id="45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</w:t>
      </w:r>
      <w:r>
        <w:t>ых и обременительных требований к гражданам и организациям;</w:t>
      </w:r>
    </w:p>
    <w:p w:rsidR="00000000" w:rsidRDefault="00F335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004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</w:t>
      </w:r>
      <w:r>
        <w:rPr>
          <w:shd w:val="clear" w:color="auto" w:fill="F0F0F0"/>
        </w:rPr>
        <w:t>сены изменения</w:t>
      </w:r>
    </w:p>
    <w:p w:rsidR="00000000" w:rsidRDefault="00F335D4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335D4">
      <w:r>
        <w:t>б) злоупотребление правом заявителя государственными органами, органами местного самоуправления или организациями (их должностными</w:t>
      </w:r>
      <w:r>
        <w:t xml:space="preserve"> лицами) - отсутствие четкой регламентации прав граждан и организаций;</w:t>
      </w:r>
    </w:p>
    <w:p w:rsidR="00000000" w:rsidRDefault="00F335D4">
      <w:bookmarkStart w:id="48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8"/>
    <w:p w:rsidR="00F335D4" w:rsidRDefault="00F335D4"/>
    <w:sectPr w:rsidR="00F335D4">
      <w:headerReference w:type="default" r:id="rId73"/>
      <w:footerReference w:type="default" r:id="rId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D4" w:rsidRDefault="00F335D4">
      <w:r>
        <w:separator/>
      </w:r>
    </w:p>
  </w:endnote>
  <w:endnote w:type="continuationSeparator" w:id="1">
    <w:p w:rsidR="00F335D4" w:rsidRDefault="00F3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35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22E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2E49">
            <w:rPr>
              <w:rFonts w:ascii="Times New Roman" w:hAnsi="Times New Roman" w:cs="Times New Roman"/>
              <w:noProof/>
              <w:sz w:val="20"/>
              <w:szCs w:val="20"/>
            </w:rPr>
            <w:t>18.10.2019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35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35D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22E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2E4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22E49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D4" w:rsidRDefault="00F335D4">
      <w:r>
        <w:separator/>
      </w:r>
    </w:p>
  </w:footnote>
  <w:footnote w:type="continuationSeparator" w:id="1">
    <w:p w:rsidR="00F335D4" w:rsidRDefault="00F33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35D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E49"/>
    <w:rsid w:val="00222E49"/>
    <w:rsid w:val="00F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22E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055562/10022" TargetMode="External"/><Relationship Id="rId18" Type="http://schemas.openxmlformats.org/officeDocument/2006/relationships/hyperlink" Target="http://ivo.garant.ru/document/redirect/70858444/20071" TargetMode="External"/><Relationship Id="rId26" Type="http://schemas.openxmlformats.org/officeDocument/2006/relationships/hyperlink" Target="http://ivo.garant.ru/document/redirect/58047437/1004" TargetMode="External"/><Relationship Id="rId39" Type="http://schemas.openxmlformats.org/officeDocument/2006/relationships/hyperlink" Target="http://ivo.garant.ru/document/redirect/990941/19815" TargetMode="External"/><Relationship Id="rId21" Type="http://schemas.openxmlformats.org/officeDocument/2006/relationships/hyperlink" Target="http://ivo.garant.ru/document/redirect/187076/1066" TargetMode="External"/><Relationship Id="rId34" Type="http://schemas.openxmlformats.org/officeDocument/2006/relationships/hyperlink" Target="http://ivo.garant.ru/document/redirect/70285758/102" TargetMode="External"/><Relationship Id="rId42" Type="http://schemas.openxmlformats.org/officeDocument/2006/relationships/hyperlink" Target="http://ivo.garant.ru/document/redirect/990941/19815" TargetMode="External"/><Relationship Id="rId47" Type="http://schemas.openxmlformats.org/officeDocument/2006/relationships/hyperlink" Target="http://ivo.garant.ru/document/redirect/70219366/1011" TargetMode="External"/><Relationship Id="rId50" Type="http://schemas.openxmlformats.org/officeDocument/2006/relationships/hyperlink" Target="http://ivo.garant.ru/document/redirect/70348442/46" TargetMode="External"/><Relationship Id="rId55" Type="http://schemas.openxmlformats.org/officeDocument/2006/relationships/hyperlink" Target="http://ivo.garant.ru/document/redirect/70348442/47" TargetMode="External"/><Relationship Id="rId63" Type="http://schemas.openxmlformats.org/officeDocument/2006/relationships/hyperlink" Target="http://ivo.garant.ru/document/redirect/57508255/20033" TargetMode="External"/><Relationship Id="rId68" Type="http://schemas.openxmlformats.org/officeDocument/2006/relationships/hyperlink" Target="http://ivo.garant.ru/document/redirect/71144938/104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vo.garant.ru/document/redirect/197633/0" TargetMode="External"/><Relationship Id="rId71" Type="http://schemas.openxmlformats.org/officeDocument/2006/relationships/hyperlink" Target="http://ivo.garant.ru/document/redirect/71144938/1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48442/42" TargetMode="External"/><Relationship Id="rId29" Type="http://schemas.openxmlformats.org/officeDocument/2006/relationships/hyperlink" Target="http://ivo.garant.ru/document/redirect/57422523/1005" TargetMode="External"/><Relationship Id="rId11" Type="http://schemas.openxmlformats.org/officeDocument/2006/relationships/hyperlink" Target="http://ivo.garant.ru/document/redirect/70475454/0" TargetMode="External"/><Relationship Id="rId24" Type="http://schemas.openxmlformats.org/officeDocument/2006/relationships/hyperlink" Target="http://ivo.garant.ru/document/redirect/166045/0" TargetMode="External"/><Relationship Id="rId32" Type="http://schemas.openxmlformats.org/officeDocument/2006/relationships/hyperlink" Target="http://ivo.garant.ru/document/redirect/990941/19815" TargetMode="External"/><Relationship Id="rId37" Type="http://schemas.openxmlformats.org/officeDocument/2006/relationships/hyperlink" Target="http://ivo.garant.ru/document/redirect/70219366/0" TargetMode="External"/><Relationship Id="rId40" Type="http://schemas.openxmlformats.org/officeDocument/2006/relationships/hyperlink" Target="http://ivo.garant.ru/document/redirect/71719844/1008" TargetMode="External"/><Relationship Id="rId45" Type="http://schemas.openxmlformats.org/officeDocument/2006/relationships/hyperlink" Target="http://ivo.garant.ru/document/redirect/166045/0" TargetMode="External"/><Relationship Id="rId53" Type="http://schemas.openxmlformats.org/officeDocument/2006/relationships/hyperlink" Target="http://ivo.garant.ru/document/redirect/57508255/1073" TargetMode="External"/><Relationship Id="rId58" Type="http://schemas.openxmlformats.org/officeDocument/2006/relationships/hyperlink" Target="http://ivo.garant.ru/document/redirect/71144938/1041" TargetMode="External"/><Relationship Id="rId66" Type="http://schemas.openxmlformats.org/officeDocument/2006/relationships/hyperlink" Target="http://ivo.garant.ru/document/redirect/71144938/1041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8047437/10024" TargetMode="External"/><Relationship Id="rId23" Type="http://schemas.openxmlformats.org/officeDocument/2006/relationships/hyperlink" Target="http://ivo.garant.ru/document/redirect/166045/100311" TargetMode="External"/><Relationship Id="rId28" Type="http://schemas.openxmlformats.org/officeDocument/2006/relationships/hyperlink" Target="http://ivo.garant.ru/document/redirect/71719844/1008" TargetMode="External"/><Relationship Id="rId36" Type="http://schemas.openxmlformats.org/officeDocument/2006/relationships/hyperlink" Target="http://ivo.garant.ru/document/redirect/70219366/1000" TargetMode="External"/><Relationship Id="rId49" Type="http://schemas.openxmlformats.org/officeDocument/2006/relationships/hyperlink" Target="http://ivo.garant.ru/document/redirect/12191921/100" TargetMode="External"/><Relationship Id="rId57" Type="http://schemas.openxmlformats.org/officeDocument/2006/relationships/hyperlink" Target="http://ivo.garant.ru/document/redirect/195958/53" TargetMode="External"/><Relationship Id="rId61" Type="http://schemas.openxmlformats.org/officeDocument/2006/relationships/hyperlink" Target="http://ivo.garant.ru/document/redirect/57508255/20032" TargetMode="External"/><Relationship Id="rId10" Type="http://schemas.openxmlformats.org/officeDocument/2006/relationships/hyperlink" Target="http://ivo.garant.ru/document/redirect/70475454/23" TargetMode="External"/><Relationship Id="rId19" Type="http://schemas.openxmlformats.org/officeDocument/2006/relationships/hyperlink" Target="http://ivo.garant.ru/document/redirect/70858444/701" TargetMode="External"/><Relationship Id="rId31" Type="http://schemas.openxmlformats.org/officeDocument/2006/relationships/hyperlink" Target="http://ivo.garant.ru/document/redirect/990941/19815" TargetMode="External"/><Relationship Id="rId44" Type="http://schemas.openxmlformats.org/officeDocument/2006/relationships/hyperlink" Target="http://ivo.garant.ru/document/redirect/166045/10031" TargetMode="External"/><Relationship Id="rId52" Type="http://schemas.openxmlformats.org/officeDocument/2006/relationships/hyperlink" Target="http://ivo.garant.ru/document/redirect/71144938/1037" TargetMode="External"/><Relationship Id="rId60" Type="http://schemas.openxmlformats.org/officeDocument/2006/relationships/hyperlink" Target="http://ivo.garant.ru/document/redirect/71144938/1041" TargetMode="External"/><Relationship Id="rId65" Type="http://schemas.openxmlformats.org/officeDocument/2006/relationships/hyperlink" Target="http://ivo.garant.ru/document/redirect/57508255/20034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5618/0" TargetMode="External"/><Relationship Id="rId14" Type="http://schemas.openxmlformats.org/officeDocument/2006/relationships/hyperlink" Target="http://ivo.garant.ru/document/redirect/70348442/41" TargetMode="External"/><Relationship Id="rId22" Type="http://schemas.openxmlformats.org/officeDocument/2006/relationships/hyperlink" Target="http://ivo.garant.ru/document/redirect/187076/0" TargetMode="External"/><Relationship Id="rId27" Type="http://schemas.openxmlformats.org/officeDocument/2006/relationships/hyperlink" Target="http://ivo.garant.ru/document/redirect/70211164/1000" TargetMode="External"/><Relationship Id="rId30" Type="http://schemas.openxmlformats.org/officeDocument/2006/relationships/hyperlink" Target="http://ivo.garant.ru/document/redirect/187076/1057" TargetMode="External"/><Relationship Id="rId35" Type="http://schemas.openxmlformats.org/officeDocument/2006/relationships/hyperlink" Target="http://ivo.garant.ru/document/redirect/70285758/0" TargetMode="External"/><Relationship Id="rId43" Type="http://schemas.openxmlformats.org/officeDocument/2006/relationships/hyperlink" Target="http://ivo.garant.ru/document/redirect/990941/19815" TargetMode="External"/><Relationship Id="rId48" Type="http://schemas.openxmlformats.org/officeDocument/2006/relationships/hyperlink" Target="http://ivo.garant.ru/document/redirect/990941/19815" TargetMode="External"/><Relationship Id="rId56" Type="http://schemas.openxmlformats.org/officeDocument/2006/relationships/hyperlink" Target="http://ivo.garant.ru/document/redirect/58047437/1008" TargetMode="External"/><Relationship Id="rId64" Type="http://schemas.openxmlformats.org/officeDocument/2006/relationships/hyperlink" Target="http://ivo.garant.ru/document/redirect/71144938/1041" TargetMode="External"/><Relationship Id="rId69" Type="http://schemas.openxmlformats.org/officeDocument/2006/relationships/hyperlink" Target="http://ivo.garant.ru/document/redirect/57508255/20037" TargetMode="External"/><Relationship Id="rId8" Type="http://schemas.openxmlformats.org/officeDocument/2006/relationships/hyperlink" Target="http://ivo.garant.ru/document/redirect/195958/33" TargetMode="External"/><Relationship Id="rId51" Type="http://schemas.openxmlformats.org/officeDocument/2006/relationships/hyperlink" Target="http://ivo.garant.ru/document/redirect/70348442/46" TargetMode="External"/><Relationship Id="rId72" Type="http://schemas.openxmlformats.org/officeDocument/2006/relationships/hyperlink" Target="http://ivo.garant.ru/document/redirect/57508255/200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518932/1002" TargetMode="External"/><Relationship Id="rId17" Type="http://schemas.openxmlformats.org/officeDocument/2006/relationships/hyperlink" Target="http://ivo.garant.ru/document/redirect/58047437/1003" TargetMode="External"/><Relationship Id="rId25" Type="http://schemas.openxmlformats.org/officeDocument/2006/relationships/hyperlink" Target="http://ivo.garant.ru/document/redirect/70348442/44" TargetMode="External"/><Relationship Id="rId33" Type="http://schemas.openxmlformats.org/officeDocument/2006/relationships/hyperlink" Target="http://ivo.garant.ru/document/redirect/187076/10601" TargetMode="External"/><Relationship Id="rId38" Type="http://schemas.openxmlformats.org/officeDocument/2006/relationships/hyperlink" Target="http://ivo.garant.ru/document/redirect/70219366/1011" TargetMode="External"/><Relationship Id="rId46" Type="http://schemas.openxmlformats.org/officeDocument/2006/relationships/hyperlink" Target="http://ivo.garant.ru/document/redirect/70285758/102" TargetMode="External"/><Relationship Id="rId59" Type="http://schemas.openxmlformats.org/officeDocument/2006/relationships/hyperlink" Target="http://ivo.garant.ru/document/redirect/57508255/20031" TargetMode="External"/><Relationship Id="rId67" Type="http://schemas.openxmlformats.org/officeDocument/2006/relationships/hyperlink" Target="http://ivo.garant.ru/document/redirect/57508255/20035" TargetMode="External"/><Relationship Id="rId20" Type="http://schemas.openxmlformats.org/officeDocument/2006/relationships/hyperlink" Target="http://ivo.garant.ru/document/redirect/57501902/10031" TargetMode="External"/><Relationship Id="rId41" Type="http://schemas.openxmlformats.org/officeDocument/2006/relationships/hyperlink" Target="http://ivo.garant.ru/document/redirect/57422523/1006" TargetMode="External"/><Relationship Id="rId54" Type="http://schemas.openxmlformats.org/officeDocument/2006/relationships/hyperlink" Target="http://ivo.garant.ru/document/redirect/70348442/46" TargetMode="External"/><Relationship Id="rId62" Type="http://schemas.openxmlformats.org/officeDocument/2006/relationships/hyperlink" Target="http://ivo.garant.ru/document/redirect/71144938/1041" TargetMode="External"/><Relationship Id="rId70" Type="http://schemas.openxmlformats.org/officeDocument/2006/relationships/hyperlink" Target="http://ivo.garant.ru/document/redirect/71144938/104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4594</Words>
  <Characters>26187</Characters>
  <Application>Microsoft Office Word</Application>
  <DocSecurity>0</DocSecurity>
  <Lines>218</Lines>
  <Paragraphs>61</Paragraphs>
  <ScaleCrop>false</ScaleCrop>
  <Company>НПП "Гарант-Сервис"</Company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Alexey</cp:lastModifiedBy>
  <cp:revision>2</cp:revision>
  <dcterms:created xsi:type="dcterms:W3CDTF">2019-10-18T12:08:00Z</dcterms:created>
  <dcterms:modified xsi:type="dcterms:W3CDTF">2019-10-18T12:08:00Z</dcterms:modified>
</cp:coreProperties>
</file>