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E" w:rsidRPr="00333FFB" w:rsidRDefault="00E779EE" w:rsidP="00E779EE">
      <w:pPr>
        <w:pStyle w:val="a3"/>
        <w:rPr>
          <w:szCs w:val="28"/>
        </w:rPr>
      </w:pPr>
    </w:p>
    <w:p w:rsidR="00E779EE" w:rsidRPr="00333FFB" w:rsidRDefault="00E779EE" w:rsidP="00E779E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  <w:r w:rsidR="00E91EDF">
        <w:rPr>
          <w:b/>
          <w:szCs w:val="28"/>
        </w:rPr>
        <w:t xml:space="preserve"> №4</w:t>
      </w:r>
    </w:p>
    <w:p w:rsidR="00E779EE" w:rsidRPr="00D40933" w:rsidRDefault="00E779EE" w:rsidP="00E779E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7C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D40933">
        <w:rPr>
          <w:rFonts w:ascii="Times New Roman" w:hAnsi="Times New Roman" w:cs="Times New Roman"/>
          <w:b/>
          <w:sz w:val="28"/>
          <w:szCs w:val="28"/>
        </w:rPr>
        <w:t>землепользованию и застройке    Администрации Поддорского муниципального района</w:t>
      </w:r>
    </w:p>
    <w:p w:rsidR="00E779EE" w:rsidRPr="00401389" w:rsidRDefault="00E779EE" w:rsidP="00E779E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августа 2019 г.</w:t>
      </w:r>
    </w:p>
    <w:p w:rsidR="00E779EE" w:rsidRPr="00E779EE" w:rsidRDefault="00E779EE" w:rsidP="00E779E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93E7C"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r w:rsidRPr="00D40933">
        <w:rPr>
          <w:rFonts w:ascii="Times New Roman" w:hAnsi="Times New Roman" w:cs="Times New Roman"/>
          <w:sz w:val="28"/>
          <w:szCs w:val="28"/>
        </w:rPr>
        <w:t>землепользованию и застройке    Администрации Поддорского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E7C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3E7C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E7C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E7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7A3965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Правила землепользования и застройки Поддорского сельского поселения</w:t>
      </w:r>
      <w:r w:rsidRPr="007A3965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Поддорского сельского  поселения </w:t>
      </w:r>
      <w:r w:rsidRPr="007A3965">
        <w:rPr>
          <w:rFonts w:ascii="Times New Roman" w:hAnsi="Times New Roman" w:cs="Times New Roman"/>
          <w:color w:val="000000"/>
          <w:sz w:val="28"/>
          <w:szCs w:val="28"/>
        </w:rPr>
        <w:t xml:space="preserve">от 03.08. 2012 года № 284 </w:t>
      </w:r>
      <w:r w:rsidRPr="00E779EE">
        <w:rPr>
          <w:rFonts w:ascii="Times New Roman" w:hAnsi="Times New Roman" w:cs="Times New Roman"/>
          <w:color w:val="000000"/>
          <w:sz w:val="28"/>
          <w:szCs w:val="28"/>
        </w:rPr>
        <w:t>(в редакции решений Совета депутатов Поддорского сельского поселения от 19.01.2017 № 51 и от 27.08.208 № 99),</w:t>
      </w:r>
      <w:r>
        <w:rPr>
          <w:color w:val="000000"/>
          <w:szCs w:val="28"/>
        </w:rPr>
        <w:t xml:space="preserve"> </w:t>
      </w:r>
      <w:r w:rsidRPr="007A3965">
        <w:rPr>
          <w:rFonts w:ascii="Times New Roman" w:hAnsi="Times New Roman" w:cs="Times New Roman"/>
          <w:color w:val="000000"/>
          <w:sz w:val="28"/>
          <w:szCs w:val="28"/>
        </w:rPr>
        <w:t>применительно ко всем территориям Поддорского сельского поселения</w:t>
      </w:r>
      <w:r w:rsidRPr="007A39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3965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7A3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 </w:t>
      </w:r>
      <w:r w:rsidRPr="007A3965">
        <w:rPr>
          <w:rFonts w:ascii="Times New Roman" w:hAnsi="Times New Roman" w:cs="Times New Roman"/>
          <w:sz w:val="28"/>
          <w:szCs w:val="28"/>
        </w:rPr>
        <w:t xml:space="preserve">является необходимость </w:t>
      </w:r>
      <w:r w:rsidRPr="00E779EE">
        <w:rPr>
          <w:rFonts w:ascii="Times New Roman" w:hAnsi="Times New Roman" w:cs="Times New Roman"/>
          <w:sz w:val="28"/>
          <w:szCs w:val="28"/>
        </w:rPr>
        <w:t xml:space="preserve">приведения Правил землепользования и застройки Поддорского сельского поселения в соответствие </w:t>
      </w:r>
      <w:r w:rsidR="00EB6650">
        <w:rPr>
          <w:rFonts w:ascii="Times New Roman" w:hAnsi="Times New Roman" w:cs="Times New Roman"/>
          <w:sz w:val="28"/>
          <w:szCs w:val="28"/>
        </w:rPr>
        <w:t xml:space="preserve">требованиям  законодательства о градостроительной деятельности, </w:t>
      </w:r>
      <w:r w:rsidRPr="00E779EE">
        <w:rPr>
          <w:rFonts w:ascii="Times New Roman" w:hAnsi="Times New Roman" w:cs="Times New Roman"/>
          <w:sz w:val="28"/>
          <w:szCs w:val="28"/>
        </w:rPr>
        <w:t>генеральному плану Поддорского сельского поселения и схеме территориального планирования Поддорского муниципального района</w:t>
      </w:r>
      <w:r w:rsidR="00A20CC4">
        <w:rPr>
          <w:rFonts w:ascii="Times New Roman" w:hAnsi="Times New Roman" w:cs="Times New Roman"/>
          <w:sz w:val="28"/>
          <w:szCs w:val="28"/>
        </w:rPr>
        <w:t>.</w:t>
      </w:r>
    </w:p>
    <w:p w:rsidR="00E779EE" w:rsidRPr="007A3965" w:rsidRDefault="00E779EE" w:rsidP="00E7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65">
        <w:rPr>
          <w:rFonts w:ascii="Times New Roman" w:hAnsi="Times New Roman" w:cs="Times New Roman"/>
          <w:sz w:val="28"/>
          <w:szCs w:val="28"/>
        </w:rPr>
        <w:t xml:space="preserve">Комиссией  по землепользованию и застройке    Администрации Поддорского муниципального района </w:t>
      </w:r>
      <w:r w:rsidRPr="007A3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решение о </w:t>
      </w:r>
      <w:r w:rsidRPr="007A3965">
        <w:rPr>
          <w:rFonts w:ascii="Times New Roman" w:hAnsi="Times New Roman" w:cs="Times New Roman"/>
          <w:sz w:val="28"/>
          <w:szCs w:val="28"/>
        </w:rPr>
        <w:t xml:space="preserve">направлении Главе Поддорского муниципального района Заключения комиссии о внесении в соответствии с поступившим предложением изменений в </w:t>
      </w:r>
      <w:r w:rsidRPr="007A39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землепользования и застройки Поддорского сельского поселения</w:t>
      </w:r>
      <w:r w:rsidRPr="007A3965">
        <w:rPr>
          <w:rFonts w:ascii="Times New Roman" w:hAnsi="Times New Roman" w:cs="Times New Roman"/>
          <w:sz w:val="28"/>
          <w:szCs w:val="28"/>
        </w:rPr>
        <w:t xml:space="preserve"> или об отклонении такого предложения. </w:t>
      </w:r>
    </w:p>
    <w:p w:rsidR="00E779EE" w:rsidRDefault="00E779EE" w:rsidP="00E779EE">
      <w:pPr>
        <w:pStyle w:val="a3"/>
        <w:rPr>
          <w:szCs w:val="28"/>
        </w:rPr>
      </w:pPr>
    </w:p>
    <w:p w:rsidR="00E779EE" w:rsidRDefault="00E779EE" w:rsidP="00E779EE">
      <w:pPr>
        <w:pStyle w:val="a3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ЗАКЛЮЧЕНИЕ КОМИССИИ</w:t>
      </w:r>
      <w:r w:rsidRPr="00333FFB">
        <w:rPr>
          <w:b/>
          <w:szCs w:val="28"/>
          <w:u w:val="single"/>
        </w:rPr>
        <w:t>:</w:t>
      </w:r>
    </w:p>
    <w:p w:rsidR="00E779EE" w:rsidRPr="00B979A8" w:rsidRDefault="00E779EE" w:rsidP="00E779EE">
      <w:pPr>
        <w:pStyle w:val="a3"/>
        <w:ind w:firstLine="708"/>
        <w:rPr>
          <w:szCs w:val="28"/>
        </w:rPr>
      </w:pPr>
      <w:r>
        <w:rPr>
          <w:szCs w:val="28"/>
        </w:rPr>
        <w:t xml:space="preserve">С учетом поступившего предложения </w:t>
      </w:r>
      <w:r w:rsidRPr="00793E7C">
        <w:rPr>
          <w:rFonts w:cs="Times New Roman"/>
          <w:szCs w:val="28"/>
        </w:rPr>
        <w:t>о внесени</w:t>
      </w:r>
      <w:r>
        <w:rPr>
          <w:rFonts w:cs="Times New Roman"/>
          <w:szCs w:val="28"/>
        </w:rPr>
        <w:t>и</w:t>
      </w:r>
      <w:r w:rsidRPr="00793E7C">
        <w:rPr>
          <w:rFonts w:cs="Times New Roman"/>
          <w:szCs w:val="28"/>
        </w:rPr>
        <w:t xml:space="preserve"> изменений в </w:t>
      </w:r>
      <w:r w:rsidRPr="007A3965">
        <w:rPr>
          <w:rFonts w:cs="Times New Roman"/>
          <w:szCs w:val="28"/>
          <w:shd w:val="clear" w:color="auto" w:fill="FFFFFF"/>
        </w:rPr>
        <w:t>Правила землепользования и застройки Поддорского сельского поселения</w:t>
      </w:r>
      <w:r>
        <w:rPr>
          <w:rFonts w:cs="Times New Roman"/>
          <w:szCs w:val="28"/>
          <w:shd w:val="clear" w:color="auto" w:fill="FFFFFF"/>
        </w:rPr>
        <w:t>,</w:t>
      </w:r>
      <w:r w:rsidRPr="007A3965">
        <w:rPr>
          <w:rFonts w:cs="Times New Roman"/>
          <w:szCs w:val="28"/>
        </w:rPr>
        <w:t xml:space="preserve"> утвержденные решением Совета депутатов Поддорского сельского  поселения </w:t>
      </w:r>
      <w:r w:rsidRPr="007A3965">
        <w:rPr>
          <w:rFonts w:cs="Times New Roman"/>
          <w:color w:val="000000"/>
          <w:szCs w:val="28"/>
        </w:rPr>
        <w:t>от 03.08. 2012 года № 284 (</w:t>
      </w:r>
      <w:r w:rsidRPr="00E779EE">
        <w:rPr>
          <w:rFonts w:cs="Times New Roman"/>
          <w:color w:val="000000"/>
          <w:szCs w:val="28"/>
        </w:rPr>
        <w:t>в редакции решений Совета депутатов Поддорского сельского поселения от 19.01.2017 № 51 и от 27.08.208 № 99</w:t>
      </w:r>
      <w:r w:rsidRPr="007A3965">
        <w:rPr>
          <w:rFonts w:cs="Times New Roman"/>
          <w:color w:val="000000"/>
          <w:szCs w:val="28"/>
        </w:rPr>
        <w:t>)</w:t>
      </w:r>
      <w:r>
        <w:rPr>
          <w:szCs w:val="28"/>
        </w:rPr>
        <w:t>:</w:t>
      </w:r>
    </w:p>
    <w:p w:rsidR="00E779EE" w:rsidRDefault="00E779EE" w:rsidP="00E779EE">
      <w:pPr>
        <w:pStyle w:val="a3"/>
        <w:ind w:firstLine="708"/>
        <w:rPr>
          <w:szCs w:val="28"/>
        </w:rPr>
      </w:pPr>
      <w:r>
        <w:rPr>
          <w:szCs w:val="28"/>
        </w:rPr>
        <w:t xml:space="preserve">принять положительное решение о подготовке проекта внесения изменений в </w:t>
      </w:r>
      <w:r w:rsidRPr="007A3965">
        <w:rPr>
          <w:rFonts w:cs="Times New Roman"/>
          <w:szCs w:val="28"/>
          <w:shd w:val="clear" w:color="auto" w:fill="FFFFFF"/>
        </w:rPr>
        <w:t>Правил</w:t>
      </w:r>
      <w:r>
        <w:rPr>
          <w:rFonts w:cs="Times New Roman"/>
          <w:szCs w:val="28"/>
          <w:shd w:val="clear" w:color="auto" w:fill="FFFFFF"/>
        </w:rPr>
        <w:t xml:space="preserve">а </w:t>
      </w:r>
      <w:r w:rsidRPr="007A3965">
        <w:rPr>
          <w:rFonts w:cs="Times New Roman"/>
          <w:szCs w:val="28"/>
          <w:shd w:val="clear" w:color="auto" w:fill="FFFFFF"/>
        </w:rPr>
        <w:t xml:space="preserve"> землепользования и застройки Поддорского сельского поселения</w:t>
      </w:r>
      <w:r>
        <w:rPr>
          <w:szCs w:val="28"/>
        </w:rPr>
        <w:t>;</w:t>
      </w:r>
    </w:p>
    <w:p w:rsidR="00E779EE" w:rsidRDefault="00E779EE" w:rsidP="00E779EE">
      <w:pPr>
        <w:pStyle w:val="a3"/>
        <w:ind w:firstLine="708"/>
        <w:rPr>
          <w:szCs w:val="28"/>
        </w:rPr>
      </w:pPr>
      <w:r>
        <w:rPr>
          <w:szCs w:val="28"/>
        </w:rPr>
        <w:t xml:space="preserve">рекомендовать Главе Поддорского муниципального района принять решение о внесении изменений в </w:t>
      </w:r>
      <w:r w:rsidRPr="007A3965">
        <w:rPr>
          <w:rFonts w:cs="Times New Roman"/>
          <w:szCs w:val="28"/>
          <w:shd w:val="clear" w:color="auto" w:fill="FFFFFF"/>
        </w:rPr>
        <w:t>Правил</w:t>
      </w:r>
      <w:r>
        <w:rPr>
          <w:rFonts w:cs="Times New Roman"/>
          <w:szCs w:val="28"/>
          <w:shd w:val="clear" w:color="auto" w:fill="FFFFFF"/>
        </w:rPr>
        <w:t xml:space="preserve">а </w:t>
      </w:r>
      <w:r w:rsidRPr="007A3965">
        <w:rPr>
          <w:rFonts w:cs="Times New Roman"/>
          <w:szCs w:val="28"/>
          <w:shd w:val="clear" w:color="auto" w:fill="FFFFFF"/>
        </w:rPr>
        <w:t xml:space="preserve"> землепользования и застройки Поддорского сельского поселения</w:t>
      </w:r>
      <w:r>
        <w:rPr>
          <w:szCs w:val="28"/>
        </w:rPr>
        <w:t xml:space="preserve"> в соответствии с поступившими предложениями.</w:t>
      </w:r>
    </w:p>
    <w:p w:rsidR="00E779EE" w:rsidRDefault="00E779EE" w:rsidP="00E779EE">
      <w:pPr>
        <w:pStyle w:val="a3"/>
        <w:rPr>
          <w:b/>
          <w:szCs w:val="28"/>
        </w:rPr>
      </w:pPr>
    </w:p>
    <w:p w:rsidR="00E779EE" w:rsidRPr="00333FFB" w:rsidRDefault="00E779EE" w:rsidP="00E779EE">
      <w:pPr>
        <w:pStyle w:val="a3"/>
        <w:rPr>
          <w:szCs w:val="28"/>
        </w:rPr>
      </w:pPr>
    </w:p>
    <w:tbl>
      <w:tblPr>
        <w:tblStyle w:val="a7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E779EE" w:rsidRPr="00CE3A6B" w:rsidTr="00E02CE8">
        <w:tc>
          <w:tcPr>
            <w:tcW w:w="3510" w:type="dxa"/>
          </w:tcPr>
          <w:p w:rsidR="00E779EE" w:rsidRPr="00E91EDF" w:rsidRDefault="00E779EE" w:rsidP="00E91ED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                            </w:t>
            </w:r>
          </w:p>
        </w:tc>
        <w:tc>
          <w:tcPr>
            <w:tcW w:w="3190" w:type="dxa"/>
          </w:tcPr>
          <w:p w:rsidR="00E779EE" w:rsidRPr="00CE3A6B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779EE" w:rsidRPr="00CE3A6B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6B">
              <w:rPr>
                <w:rFonts w:ascii="Times New Roman" w:hAnsi="Times New Roman" w:cs="Times New Roman"/>
                <w:b/>
                <w:sz w:val="28"/>
                <w:szCs w:val="28"/>
              </w:rPr>
              <w:t>Е.И.Ясакова</w:t>
            </w:r>
          </w:p>
        </w:tc>
      </w:tr>
      <w:tr w:rsidR="00E779EE" w:rsidRPr="00CE3A6B" w:rsidTr="00E02CE8">
        <w:tc>
          <w:tcPr>
            <w:tcW w:w="3510" w:type="dxa"/>
          </w:tcPr>
          <w:p w:rsidR="00E91EDF" w:rsidRDefault="00E91EDF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9EE" w:rsidRPr="00E91EDF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D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E779EE" w:rsidRPr="00E91EDF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779EE" w:rsidRPr="00CE3A6B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1EDF" w:rsidRDefault="00E91EDF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9EE" w:rsidRPr="00CE3A6B" w:rsidRDefault="00E779EE" w:rsidP="00E0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Е.В.Трофимова</w:t>
            </w:r>
            <w:r w:rsidRPr="00CE3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779EE" w:rsidRDefault="00E779EE" w:rsidP="00E779EE"/>
    <w:p w:rsidR="00BE4A2C" w:rsidRDefault="00BE4A2C"/>
    <w:sectPr w:rsidR="00BE4A2C" w:rsidSect="008C7729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CB" w:rsidRDefault="002E56CB" w:rsidP="002E6CD3">
      <w:pPr>
        <w:spacing w:after="0" w:line="240" w:lineRule="auto"/>
      </w:pPr>
      <w:r>
        <w:separator/>
      </w:r>
    </w:p>
  </w:endnote>
  <w:endnote w:type="continuationSeparator" w:id="1">
    <w:p w:rsidR="002E56CB" w:rsidRDefault="002E56CB" w:rsidP="002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CB" w:rsidRDefault="002E56CB" w:rsidP="002E6CD3">
      <w:pPr>
        <w:spacing w:after="0" w:line="240" w:lineRule="auto"/>
      </w:pPr>
      <w:r>
        <w:separator/>
      </w:r>
    </w:p>
  </w:footnote>
  <w:footnote w:type="continuationSeparator" w:id="1">
    <w:p w:rsidR="002E56CB" w:rsidRDefault="002E56CB" w:rsidP="002E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809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6794" w:rsidRPr="00ED6794" w:rsidRDefault="002E6C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67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32A" w:rsidRPr="00ED67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67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E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67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794" w:rsidRDefault="002E56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EE"/>
    <w:rsid w:val="001E332A"/>
    <w:rsid w:val="00267E1D"/>
    <w:rsid w:val="00274322"/>
    <w:rsid w:val="002E56CB"/>
    <w:rsid w:val="002E6CD3"/>
    <w:rsid w:val="00697913"/>
    <w:rsid w:val="00A20CC4"/>
    <w:rsid w:val="00BE4A2C"/>
    <w:rsid w:val="00E107DE"/>
    <w:rsid w:val="00E779EE"/>
    <w:rsid w:val="00E91EDF"/>
    <w:rsid w:val="00E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9EE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779EE"/>
    <w:rPr>
      <w:rFonts w:ascii="Times New Roman" w:eastAsiaTheme="minorEastAsia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E7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9E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77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3</cp:revision>
  <cp:lastPrinted>2019-08-13T11:16:00Z</cp:lastPrinted>
  <dcterms:created xsi:type="dcterms:W3CDTF">2019-08-09T13:17:00Z</dcterms:created>
  <dcterms:modified xsi:type="dcterms:W3CDTF">2019-08-13T11:17:00Z</dcterms:modified>
</cp:coreProperties>
</file>