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6C08" w:rsidRPr="00596E75" w:rsidRDefault="007B2FF0" w:rsidP="007D6C08">
      <w:pPr>
        <w:jc w:val="center"/>
      </w:pPr>
      <w:bookmarkStart w:id="0" w:name="_GoBack"/>
      <w:bookmarkEnd w:id="0"/>
      <w:r>
        <w:rPr>
          <w:noProof/>
        </w:rPr>
        <w:drawing>
          <wp:inline distT="0" distB="0" distL="0" distR="0">
            <wp:extent cx="762000" cy="904875"/>
            <wp:effectExtent l="0" t="0" r="0" b="9525"/>
            <wp:docPr id="1" name="Рисунок 1" descr="C:\WINWORD6\CLIPART\GERB_OB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WORD6\CLIPART\GERB_OBL.BMP"/>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762000" cy="904875"/>
                    </a:xfrm>
                    <a:prstGeom prst="rect">
                      <a:avLst/>
                    </a:prstGeom>
                    <a:noFill/>
                    <a:ln>
                      <a:noFill/>
                    </a:ln>
                  </pic:spPr>
                </pic:pic>
              </a:graphicData>
            </a:graphic>
          </wp:inline>
        </w:drawing>
      </w:r>
    </w:p>
    <w:p w:rsidR="007D6C08" w:rsidRPr="009D1CE3" w:rsidRDefault="007D6C08" w:rsidP="007D6C08">
      <w:pPr>
        <w:pStyle w:val="1"/>
        <w:numPr>
          <w:ilvl w:val="0"/>
          <w:numId w:val="0"/>
        </w:numPr>
        <w:spacing w:before="0" w:after="0" w:line="240" w:lineRule="exact"/>
        <w:jc w:val="center"/>
        <w:rPr>
          <w:bCs w:val="0"/>
        </w:rPr>
      </w:pPr>
      <w:r w:rsidRPr="009D1CE3">
        <w:rPr>
          <w:bCs w:val="0"/>
        </w:rPr>
        <w:t>Российская Федерация</w:t>
      </w:r>
    </w:p>
    <w:p w:rsidR="007D6C08" w:rsidRDefault="007D6C08" w:rsidP="007D6C08">
      <w:pPr>
        <w:pStyle w:val="1"/>
        <w:numPr>
          <w:ilvl w:val="0"/>
          <w:numId w:val="0"/>
        </w:numPr>
        <w:spacing w:before="0" w:after="0" w:line="240" w:lineRule="exact"/>
        <w:jc w:val="center"/>
        <w:rPr>
          <w:bCs w:val="0"/>
        </w:rPr>
      </w:pPr>
      <w:r w:rsidRPr="009D1CE3">
        <w:rPr>
          <w:bCs w:val="0"/>
        </w:rPr>
        <w:t>Новгородская область</w:t>
      </w:r>
    </w:p>
    <w:p w:rsidR="00CB6870" w:rsidRPr="003157F5" w:rsidRDefault="00CB6870" w:rsidP="00CB6870"/>
    <w:p w:rsidR="00CB6870" w:rsidRPr="000E4E67" w:rsidRDefault="00CB6870" w:rsidP="00CB6870">
      <w:pPr>
        <w:pStyle w:val="20"/>
        <w:numPr>
          <w:ilvl w:val="0"/>
          <w:numId w:val="0"/>
        </w:numPr>
        <w:spacing w:before="0" w:after="0"/>
        <w:ind w:left="-150"/>
        <w:jc w:val="center"/>
        <w:rPr>
          <w:sz w:val="24"/>
          <w:szCs w:val="24"/>
        </w:rPr>
      </w:pPr>
      <w:r w:rsidRPr="000E4E67">
        <w:rPr>
          <w:sz w:val="24"/>
          <w:szCs w:val="24"/>
        </w:rPr>
        <w:t>СОВЕТ ДЕПУТАТОВ ПОДДОРСКОГО СЕЛЬСКОГО ПОСЕЛЕНИЯ</w:t>
      </w:r>
    </w:p>
    <w:p w:rsidR="00CB6870" w:rsidRPr="000E4E67" w:rsidRDefault="00CB6870" w:rsidP="00CB6870"/>
    <w:p w:rsidR="00CB6870" w:rsidRPr="007D6C08" w:rsidRDefault="00CB6870" w:rsidP="007D6C08">
      <w:pPr>
        <w:pStyle w:val="6"/>
        <w:numPr>
          <w:ilvl w:val="0"/>
          <w:numId w:val="0"/>
        </w:numPr>
        <w:spacing w:before="0"/>
        <w:jc w:val="center"/>
        <w:rPr>
          <w:rFonts w:ascii="Times New Roman" w:hAnsi="Times New Roman"/>
          <w:i w:val="0"/>
          <w:color w:val="auto"/>
          <w:sz w:val="36"/>
          <w:szCs w:val="36"/>
        </w:rPr>
      </w:pPr>
      <w:r w:rsidRPr="007D6C08">
        <w:rPr>
          <w:rFonts w:ascii="Times New Roman" w:hAnsi="Times New Roman"/>
          <w:i w:val="0"/>
          <w:color w:val="auto"/>
          <w:sz w:val="36"/>
          <w:szCs w:val="36"/>
        </w:rPr>
        <w:t>Р Е Ш Е Н И Е</w:t>
      </w:r>
    </w:p>
    <w:p w:rsidR="00CB6870" w:rsidRPr="00E82A01" w:rsidRDefault="00CB6870" w:rsidP="00CB6870">
      <w:pPr>
        <w:rPr>
          <w:szCs w:val="28"/>
        </w:rPr>
      </w:pPr>
      <w:r w:rsidRPr="00E82A01">
        <w:rPr>
          <w:szCs w:val="28"/>
        </w:rPr>
        <w:t xml:space="preserve">от </w:t>
      </w:r>
      <w:r w:rsidR="007D6C08">
        <w:rPr>
          <w:szCs w:val="28"/>
        </w:rPr>
        <w:t>14</w:t>
      </w:r>
      <w:r w:rsidRPr="00E82A01">
        <w:rPr>
          <w:szCs w:val="28"/>
        </w:rPr>
        <w:t>.12.2018 №</w:t>
      </w:r>
      <w:r w:rsidR="007D6C08">
        <w:rPr>
          <w:szCs w:val="28"/>
        </w:rPr>
        <w:t xml:space="preserve"> 114</w:t>
      </w:r>
      <w:r w:rsidRPr="00E82A01">
        <w:rPr>
          <w:szCs w:val="28"/>
        </w:rPr>
        <w:t xml:space="preserve">   </w:t>
      </w:r>
    </w:p>
    <w:p w:rsidR="00CB6870" w:rsidRPr="00E82A01" w:rsidRDefault="00CB6870" w:rsidP="00CB6870">
      <w:pPr>
        <w:spacing w:line="240" w:lineRule="exact"/>
        <w:rPr>
          <w:szCs w:val="28"/>
        </w:rPr>
      </w:pPr>
      <w:r w:rsidRPr="00E82A01">
        <w:rPr>
          <w:szCs w:val="28"/>
        </w:rPr>
        <w:t>с.Поддорье</w:t>
      </w:r>
    </w:p>
    <w:p w:rsidR="00CB6870" w:rsidRDefault="00CB6870" w:rsidP="00CB6870">
      <w:pPr>
        <w:rPr>
          <w:sz w:val="20"/>
          <w:szCs w:val="20"/>
        </w:rPr>
      </w:pPr>
    </w:p>
    <w:tbl>
      <w:tblPr>
        <w:tblStyle w:val="ae"/>
        <w:tblW w:w="0" w:type="auto"/>
        <w:tblLook w:val="01E0" w:firstRow="1" w:lastRow="1" w:firstColumn="1" w:lastColumn="1" w:noHBand="0" w:noVBand="0"/>
      </w:tblPr>
      <w:tblGrid>
        <w:gridCol w:w="4248"/>
      </w:tblGrid>
      <w:tr w:rsidR="00CB6870">
        <w:tc>
          <w:tcPr>
            <w:tcW w:w="4248" w:type="dxa"/>
            <w:tcBorders>
              <w:top w:val="nil"/>
              <w:left w:val="nil"/>
              <w:bottom w:val="nil"/>
              <w:right w:val="nil"/>
            </w:tcBorders>
          </w:tcPr>
          <w:p w:rsidR="00CB6870" w:rsidRPr="000E4E67" w:rsidRDefault="00CB6870" w:rsidP="00CB6870">
            <w:pPr>
              <w:autoSpaceDE w:val="0"/>
              <w:autoSpaceDN w:val="0"/>
              <w:adjustRightInd w:val="0"/>
              <w:spacing w:line="240" w:lineRule="exact"/>
              <w:rPr>
                <w:b/>
                <w:szCs w:val="28"/>
              </w:rPr>
            </w:pPr>
            <w:r w:rsidRPr="000E4E67">
              <w:rPr>
                <w:b/>
                <w:bCs/>
                <w:szCs w:val="28"/>
              </w:rPr>
              <w:t xml:space="preserve">О </w:t>
            </w:r>
            <w:r w:rsidRPr="000E4E67">
              <w:rPr>
                <w:b/>
                <w:szCs w:val="28"/>
              </w:rPr>
              <w:t>внесении изменений в Ген</w:t>
            </w:r>
            <w:r w:rsidRPr="000E4E67">
              <w:rPr>
                <w:b/>
                <w:szCs w:val="28"/>
              </w:rPr>
              <w:t>е</w:t>
            </w:r>
            <w:r w:rsidRPr="000E4E67">
              <w:rPr>
                <w:b/>
                <w:szCs w:val="28"/>
              </w:rPr>
              <w:t>рал</w:t>
            </w:r>
            <w:r w:rsidRPr="000E4E67">
              <w:rPr>
                <w:b/>
                <w:szCs w:val="28"/>
              </w:rPr>
              <w:t>ь</w:t>
            </w:r>
            <w:r w:rsidRPr="000E4E67">
              <w:rPr>
                <w:b/>
                <w:szCs w:val="28"/>
              </w:rPr>
              <w:t>ный план Поддорского сельского п</w:t>
            </w:r>
            <w:r w:rsidRPr="000E4E67">
              <w:rPr>
                <w:b/>
                <w:szCs w:val="28"/>
              </w:rPr>
              <w:t>о</w:t>
            </w:r>
            <w:r w:rsidRPr="000E4E67">
              <w:rPr>
                <w:b/>
                <w:szCs w:val="28"/>
              </w:rPr>
              <w:t xml:space="preserve">селения </w:t>
            </w:r>
          </w:p>
        </w:tc>
      </w:tr>
    </w:tbl>
    <w:p w:rsidR="00CB6870" w:rsidRPr="003157F5" w:rsidRDefault="00CB6870" w:rsidP="00CB6870">
      <w:pPr>
        <w:rPr>
          <w:szCs w:val="28"/>
        </w:rPr>
      </w:pPr>
    </w:p>
    <w:p w:rsidR="00CB6870" w:rsidRDefault="00CB6870" w:rsidP="00CB6870">
      <w:pPr>
        <w:ind w:firstLine="709"/>
        <w:rPr>
          <w:szCs w:val="28"/>
        </w:rPr>
      </w:pPr>
      <w:r>
        <w:rPr>
          <w:szCs w:val="28"/>
        </w:rPr>
        <w:t>В соответствии с</w:t>
      </w:r>
      <w:r w:rsidRPr="00ED449E">
        <w:rPr>
          <w:szCs w:val="28"/>
        </w:rPr>
        <w:t xml:space="preserve"> Градостроительным кодексом Российской Федерации,</w:t>
      </w:r>
      <w:r>
        <w:rPr>
          <w:szCs w:val="28"/>
        </w:rPr>
        <w:t xml:space="preserve"> </w:t>
      </w:r>
      <w:r w:rsidRPr="00ED449E">
        <w:rPr>
          <w:szCs w:val="28"/>
        </w:rPr>
        <w:t>Федеральн</w:t>
      </w:r>
      <w:r>
        <w:rPr>
          <w:szCs w:val="28"/>
        </w:rPr>
        <w:t>ым</w:t>
      </w:r>
      <w:r w:rsidRPr="00ED449E">
        <w:rPr>
          <w:szCs w:val="28"/>
        </w:rPr>
        <w:t xml:space="preserve"> закон</w:t>
      </w:r>
      <w:r>
        <w:rPr>
          <w:szCs w:val="28"/>
        </w:rPr>
        <w:t>ом</w:t>
      </w:r>
      <w:r w:rsidRPr="00ED449E">
        <w:rPr>
          <w:szCs w:val="28"/>
        </w:rPr>
        <w:t xml:space="preserve"> от 6</w:t>
      </w:r>
      <w:r>
        <w:rPr>
          <w:szCs w:val="28"/>
        </w:rPr>
        <w:t xml:space="preserve"> октября </w:t>
      </w:r>
      <w:r w:rsidRPr="00ED449E">
        <w:rPr>
          <w:szCs w:val="28"/>
        </w:rPr>
        <w:t>200</w:t>
      </w:r>
      <w:r>
        <w:rPr>
          <w:szCs w:val="28"/>
        </w:rPr>
        <w:t xml:space="preserve">3 года </w:t>
      </w:r>
      <w:r w:rsidRPr="00ED449E">
        <w:rPr>
          <w:szCs w:val="28"/>
        </w:rPr>
        <w:t>№</w:t>
      </w:r>
      <w:r>
        <w:rPr>
          <w:szCs w:val="28"/>
        </w:rPr>
        <w:t xml:space="preserve"> </w:t>
      </w:r>
      <w:r w:rsidRPr="00ED449E">
        <w:rPr>
          <w:szCs w:val="28"/>
        </w:rPr>
        <w:t>131-ФЗ «Об общих принципах организации местного самоуправления в Российской Федерации»,</w:t>
      </w:r>
      <w:r>
        <w:rPr>
          <w:szCs w:val="28"/>
        </w:rPr>
        <w:t xml:space="preserve"> распоряжен</w:t>
      </w:r>
      <w:r>
        <w:rPr>
          <w:szCs w:val="28"/>
        </w:rPr>
        <w:t>и</w:t>
      </w:r>
      <w:r>
        <w:rPr>
          <w:szCs w:val="28"/>
        </w:rPr>
        <w:t>ем Правительства Новгородской области от 16.11.2018 № 333-рг «Об утвержд</w:t>
      </w:r>
      <w:r>
        <w:rPr>
          <w:szCs w:val="28"/>
        </w:rPr>
        <w:t>е</w:t>
      </w:r>
      <w:r>
        <w:rPr>
          <w:szCs w:val="28"/>
        </w:rPr>
        <w:t>нии заключения о согласовании проекта внесения изменений в генеральный план Поддорского сельского поселения Поддорского района Новгородской о</w:t>
      </w:r>
      <w:r>
        <w:rPr>
          <w:szCs w:val="28"/>
        </w:rPr>
        <w:t>б</w:t>
      </w:r>
      <w:r>
        <w:rPr>
          <w:szCs w:val="28"/>
        </w:rPr>
        <w:t xml:space="preserve">ласти», рассмотрев </w:t>
      </w:r>
      <w:r w:rsidRPr="00ED449E">
        <w:rPr>
          <w:szCs w:val="28"/>
        </w:rPr>
        <w:t>проект внесения изменени</w:t>
      </w:r>
      <w:r>
        <w:rPr>
          <w:szCs w:val="28"/>
        </w:rPr>
        <w:t>й в Генеральный план Поддорского сел</w:t>
      </w:r>
      <w:r>
        <w:rPr>
          <w:szCs w:val="28"/>
        </w:rPr>
        <w:t>ь</w:t>
      </w:r>
      <w:r>
        <w:rPr>
          <w:szCs w:val="28"/>
        </w:rPr>
        <w:t>ского</w:t>
      </w:r>
      <w:r w:rsidRPr="00ED449E">
        <w:rPr>
          <w:szCs w:val="28"/>
        </w:rPr>
        <w:t xml:space="preserve"> поселения</w:t>
      </w:r>
      <w:r>
        <w:rPr>
          <w:szCs w:val="28"/>
        </w:rPr>
        <w:t>, утвержденный решением Совета д</w:t>
      </w:r>
      <w:r w:rsidRPr="00ED449E">
        <w:rPr>
          <w:szCs w:val="28"/>
        </w:rPr>
        <w:t xml:space="preserve">епутатов </w:t>
      </w:r>
      <w:r>
        <w:rPr>
          <w:szCs w:val="28"/>
        </w:rPr>
        <w:t>Поддор</w:t>
      </w:r>
      <w:r w:rsidRPr="00ED449E">
        <w:rPr>
          <w:szCs w:val="28"/>
        </w:rPr>
        <w:t xml:space="preserve">ского </w:t>
      </w:r>
      <w:r>
        <w:rPr>
          <w:szCs w:val="28"/>
        </w:rPr>
        <w:t>сел</w:t>
      </w:r>
      <w:r>
        <w:rPr>
          <w:szCs w:val="28"/>
        </w:rPr>
        <w:t>ь</w:t>
      </w:r>
      <w:r w:rsidRPr="00ED449E">
        <w:rPr>
          <w:szCs w:val="28"/>
        </w:rPr>
        <w:t xml:space="preserve">ского поселения от </w:t>
      </w:r>
      <w:r>
        <w:rPr>
          <w:szCs w:val="28"/>
        </w:rPr>
        <w:t>03</w:t>
      </w:r>
      <w:r w:rsidRPr="00ED449E">
        <w:rPr>
          <w:szCs w:val="28"/>
        </w:rPr>
        <w:t>.</w:t>
      </w:r>
      <w:r>
        <w:rPr>
          <w:szCs w:val="28"/>
        </w:rPr>
        <w:t>08</w:t>
      </w:r>
      <w:r w:rsidRPr="00ED449E">
        <w:rPr>
          <w:szCs w:val="28"/>
        </w:rPr>
        <w:t>.201</w:t>
      </w:r>
      <w:r>
        <w:rPr>
          <w:szCs w:val="28"/>
        </w:rPr>
        <w:t>2</w:t>
      </w:r>
      <w:r w:rsidRPr="00ED449E">
        <w:rPr>
          <w:szCs w:val="28"/>
        </w:rPr>
        <w:t xml:space="preserve"> № </w:t>
      </w:r>
      <w:r>
        <w:rPr>
          <w:szCs w:val="28"/>
        </w:rPr>
        <w:t>283 (в редакции, утвержденной решением Сов</w:t>
      </w:r>
      <w:r>
        <w:rPr>
          <w:szCs w:val="28"/>
        </w:rPr>
        <w:t>е</w:t>
      </w:r>
      <w:r>
        <w:rPr>
          <w:szCs w:val="28"/>
        </w:rPr>
        <w:t>та депутатов Поддорского сельского поселения от 31.03.2014 № 367)</w:t>
      </w:r>
      <w:r w:rsidRPr="00D00BE7">
        <w:rPr>
          <w:szCs w:val="28"/>
        </w:rPr>
        <w:t>, с учетом протокол</w:t>
      </w:r>
      <w:r>
        <w:rPr>
          <w:szCs w:val="28"/>
        </w:rPr>
        <w:t>а</w:t>
      </w:r>
      <w:r w:rsidRPr="00D00BE7">
        <w:rPr>
          <w:szCs w:val="28"/>
        </w:rPr>
        <w:t xml:space="preserve"> </w:t>
      </w:r>
      <w:r>
        <w:rPr>
          <w:szCs w:val="28"/>
        </w:rPr>
        <w:t>общественных обсуждений</w:t>
      </w:r>
      <w:r w:rsidRPr="00D00BE7">
        <w:rPr>
          <w:szCs w:val="28"/>
        </w:rPr>
        <w:t xml:space="preserve"> и заключения о результатах </w:t>
      </w:r>
      <w:r>
        <w:rPr>
          <w:szCs w:val="28"/>
        </w:rPr>
        <w:t>общ</w:t>
      </w:r>
      <w:r>
        <w:rPr>
          <w:szCs w:val="28"/>
        </w:rPr>
        <w:t>е</w:t>
      </w:r>
      <w:r>
        <w:rPr>
          <w:szCs w:val="28"/>
        </w:rPr>
        <w:t>ственных обсуждений</w:t>
      </w:r>
      <w:r w:rsidRPr="00D00BE7">
        <w:rPr>
          <w:szCs w:val="28"/>
        </w:rPr>
        <w:t>, проведенных на территории Поддорского сельского п</w:t>
      </w:r>
      <w:r w:rsidRPr="00D00BE7">
        <w:rPr>
          <w:szCs w:val="28"/>
        </w:rPr>
        <w:t>о</w:t>
      </w:r>
      <w:r w:rsidRPr="00D00BE7">
        <w:rPr>
          <w:szCs w:val="28"/>
        </w:rPr>
        <w:t>селения</w:t>
      </w:r>
      <w:r w:rsidRPr="00ED449E">
        <w:rPr>
          <w:szCs w:val="28"/>
        </w:rPr>
        <w:t xml:space="preserve"> по рассмотрению проекта внесения изменений в Генеральный план </w:t>
      </w:r>
      <w:r>
        <w:rPr>
          <w:szCs w:val="28"/>
        </w:rPr>
        <w:t xml:space="preserve">Поддорского сельского поселения </w:t>
      </w:r>
      <w:r w:rsidRPr="00ED449E">
        <w:rPr>
          <w:szCs w:val="28"/>
        </w:rPr>
        <w:t xml:space="preserve">от </w:t>
      </w:r>
      <w:r w:rsidRPr="00FD47D1">
        <w:rPr>
          <w:szCs w:val="28"/>
        </w:rPr>
        <w:t>13.12.201</w:t>
      </w:r>
      <w:r>
        <w:rPr>
          <w:szCs w:val="28"/>
        </w:rPr>
        <w:t>8 г.,</w:t>
      </w:r>
      <w:r w:rsidRPr="00ED449E">
        <w:rPr>
          <w:szCs w:val="28"/>
        </w:rPr>
        <w:t xml:space="preserve"> </w:t>
      </w:r>
    </w:p>
    <w:p w:rsidR="00CB6870" w:rsidRDefault="00CB6870" w:rsidP="00CB6870">
      <w:pPr>
        <w:ind w:firstLine="709"/>
        <w:rPr>
          <w:bCs/>
          <w:szCs w:val="28"/>
        </w:rPr>
      </w:pPr>
      <w:r w:rsidRPr="00ED449E">
        <w:rPr>
          <w:bCs/>
          <w:szCs w:val="28"/>
        </w:rPr>
        <w:t xml:space="preserve">Совет депутатов </w:t>
      </w:r>
      <w:r>
        <w:rPr>
          <w:bCs/>
          <w:szCs w:val="28"/>
        </w:rPr>
        <w:t>Поддорск</w:t>
      </w:r>
      <w:r>
        <w:rPr>
          <w:bCs/>
          <w:szCs w:val="28"/>
        </w:rPr>
        <w:t>о</w:t>
      </w:r>
      <w:r>
        <w:rPr>
          <w:bCs/>
          <w:szCs w:val="28"/>
        </w:rPr>
        <w:t xml:space="preserve">го сельского поселения </w:t>
      </w:r>
    </w:p>
    <w:p w:rsidR="00CB6870" w:rsidRPr="0003397E" w:rsidRDefault="00CB6870" w:rsidP="00CB6870">
      <w:pPr>
        <w:rPr>
          <w:b/>
          <w:szCs w:val="28"/>
        </w:rPr>
      </w:pPr>
      <w:r w:rsidRPr="0003397E">
        <w:rPr>
          <w:b/>
          <w:szCs w:val="28"/>
        </w:rPr>
        <w:t>РЕШИЛ:</w:t>
      </w:r>
    </w:p>
    <w:p w:rsidR="00CB6870" w:rsidRDefault="00CB6870" w:rsidP="00CB6870">
      <w:pPr>
        <w:ind w:firstLine="709"/>
        <w:rPr>
          <w:szCs w:val="28"/>
        </w:rPr>
      </w:pPr>
      <w:r w:rsidRPr="00ED449E">
        <w:rPr>
          <w:szCs w:val="28"/>
        </w:rPr>
        <w:t>1. Утвердить</w:t>
      </w:r>
      <w:r>
        <w:rPr>
          <w:szCs w:val="28"/>
        </w:rPr>
        <w:t xml:space="preserve"> внесение изменений в</w:t>
      </w:r>
      <w:r w:rsidRPr="00ED449E">
        <w:rPr>
          <w:szCs w:val="28"/>
        </w:rPr>
        <w:t xml:space="preserve"> Генеральный план</w:t>
      </w:r>
      <w:r>
        <w:rPr>
          <w:szCs w:val="28"/>
        </w:rPr>
        <w:t xml:space="preserve"> Поддор</w:t>
      </w:r>
      <w:r w:rsidRPr="0079035C">
        <w:rPr>
          <w:szCs w:val="28"/>
        </w:rPr>
        <w:t xml:space="preserve">ского </w:t>
      </w:r>
      <w:r>
        <w:rPr>
          <w:szCs w:val="28"/>
        </w:rPr>
        <w:t>сел</w:t>
      </w:r>
      <w:r>
        <w:rPr>
          <w:szCs w:val="28"/>
        </w:rPr>
        <w:t>ь</w:t>
      </w:r>
      <w:r w:rsidRPr="0079035C">
        <w:rPr>
          <w:szCs w:val="28"/>
        </w:rPr>
        <w:t xml:space="preserve">ского поселения, </w:t>
      </w:r>
      <w:r>
        <w:rPr>
          <w:szCs w:val="28"/>
        </w:rPr>
        <w:t>утвержденный решением Совета д</w:t>
      </w:r>
      <w:r w:rsidRPr="00ED449E">
        <w:rPr>
          <w:szCs w:val="28"/>
        </w:rPr>
        <w:t xml:space="preserve">епутатов </w:t>
      </w:r>
      <w:r>
        <w:rPr>
          <w:szCs w:val="28"/>
        </w:rPr>
        <w:t>Поддор</w:t>
      </w:r>
      <w:r w:rsidRPr="00ED449E">
        <w:rPr>
          <w:szCs w:val="28"/>
        </w:rPr>
        <w:t xml:space="preserve">ского </w:t>
      </w:r>
      <w:r>
        <w:rPr>
          <w:szCs w:val="28"/>
        </w:rPr>
        <w:t>сел</w:t>
      </w:r>
      <w:r>
        <w:rPr>
          <w:szCs w:val="28"/>
        </w:rPr>
        <w:t>ь</w:t>
      </w:r>
      <w:r w:rsidRPr="00ED449E">
        <w:rPr>
          <w:szCs w:val="28"/>
        </w:rPr>
        <w:t xml:space="preserve">ского поселения от </w:t>
      </w:r>
      <w:r>
        <w:rPr>
          <w:szCs w:val="28"/>
        </w:rPr>
        <w:t>03</w:t>
      </w:r>
      <w:r w:rsidRPr="00ED449E">
        <w:rPr>
          <w:szCs w:val="28"/>
        </w:rPr>
        <w:t>.</w:t>
      </w:r>
      <w:r>
        <w:rPr>
          <w:szCs w:val="28"/>
        </w:rPr>
        <w:t>08</w:t>
      </w:r>
      <w:r w:rsidRPr="00ED449E">
        <w:rPr>
          <w:szCs w:val="28"/>
        </w:rPr>
        <w:t>.201</w:t>
      </w:r>
      <w:r>
        <w:rPr>
          <w:szCs w:val="28"/>
        </w:rPr>
        <w:t>2</w:t>
      </w:r>
      <w:r w:rsidRPr="00ED449E">
        <w:rPr>
          <w:szCs w:val="28"/>
        </w:rPr>
        <w:t xml:space="preserve"> № </w:t>
      </w:r>
      <w:r>
        <w:rPr>
          <w:szCs w:val="28"/>
        </w:rPr>
        <w:t>283 (в редакции, утвержденной решением Сов</w:t>
      </w:r>
      <w:r>
        <w:rPr>
          <w:szCs w:val="28"/>
        </w:rPr>
        <w:t>е</w:t>
      </w:r>
      <w:r>
        <w:rPr>
          <w:szCs w:val="28"/>
        </w:rPr>
        <w:t>та депутатов Поддорского сельского поселения от 31.03.2014 № 367), изложив его в новой редакции.</w:t>
      </w:r>
    </w:p>
    <w:p w:rsidR="00CB6870" w:rsidRPr="003C0C06" w:rsidRDefault="00CB6870" w:rsidP="00CB6870">
      <w:pPr>
        <w:pStyle w:val="1ff0"/>
        <w:ind w:firstLine="708"/>
        <w:rPr>
          <w:rFonts w:eastAsia="Times New Roman"/>
          <w:sz w:val="28"/>
          <w:szCs w:val="28"/>
        </w:rPr>
      </w:pPr>
      <w:r>
        <w:rPr>
          <w:sz w:val="28"/>
          <w:szCs w:val="28"/>
        </w:rPr>
        <w:t>2. Разместить утвержденные изменения в</w:t>
      </w:r>
      <w:r w:rsidRPr="00ED449E">
        <w:rPr>
          <w:sz w:val="28"/>
          <w:szCs w:val="28"/>
        </w:rPr>
        <w:t xml:space="preserve"> Генеральный план</w:t>
      </w:r>
      <w:r>
        <w:rPr>
          <w:sz w:val="28"/>
          <w:szCs w:val="28"/>
        </w:rPr>
        <w:t xml:space="preserve"> Поддор</w:t>
      </w:r>
      <w:r w:rsidRPr="0079035C">
        <w:rPr>
          <w:sz w:val="28"/>
          <w:szCs w:val="28"/>
        </w:rPr>
        <w:t xml:space="preserve">ского </w:t>
      </w:r>
      <w:r>
        <w:rPr>
          <w:sz w:val="28"/>
          <w:szCs w:val="28"/>
        </w:rPr>
        <w:t>сель</w:t>
      </w:r>
      <w:r w:rsidRPr="0079035C">
        <w:rPr>
          <w:sz w:val="28"/>
          <w:szCs w:val="28"/>
        </w:rPr>
        <w:t xml:space="preserve">ского поселения, </w:t>
      </w:r>
      <w:r>
        <w:rPr>
          <w:sz w:val="28"/>
          <w:szCs w:val="28"/>
        </w:rPr>
        <w:t>утвержденный решением Совета д</w:t>
      </w:r>
      <w:r w:rsidRPr="00ED449E">
        <w:rPr>
          <w:sz w:val="28"/>
          <w:szCs w:val="28"/>
        </w:rPr>
        <w:t xml:space="preserve">епутатов </w:t>
      </w:r>
      <w:r>
        <w:rPr>
          <w:sz w:val="28"/>
          <w:szCs w:val="28"/>
        </w:rPr>
        <w:t>Поддор</w:t>
      </w:r>
      <w:r w:rsidRPr="00ED449E">
        <w:rPr>
          <w:sz w:val="28"/>
          <w:szCs w:val="28"/>
        </w:rPr>
        <w:t xml:space="preserve">ского </w:t>
      </w:r>
      <w:r>
        <w:rPr>
          <w:sz w:val="28"/>
          <w:szCs w:val="28"/>
        </w:rPr>
        <w:t>сель</w:t>
      </w:r>
      <w:r w:rsidRPr="00ED449E">
        <w:rPr>
          <w:sz w:val="28"/>
          <w:szCs w:val="28"/>
        </w:rPr>
        <w:t xml:space="preserve">ского поселения от </w:t>
      </w:r>
      <w:r>
        <w:rPr>
          <w:sz w:val="28"/>
          <w:szCs w:val="28"/>
        </w:rPr>
        <w:t>03</w:t>
      </w:r>
      <w:r w:rsidRPr="00ED449E">
        <w:rPr>
          <w:sz w:val="28"/>
          <w:szCs w:val="28"/>
        </w:rPr>
        <w:t>.</w:t>
      </w:r>
      <w:r>
        <w:rPr>
          <w:sz w:val="28"/>
          <w:szCs w:val="28"/>
        </w:rPr>
        <w:t>08</w:t>
      </w:r>
      <w:r w:rsidRPr="00ED449E">
        <w:rPr>
          <w:sz w:val="28"/>
          <w:szCs w:val="28"/>
        </w:rPr>
        <w:t>.201</w:t>
      </w:r>
      <w:r>
        <w:rPr>
          <w:sz w:val="28"/>
          <w:szCs w:val="28"/>
        </w:rPr>
        <w:t>2</w:t>
      </w:r>
      <w:r w:rsidRPr="00ED449E">
        <w:rPr>
          <w:sz w:val="28"/>
          <w:szCs w:val="28"/>
        </w:rPr>
        <w:t xml:space="preserve"> № </w:t>
      </w:r>
      <w:r>
        <w:rPr>
          <w:sz w:val="28"/>
          <w:szCs w:val="28"/>
        </w:rPr>
        <w:t xml:space="preserve">283 (в редакции, утвержденной решением Совета депутатов Поддорского сельского поселения от 31.03.2014 № 367) </w:t>
      </w:r>
      <w:r w:rsidRPr="00D00BE7">
        <w:rPr>
          <w:rFonts w:eastAsia="Times New Roman"/>
          <w:sz w:val="28"/>
          <w:szCs w:val="28"/>
        </w:rPr>
        <w:t>в федеральной государственной информационной системе (ФГИС ТП)</w:t>
      </w:r>
      <w:r w:rsidRPr="00D00BE7">
        <w:rPr>
          <w:sz w:val="28"/>
          <w:szCs w:val="28"/>
        </w:rPr>
        <w:t>.</w:t>
      </w:r>
    </w:p>
    <w:p w:rsidR="00CB6870" w:rsidRPr="00D00BE7" w:rsidRDefault="00CB6870" w:rsidP="00CB6870">
      <w:pPr>
        <w:pStyle w:val="ConsPlusNormal"/>
        <w:ind w:firstLine="708"/>
        <w:jc w:val="both"/>
        <w:rPr>
          <w:rFonts w:ascii="Times New Roman" w:hAnsi="Times New Roman" w:cs="Times New Roman"/>
          <w:sz w:val="28"/>
          <w:szCs w:val="28"/>
        </w:rPr>
      </w:pPr>
      <w:r w:rsidRPr="00D00BE7">
        <w:rPr>
          <w:rFonts w:ascii="Times New Roman" w:hAnsi="Times New Roman" w:cs="Times New Roman"/>
          <w:sz w:val="28"/>
          <w:szCs w:val="28"/>
        </w:rPr>
        <w:t>3. Опубликовать настоящее решение в муниципальной газете «Вестник Поддорского муниципального района» и на официальном сайте Администрации  муниципального района в информационно-телекоммуникационной сети «Инте</w:t>
      </w:r>
      <w:r w:rsidRPr="00D00BE7">
        <w:rPr>
          <w:rFonts w:ascii="Times New Roman" w:hAnsi="Times New Roman" w:cs="Times New Roman"/>
          <w:sz w:val="28"/>
          <w:szCs w:val="28"/>
        </w:rPr>
        <w:t>р</w:t>
      </w:r>
      <w:r w:rsidRPr="00D00BE7">
        <w:rPr>
          <w:rFonts w:ascii="Times New Roman" w:hAnsi="Times New Roman" w:cs="Times New Roman"/>
          <w:sz w:val="28"/>
          <w:szCs w:val="28"/>
        </w:rPr>
        <w:t>нет».</w:t>
      </w:r>
    </w:p>
    <w:p w:rsidR="00CB6870" w:rsidRDefault="00CB6870" w:rsidP="00CB6870">
      <w:pPr>
        <w:ind w:firstLine="709"/>
        <w:rPr>
          <w:b/>
          <w:szCs w:val="28"/>
        </w:rPr>
      </w:pPr>
    </w:p>
    <w:p w:rsidR="007D6C08" w:rsidRPr="008E4F07" w:rsidRDefault="007D6C08" w:rsidP="00CB6870">
      <w:pPr>
        <w:ind w:firstLine="709"/>
        <w:rPr>
          <w:b/>
          <w:szCs w:val="28"/>
        </w:rPr>
      </w:pPr>
    </w:p>
    <w:p w:rsidR="007D6C08" w:rsidRPr="008D221C" w:rsidRDefault="007D6C08" w:rsidP="007D6C08">
      <w:pPr>
        <w:tabs>
          <w:tab w:val="left" w:pos="5670"/>
          <w:tab w:val="left" w:pos="6237"/>
          <w:tab w:val="left" w:pos="7088"/>
        </w:tabs>
        <w:spacing w:line="240" w:lineRule="exact"/>
        <w:rPr>
          <w:b/>
          <w:szCs w:val="28"/>
        </w:rPr>
      </w:pPr>
      <w:r w:rsidRPr="008D221C">
        <w:rPr>
          <w:b/>
          <w:szCs w:val="28"/>
        </w:rPr>
        <w:t xml:space="preserve">Глава </w:t>
      </w:r>
    </w:p>
    <w:p w:rsidR="007D6C08" w:rsidRPr="008D221C" w:rsidRDefault="007D6C08" w:rsidP="007D6C08">
      <w:pPr>
        <w:tabs>
          <w:tab w:val="left" w:pos="5670"/>
          <w:tab w:val="left" w:pos="6237"/>
          <w:tab w:val="left" w:pos="7088"/>
        </w:tabs>
        <w:spacing w:line="240" w:lineRule="exact"/>
        <w:rPr>
          <w:szCs w:val="28"/>
        </w:rPr>
      </w:pPr>
      <w:r w:rsidRPr="008D221C">
        <w:rPr>
          <w:b/>
          <w:szCs w:val="28"/>
        </w:rPr>
        <w:t>Поддорского сельского поселения                                    С.Н. Никитина</w:t>
      </w:r>
    </w:p>
    <w:p w:rsidR="00D76AC2" w:rsidRPr="00AA000A" w:rsidRDefault="00D76AC2" w:rsidP="007D6C08">
      <w:pPr>
        <w:rPr>
          <w:rFonts w:eastAsia="Calibri"/>
          <w:b/>
          <w:lang w:eastAsia="en-US"/>
        </w:rPr>
      </w:pPr>
    </w:p>
    <w:p w:rsidR="007D6C08" w:rsidRDefault="007D6C08" w:rsidP="00866DA7">
      <w:pPr>
        <w:jc w:val="center"/>
        <w:rPr>
          <w:rFonts w:eastAsia="Calibri"/>
          <w:b/>
          <w:szCs w:val="28"/>
          <w:lang w:eastAsia="en-US"/>
        </w:rPr>
      </w:pPr>
    </w:p>
    <w:p w:rsidR="007D6C08" w:rsidRDefault="007D6C08" w:rsidP="00866DA7">
      <w:pPr>
        <w:jc w:val="center"/>
        <w:rPr>
          <w:rFonts w:eastAsia="Calibri"/>
          <w:b/>
          <w:szCs w:val="28"/>
          <w:lang w:eastAsia="en-US"/>
        </w:rPr>
      </w:pPr>
    </w:p>
    <w:p w:rsidR="007D6C08" w:rsidRDefault="007D6C08" w:rsidP="00866DA7">
      <w:pPr>
        <w:jc w:val="center"/>
        <w:rPr>
          <w:rFonts w:eastAsia="Calibri"/>
          <w:b/>
          <w:szCs w:val="28"/>
          <w:lang w:eastAsia="en-US"/>
        </w:rPr>
      </w:pPr>
    </w:p>
    <w:p w:rsidR="007D6C08" w:rsidRDefault="007D6C08" w:rsidP="00866DA7">
      <w:pPr>
        <w:jc w:val="center"/>
        <w:rPr>
          <w:rFonts w:eastAsia="Calibri"/>
          <w:b/>
          <w:szCs w:val="28"/>
          <w:lang w:eastAsia="en-US"/>
        </w:rPr>
      </w:pPr>
    </w:p>
    <w:p w:rsidR="007D6C08" w:rsidRDefault="007D6C08" w:rsidP="00866DA7">
      <w:pPr>
        <w:jc w:val="center"/>
        <w:rPr>
          <w:rFonts w:eastAsia="Calibri"/>
          <w:b/>
          <w:szCs w:val="28"/>
          <w:lang w:eastAsia="en-US"/>
        </w:rPr>
      </w:pPr>
    </w:p>
    <w:p w:rsidR="007D6C08" w:rsidRDefault="007D6C08" w:rsidP="00866DA7">
      <w:pPr>
        <w:jc w:val="center"/>
        <w:rPr>
          <w:rFonts w:eastAsia="Calibri"/>
          <w:b/>
          <w:szCs w:val="28"/>
          <w:lang w:eastAsia="en-US"/>
        </w:rPr>
      </w:pPr>
    </w:p>
    <w:p w:rsidR="007D6C08" w:rsidRDefault="007D6C08" w:rsidP="00866DA7">
      <w:pPr>
        <w:jc w:val="center"/>
        <w:rPr>
          <w:rFonts w:eastAsia="Calibri"/>
          <w:b/>
          <w:szCs w:val="28"/>
          <w:lang w:eastAsia="en-US"/>
        </w:rPr>
      </w:pPr>
    </w:p>
    <w:p w:rsidR="007D6C08" w:rsidRDefault="007D6C08" w:rsidP="00866DA7">
      <w:pPr>
        <w:jc w:val="center"/>
        <w:rPr>
          <w:rFonts w:eastAsia="Calibri"/>
          <w:b/>
          <w:szCs w:val="28"/>
          <w:lang w:eastAsia="en-US"/>
        </w:rPr>
      </w:pPr>
    </w:p>
    <w:p w:rsidR="007D6C08" w:rsidRDefault="007D6C08" w:rsidP="00866DA7">
      <w:pPr>
        <w:jc w:val="center"/>
        <w:rPr>
          <w:rFonts w:eastAsia="Calibri"/>
          <w:b/>
          <w:szCs w:val="28"/>
          <w:lang w:eastAsia="en-US"/>
        </w:rPr>
      </w:pPr>
    </w:p>
    <w:p w:rsidR="007D6C08" w:rsidRDefault="007D6C08" w:rsidP="00866DA7">
      <w:pPr>
        <w:jc w:val="center"/>
        <w:rPr>
          <w:rFonts w:eastAsia="Calibri"/>
          <w:b/>
          <w:szCs w:val="28"/>
          <w:lang w:eastAsia="en-US"/>
        </w:rPr>
      </w:pPr>
    </w:p>
    <w:p w:rsidR="007D6C08" w:rsidRDefault="007D6C08" w:rsidP="00866DA7">
      <w:pPr>
        <w:jc w:val="center"/>
        <w:rPr>
          <w:rFonts w:eastAsia="Calibri"/>
          <w:b/>
          <w:szCs w:val="28"/>
          <w:lang w:eastAsia="en-US"/>
        </w:rPr>
      </w:pPr>
    </w:p>
    <w:p w:rsidR="007D6C08" w:rsidRDefault="007D6C08" w:rsidP="00866DA7">
      <w:pPr>
        <w:jc w:val="center"/>
        <w:rPr>
          <w:rFonts w:eastAsia="Calibri"/>
          <w:b/>
          <w:szCs w:val="28"/>
          <w:lang w:eastAsia="en-US"/>
        </w:rPr>
      </w:pPr>
    </w:p>
    <w:p w:rsidR="007D6C08" w:rsidRDefault="007D6C08" w:rsidP="00866DA7">
      <w:pPr>
        <w:jc w:val="center"/>
        <w:rPr>
          <w:rFonts w:eastAsia="Calibri"/>
          <w:b/>
          <w:szCs w:val="28"/>
          <w:lang w:eastAsia="en-US"/>
        </w:rPr>
      </w:pPr>
    </w:p>
    <w:p w:rsidR="00D76AC2" w:rsidRPr="00AA000A" w:rsidRDefault="00D76AC2" w:rsidP="00866DA7">
      <w:pPr>
        <w:jc w:val="center"/>
        <w:rPr>
          <w:rFonts w:eastAsia="Calibri"/>
          <w:b/>
          <w:szCs w:val="28"/>
          <w:lang w:eastAsia="en-US"/>
        </w:rPr>
      </w:pPr>
      <w:r w:rsidRPr="00AA000A">
        <w:rPr>
          <w:rFonts w:eastAsia="Calibri"/>
          <w:b/>
          <w:szCs w:val="28"/>
          <w:lang w:eastAsia="en-US"/>
        </w:rPr>
        <w:t>МАТЕРИАЛЫ ПО ОБОСНОВАНИЮ</w:t>
      </w:r>
    </w:p>
    <w:p w:rsidR="00D76AC2" w:rsidRPr="00AA000A" w:rsidRDefault="006D58AB" w:rsidP="00D76AC2">
      <w:pPr>
        <w:jc w:val="center"/>
        <w:rPr>
          <w:rFonts w:eastAsia="Calibri"/>
          <w:b/>
          <w:szCs w:val="28"/>
          <w:lang w:eastAsia="en-US"/>
        </w:rPr>
      </w:pPr>
      <w:r>
        <w:rPr>
          <w:rFonts w:eastAsia="Calibri"/>
          <w:b/>
          <w:szCs w:val="28"/>
          <w:lang w:eastAsia="en-US"/>
        </w:rPr>
        <w:t xml:space="preserve">ВНЕСЕНИЯ ИЗМЕНЕНИЙ В </w:t>
      </w:r>
      <w:r w:rsidR="00D76AC2" w:rsidRPr="00AA000A">
        <w:rPr>
          <w:rFonts w:eastAsia="Calibri"/>
          <w:b/>
          <w:szCs w:val="28"/>
          <w:lang w:eastAsia="en-US"/>
        </w:rPr>
        <w:t>ГЕНЕРАЛЬН</w:t>
      </w:r>
      <w:r>
        <w:rPr>
          <w:rFonts w:eastAsia="Calibri"/>
          <w:b/>
          <w:szCs w:val="28"/>
          <w:lang w:eastAsia="en-US"/>
        </w:rPr>
        <w:t>ЫЙ</w:t>
      </w:r>
      <w:r w:rsidR="00D76AC2" w:rsidRPr="00AA000A">
        <w:rPr>
          <w:rFonts w:eastAsia="Calibri"/>
          <w:b/>
          <w:szCs w:val="28"/>
          <w:lang w:eastAsia="en-US"/>
        </w:rPr>
        <w:t xml:space="preserve"> ПЛАН</w:t>
      </w:r>
    </w:p>
    <w:p w:rsidR="00AB5B13" w:rsidRPr="00AA000A" w:rsidRDefault="00F62286" w:rsidP="00D76AC2">
      <w:pPr>
        <w:jc w:val="center"/>
        <w:rPr>
          <w:rFonts w:eastAsia="Calibri"/>
          <w:b/>
          <w:szCs w:val="28"/>
          <w:lang w:eastAsia="en-US"/>
        </w:rPr>
      </w:pPr>
      <w:bookmarkStart w:id="1" w:name="_Hlk518917839"/>
      <w:r>
        <w:rPr>
          <w:rFonts w:eastAsia="Calibri"/>
          <w:b/>
          <w:szCs w:val="28"/>
          <w:lang w:eastAsia="en-US"/>
        </w:rPr>
        <w:t xml:space="preserve">МУНИЦИПАЛЬНОГО ОБРАЗОВАНИЯ </w:t>
      </w:r>
      <w:r w:rsidR="00D14522">
        <w:rPr>
          <w:rFonts w:eastAsia="Calibri"/>
          <w:b/>
          <w:szCs w:val="28"/>
          <w:lang w:eastAsia="en-US"/>
        </w:rPr>
        <w:t>ПОДДОРСКО</w:t>
      </w:r>
      <w:r>
        <w:rPr>
          <w:rFonts w:eastAsia="Calibri"/>
          <w:b/>
          <w:szCs w:val="28"/>
          <w:lang w:eastAsia="en-US"/>
        </w:rPr>
        <w:t>Е</w:t>
      </w:r>
      <w:r w:rsidR="00005CF5">
        <w:rPr>
          <w:rFonts w:eastAsia="Calibri"/>
          <w:b/>
          <w:szCs w:val="28"/>
          <w:lang w:eastAsia="en-US"/>
        </w:rPr>
        <w:t xml:space="preserve"> СЕЛЬСКО</w:t>
      </w:r>
      <w:r>
        <w:rPr>
          <w:rFonts w:eastAsia="Calibri"/>
          <w:b/>
          <w:szCs w:val="28"/>
          <w:lang w:eastAsia="en-US"/>
        </w:rPr>
        <w:t>Е</w:t>
      </w:r>
      <w:r w:rsidR="00005CF5">
        <w:rPr>
          <w:rFonts w:eastAsia="Calibri"/>
          <w:b/>
          <w:szCs w:val="28"/>
          <w:lang w:eastAsia="en-US"/>
        </w:rPr>
        <w:t xml:space="preserve"> ПОСЕЛЕНИ</w:t>
      </w:r>
      <w:r>
        <w:rPr>
          <w:rFonts w:eastAsia="Calibri"/>
          <w:b/>
          <w:szCs w:val="28"/>
          <w:lang w:eastAsia="en-US"/>
        </w:rPr>
        <w:t>Е</w:t>
      </w:r>
    </w:p>
    <w:p w:rsidR="00AB5B13" w:rsidRPr="00AA000A" w:rsidRDefault="00D14522" w:rsidP="00D76AC2">
      <w:pPr>
        <w:jc w:val="center"/>
        <w:rPr>
          <w:rFonts w:eastAsia="Calibri"/>
          <w:b/>
          <w:szCs w:val="28"/>
          <w:lang w:eastAsia="en-US"/>
        </w:rPr>
      </w:pPr>
      <w:r>
        <w:rPr>
          <w:rFonts w:eastAsia="Calibri"/>
          <w:b/>
          <w:szCs w:val="28"/>
          <w:lang w:eastAsia="en-US"/>
        </w:rPr>
        <w:t>ПОДДОРСКОГО</w:t>
      </w:r>
      <w:r w:rsidR="00AB5B13" w:rsidRPr="00AA000A">
        <w:rPr>
          <w:rFonts w:eastAsia="Calibri"/>
          <w:b/>
          <w:szCs w:val="28"/>
          <w:lang w:eastAsia="en-US"/>
        </w:rPr>
        <w:t xml:space="preserve"> МУНИЦИПАЛЬНОГО РАЙОНА </w:t>
      </w:r>
    </w:p>
    <w:p w:rsidR="00D76AC2" w:rsidRPr="00AA000A" w:rsidRDefault="00005CF5" w:rsidP="00D76AC2">
      <w:pPr>
        <w:jc w:val="center"/>
        <w:rPr>
          <w:rFonts w:eastAsia="Calibri"/>
          <w:b/>
          <w:szCs w:val="28"/>
          <w:lang w:eastAsia="en-US"/>
        </w:rPr>
      </w:pPr>
      <w:r>
        <w:rPr>
          <w:rFonts w:eastAsia="Calibri"/>
          <w:b/>
          <w:szCs w:val="28"/>
          <w:lang w:eastAsia="en-US"/>
        </w:rPr>
        <w:t>НОВГОРОДСКОЙ ОБЛАСТИ</w:t>
      </w:r>
      <w:bookmarkEnd w:id="1"/>
    </w:p>
    <w:p w:rsidR="00D76AC2" w:rsidRPr="00AA000A" w:rsidRDefault="00D76AC2" w:rsidP="00D76AC2">
      <w:pPr>
        <w:ind w:firstLine="709"/>
        <w:jc w:val="center"/>
        <w:rPr>
          <w:rFonts w:eastAsia="Calibri"/>
          <w:szCs w:val="28"/>
          <w:lang w:eastAsia="en-US"/>
        </w:rPr>
      </w:pPr>
    </w:p>
    <w:p w:rsidR="001E2C90" w:rsidRPr="00AA000A" w:rsidRDefault="00D76AC2" w:rsidP="001E2C90">
      <w:pPr>
        <w:jc w:val="center"/>
        <w:rPr>
          <w:rFonts w:eastAsia="Calibri"/>
          <w:b/>
          <w:szCs w:val="28"/>
          <w:lang w:eastAsia="en-US"/>
        </w:rPr>
      </w:pPr>
      <w:bookmarkStart w:id="2" w:name="_Hlk518917503"/>
      <w:r w:rsidRPr="00AA000A">
        <w:rPr>
          <w:rFonts w:eastAsia="Calibri"/>
          <w:b/>
          <w:szCs w:val="28"/>
          <w:lang w:eastAsia="en-US"/>
        </w:rPr>
        <w:t xml:space="preserve">ПРИЛОЖЕНИЕ К </w:t>
      </w:r>
    </w:p>
    <w:p w:rsidR="006D58AB" w:rsidRPr="00AA000A" w:rsidRDefault="006D58AB" w:rsidP="006D58AB">
      <w:pPr>
        <w:jc w:val="center"/>
        <w:rPr>
          <w:rFonts w:eastAsia="Calibri"/>
          <w:b/>
          <w:szCs w:val="28"/>
          <w:lang w:eastAsia="en-US"/>
        </w:rPr>
      </w:pPr>
      <w:r>
        <w:rPr>
          <w:rFonts w:eastAsia="Calibri"/>
          <w:b/>
          <w:szCs w:val="28"/>
          <w:lang w:eastAsia="en-US"/>
        </w:rPr>
        <w:t xml:space="preserve">ВНЕСЕНИЮ ИЗМЕНЕНИЙ В </w:t>
      </w:r>
      <w:r w:rsidRPr="00AA000A">
        <w:rPr>
          <w:rFonts w:eastAsia="Calibri"/>
          <w:b/>
          <w:szCs w:val="28"/>
          <w:lang w:eastAsia="en-US"/>
        </w:rPr>
        <w:t>ГЕНЕРАЛЬН</w:t>
      </w:r>
      <w:r>
        <w:rPr>
          <w:rFonts w:eastAsia="Calibri"/>
          <w:b/>
          <w:szCs w:val="28"/>
          <w:lang w:eastAsia="en-US"/>
        </w:rPr>
        <w:t>ЫЙ</w:t>
      </w:r>
      <w:r w:rsidRPr="00AA000A">
        <w:rPr>
          <w:rFonts w:eastAsia="Calibri"/>
          <w:b/>
          <w:szCs w:val="28"/>
          <w:lang w:eastAsia="en-US"/>
        </w:rPr>
        <w:t xml:space="preserve"> ПЛАН</w:t>
      </w:r>
    </w:p>
    <w:bookmarkEnd w:id="2"/>
    <w:p w:rsidR="00D76AC2" w:rsidRPr="00AA000A" w:rsidRDefault="00D76AC2" w:rsidP="00D76AC2">
      <w:pPr>
        <w:jc w:val="center"/>
        <w:rPr>
          <w:rFonts w:eastAsia="Calibri"/>
          <w:b/>
        </w:rPr>
      </w:pPr>
      <w:r w:rsidRPr="00AA000A">
        <w:rPr>
          <w:rFonts w:eastAsia="Calibri"/>
          <w:b/>
          <w:szCs w:val="28"/>
          <w:lang w:eastAsia="en-US"/>
        </w:rPr>
        <w:t>(в текстовой форме</w:t>
      </w:r>
      <w:r w:rsidRPr="00AA000A">
        <w:rPr>
          <w:rFonts w:eastAsia="Calibri"/>
          <w:b/>
          <w:sz w:val="24"/>
          <w:szCs w:val="24"/>
          <w:lang w:eastAsia="en-US"/>
        </w:rPr>
        <w:t>)</w:t>
      </w:r>
    </w:p>
    <w:p w:rsidR="004E2732" w:rsidRPr="004E2732" w:rsidRDefault="004E2732" w:rsidP="004E2732">
      <w:pPr>
        <w:jc w:val="center"/>
        <w:rPr>
          <w:b/>
          <w:sz w:val="21"/>
          <w:szCs w:val="21"/>
        </w:rPr>
      </w:pPr>
      <w:bookmarkStart w:id="3" w:name="_Hlk483518414"/>
      <w:r w:rsidRPr="004E2732">
        <w:rPr>
          <w:rFonts w:eastAsia="Calibri"/>
          <w:b/>
          <w:lang w:eastAsia="en-US"/>
        </w:rPr>
        <w:t>Сведения о планах и программах комплексного социально-экономического развития</w:t>
      </w:r>
      <w:r w:rsidR="00AE21AB" w:rsidRPr="004E2732">
        <w:rPr>
          <w:rFonts w:eastAsia="Calibri"/>
          <w:b/>
          <w:lang w:eastAsia="en-US"/>
        </w:rPr>
        <w:t xml:space="preserve">. </w:t>
      </w:r>
      <w:r w:rsidR="00E43A75" w:rsidRPr="004E2732">
        <w:rPr>
          <w:rFonts w:eastAsia="Calibri"/>
          <w:b/>
          <w:lang w:eastAsia="en-US"/>
        </w:rPr>
        <w:t>О</w:t>
      </w:r>
      <w:r w:rsidR="00AE21AB" w:rsidRPr="004E2732">
        <w:rPr>
          <w:rFonts w:eastAsia="Calibri"/>
          <w:b/>
          <w:lang w:eastAsia="en-US"/>
        </w:rPr>
        <w:t>боснование</w:t>
      </w:r>
      <w:r w:rsidRPr="004E2732">
        <w:rPr>
          <w:rFonts w:eastAsia="Calibri"/>
          <w:b/>
          <w:lang w:eastAsia="en-US"/>
        </w:rPr>
        <w:t xml:space="preserve"> выбранного варианта размещения объектов местного значения поселения и оценка возможного влияния на комплексное развитие территорий</w:t>
      </w:r>
    </w:p>
    <w:bookmarkEnd w:id="3"/>
    <w:p w:rsidR="00D76AC2" w:rsidRPr="00AA000A" w:rsidRDefault="00D76AC2">
      <w:pPr>
        <w:rPr>
          <w:rFonts w:eastAsia="Calibri"/>
          <w:b/>
          <w:szCs w:val="28"/>
          <w:lang w:eastAsia="en-US"/>
        </w:rPr>
      </w:pPr>
      <w:r w:rsidRPr="00AA000A">
        <w:rPr>
          <w:rFonts w:eastAsia="Calibri"/>
          <w:b/>
          <w:szCs w:val="28"/>
          <w:lang w:eastAsia="en-US"/>
        </w:rPr>
        <w:br w:type="page"/>
      </w:r>
    </w:p>
    <w:p w:rsidR="00D76AC2" w:rsidRPr="00CB6870" w:rsidRDefault="00D76AC2" w:rsidP="00D76AC2">
      <w:pPr>
        <w:pStyle w:val="a8"/>
        <w:numPr>
          <w:ilvl w:val="0"/>
          <w:numId w:val="0"/>
        </w:numPr>
        <w:ind w:left="432"/>
        <w:rPr>
          <w:rStyle w:val="a7"/>
          <w:b w:val="0"/>
          <w:color w:val="auto"/>
          <w:sz w:val="26"/>
          <w:szCs w:val="26"/>
        </w:rPr>
      </w:pPr>
      <w:r w:rsidRPr="00CB6870">
        <w:rPr>
          <w:rStyle w:val="a7"/>
          <w:b w:val="0"/>
          <w:color w:val="auto"/>
          <w:sz w:val="26"/>
          <w:szCs w:val="26"/>
        </w:rPr>
        <w:t>Оглавление</w:t>
      </w:r>
    </w:p>
    <w:p w:rsidR="00414B8B" w:rsidRPr="00CB6870" w:rsidRDefault="001B0882">
      <w:pPr>
        <w:pStyle w:val="12"/>
        <w:rPr>
          <w:rFonts w:ascii="Calibri" w:hAnsi="Calibri"/>
          <w:noProof/>
          <w:sz w:val="26"/>
          <w:szCs w:val="26"/>
        </w:rPr>
      </w:pPr>
      <w:r w:rsidRPr="00CB6870">
        <w:rPr>
          <w:sz w:val="26"/>
          <w:szCs w:val="26"/>
        </w:rPr>
        <w:fldChar w:fldCharType="begin"/>
      </w:r>
      <w:r w:rsidR="00AF39D3" w:rsidRPr="00CB6870">
        <w:rPr>
          <w:sz w:val="26"/>
          <w:szCs w:val="26"/>
        </w:rPr>
        <w:instrText xml:space="preserve"> TOC \o "1-3" \h \z \u </w:instrText>
      </w:r>
      <w:r w:rsidRPr="00CB6870">
        <w:rPr>
          <w:sz w:val="26"/>
          <w:szCs w:val="26"/>
        </w:rPr>
        <w:fldChar w:fldCharType="separate"/>
      </w:r>
      <w:hyperlink w:anchor="_Toc528584221" w:history="1">
        <w:r w:rsidR="00414B8B" w:rsidRPr="00CB6870">
          <w:rPr>
            <w:rStyle w:val="a9"/>
            <w:bCs/>
            <w:noProof/>
            <w:kern w:val="32"/>
            <w:sz w:val="26"/>
            <w:szCs w:val="26"/>
          </w:rPr>
          <w:t>1.</w:t>
        </w:r>
        <w:r w:rsidR="00414B8B" w:rsidRPr="00CB6870">
          <w:rPr>
            <w:rFonts w:ascii="Calibri" w:hAnsi="Calibri"/>
            <w:noProof/>
            <w:sz w:val="26"/>
            <w:szCs w:val="26"/>
          </w:rPr>
          <w:tab/>
        </w:r>
        <w:r w:rsidR="00414B8B" w:rsidRPr="00CB6870">
          <w:rPr>
            <w:rStyle w:val="a9"/>
            <w:bCs/>
            <w:noProof/>
            <w:kern w:val="32"/>
            <w:sz w:val="26"/>
            <w:szCs w:val="26"/>
          </w:rPr>
          <w:t>Общие сведения о проекте внесения изменений в генеральный план Поддорского сельского поселения</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_Toc528584221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rPr>
          <w:rFonts w:ascii="Calibri" w:hAnsi="Calibri"/>
          <w:noProof/>
          <w:sz w:val="26"/>
          <w:szCs w:val="26"/>
        </w:rPr>
      </w:pPr>
      <w:hyperlink w:anchor="_Toc528584222" w:history="1">
        <w:r w:rsidR="00414B8B" w:rsidRPr="00CB6870">
          <w:rPr>
            <w:rStyle w:val="a9"/>
            <w:bCs/>
            <w:noProof/>
            <w:kern w:val="32"/>
            <w:sz w:val="26"/>
            <w:szCs w:val="26"/>
          </w:rPr>
          <w:t>2.</w:t>
        </w:r>
        <w:r w:rsidR="00414B8B" w:rsidRPr="00CB6870">
          <w:rPr>
            <w:rFonts w:ascii="Calibri" w:hAnsi="Calibri"/>
            <w:noProof/>
            <w:sz w:val="26"/>
            <w:szCs w:val="26"/>
          </w:rPr>
          <w:tab/>
        </w:r>
        <w:r w:rsidR="00414B8B" w:rsidRPr="00CB6870">
          <w:rPr>
            <w:rStyle w:val="a9"/>
            <w:bCs/>
            <w:noProof/>
            <w:kern w:val="32"/>
            <w:sz w:val="26"/>
            <w:szCs w:val="26"/>
          </w:rPr>
          <w:t>Удостоверение соответствия генерального плана действующему законодательству о градостроительной деятельности</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_Toc528584222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rPr>
          <w:rFonts w:ascii="Calibri" w:hAnsi="Calibri"/>
          <w:noProof/>
          <w:sz w:val="26"/>
          <w:szCs w:val="26"/>
        </w:rPr>
      </w:pPr>
      <w:hyperlink w:anchor="_Toc528584223" w:history="1">
        <w:r w:rsidR="00414B8B" w:rsidRPr="00CB6870">
          <w:rPr>
            <w:rStyle w:val="a9"/>
            <w:bCs/>
            <w:noProof/>
            <w:kern w:val="32"/>
            <w:sz w:val="26"/>
            <w:szCs w:val="26"/>
          </w:rPr>
          <w:t>3.</w:t>
        </w:r>
        <w:r w:rsidR="00414B8B" w:rsidRPr="00CB6870">
          <w:rPr>
            <w:rFonts w:ascii="Calibri" w:hAnsi="Calibri"/>
            <w:noProof/>
            <w:sz w:val="26"/>
            <w:szCs w:val="26"/>
          </w:rPr>
          <w:tab/>
        </w:r>
        <w:r w:rsidR="00414B8B" w:rsidRPr="00CB6870">
          <w:rPr>
            <w:rStyle w:val="a9"/>
            <w:bCs/>
            <w:noProof/>
            <w:kern w:val="32"/>
            <w:sz w:val="26"/>
            <w:szCs w:val="26"/>
          </w:rPr>
          <w:t>Состав и содержание материалов изменений в генеральный план</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_Toc528584223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rPr>
          <w:rFonts w:ascii="Calibri" w:hAnsi="Calibri"/>
          <w:noProof/>
          <w:sz w:val="26"/>
          <w:szCs w:val="26"/>
        </w:rPr>
      </w:pPr>
      <w:hyperlink w:anchor="_Toc528584224" w:history="1">
        <w:r w:rsidR="00414B8B" w:rsidRPr="00CB6870">
          <w:rPr>
            <w:rStyle w:val="a9"/>
            <w:rFonts w:eastAsia="Calibri"/>
            <w:noProof/>
            <w:sz w:val="26"/>
            <w:szCs w:val="26"/>
            <w:lang w:eastAsia="en-US"/>
          </w:rPr>
          <w:t>4.</w:t>
        </w:r>
        <w:r w:rsidR="00414B8B" w:rsidRPr="00CB6870">
          <w:rPr>
            <w:rFonts w:ascii="Calibri" w:hAnsi="Calibri"/>
            <w:noProof/>
            <w:sz w:val="26"/>
            <w:szCs w:val="26"/>
          </w:rPr>
          <w:tab/>
        </w:r>
        <w:r w:rsidR="00414B8B" w:rsidRPr="00CB6870">
          <w:rPr>
            <w:rStyle w:val="a9"/>
            <w:rFonts w:eastAsia="Calibri"/>
            <w:noProof/>
            <w:sz w:val="26"/>
            <w:szCs w:val="26"/>
            <w:lang w:eastAsia="en-US"/>
          </w:rPr>
          <w:t>Перечень вносимых изменений в генеральный план</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_Toc528584224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rPr>
          <w:rFonts w:ascii="Calibri" w:hAnsi="Calibri"/>
          <w:noProof/>
          <w:sz w:val="26"/>
          <w:szCs w:val="26"/>
        </w:rPr>
      </w:pPr>
      <w:hyperlink w:anchor="_Toc528584225" w:history="1">
        <w:r w:rsidR="00414B8B" w:rsidRPr="00CB6870">
          <w:rPr>
            <w:rStyle w:val="a9"/>
            <w:noProof/>
            <w:sz w:val="26"/>
            <w:szCs w:val="26"/>
          </w:rPr>
          <w:t>5.</w:t>
        </w:r>
        <w:r w:rsidR="00414B8B" w:rsidRPr="00CB6870">
          <w:rPr>
            <w:rFonts w:ascii="Calibri" w:hAnsi="Calibri"/>
            <w:noProof/>
            <w:sz w:val="26"/>
            <w:szCs w:val="26"/>
          </w:rPr>
          <w:tab/>
        </w:r>
        <w:r w:rsidR="00414B8B" w:rsidRPr="00CB6870">
          <w:rPr>
            <w:rStyle w:val="a9"/>
            <w:noProof/>
            <w:sz w:val="26"/>
            <w:szCs w:val="26"/>
          </w:rPr>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_Toc528584225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rPr>
          <w:rFonts w:ascii="Calibri" w:hAnsi="Calibri"/>
          <w:noProof/>
          <w:sz w:val="26"/>
          <w:szCs w:val="26"/>
        </w:rPr>
      </w:pPr>
      <w:hyperlink w:anchor="_Toc528584226" w:history="1">
        <w:r w:rsidR="00414B8B" w:rsidRPr="00CB6870">
          <w:rPr>
            <w:rStyle w:val="a9"/>
            <w:bCs/>
            <w:noProof/>
            <w:kern w:val="32"/>
            <w:sz w:val="26"/>
            <w:szCs w:val="26"/>
          </w:rPr>
          <w:t>6.</w:t>
        </w:r>
        <w:r w:rsidR="00414B8B" w:rsidRPr="00CB6870">
          <w:rPr>
            <w:rFonts w:ascii="Calibri" w:hAnsi="Calibri"/>
            <w:noProof/>
            <w:sz w:val="26"/>
            <w:szCs w:val="26"/>
          </w:rPr>
          <w:tab/>
        </w:r>
        <w:r w:rsidR="00414B8B" w:rsidRPr="00CB6870">
          <w:rPr>
            <w:rStyle w:val="a9"/>
            <w:bCs/>
            <w:noProof/>
            <w:kern w:val="32"/>
            <w:sz w:val="26"/>
            <w:szCs w:val="26"/>
          </w:rPr>
          <w:t>Обоснования установления функциональных зон в генеральном плане</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_Toc528584226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rPr>
          <w:rFonts w:ascii="Calibri" w:hAnsi="Calibri"/>
          <w:noProof/>
          <w:sz w:val="26"/>
          <w:szCs w:val="26"/>
        </w:rPr>
      </w:pPr>
      <w:hyperlink w:anchor="_Toc528584227" w:history="1">
        <w:r w:rsidR="00414B8B" w:rsidRPr="00CB6870">
          <w:rPr>
            <w:rStyle w:val="a9"/>
            <w:bCs/>
            <w:noProof/>
            <w:kern w:val="32"/>
            <w:sz w:val="26"/>
            <w:szCs w:val="26"/>
          </w:rPr>
          <w:t>7.</w:t>
        </w:r>
        <w:r w:rsidR="00414B8B" w:rsidRPr="00CB6870">
          <w:rPr>
            <w:rFonts w:ascii="Calibri" w:hAnsi="Calibri"/>
            <w:noProof/>
            <w:sz w:val="26"/>
            <w:szCs w:val="26"/>
          </w:rPr>
          <w:tab/>
        </w:r>
        <w:r w:rsidR="00414B8B" w:rsidRPr="00CB6870">
          <w:rPr>
            <w:rStyle w:val="a9"/>
            <w:bCs/>
            <w:noProof/>
            <w:kern w:val="32"/>
            <w:sz w:val="26"/>
            <w:szCs w:val="26"/>
          </w:rPr>
          <w:t>Сведения о необходимости согласования проекта внесения изменений в генеральный план в соответствии со статьей 25 Градостроительного кодекса Российской Федерации</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_Toc528584227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rPr>
          <w:rFonts w:ascii="Calibri" w:hAnsi="Calibri"/>
          <w:noProof/>
          <w:sz w:val="26"/>
          <w:szCs w:val="26"/>
        </w:rPr>
      </w:pPr>
      <w:hyperlink w:anchor="_Toc528584228" w:history="1">
        <w:r w:rsidR="00414B8B" w:rsidRPr="00CB6870">
          <w:rPr>
            <w:rStyle w:val="a9"/>
            <w:bCs/>
            <w:noProof/>
            <w:kern w:val="32"/>
            <w:sz w:val="26"/>
            <w:szCs w:val="26"/>
          </w:rPr>
          <w:t>7.1.</w:t>
        </w:r>
        <w:r w:rsidR="00414B8B" w:rsidRPr="00CB6870">
          <w:rPr>
            <w:rFonts w:ascii="Calibri" w:hAnsi="Calibri"/>
            <w:noProof/>
            <w:sz w:val="26"/>
            <w:szCs w:val="26"/>
          </w:rPr>
          <w:tab/>
        </w:r>
        <w:r w:rsidR="00414B8B" w:rsidRPr="00CB6870">
          <w:rPr>
            <w:rStyle w:val="a9"/>
            <w:bCs/>
            <w:noProof/>
            <w:kern w:val="32"/>
            <w:sz w:val="26"/>
            <w:szCs w:val="26"/>
          </w:rPr>
          <w:t>Состав функциональных зон, устанавливаемых в генеральном плане</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_Toc528584228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rPr>
          <w:rFonts w:ascii="Calibri" w:hAnsi="Calibri"/>
          <w:noProof/>
          <w:sz w:val="26"/>
          <w:szCs w:val="26"/>
        </w:rPr>
      </w:pPr>
      <w:hyperlink w:anchor="_Toc528584229" w:history="1">
        <w:r w:rsidR="00414B8B" w:rsidRPr="00CB6870">
          <w:rPr>
            <w:rStyle w:val="a9"/>
            <w:bCs/>
            <w:noProof/>
            <w:kern w:val="32"/>
            <w:sz w:val="26"/>
            <w:szCs w:val="26"/>
          </w:rPr>
          <w:t>7.2.</w:t>
        </w:r>
        <w:r w:rsidR="00414B8B" w:rsidRPr="00CB6870">
          <w:rPr>
            <w:rFonts w:ascii="Calibri" w:hAnsi="Calibri"/>
            <w:noProof/>
            <w:sz w:val="26"/>
            <w:szCs w:val="26"/>
          </w:rPr>
          <w:tab/>
        </w:r>
        <w:r w:rsidR="00414B8B" w:rsidRPr="00CB6870">
          <w:rPr>
            <w:rStyle w:val="a9"/>
            <w:bCs/>
            <w:noProof/>
            <w:kern w:val="32"/>
            <w:sz w:val="26"/>
            <w:szCs w:val="26"/>
          </w:rPr>
          <w:t>Параметры функциональных зон, устанавливаемые в генеральном плане</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_Toc528584229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tabs>
          <w:tab w:val="left" w:pos="880"/>
        </w:tabs>
        <w:rPr>
          <w:rFonts w:ascii="Calibri" w:hAnsi="Calibri"/>
          <w:noProof/>
          <w:sz w:val="26"/>
          <w:szCs w:val="26"/>
        </w:rPr>
      </w:pPr>
      <w:hyperlink w:anchor="_Toc528584230" w:history="1">
        <w:r w:rsidR="00414B8B" w:rsidRPr="00CB6870">
          <w:rPr>
            <w:rStyle w:val="a9"/>
            <w:noProof/>
            <w:sz w:val="26"/>
            <w:szCs w:val="26"/>
          </w:rPr>
          <w:t>7.2.1.</w:t>
        </w:r>
        <w:r w:rsidR="00414B8B" w:rsidRPr="00CB6870">
          <w:rPr>
            <w:rFonts w:ascii="Calibri" w:hAnsi="Calibri"/>
            <w:noProof/>
            <w:sz w:val="26"/>
            <w:szCs w:val="26"/>
          </w:rPr>
          <w:tab/>
        </w:r>
        <w:r w:rsidR="00414B8B" w:rsidRPr="00CB6870">
          <w:rPr>
            <w:rStyle w:val="a9"/>
            <w:noProof/>
            <w:sz w:val="26"/>
            <w:szCs w:val="26"/>
          </w:rPr>
          <w:t>Зона застройки индивидуальными жилыми домами</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_Toc528584230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tabs>
          <w:tab w:val="left" w:pos="880"/>
        </w:tabs>
        <w:rPr>
          <w:rFonts w:ascii="Calibri" w:hAnsi="Calibri"/>
          <w:noProof/>
          <w:sz w:val="26"/>
          <w:szCs w:val="26"/>
        </w:rPr>
      </w:pPr>
      <w:hyperlink w:anchor="_Toc528584231" w:history="1">
        <w:r w:rsidR="00414B8B" w:rsidRPr="00CB6870">
          <w:rPr>
            <w:rStyle w:val="a9"/>
            <w:noProof/>
            <w:sz w:val="26"/>
            <w:szCs w:val="26"/>
          </w:rPr>
          <w:t>7.2.2.</w:t>
        </w:r>
        <w:r w:rsidR="00414B8B" w:rsidRPr="00CB6870">
          <w:rPr>
            <w:rFonts w:ascii="Calibri" w:hAnsi="Calibri"/>
            <w:noProof/>
            <w:sz w:val="26"/>
            <w:szCs w:val="26"/>
          </w:rPr>
          <w:tab/>
        </w:r>
        <w:r w:rsidR="00414B8B" w:rsidRPr="00CB6870">
          <w:rPr>
            <w:rStyle w:val="a9"/>
            <w:noProof/>
            <w:sz w:val="26"/>
            <w:szCs w:val="26"/>
          </w:rPr>
          <w:t>Зона застройки малоэтажными жилыми домами (до 4 этажей, включая мансардный)</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_Toc528584231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tabs>
          <w:tab w:val="left" w:pos="880"/>
        </w:tabs>
        <w:rPr>
          <w:rFonts w:ascii="Calibri" w:hAnsi="Calibri"/>
          <w:noProof/>
          <w:sz w:val="26"/>
          <w:szCs w:val="26"/>
        </w:rPr>
      </w:pPr>
      <w:hyperlink w:anchor="_Toc528584232" w:history="1">
        <w:r w:rsidR="00414B8B" w:rsidRPr="00CB6870">
          <w:rPr>
            <w:rStyle w:val="a9"/>
            <w:noProof/>
            <w:sz w:val="26"/>
            <w:szCs w:val="26"/>
          </w:rPr>
          <w:t>7.2.3.</w:t>
        </w:r>
        <w:r w:rsidR="00414B8B" w:rsidRPr="00CB6870">
          <w:rPr>
            <w:rFonts w:ascii="Calibri" w:hAnsi="Calibri"/>
            <w:noProof/>
            <w:sz w:val="26"/>
            <w:szCs w:val="26"/>
          </w:rPr>
          <w:tab/>
        </w:r>
        <w:r w:rsidR="00414B8B" w:rsidRPr="00CB6870">
          <w:rPr>
            <w:rStyle w:val="a9"/>
            <w:noProof/>
            <w:sz w:val="26"/>
            <w:szCs w:val="26"/>
          </w:rPr>
          <w:t>Зона застройки среднеэтажными жилыми домами (от 5 до 8 этажей, включая мансардный)</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_Toc528584232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tabs>
          <w:tab w:val="left" w:pos="880"/>
        </w:tabs>
        <w:rPr>
          <w:rFonts w:ascii="Calibri" w:hAnsi="Calibri"/>
          <w:noProof/>
          <w:sz w:val="26"/>
          <w:szCs w:val="26"/>
        </w:rPr>
      </w:pPr>
      <w:hyperlink w:anchor="_Toc528584233" w:history="1">
        <w:r w:rsidR="00414B8B" w:rsidRPr="00CB6870">
          <w:rPr>
            <w:rStyle w:val="a9"/>
            <w:noProof/>
            <w:sz w:val="26"/>
            <w:szCs w:val="26"/>
          </w:rPr>
          <w:t>7.2.4.</w:t>
        </w:r>
        <w:r w:rsidR="00414B8B" w:rsidRPr="00CB6870">
          <w:rPr>
            <w:rFonts w:ascii="Calibri" w:hAnsi="Calibri"/>
            <w:noProof/>
            <w:sz w:val="26"/>
            <w:szCs w:val="26"/>
          </w:rPr>
          <w:tab/>
        </w:r>
        <w:r w:rsidR="00414B8B" w:rsidRPr="00CB6870">
          <w:rPr>
            <w:rStyle w:val="a9"/>
            <w:noProof/>
            <w:sz w:val="26"/>
            <w:szCs w:val="26"/>
          </w:rPr>
          <w:t>Зона специализированной общественной застройки</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_Toc528584233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tabs>
          <w:tab w:val="left" w:pos="880"/>
        </w:tabs>
        <w:rPr>
          <w:rFonts w:ascii="Calibri" w:hAnsi="Calibri"/>
          <w:noProof/>
          <w:sz w:val="26"/>
          <w:szCs w:val="26"/>
        </w:rPr>
      </w:pPr>
      <w:hyperlink w:anchor="_Toc528584234" w:history="1">
        <w:r w:rsidR="00414B8B" w:rsidRPr="00CB6870">
          <w:rPr>
            <w:rStyle w:val="a9"/>
            <w:noProof/>
            <w:sz w:val="26"/>
            <w:szCs w:val="26"/>
          </w:rPr>
          <w:t>7.2.5.</w:t>
        </w:r>
        <w:r w:rsidR="00414B8B" w:rsidRPr="00CB6870">
          <w:rPr>
            <w:rFonts w:ascii="Calibri" w:hAnsi="Calibri"/>
            <w:noProof/>
            <w:sz w:val="26"/>
            <w:szCs w:val="26"/>
          </w:rPr>
          <w:tab/>
        </w:r>
        <w:r w:rsidR="00414B8B" w:rsidRPr="00CB6870">
          <w:rPr>
            <w:rStyle w:val="a9"/>
            <w:noProof/>
            <w:sz w:val="26"/>
            <w:szCs w:val="26"/>
          </w:rPr>
          <w:t>Многофункциональная общественно-деловая зона</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_Toc528584234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tabs>
          <w:tab w:val="left" w:pos="880"/>
        </w:tabs>
        <w:rPr>
          <w:rFonts w:ascii="Calibri" w:hAnsi="Calibri"/>
          <w:noProof/>
          <w:sz w:val="26"/>
          <w:szCs w:val="26"/>
        </w:rPr>
      </w:pPr>
      <w:hyperlink w:anchor="_Toc528584235" w:history="1">
        <w:r w:rsidR="00414B8B" w:rsidRPr="00CB6870">
          <w:rPr>
            <w:rStyle w:val="a9"/>
            <w:noProof/>
            <w:sz w:val="26"/>
            <w:szCs w:val="26"/>
          </w:rPr>
          <w:t>7.2.6.</w:t>
        </w:r>
        <w:r w:rsidR="00414B8B" w:rsidRPr="00CB6870">
          <w:rPr>
            <w:rFonts w:ascii="Calibri" w:hAnsi="Calibri"/>
            <w:noProof/>
            <w:sz w:val="26"/>
            <w:szCs w:val="26"/>
          </w:rPr>
          <w:tab/>
        </w:r>
        <w:r w:rsidR="00414B8B" w:rsidRPr="00CB6870">
          <w:rPr>
            <w:rStyle w:val="a9"/>
            <w:noProof/>
            <w:sz w:val="26"/>
            <w:szCs w:val="26"/>
          </w:rPr>
          <w:t>Зона инженерной инфраструктуры</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_Toc528584235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tabs>
          <w:tab w:val="left" w:pos="880"/>
        </w:tabs>
        <w:rPr>
          <w:rFonts w:ascii="Calibri" w:hAnsi="Calibri"/>
          <w:noProof/>
          <w:sz w:val="26"/>
          <w:szCs w:val="26"/>
        </w:rPr>
      </w:pPr>
      <w:hyperlink w:anchor="_Toc528584236" w:history="1">
        <w:r w:rsidR="00414B8B" w:rsidRPr="00CB6870">
          <w:rPr>
            <w:rStyle w:val="a9"/>
            <w:noProof/>
            <w:sz w:val="26"/>
            <w:szCs w:val="26"/>
          </w:rPr>
          <w:t>7.2.7.</w:t>
        </w:r>
        <w:r w:rsidR="00414B8B" w:rsidRPr="00CB6870">
          <w:rPr>
            <w:rFonts w:ascii="Calibri" w:hAnsi="Calibri"/>
            <w:noProof/>
            <w:sz w:val="26"/>
            <w:szCs w:val="26"/>
          </w:rPr>
          <w:tab/>
        </w:r>
        <w:r w:rsidR="00414B8B" w:rsidRPr="00CB6870">
          <w:rPr>
            <w:rStyle w:val="a9"/>
            <w:noProof/>
            <w:sz w:val="26"/>
            <w:szCs w:val="26"/>
          </w:rPr>
          <w:t>Зона транспортной инфраструктуры</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_Toc528584236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tabs>
          <w:tab w:val="left" w:pos="880"/>
        </w:tabs>
        <w:rPr>
          <w:rFonts w:ascii="Calibri" w:hAnsi="Calibri"/>
          <w:noProof/>
          <w:sz w:val="26"/>
          <w:szCs w:val="26"/>
        </w:rPr>
      </w:pPr>
      <w:hyperlink w:anchor="_Toc528584237" w:history="1">
        <w:r w:rsidR="00414B8B" w:rsidRPr="00CB6870">
          <w:rPr>
            <w:rStyle w:val="a9"/>
            <w:noProof/>
            <w:sz w:val="26"/>
            <w:szCs w:val="26"/>
          </w:rPr>
          <w:t>7.2.8.</w:t>
        </w:r>
        <w:r w:rsidR="00414B8B" w:rsidRPr="00CB6870">
          <w:rPr>
            <w:rFonts w:ascii="Calibri" w:hAnsi="Calibri"/>
            <w:noProof/>
            <w:sz w:val="26"/>
            <w:szCs w:val="26"/>
          </w:rPr>
          <w:tab/>
        </w:r>
        <w:r w:rsidR="00414B8B" w:rsidRPr="00CB6870">
          <w:rPr>
            <w:rStyle w:val="a9"/>
            <w:noProof/>
            <w:sz w:val="26"/>
            <w:szCs w:val="26"/>
          </w:rPr>
          <w:t>Производственная зона</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_Toc528584237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tabs>
          <w:tab w:val="left" w:pos="880"/>
        </w:tabs>
        <w:rPr>
          <w:rFonts w:ascii="Calibri" w:hAnsi="Calibri"/>
          <w:noProof/>
          <w:sz w:val="26"/>
          <w:szCs w:val="26"/>
        </w:rPr>
      </w:pPr>
      <w:hyperlink w:anchor="_Toc528584238" w:history="1">
        <w:r w:rsidR="00414B8B" w:rsidRPr="00CB6870">
          <w:rPr>
            <w:rStyle w:val="a9"/>
            <w:noProof/>
            <w:sz w:val="26"/>
            <w:szCs w:val="26"/>
          </w:rPr>
          <w:t>7.2.9.</w:t>
        </w:r>
        <w:r w:rsidR="00414B8B" w:rsidRPr="00CB6870">
          <w:rPr>
            <w:rFonts w:ascii="Calibri" w:hAnsi="Calibri"/>
            <w:noProof/>
            <w:sz w:val="26"/>
            <w:szCs w:val="26"/>
          </w:rPr>
          <w:tab/>
        </w:r>
        <w:r w:rsidR="00414B8B" w:rsidRPr="00CB6870">
          <w:rPr>
            <w:rStyle w:val="a9"/>
            <w:noProof/>
            <w:sz w:val="26"/>
            <w:szCs w:val="26"/>
          </w:rPr>
          <w:t>Зона рекреационного назначения</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_Toc528584238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tabs>
          <w:tab w:val="left" w:pos="1100"/>
        </w:tabs>
        <w:rPr>
          <w:rFonts w:ascii="Calibri" w:hAnsi="Calibri"/>
          <w:noProof/>
          <w:sz w:val="26"/>
          <w:szCs w:val="26"/>
        </w:rPr>
      </w:pPr>
      <w:hyperlink w:anchor="_Toc528584239" w:history="1">
        <w:r w:rsidR="00414B8B" w:rsidRPr="00CB6870">
          <w:rPr>
            <w:rStyle w:val="a9"/>
            <w:noProof/>
            <w:sz w:val="26"/>
            <w:szCs w:val="26"/>
          </w:rPr>
          <w:t>7.2.10.</w:t>
        </w:r>
        <w:r w:rsidR="00414B8B" w:rsidRPr="00CB6870">
          <w:rPr>
            <w:rFonts w:ascii="Calibri" w:hAnsi="Calibri"/>
            <w:noProof/>
            <w:sz w:val="26"/>
            <w:szCs w:val="26"/>
          </w:rPr>
          <w:tab/>
        </w:r>
        <w:r w:rsidR="00414B8B" w:rsidRPr="00CB6870">
          <w:rPr>
            <w:rStyle w:val="a9"/>
            <w:noProof/>
            <w:sz w:val="26"/>
            <w:szCs w:val="26"/>
          </w:rPr>
          <w:t>Зона кладбищ</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_Toc528584239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tabs>
          <w:tab w:val="left" w:pos="1100"/>
        </w:tabs>
        <w:rPr>
          <w:rFonts w:ascii="Calibri" w:hAnsi="Calibri"/>
          <w:noProof/>
          <w:sz w:val="26"/>
          <w:szCs w:val="26"/>
        </w:rPr>
      </w:pPr>
      <w:hyperlink w:anchor="_Toc528584240" w:history="1">
        <w:r w:rsidR="00414B8B" w:rsidRPr="00CB6870">
          <w:rPr>
            <w:rStyle w:val="a9"/>
            <w:noProof/>
            <w:sz w:val="26"/>
            <w:szCs w:val="26"/>
          </w:rPr>
          <w:t>7.2.11.</w:t>
        </w:r>
        <w:r w:rsidR="00414B8B" w:rsidRPr="00CB6870">
          <w:rPr>
            <w:rFonts w:ascii="Calibri" w:hAnsi="Calibri"/>
            <w:noProof/>
            <w:sz w:val="26"/>
            <w:szCs w:val="26"/>
          </w:rPr>
          <w:tab/>
        </w:r>
        <w:r w:rsidR="00414B8B" w:rsidRPr="00CB6870">
          <w:rPr>
            <w:rStyle w:val="a9"/>
            <w:noProof/>
            <w:sz w:val="26"/>
            <w:szCs w:val="26"/>
          </w:rPr>
          <w:t>Зона складирования и захоронения отходов</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_Toc528584240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tabs>
          <w:tab w:val="left" w:pos="1100"/>
        </w:tabs>
        <w:rPr>
          <w:rFonts w:ascii="Calibri" w:hAnsi="Calibri"/>
          <w:noProof/>
          <w:sz w:val="26"/>
          <w:szCs w:val="26"/>
        </w:rPr>
      </w:pPr>
      <w:hyperlink w:anchor="_Toc528584241" w:history="1">
        <w:r w:rsidR="00414B8B" w:rsidRPr="00CB6870">
          <w:rPr>
            <w:rStyle w:val="a9"/>
            <w:noProof/>
            <w:sz w:val="26"/>
            <w:szCs w:val="26"/>
          </w:rPr>
          <w:t>7.2.12.</w:t>
        </w:r>
        <w:r w:rsidR="00414B8B" w:rsidRPr="00CB6870">
          <w:rPr>
            <w:rFonts w:ascii="Calibri" w:hAnsi="Calibri"/>
            <w:noProof/>
            <w:sz w:val="26"/>
            <w:szCs w:val="26"/>
          </w:rPr>
          <w:tab/>
        </w:r>
        <w:r w:rsidR="00414B8B" w:rsidRPr="00CB6870">
          <w:rPr>
            <w:rStyle w:val="a9"/>
            <w:noProof/>
            <w:sz w:val="26"/>
            <w:szCs w:val="26"/>
          </w:rPr>
          <w:t>Зона лесов</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_Toc528584241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tabs>
          <w:tab w:val="left" w:pos="1100"/>
        </w:tabs>
        <w:rPr>
          <w:rFonts w:ascii="Calibri" w:hAnsi="Calibri"/>
          <w:noProof/>
          <w:sz w:val="26"/>
          <w:szCs w:val="26"/>
        </w:rPr>
      </w:pPr>
      <w:hyperlink w:anchor="_Toc528584242" w:history="1">
        <w:r w:rsidR="00414B8B" w:rsidRPr="00CB6870">
          <w:rPr>
            <w:rStyle w:val="a9"/>
            <w:noProof/>
            <w:sz w:val="26"/>
            <w:szCs w:val="26"/>
          </w:rPr>
          <w:t>7.2.13.</w:t>
        </w:r>
        <w:r w:rsidR="00414B8B" w:rsidRPr="00CB6870">
          <w:rPr>
            <w:rFonts w:ascii="Calibri" w:hAnsi="Calibri"/>
            <w:noProof/>
            <w:sz w:val="26"/>
            <w:szCs w:val="26"/>
          </w:rPr>
          <w:tab/>
        </w:r>
        <w:r w:rsidR="00414B8B" w:rsidRPr="00CB6870">
          <w:rPr>
            <w:rStyle w:val="a9"/>
            <w:noProof/>
            <w:sz w:val="26"/>
            <w:szCs w:val="26"/>
          </w:rPr>
          <w:t>Зона акваторий</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_Toc528584242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tabs>
          <w:tab w:val="left" w:pos="1100"/>
        </w:tabs>
        <w:rPr>
          <w:rFonts w:ascii="Calibri" w:hAnsi="Calibri"/>
          <w:noProof/>
          <w:sz w:val="26"/>
          <w:szCs w:val="26"/>
        </w:rPr>
      </w:pPr>
      <w:hyperlink w:anchor="_Toc528584243" w:history="1">
        <w:r w:rsidR="00414B8B" w:rsidRPr="00CB6870">
          <w:rPr>
            <w:rStyle w:val="a9"/>
            <w:noProof/>
            <w:sz w:val="26"/>
            <w:szCs w:val="26"/>
          </w:rPr>
          <w:t>7.2.14.</w:t>
        </w:r>
        <w:r w:rsidR="00414B8B" w:rsidRPr="00CB6870">
          <w:rPr>
            <w:rFonts w:ascii="Calibri" w:hAnsi="Calibri"/>
            <w:noProof/>
            <w:sz w:val="26"/>
            <w:szCs w:val="26"/>
          </w:rPr>
          <w:tab/>
        </w:r>
        <w:r w:rsidR="00414B8B" w:rsidRPr="00CB6870">
          <w:rPr>
            <w:rStyle w:val="a9"/>
            <w:noProof/>
            <w:sz w:val="26"/>
            <w:szCs w:val="26"/>
          </w:rPr>
          <w:t>Зона сельскохозяйственных угодий</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_Toc528584243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tabs>
          <w:tab w:val="left" w:pos="1100"/>
        </w:tabs>
        <w:rPr>
          <w:rFonts w:ascii="Calibri" w:hAnsi="Calibri"/>
          <w:noProof/>
          <w:sz w:val="26"/>
          <w:szCs w:val="26"/>
        </w:rPr>
      </w:pPr>
      <w:hyperlink w:anchor="_Toc528584244" w:history="1">
        <w:r w:rsidR="00414B8B" w:rsidRPr="00CB6870">
          <w:rPr>
            <w:rStyle w:val="a9"/>
            <w:noProof/>
            <w:sz w:val="26"/>
            <w:szCs w:val="26"/>
          </w:rPr>
          <w:t>7.2.15.</w:t>
        </w:r>
        <w:r w:rsidR="00414B8B" w:rsidRPr="00CB6870">
          <w:rPr>
            <w:rFonts w:ascii="Calibri" w:hAnsi="Calibri"/>
            <w:noProof/>
            <w:sz w:val="26"/>
            <w:szCs w:val="26"/>
          </w:rPr>
          <w:tab/>
        </w:r>
        <w:r w:rsidR="00414B8B" w:rsidRPr="00CB6870">
          <w:rPr>
            <w:rStyle w:val="a9"/>
            <w:noProof/>
            <w:sz w:val="26"/>
            <w:szCs w:val="26"/>
          </w:rPr>
          <w:t>Производственная зона сельскохозяйственных предприятий</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_Toc528584244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rPr>
          <w:rFonts w:ascii="Calibri" w:hAnsi="Calibri"/>
          <w:noProof/>
          <w:sz w:val="26"/>
          <w:szCs w:val="26"/>
        </w:rPr>
      </w:pPr>
      <w:hyperlink w:anchor="_Toc528584245" w:history="1">
        <w:r w:rsidR="00414B8B" w:rsidRPr="00CB6870">
          <w:rPr>
            <w:rStyle w:val="a9"/>
            <w:noProof/>
            <w:sz w:val="26"/>
            <w:szCs w:val="26"/>
          </w:rPr>
          <w:t>8.</w:t>
        </w:r>
        <w:r w:rsidR="00414B8B" w:rsidRPr="00CB6870">
          <w:rPr>
            <w:rFonts w:ascii="Calibri" w:hAnsi="Calibri"/>
            <w:noProof/>
            <w:sz w:val="26"/>
            <w:szCs w:val="26"/>
          </w:rPr>
          <w:tab/>
        </w:r>
        <w:r w:rsidR="00414B8B" w:rsidRPr="00CB6870">
          <w:rPr>
            <w:rStyle w:val="a9"/>
            <w:noProof/>
            <w:sz w:val="26"/>
            <w:szCs w:val="26"/>
          </w:rPr>
          <w:t>Учет инвестиционных программ субъектов естественных монополий и организаций коммунального комплекса</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_Toc528584245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rPr>
          <w:rFonts w:ascii="Calibri" w:hAnsi="Calibri"/>
          <w:noProof/>
          <w:sz w:val="26"/>
          <w:szCs w:val="26"/>
        </w:rPr>
      </w:pPr>
      <w:hyperlink w:anchor="_Toc528584246" w:history="1">
        <w:r w:rsidR="00414B8B" w:rsidRPr="00CB6870">
          <w:rPr>
            <w:rStyle w:val="a9"/>
            <w:noProof/>
            <w:sz w:val="26"/>
            <w:szCs w:val="26"/>
          </w:rPr>
          <w:t>8.1.</w:t>
        </w:r>
        <w:r w:rsidR="00414B8B" w:rsidRPr="00CB6870">
          <w:rPr>
            <w:rFonts w:ascii="Calibri" w:hAnsi="Calibri"/>
            <w:noProof/>
            <w:sz w:val="26"/>
            <w:szCs w:val="26"/>
          </w:rPr>
          <w:tab/>
        </w:r>
        <w:r w:rsidR="00414B8B" w:rsidRPr="00CB6870">
          <w:rPr>
            <w:rStyle w:val="a9"/>
            <w:noProof/>
            <w:sz w:val="26"/>
            <w:szCs w:val="26"/>
          </w:rPr>
          <w:t>Объекты и планируемые места их размещения, предусмотренные инвестиционными программами субъектов естественных монополий</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_Toc528584246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rPr>
          <w:rFonts w:ascii="Calibri" w:hAnsi="Calibri"/>
          <w:noProof/>
          <w:sz w:val="26"/>
          <w:szCs w:val="26"/>
        </w:rPr>
      </w:pPr>
      <w:hyperlink w:anchor="_Toc528584247" w:history="1">
        <w:r w:rsidR="00414B8B" w:rsidRPr="00CB6870">
          <w:rPr>
            <w:rStyle w:val="a9"/>
            <w:noProof/>
            <w:sz w:val="26"/>
            <w:szCs w:val="26"/>
          </w:rPr>
          <w:t>8.2.</w:t>
        </w:r>
        <w:r w:rsidR="00414B8B" w:rsidRPr="00CB6870">
          <w:rPr>
            <w:rFonts w:ascii="Calibri" w:hAnsi="Calibri"/>
            <w:noProof/>
            <w:sz w:val="26"/>
            <w:szCs w:val="26"/>
          </w:rPr>
          <w:tab/>
        </w:r>
        <w:r w:rsidR="00414B8B" w:rsidRPr="00CB6870">
          <w:rPr>
            <w:rStyle w:val="a9"/>
            <w:noProof/>
            <w:sz w:val="26"/>
            <w:szCs w:val="26"/>
          </w:rPr>
          <w:t>Обоснование объектов и планируемых мест их размещения, предусмотренных инвестиционными программами организаций коммунального комплекса</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_Toc528584247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rPr>
          <w:rFonts w:ascii="Calibri" w:hAnsi="Calibri"/>
          <w:noProof/>
          <w:sz w:val="26"/>
          <w:szCs w:val="26"/>
        </w:rPr>
      </w:pPr>
      <w:hyperlink w:anchor="_Toc528584248" w:history="1">
        <w:r w:rsidR="00414B8B" w:rsidRPr="00CB6870">
          <w:rPr>
            <w:rStyle w:val="a9"/>
            <w:noProof/>
            <w:sz w:val="26"/>
            <w:szCs w:val="26"/>
          </w:rPr>
          <w:t>9.</w:t>
        </w:r>
        <w:r w:rsidR="00414B8B" w:rsidRPr="00CB6870">
          <w:rPr>
            <w:rFonts w:ascii="Calibri" w:hAnsi="Calibri"/>
            <w:noProof/>
            <w:sz w:val="26"/>
            <w:szCs w:val="26"/>
          </w:rPr>
          <w:tab/>
        </w:r>
        <w:r w:rsidR="00414B8B" w:rsidRPr="00CB6870">
          <w:rPr>
            <w:rStyle w:val="a9"/>
            <w:noProof/>
            <w:sz w:val="26"/>
            <w:szCs w:val="26"/>
          </w:rPr>
          <w:t>Обоснование выбранного варианта размещения объектов местного значения поселения и оценка возможного влияния планируемых для размещения объектов местного значения поселения на комплексное развитие этих территорий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_Toc528584248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rPr>
          <w:rFonts w:ascii="Calibri" w:hAnsi="Calibri"/>
          <w:noProof/>
          <w:sz w:val="26"/>
          <w:szCs w:val="26"/>
        </w:rPr>
      </w:pPr>
      <w:hyperlink w:anchor="_Toc528584249" w:history="1">
        <w:r w:rsidR="00414B8B" w:rsidRPr="00CB6870">
          <w:rPr>
            <w:rStyle w:val="a9"/>
            <w:noProof/>
            <w:sz w:val="26"/>
            <w:szCs w:val="26"/>
          </w:rPr>
          <w:t>9.1.</w:t>
        </w:r>
        <w:r w:rsidR="00414B8B" w:rsidRPr="00CB6870">
          <w:rPr>
            <w:rFonts w:ascii="Calibri" w:hAnsi="Calibri"/>
            <w:noProof/>
            <w:sz w:val="26"/>
            <w:szCs w:val="26"/>
          </w:rPr>
          <w:tab/>
        </w:r>
        <w:r w:rsidR="00414B8B" w:rsidRPr="00CB6870">
          <w:rPr>
            <w:rStyle w:val="a9"/>
            <w:noProof/>
            <w:sz w:val="26"/>
            <w:szCs w:val="26"/>
          </w:rPr>
          <w:t>Обоснование предложенного варианта размещения объектов электро-, тепло-, газо- и водоснабжения населения, водоотведения и оценка возможного влияния планируемых для размещения объектов на комплексное развитие территорий</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_Toc528584249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tabs>
          <w:tab w:val="left" w:pos="880"/>
        </w:tabs>
        <w:rPr>
          <w:rFonts w:ascii="Calibri" w:hAnsi="Calibri"/>
          <w:noProof/>
          <w:sz w:val="26"/>
          <w:szCs w:val="26"/>
        </w:rPr>
      </w:pPr>
      <w:hyperlink w:anchor="_Toc528584250" w:history="1">
        <w:r w:rsidR="00414B8B" w:rsidRPr="00CB6870">
          <w:rPr>
            <w:rStyle w:val="a9"/>
            <w:noProof/>
            <w:sz w:val="26"/>
            <w:szCs w:val="26"/>
          </w:rPr>
          <w:t>9.1.1.</w:t>
        </w:r>
        <w:r w:rsidR="00414B8B" w:rsidRPr="00CB6870">
          <w:rPr>
            <w:rFonts w:ascii="Calibri" w:hAnsi="Calibri"/>
            <w:noProof/>
            <w:sz w:val="26"/>
            <w:szCs w:val="26"/>
          </w:rPr>
          <w:tab/>
        </w:r>
        <w:r w:rsidR="00414B8B" w:rsidRPr="00CB6870">
          <w:rPr>
            <w:rStyle w:val="a9"/>
            <w:noProof/>
            <w:sz w:val="26"/>
            <w:szCs w:val="26"/>
          </w:rPr>
          <w:t>Строительство объектов электроснабжения населения</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_Toc528584250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tabs>
          <w:tab w:val="left" w:pos="880"/>
        </w:tabs>
        <w:rPr>
          <w:rFonts w:ascii="Calibri" w:hAnsi="Calibri"/>
          <w:noProof/>
          <w:sz w:val="26"/>
          <w:szCs w:val="26"/>
        </w:rPr>
      </w:pPr>
      <w:hyperlink w:anchor="_Toc528584251" w:history="1">
        <w:r w:rsidR="00414B8B" w:rsidRPr="00CB6870">
          <w:rPr>
            <w:rStyle w:val="a9"/>
            <w:noProof/>
            <w:sz w:val="26"/>
            <w:szCs w:val="26"/>
          </w:rPr>
          <w:t>9.1.2.</w:t>
        </w:r>
        <w:r w:rsidR="00414B8B" w:rsidRPr="00CB6870">
          <w:rPr>
            <w:rFonts w:ascii="Calibri" w:hAnsi="Calibri"/>
            <w:noProof/>
            <w:sz w:val="26"/>
            <w:szCs w:val="26"/>
          </w:rPr>
          <w:tab/>
        </w:r>
        <w:r w:rsidR="00414B8B" w:rsidRPr="00CB6870">
          <w:rPr>
            <w:rStyle w:val="a9"/>
            <w:noProof/>
            <w:sz w:val="26"/>
            <w:szCs w:val="26"/>
          </w:rPr>
          <w:t>Строительство объектов теплоснабжения населения</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_Toc528584251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tabs>
          <w:tab w:val="left" w:pos="880"/>
        </w:tabs>
        <w:rPr>
          <w:rFonts w:ascii="Calibri" w:hAnsi="Calibri"/>
          <w:noProof/>
          <w:sz w:val="26"/>
          <w:szCs w:val="26"/>
        </w:rPr>
      </w:pPr>
      <w:hyperlink w:anchor="_Toc528584252" w:history="1">
        <w:r w:rsidR="00414B8B" w:rsidRPr="00CB6870">
          <w:rPr>
            <w:rStyle w:val="a9"/>
            <w:noProof/>
            <w:sz w:val="26"/>
            <w:szCs w:val="26"/>
          </w:rPr>
          <w:t>9.1.3.</w:t>
        </w:r>
        <w:r w:rsidR="00414B8B" w:rsidRPr="00CB6870">
          <w:rPr>
            <w:rFonts w:ascii="Calibri" w:hAnsi="Calibri"/>
            <w:noProof/>
            <w:sz w:val="26"/>
            <w:szCs w:val="26"/>
          </w:rPr>
          <w:tab/>
        </w:r>
        <w:r w:rsidR="00414B8B" w:rsidRPr="00CB6870">
          <w:rPr>
            <w:rStyle w:val="a9"/>
            <w:noProof/>
            <w:sz w:val="26"/>
            <w:szCs w:val="26"/>
          </w:rPr>
          <w:t>Строительство объектов газоснабжения населения</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_Toc528584252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tabs>
          <w:tab w:val="left" w:pos="880"/>
        </w:tabs>
        <w:rPr>
          <w:rFonts w:ascii="Calibri" w:hAnsi="Calibri"/>
          <w:noProof/>
          <w:sz w:val="26"/>
          <w:szCs w:val="26"/>
        </w:rPr>
      </w:pPr>
      <w:hyperlink w:anchor="_Toc528584253" w:history="1">
        <w:r w:rsidR="00414B8B" w:rsidRPr="00CB6870">
          <w:rPr>
            <w:rStyle w:val="a9"/>
            <w:noProof/>
            <w:sz w:val="26"/>
            <w:szCs w:val="26"/>
          </w:rPr>
          <w:t>9.1.4.</w:t>
        </w:r>
        <w:r w:rsidR="00414B8B" w:rsidRPr="00CB6870">
          <w:rPr>
            <w:rFonts w:ascii="Calibri" w:hAnsi="Calibri"/>
            <w:noProof/>
            <w:sz w:val="26"/>
            <w:szCs w:val="26"/>
          </w:rPr>
          <w:tab/>
        </w:r>
        <w:r w:rsidR="00414B8B" w:rsidRPr="00CB6870">
          <w:rPr>
            <w:rStyle w:val="a9"/>
            <w:noProof/>
            <w:sz w:val="26"/>
            <w:szCs w:val="26"/>
          </w:rPr>
          <w:t>Строительство объектов водоснабжения населения</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_Toc528584253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tabs>
          <w:tab w:val="left" w:pos="880"/>
        </w:tabs>
        <w:rPr>
          <w:rFonts w:ascii="Calibri" w:hAnsi="Calibri"/>
          <w:noProof/>
          <w:sz w:val="26"/>
          <w:szCs w:val="26"/>
        </w:rPr>
      </w:pPr>
      <w:hyperlink w:anchor="_Toc528584254" w:history="1">
        <w:r w:rsidR="00414B8B" w:rsidRPr="00CB6870">
          <w:rPr>
            <w:rStyle w:val="a9"/>
            <w:noProof/>
            <w:sz w:val="26"/>
            <w:szCs w:val="26"/>
          </w:rPr>
          <w:t>9.1.5.</w:t>
        </w:r>
        <w:r w:rsidR="00414B8B" w:rsidRPr="00CB6870">
          <w:rPr>
            <w:rFonts w:ascii="Calibri" w:hAnsi="Calibri"/>
            <w:noProof/>
            <w:sz w:val="26"/>
            <w:szCs w:val="26"/>
          </w:rPr>
          <w:tab/>
        </w:r>
        <w:r w:rsidR="00414B8B" w:rsidRPr="00CB6870">
          <w:rPr>
            <w:rStyle w:val="a9"/>
            <w:noProof/>
            <w:sz w:val="26"/>
            <w:szCs w:val="26"/>
          </w:rPr>
          <w:t>Строительство объектов водоотведения</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_Toc528584254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rPr>
          <w:rFonts w:ascii="Calibri" w:hAnsi="Calibri"/>
          <w:noProof/>
          <w:sz w:val="26"/>
          <w:szCs w:val="26"/>
        </w:rPr>
      </w:pPr>
      <w:hyperlink w:anchor="_Toc528584255" w:history="1">
        <w:r w:rsidR="00414B8B" w:rsidRPr="00CB6870">
          <w:rPr>
            <w:rStyle w:val="a9"/>
            <w:noProof/>
            <w:sz w:val="26"/>
            <w:szCs w:val="26"/>
          </w:rPr>
          <w:t>9.2.</w:t>
        </w:r>
        <w:r w:rsidR="00414B8B" w:rsidRPr="00CB6870">
          <w:rPr>
            <w:rFonts w:ascii="Calibri" w:hAnsi="Calibri"/>
            <w:noProof/>
            <w:sz w:val="26"/>
            <w:szCs w:val="26"/>
          </w:rPr>
          <w:tab/>
        </w:r>
        <w:r w:rsidR="00414B8B" w:rsidRPr="00CB6870">
          <w:rPr>
            <w:rStyle w:val="a9"/>
            <w:noProof/>
            <w:sz w:val="26"/>
            <w:szCs w:val="26"/>
          </w:rPr>
          <w:t>Обоснование предложенного варианта размещения объектов транспортной инфраструктуры в границах населенных пунктов поселения и оценка возможного влияния планируемых для размещения объектов на комплексное развитие территорий</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_Toc528584255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tabs>
          <w:tab w:val="left" w:pos="880"/>
        </w:tabs>
        <w:rPr>
          <w:rFonts w:ascii="Calibri" w:hAnsi="Calibri"/>
          <w:noProof/>
          <w:sz w:val="26"/>
          <w:szCs w:val="26"/>
        </w:rPr>
      </w:pPr>
      <w:hyperlink w:anchor="_Toc528584256" w:history="1">
        <w:r w:rsidR="00414B8B" w:rsidRPr="00CB6870">
          <w:rPr>
            <w:rStyle w:val="a9"/>
            <w:noProof/>
            <w:sz w:val="26"/>
            <w:szCs w:val="26"/>
          </w:rPr>
          <w:t>9.2.1.</w:t>
        </w:r>
        <w:r w:rsidR="00414B8B" w:rsidRPr="00CB6870">
          <w:rPr>
            <w:rFonts w:ascii="Calibri" w:hAnsi="Calibri"/>
            <w:noProof/>
            <w:sz w:val="26"/>
            <w:szCs w:val="26"/>
          </w:rPr>
          <w:tab/>
        </w:r>
        <w:r w:rsidR="00414B8B" w:rsidRPr="00CB6870">
          <w:rPr>
            <w:rStyle w:val="a9"/>
            <w:noProof/>
            <w:sz w:val="26"/>
            <w:szCs w:val="26"/>
          </w:rPr>
          <w:t>Строительство объектов улично-дорожной сети в границах населенных пунктов поселения</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_Toc528584256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tabs>
          <w:tab w:val="left" w:pos="880"/>
        </w:tabs>
        <w:rPr>
          <w:rFonts w:ascii="Calibri" w:hAnsi="Calibri"/>
          <w:noProof/>
          <w:sz w:val="26"/>
          <w:szCs w:val="26"/>
        </w:rPr>
      </w:pPr>
      <w:hyperlink w:anchor="_Toc528584257" w:history="1">
        <w:r w:rsidR="00414B8B" w:rsidRPr="00CB6870">
          <w:rPr>
            <w:rStyle w:val="a9"/>
            <w:noProof/>
            <w:sz w:val="26"/>
            <w:szCs w:val="26"/>
          </w:rPr>
          <w:t>9.2.2.</w:t>
        </w:r>
        <w:r w:rsidR="00414B8B" w:rsidRPr="00CB6870">
          <w:rPr>
            <w:rFonts w:ascii="Calibri" w:hAnsi="Calibri"/>
            <w:noProof/>
            <w:sz w:val="26"/>
            <w:szCs w:val="26"/>
          </w:rPr>
          <w:tab/>
        </w:r>
        <w:r w:rsidR="00414B8B" w:rsidRPr="00CB6870">
          <w:rPr>
            <w:rStyle w:val="a9"/>
            <w:noProof/>
            <w:sz w:val="26"/>
            <w:szCs w:val="26"/>
          </w:rPr>
          <w:t>Строительство парковок (парковочных мест)</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_Toc528584257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tabs>
          <w:tab w:val="left" w:pos="880"/>
        </w:tabs>
        <w:rPr>
          <w:rFonts w:ascii="Calibri" w:hAnsi="Calibri"/>
          <w:noProof/>
          <w:sz w:val="26"/>
          <w:szCs w:val="26"/>
        </w:rPr>
      </w:pPr>
      <w:hyperlink w:anchor="_Toc528584258" w:history="1">
        <w:r w:rsidR="00414B8B" w:rsidRPr="00CB6870">
          <w:rPr>
            <w:rStyle w:val="a9"/>
            <w:noProof/>
            <w:sz w:val="26"/>
            <w:szCs w:val="26"/>
          </w:rPr>
          <w:t>9.2.3.</w:t>
        </w:r>
        <w:r w:rsidR="00414B8B" w:rsidRPr="00CB6870">
          <w:rPr>
            <w:rFonts w:ascii="Calibri" w:hAnsi="Calibri"/>
            <w:noProof/>
            <w:sz w:val="26"/>
            <w:szCs w:val="26"/>
          </w:rPr>
          <w:tab/>
        </w:r>
        <w:r w:rsidR="00414B8B" w:rsidRPr="00CB6870">
          <w:rPr>
            <w:rStyle w:val="a9"/>
            <w:noProof/>
            <w:sz w:val="26"/>
            <w:szCs w:val="26"/>
          </w:rPr>
          <w:t>Строительство тротуаров и пешеходных дорожек, совмещенных для велосипедного движения за пределами проезжей части</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_Toc528584258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tabs>
          <w:tab w:val="left" w:pos="880"/>
        </w:tabs>
        <w:rPr>
          <w:rFonts w:ascii="Calibri" w:hAnsi="Calibri"/>
          <w:noProof/>
          <w:sz w:val="26"/>
          <w:szCs w:val="26"/>
        </w:rPr>
      </w:pPr>
      <w:hyperlink w:anchor="_Toc528584259" w:history="1">
        <w:r w:rsidR="00414B8B" w:rsidRPr="00CB6870">
          <w:rPr>
            <w:rStyle w:val="a9"/>
            <w:noProof/>
            <w:sz w:val="26"/>
            <w:szCs w:val="26"/>
          </w:rPr>
          <w:t>9.2.4.</w:t>
        </w:r>
        <w:r w:rsidR="00414B8B" w:rsidRPr="00CB6870">
          <w:rPr>
            <w:rFonts w:ascii="Calibri" w:hAnsi="Calibri"/>
            <w:noProof/>
            <w:sz w:val="26"/>
            <w:szCs w:val="26"/>
          </w:rPr>
          <w:tab/>
        </w:r>
        <w:r w:rsidR="00414B8B" w:rsidRPr="00CB6870">
          <w:rPr>
            <w:rStyle w:val="a9"/>
            <w:noProof/>
            <w:sz w:val="26"/>
            <w:szCs w:val="26"/>
          </w:rPr>
          <w:t>Строительство стационарного электрического освещения улично-дорожной сети</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_Toc528584259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rPr>
          <w:rFonts w:ascii="Calibri" w:hAnsi="Calibri"/>
          <w:noProof/>
          <w:sz w:val="26"/>
          <w:szCs w:val="26"/>
        </w:rPr>
      </w:pPr>
      <w:hyperlink w:anchor="_Toc528584260" w:history="1">
        <w:r w:rsidR="00414B8B" w:rsidRPr="00CB6870">
          <w:rPr>
            <w:rStyle w:val="a9"/>
            <w:noProof/>
            <w:sz w:val="26"/>
            <w:szCs w:val="26"/>
          </w:rPr>
          <w:t>9.3.</w:t>
        </w:r>
        <w:r w:rsidR="00414B8B" w:rsidRPr="00CB6870">
          <w:rPr>
            <w:rFonts w:ascii="Calibri" w:hAnsi="Calibri"/>
            <w:noProof/>
            <w:sz w:val="26"/>
            <w:szCs w:val="26"/>
          </w:rPr>
          <w:tab/>
        </w:r>
        <w:r w:rsidR="00414B8B" w:rsidRPr="00CB6870">
          <w:rPr>
            <w:rStyle w:val="a9"/>
            <w:noProof/>
            <w:sz w:val="26"/>
            <w:szCs w:val="26"/>
          </w:rPr>
          <w:t>Обоснование предложенного варианта размещения объектов   физической   культуры   и   массового   спорта и оценка возможного влияния планируемых для размещения объектов на комплексное развитие территорий</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_Toc528584260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tabs>
          <w:tab w:val="left" w:pos="880"/>
        </w:tabs>
        <w:rPr>
          <w:rFonts w:ascii="Calibri" w:hAnsi="Calibri"/>
          <w:noProof/>
          <w:sz w:val="26"/>
          <w:szCs w:val="26"/>
        </w:rPr>
      </w:pPr>
      <w:hyperlink w:anchor="_Toc528584261" w:history="1">
        <w:r w:rsidR="00414B8B" w:rsidRPr="00CB6870">
          <w:rPr>
            <w:rStyle w:val="a9"/>
            <w:noProof/>
            <w:sz w:val="26"/>
            <w:szCs w:val="26"/>
          </w:rPr>
          <w:t>9.3.1.</w:t>
        </w:r>
        <w:r w:rsidR="00414B8B" w:rsidRPr="00CB6870">
          <w:rPr>
            <w:rFonts w:ascii="Calibri" w:hAnsi="Calibri"/>
            <w:noProof/>
            <w:sz w:val="26"/>
            <w:szCs w:val="26"/>
          </w:rPr>
          <w:tab/>
        </w:r>
        <w:r w:rsidR="00414B8B" w:rsidRPr="00CB6870">
          <w:rPr>
            <w:rStyle w:val="a9"/>
            <w:noProof/>
            <w:sz w:val="26"/>
            <w:szCs w:val="26"/>
          </w:rPr>
          <w:t>Строительство объектов   физической   культуры   и   массового   спорта</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_Toc528584261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rPr>
          <w:rFonts w:ascii="Calibri" w:hAnsi="Calibri"/>
          <w:noProof/>
          <w:sz w:val="26"/>
          <w:szCs w:val="26"/>
        </w:rPr>
      </w:pPr>
      <w:hyperlink w:anchor="_Toc528584262" w:history="1">
        <w:r w:rsidR="00414B8B" w:rsidRPr="00CB6870">
          <w:rPr>
            <w:rStyle w:val="a9"/>
            <w:noProof/>
            <w:sz w:val="26"/>
            <w:szCs w:val="26"/>
          </w:rPr>
          <w:t>9.4.</w:t>
        </w:r>
        <w:r w:rsidR="00414B8B" w:rsidRPr="00CB6870">
          <w:rPr>
            <w:rFonts w:ascii="Calibri" w:hAnsi="Calibri"/>
            <w:noProof/>
            <w:sz w:val="26"/>
            <w:szCs w:val="26"/>
          </w:rPr>
          <w:tab/>
        </w:r>
        <w:r w:rsidR="00414B8B" w:rsidRPr="00CB6870">
          <w:rPr>
            <w:rStyle w:val="a9"/>
            <w:noProof/>
            <w:sz w:val="26"/>
            <w:szCs w:val="26"/>
          </w:rPr>
          <w:t>Обоснование предложенного варианта размещения объектов культуры и искусства и оценка возможного влияния планируемых для размещения объектов на комплексное развитие территорий</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_Toc528584262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tabs>
          <w:tab w:val="left" w:pos="880"/>
        </w:tabs>
        <w:rPr>
          <w:rFonts w:ascii="Calibri" w:hAnsi="Calibri"/>
          <w:noProof/>
          <w:sz w:val="26"/>
          <w:szCs w:val="26"/>
        </w:rPr>
      </w:pPr>
      <w:hyperlink w:anchor="_Toc528584263" w:history="1">
        <w:r w:rsidR="00414B8B" w:rsidRPr="00CB6870">
          <w:rPr>
            <w:rStyle w:val="a9"/>
            <w:noProof/>
            <w:sz w:val="26"/>
            <w:szCs w:val="26"/>
          </w:rPr>
          <w:t>9.4.1.</w:t>
        </w:r>
        <w:r w:rsidR="00414B8B" w:rsidRPr="00CB6870">
          <w:rPr>
            <w:rFonts w:ascii="Calibri" w:hAnsi="Calibri"/>
            <w:noProof/>
            <w:sz w:val="26"/>
            <w:szCs w:val="26"/>
          </w:rPr>
          <w:tab/>
        </w:r>
        <w:r w:rsidR="00414B8B" w:rsidRPr="00CB6870">
          <w:rPr>
            <w:rStyle w:val="a9"/>
            <w:noProof/>
            <w:sz w:val="26"/>
            <w:szCs w:val="26"/>
          </w:rPr>
          <w:t>Строительство объектов культуры и искусства</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_Toc528584263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rPr>
          <w:rFonts w:ascii="Calibri" w:hAnsi="Calibri"/>
          <w:noProof/>
          <w:sz w:val="26"/>
          <w:szCs w:val="26"/>
        </w:rPr>
      </w:pPr>
      <w:hyperlink w:anchor="_Toc528584264" w:history="1">
        <w:r w:rsidR="00414B8B" w:rsidRPr="00CB6870">
          <w:rPr>
            <w:rStyle w:val="a9"/>
            <w:noProof/>
            <w:sz w:val="26"/>
            <w:szCs w:val="26"/>
          </w:rPr>
          <w:t>9.5.</w:t>
        </w:r>
        <w:r w:rsidR="00414B8B" w:rsidRPr="00CB6870">
          <w:rPr>
            <w:rFonts w:ascii="Calibri" w:hAnsi="Calibri"/>
            <w:noProof/>
            <w:sz w:val="26"/>
            <w:szCs w:val="26"/>
          </w:rPr>
          <w:tab/>
        </w:r>
        <w:r w:rsidR="00414B8B" w:rsidRPr="00CB6870">
          <w:rPr>
            <w:rStyle w:val="a9"/>
            <w:noProof/>
            <w:sz w:val="26"/>
            <w:szCs w:val="26"/>
          </w:rPr>
          <w:t>Обоснование предложенного варианта размещения объектов в иных областях деятельности и оценка возможного влияния планируемых для размещения объектов на комплексное развитие территорий</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_Toc528584264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tabs>
          <w:tab w:val="left" w:pos="880"/>
        </w:tabs>
        <w:rPr>
          <w:rFonts w:ascii="Calibri" w:hAnsi="Calibri"/>
          <w:noProof/>
          <w:sz w:val="26"/>
          <w:szCs w:val="26"/>
        </w:rPr>
      </w:pPr>
      <w:hyperlink w:anchor="_Toc528584265" w:history="1">
        <w:r w:rsidR="00414B8B" w:rsidRPr="00CB6870">
          <w:rPr>
            <w:rStyle w:val="a9"/>
            <w:noProof/>
            <w:sz w:val="26"/>
            <w:szCs w:val="26"/>
          </w:rPr>
          <w:t>9.5.1.</w:t>
        </w:r>
        <w:r w:rsidR="00414B8B" w:rsidRPr="00CB6870">
          <w:rPr>
            <w:rFonts w:ascii="Calibri" w:hAnsi="Calibri"/>
            <w:noProof/>
            <w:sz w:val="26"/>
            <w:szCs w:val="26"/>
          </w:rPr>
          <w:tab/>
        </w:r>
        <w:r w:rsidR="00414B8B" w:rsidRPr="00CB6870">
          <w:rPr>
            <w:rStyle w:val="a9"/>
            <w:noProof/>
            <w:sz w:val="26"/>
            <w:szCs w:val="26"/>
          </w:rPr>
          <w:t>Обеспечение первичных мер пожарной безопасности в границах населенных пунктов поселения</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_Toc528584265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rPr>
          <w:rFonts w:ascii="Calibri" w:hAnsi="Calibri"/>
          <w:noProof/>
          <w:sz w:val="26"/>
          <w:szCs w:val="26"/>
        </w:rPr>
      </w:pPr>
      <w:hyperlink w:anchor="_Toc528584266" w:history="1">
        <w:r w:rsidR="00414B8B" w:rsidRPr="00CB6870">
          <w:rPr>
            <w:rStyle w:val="a9"/>
            <w:noProof/>
            <w:sz w:val="26"/>
            <w:szCs w:val="26"/>
          </w:rPr>
          <w:t>10.</w:t>
        </w:r>
        <w:r w:rsidR="00414B8B" w:rsidRPr="00CB6870">
          <w:rPr>
            <w:rFonts w:ascii="Calibri" w:hAnsi="Calibri"/>
            <w:noProof/>
            <w:sz w:val="26"/>
            <w:szCs w:val="26"/>
          </w:rPr>
          <w:tab/>
        </w:r>
        <w:r w:rsidR="00414B8B" w:rsidRPr="00CB6870">
          <w:rPr>
            <w:rStyle w:val="a9"/>
            <w:noProof/>
            <w:sz w:val="26"/>
            <w:szCs w:val="26"/>
          </w:rPr>
          <w:t>Перечень объектов местного значения муниципального образования и мест их размещения для включения в Положение о территориальном планировании</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_Toc528584266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rPr>
          <w:rFonts w:ascii="Calibri" w:hAnsi="Calibri"/>
          <w:noProof/>
          <w:sz w:val="26"/>
          <w:szCs w:val="26"/>
        </w:rPr>
      </w:pPr>
      <w:hyperlink w:anchor="_Toc528584267" w:history="1">
        <w:r w:rsidR="00414B8B" w:rsidRPr="00CB6870">
          <w:rPr>
            <w:rStyle w:val="a9"/>
            <w:noProof/>
            <w:sz w:val="26"/>
            <w:szCs w:val="26"/>
          </w:rPr>
          <w:t>11.</w:t>
        </w:r>
        <w:r w:rsidR="00414B8B" w:rsidRPr="00CB6870">
          <w:rPr>
            <w:rFonts w:ascii="Calibri" w:hAnsi="Calibri"/>
            <w:noProof/>
            <w:sz w:val="26"/>
            <w:szCs w:val="26"/>
          </w:rPr>
          <w:tab/>
        </w:r>
        <w:r w:rsidR="00414B8B" w:rsidRPr="00CB6870">
          <w:rPr>
            <w:rStyle w:val="a9"/>
            <w:noProof/>
            <w:sz w:val="26"/>
            <w:szCs w:val="26"/>
          </w:rPr>
          <w:t>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реквизиты указанных документов территориального планирования, 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_Toc528584267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tabs>
          <w:tab w:val="left" w:pos="880"/>
        </w:tabs>
        <w:rPr>
          <w:rFonts w:ascii="Calibri" w:hAnsi="Calibri"/>
          <w:noProof/>
          <w:sz w:val="26"/>
          <w:szCs w:val="26"/>
        </w:rPr>
      </w:pPr>
      <w:hyperlink w:anchor="_Toc528584268" w:history="1">
        <w:r w:rsidR="00414B8B" w:rsidRPr="00CB6870">
          <w:rPr>
            <w:rStyle w:val="a9"/>
            <w:noProof/>
            <w:sz w:val="26"/>
            <w:szCs w:val="26"/>
          </w:rPr>
          <w:t>11.1.</w:t>
        </w:r>
        <w:r w:rsidR="00414B8B" w:rsidRPr="00CB6870">
          <w:rPr>
            <w:rFonts w:ascii="Calibri" w:hAnsi="Calibri"/>
            <w:noProof/>
            <w:sz w:val="26"/>
            <w:szCs w:val="26"/>
          </w:rPr>
          <w:tab/>
        </w:r>
        <w:r w:rsidR="00414B8B" w:rsidRPr="00CB6870">
          <w:rPr>
            <w:rStyle w:val="a9"/>
            <w:noProof/>
            <w:sz w:val="26"/>
            <w:szCs w:val="26"/>
          </w:rPr>
          <w:t>Сведения о видах, назначении и наименованиях, планируемых для размещения на территориях поселения объектов федерального значения, утвержденных документами территориального планирования Российской Федерации</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_Toc528584268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tabs>
          <w:tab w:val="left" w:pos="1100"/>
        </w:tabs>
        <w:rPr>
          <w:rFonts w:ascii="Calibri" w:hAnsi="Calibri"/>
          <w:noProof/>
          <w:sz w:val="26"/>
          <w:szCs w:val="26"/>
        </w:rPr>
      </w:pPr>
      <w:hyperlink w:anchor="_Toc528584269" w:history="1">
        <w:r w:rsidR="00414B8B" w:rsidRPr="00CB6870">
          <w:rPr>
            <w:rStyle w:val="a9"/>
            <w:noProof/>
            <w:sz w:val="26"/>
            <w:szCs w:val="26"/>
          </w:rPr>
          <w:t>11.1.1.</w:t>
        </w:r>
        <w:r w:rsidR="00414B8B" w:rsidRPr="00CB6870">
          <w:rPr>
            <w:rFonts w:ascii="Calibri" w:hAnsi="Calibri"/>
            <w:noProof/>
            <w:sz w:val="26"/>
            <w:szCs w:val="26"/>
          </w:rPr>
          <w:tab/>
        </w:r>
        <w:r w:rsidR="00414B8B" w:rsidRPr="00CB6870">
          <w:rPr>
            <w:rStyle w:val="a9"/>
            <w:noProof/>
            <w:sz w:val="26"/>
            <w:szCs w:val="26"/>
          </w:rPr>
          <w:t>Реквизиты документов территориального планирования Российской Федерации подлежащих учету при подготовке генерального плана</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_Toc528584269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tabs>
          <w:tab w:val="left" w:pos="1100"/>
        </w:tabs>
        <w:rPr>
          <w:rFonts w:ascii="Calibri" w:hAnsi="Calibri"/>
          <w:noProof/>
          <w:sz w:val="26"/>
          <w:szCs w:val="26"/>
        </w:rPr>
      </w:pPr>
      <w:hyperlink w:anchor="_Toc528584270" w:history="1">
        <w:r w:rsidR="00414B8B" w:rsidRPr="00CB6870">
          <w:rPr>
            <w:rStyle w:val="a9"/>
            <w:noProof/>
            <w:sz w:val="26"/>
            <w:szCs w:val="26"/>
          </w:rPr>
          <w:t>11.1.2.</w:t>
        </w:r>
        <w:r w:rsidR="00414B8B" w:rsidRPr="00CB6870">
          <w:rPr>
            <w:rFonts w:ascii="Calibri" w:hAnsi="Calibri"/>
            <w:noProof/>
            <w:sz w:val="26"/>
            <w:szCs w:val="26"/>
          </w:rPr>
          <w:tab/>
        </w:r>
        <w:r w:rsidR="00414B8B" w:rsidRPr="00CB6870">
          <w:rPr>
            <w:rStyle w:val="a9"/>
            <w:noProof/>
            <w:sz w:val="26"/>
            <w:szCs w:val="26"/>
          </w:rPr>
          <w:t>Перечень планируемых для размещения на территориях поселения объектов федерального значения</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_Toc528584270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tabs>
          <w:tab w:val="left" w:pos="1100"/>
        </w:tabs>
        <w:rPr>
          <w:rFonts w:ascii="Calibri" w:hAnsi="Calibri"/>
          <w:noProof/>
          <w:sz w:val="26"/>
          <w:szCs w:val="26"/>
        </w:rPr>
      </w:pPr>
      <w:hyperlink w:anchor="_Toc528584271" w:history="1">
        <w:r w:rsidR="00414B8B" w:rsidRPr="00CB6870">
          <w:rPr>
            <w:rStyle w:val="a9"/>
            <w:noProof/>
            <w:sz w:val="26"/>
            <w:szCs w:val="26"/>
          </w:rPr>
          <w:t>11.1.3.</w:t>
        </w:r>
        <w:r w:rsidR="00414B8B" w:rsidRPr="00CB6870">
          <w:rPr>
            <w:rFonts w:ascii="Calibri" w:hAnsi="Calibri"/>
            <w:noProof/>
            <w:sz w:val="26"/>
            <w:szCs w:val="26"/>
          </w:rPr>
          <w:tab/>
        </w:r>
        <w:r w:rsidR="00414B8B" w:rsidRPr="00CB6870">
          <w:rPr>
            <w:rStyle w:val="a9"/>
            <w:noProof/>
            <w:sz w:val="26"/>
            <w:szCs w:val="26"/>
          </w:rPr>
          <w:t>Определение функциональных зон, в которых планируется размещение объектов федерального значения и (или) местоположения линейных объектов федерального значения</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_Toc528584271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rsidP="00CB6870">
      <w:pPr>
        <w:pStyle w:val="12"/>
        <w:tabs>
          <w:tab w:val="left" w:pos="880"/>
        </w:tabs>
        <w:spacing w:after="0"/>
        <w:rPr>
          <w:rFonts w:ascii="Calibri" w:hAnsi="Calibri"/>
          <w:noProof/>
          <w:sz w:val="26"/>
          <w:szCs w:val="26"/>
        </w:rPr>
      </w:pPr>
      <w:hyperlink w:anchor="_Toc528584272" w:history="1">
        <w:r w:rsidR="00414B8B" w:rsidRPr="00CB6870">
          <w:rPr>
            <w:rStyle w:val="a9"/>
            <w:noProof/>
            <w:sz w:val="26"/>
            <w:szCs w:val="26"/>
          </w:rPr>
          <w:t>11.2.</w:t>
        </w:r>
        <w:r w:rsidR="00414B8B" w:rsidRPr="00CB6870">
          <w:rPr>
            <w:rFonts w:ascii="Calibri" w:hAnsi="Calibri"/>
            <w:noProof/>
            <w:sz w:val="26"/>
            <w:szCs w:val="26"/>
          </w:rPr>
          <w:tab/>
        </w:r>
        <w:r w:rsidR="00414B8B" w:rsidRPr="00CB6870">
          <w:rPr>
            <w:rStyle w:val="a9"/>
            <w:noProof/>
            <w:sz w:val="26"/>
            <w:szCs w:val="26"/>
          </w:rPr>
          <w:t>Сведения о видах, назначении и наименованиях, планируемых для размещения на территориях поселения объектов регионального значения, утвержденных схемой территориального планирования Новгородской области</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_Toc528584272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tabs>
          <w:tab w:val="left" w:pos="1100"/>
        </w:tabs>
        <w:rPr>
          <w:rFonts w:ascii="Calibri" w:hAnsi="Calibri"/>
          <w:noProof/>
          <w:sz w:val="26"/>
          <w:szCs w:val="26"/>
        </w:rPr>
      </w:pPr>
      <w:hyperlink w:anchor="_Toc528584273" w:history="1">
        <w:r w:rsidR="00414B8B" w:rsidRPr="00CB6870">
          <w:rPr>
            <w:rStyle w:val="a9"/>
            <w:noProof/>
            <w:sz w:val="26"/>
            <w:szCs w:val="26"/>
          </w:rPr>
          <w:t>11.2.1.</w:t>
        </w:r>
        <w:r w:rsidR="00414B8B" w:rsidRPr="00CB6870">
          <w:rPr>
            <w:rFonts w:ascii="Calibri" w:hAnsi="Calibri"/>
            <w:noProof/>
            <w:sz w:val="26"/>
            <w:szCs w:val="26"/>
          </w:rPr>
          <w:tab/>
        </w:r>
        <w:r w:rsidR="00414B8B" w:rsidRPr="00CB6870">
          <w:rPr>
            <w:rStyle w:val="a9"/>
            <w:noProof/>
            <w:sz w:val="26"/>
            <w:szCs w:val="26"/>
          </w:rPr>
          <w:t>Реквизиты документов территориального планирования субъекта Российской Федерации подлежащих учету при подготовке генерального плана</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_Toc528584273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tabs>
          <w:tab w:val="left" w:pos="1100"/>
        </w:tabs>
        <w:rPr>
          <w:rFonts w:ascii="Calibri" w:hAnsi="Calibri"/>
          <w:noProof/>
          <w:sz w:val="26"/>
          <w:szCs w:val="26"/>
        </w:rPr>
      </w:pPr>
      <w:hyperlink w:anchor="_Toc528584274" w:history="1">
        <w:r w:rsidR="00414B8B" w:rsidRPr="00CB6870">
          <w:rPr>
            <w:rStyle w:val="a9"/>
            <w:noProof/>
            <w:sz w:val="26"/>
            <w:szCs w:val="26"/>
          </w:rPr>
          <w:t>11.2.2.</w:t>
        </w:r>
        <w:r w:rsidR="00414B8B" w:rsidRPr="00CB6870">
          <w:rPr>
            <w:rFonts w:ascii="Calibri" w:hAnsi="Calibri"/>
            <w:noProof/>
            <w:sz w:val="26"/>
            <w:szCs w:val="26"/>
          </w:rPr>
          <w:tab/>
        </w:r>
        <w:r w:rsidR="00414B8B" w:rsidRPr="00CB6870">
          <w:rPr>
            <w:rStyle w:val="a9"/>
            <w:noProof/>
            <w:sz w:val="26"/>
            <w:szCs w:val="26"/>
          </w:rPr>
          <w:t>Перечень планируемых для размещения на территориях поселения объектов регионального значения</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_Toc528584274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rPr>
          <w:rFonts w:ascii="Calibri" w:hAnsi="Calibri"/>
          <w:noProof/>
          <w:sz w:val="26"/>
          <w:szCs w:val="26"/>
        </w:rPr>
      </w:pPr>
      <w:hyperlink w:anchor="_Toc528584275" w:history="1">
        <w:r w:rsidR="00414B8B" w:rsidRPr="00CB6870">
          <w:rPr>
            <w:rStyle w:val="a9"/>
            <w:noProof/>
            <w:sz w:val="26"/>
            <w:szCs w:val="26"/>
          </w:rPr>
          <w:t>указаны в таблице 31.</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_Toc528584275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rPr>
          <w:rFonts w:ascii="Calibri" w:hAnsi="Calibri"/>
          <w:noProof/>
          <w:sz w:val="26"/>
          <w:szCs w:val="26"/>
        </w:rPr>
      </w:pPr>
      <w:hyperlink w:anchor="_Toc528584276" w:history="1">
        <w:r w:rsidR="00414B8B" w:rsidRPr="00CB6870">
          <w:rPr>
            <w:rStyle w:val="a9"/>
            <w:noProof/>
            <w:sz w:val="26"/>
            <w:szCs w:val="26"/>
          </w:rPr>
          <w:t>11.2.3.Определение функциональных зон, в которых планируется размещение объектов регионального значения и (или) местоположения линейных объектов регионального значения</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_Toc528584276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rPr>
          <w:rFonts w:ascii="Calibri" w:hAnsi="Calibri"/>
          <w:noProof/>
          <w:sz w:val="26"/>
          <w:szCs w:val="26"/>
        </w:rPr>
      </w:pPr>
      <w:hyperlink w:anchor="_Toc528584277" w:history="1">
        <w:r w:rsidR="00414B8B" w:rsidRPr="00CB6870">
          <w:rPr>
            <w:rStyle w:val="a9"/>
            <w:noProof/>
            <w:sz w:val="26"/>
            <w:szCs w:val="26"/>
          </w:rPr>
          <w:t>12.</w:t>
        </w:r>
        <w:r w:rsidR="00414B8B" w:rsidRPr="00CB6870">
          <w:rPr>
            <w:rFonts w:ascii="Calibri" w:hAnsi="Calibri"/>
            <w:noProof/>
            <w:sz w:val="26"/>
            <w:szCs w:val="26"/>
          </w:rPr>
          <w:tab/>
        </w:r>
        <w:r w:rsidR="00414B8B" w:rsidRPr="00CB6870">
          <w:rPr>
            <w:rStyle w:val="a9"/>
            <w:noProof/>
            <w:sz w:val="26"/>
            <w:szCs w:val="26"/>
          </w:rPr>
          <w:t>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_Toc528584277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tabs>
          <w:tab w:val="left" w:pos="880"/>
        </w:tabs>
        <w:rPr>
          <w:rFonts w:ascii="Calibri" w:hAnsi="Calibri"/>
          <w:noProof/>
          <w:sz w:val="26"/>
          <w:szCs w:val="26"/>
        </w:rPr>
      </w:pPr>
      <w:hyperlink w:anchor="_Toc528584278" w:history="1">
        <w:r w:rsidR="00414B8B" w:rsidRPr="00CB6870">
          <w:rPr>
            <w:rStyle w:val="a9"/>
            <w:noProof/>
            <w:sz w:val="26"/>
            <w:szCs w:val="26"/>
          </w:rPr>
          <w:t>12.1.</w:t>
        </w:r>
        <w:r w:rsidR="00414B8B" w:rsidRPr="00CB6870">
          <w:rPr>
            <w:rFonts w:ascii="Calibri" w:hAnsi="Calibri"/>
            <w:noProof/>
            <w:sz w:val="26"/>
            <w:szCs w:val="26"/>
          </w:rPr>
          <w:tab/>
        </w:r>
        <w:r w:rsidR="00414B8B" w:rsidRPr="00CB6870">
          <w:rPr>
            <w:rStyle w:val="a9"/>
            <w:noProof/>
            <w:sz w:val="26"/>
            <w:szCs w:val="26"/>
          </w:rPr>
          <w:t>Реквизиты документов территориального планирования Поддорского муниципального района подлежащих учету при подготовке генерального плана</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_Toc528584278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tabs>
          <w:tab w:val="left" w:pos="880"/>
        </w:tabs>
        <w:rPr>
          <w:rFonts w:ascii="Calibri" w:hAnsi="Calibri"/>
          <w:noProof/>
          <w:sz w:val="26"/>
          <w:szCs w:val="26"/>
        </w:rPr>
      </w:pPr>
      <w:hyperlink w:anchor="_Toc528584279" w:history="1">
        <w:r w:rsidR="00414B8B" w:rsidRPr="00CB6870">
          <w:rPr>
            <w:rStyle w:val="a9"/>
            <w:noProof/>
            <w:sz w:val="26"/>
            <w:szCs w:val="26"/>
          </w:rPr>
          <w:t>12.2.</w:t>
        </w:r>
        <w:r w:rsidR="00414B8B" w:rsidRPr="00CB6870">
          <w:rPr>
            <w:rFonts w:ascii="Calibri" w:hAnsi="Calibri"/>
            <w:noProof/>
            <w:sz w:val="26"/>
            <w:szCs w:val="26"/>
          </w:rPr>
          <w:tab/>
        </w:r>
        <w:r w:rsidR="00414B8B" w:rsidRPr="00CB6870">
          <w:rPr>
            <w:rStyle w:val="a9"/>
            <w:noProof/>
            <w:sz w:val="26"/>
            <w:szCs w:val="26"/>
          </w:rPr>
          <w:t xml:space="preserve">Перечень планируемых для размещения на территориях поселения объектов </w:t>
        </w:r>
        <w:r w:rsidR="00414B8B" w:rsidRPr="00CB6870">
          <w:rPr>
            <w:rStyle w:val="a9"/>
            <w:rFonts w:eastAsia="Calibri"/>
            <w:noProof/>
            <w:sz w:val="26"/>
            <w:szCs w:val="26"/>
          </w:rPr>
          <w:t>местного значения муниципального района</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_Toc528584279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tabs>
          <w:tab w:val="left" w:pos="880"/>
        </w:tabs>
        <w:rPr>
          <w:rFonts w:ascii="Calibri" w:hAnsi="Calibri"/>
          <w:noProof/>
          <w:sz w:val="26"/>
          <w:szCs w:val="26"/>
        </w:rPr>
      </w:pPr>
      <w:hyperlink w:anchor="_Toc528584280" w:history="1">
        <w:r w:rsidR="00414B8B" w:rsidRPr="00CB6870">
          <w:rPr>
            <w:rStyle w:val="a9"/>
            <w:noProof/>
            <w:sz w:val="26"/>
            <w:szCs w:val="26"/>
          </w:rPr>
          <w:t>12.3.</w:t>
        </w:r>
        <w:r w:rsidR="00414B8B" w:rsidRPr="00CB6870">
          <w:rPr>
            <w:rFonts w:ascii="Calibri" w:hAnsi="Calibri"/>
            <w:noProof/>
            <w:sz w:val="26"/>
            <w:szCs w:val="26"/>
          </w:rPr>
          <w:tab/>
        </w:r>
        <w:r w:rsidR="00414B8B" w:rsidRPr="00CB6870">
          <w:rPr>
            <w:rStyle w:val="a9"/>
            <w:noProof/>
            <w:sz w:val="26"/>
            <w:szCs w:val="26"/>
          </w:rPr>
          <w:t>Определение функциональных зон, в которых планируется размещение объектов местного значения муниципального района и (или) местоположения линейных объектов местного значения муниципального района</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_Toc528584280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rPr>
          <w:rFonts w:ascii="Calibri" w:hAnsi="Calibri"/>
          <w:noProof/>
          <w:sz w:val="26"/>
          <w:szCs w:val="26"/>
        </w:rPr>
      </w:pPr>
      <w:hyperlink w:anchor="_Toc528584281" w:history="1">
        <w:r w:rsidR="00414B8B" w:rsidRPr="00CB6870">
          <w:rPr>
            <w:rStyle w:val="a9"/>
            <w:bCs/>
            <w:noProof/>
            <w:kern w:val="32"/>
            <w:sz w:val="26"/>
            <w:szCs w:val="26"/>
          </w:rPr>
          <w:t>13.</w:t>
        </w:r>
        <w:r w:rsidR="00414B8B" w:rsidRPr="00CB6870">
          <w:rPr>
            <w:rFonts w:ascii="Calibri" w:hAnsi="Calibri"/>
            <w:noProof/>
            <w:sz w:val="26"/>
            <w:szCs w:val="26"/>
          </w:rPr>
          <w:tab/>
        </w:r>
        <w:r w:rsidR="00414B8B" w:rsidRPr="00CB6870">
          <w:rPr>
            <w:rStyle w:val="a9"/>
            <w:bCs/>
            <w:noProof/>
            <w:kern w:val="32"/>
            <w:sz w:val="26"/>
            <w:szCs w:val="26"/>
          </w:rPr>
          <w:t>Перечень и характеристика основных факторов риска возникновения чрезвычайных ситуаций природного и техногенного характера</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_Toc528584281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rPr>
          <w:rFonts w:ascii="Calibri" w:hAnsi="Calibri"/>
          <w:noProof/>
          <w:sz w:val="26"/>
          <w:szCs w:val="26"/>
        </w:rPr>
      </w:pPr>
      <w:hyperlink w:anchor="_Toc528584282" w:history="1">
        <w:r w:rsidR="00414B8B" w:rsidRPr="00CB6870">
          <w:rPr>
            <w:rStyle w:val="a9"/>
            <w:bCs/>
            <w:noProof/>
            <w:kern w:val="32"/>
            <w:sz w:val="26"/>
            <w:szCs w:val="26"/>
          </w:rPr>
          <w:t>14.</w:t>
        </w:r>
        <w:r w:rsidR="00414B8B" w:rsidRPr="00CB6870">
          <w:rPr>
            <w:rFonts w:ascii="Calibri" w:hAnsi="Calibri"/>
            <w:noProof/>
            <w:sz w:val="26"/>
            <w:szCs w:val="26"/>
          </w:rPr>
          <w:tab/>
        </w:r>
        <w:r w:rsidR="00414B8B" w:rsidRPr="00CB6870">
          <w:rPr>
            <w:rStyle w:val="a9"/>
            <w:bCs/>
            <w:noProof/>
            <w:kern w:val="32"/>
            <w:sz w:val="26"/>
            <w:szCs w:val="26"/>
          </w:rPr>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_Toc528584282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tabs>
          <w:tab w:val="left" w:pos="880"/>
        </w:tabs>
        <w:rPr>
          <w:rFonts w:ascii="Calibri" w:hAnsi="Calibri"/>
          <w:noProof/>
          <w:sz w:val="26"/>
          <w:szCs w:val="26"/>
        </w:rPr>
      </w:pPr>
      <w:hyperlink w:anchor="_Toc528584283" w:history="1">
        <w:r w:rsidR="00414B8B" w:rsidRPr="00CB6870">
          <w:rPr>
            <w:rStyle w:val="a9"/>
            <w:noProof/>
            <w:sz w:val="26"/>
            <w:szCs w:val="26"/>
          </w:rPr>
          <w:t>14.1.</w:t>
        </w:r>
        <w:r w:rsidR="00414B8B" w:rsidRPr="00CB6870">
          <w:rPr>
            <w:rFonts w:ascii="Calibri" w:hAnsi="Calibri"/>
            <w:noProof/>
            <w:sz w:val="26"/>
            <w:szCs w:val="26"/>
          </w:rPr>
          <w:tab/>
        </w:r>
        <w:r w:rsidR="00414B8B" w:rsidRPr="00CB6870">
          <w:rPr>
            <w:rStyle w:val="a9"/>
            <w:noProof/>
            <w:sz w:val="26"/>
            <w:szCs w:val="26"/>
          </w:rPr>
          <w:t>Сведения об изменении границ населенных пунктов и переводе земель и (или) земельных участков из одной категории в другую</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_Toc528584283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tabs>
          <w:tab w:val="left" w:pos="880"/>
        </w:tabs>
        <w:rPr>
          <w:rFonts w:ascii="Calibri" w:hAnsi="Calibri"/>
          <w:noProof/>
          <w:sz w:val="26"/>
          <w:szCs w:val="26"/>
        </w:rPr>
      </w:pPr>
      <w:hyperlink w:anchor="_Toc528584284" w:history="1">
        <w:r w:rsidR="00414B8B" w:rsidRPr="00CB6870">
          <w:rPr>
            <w:rStyle w:val="a9"/>
            <w:noProof/>
            <w:sz w:val="26"/>
            <w:szCs w:val="26"/>
          </w:rPr>
          <w:t>14.2.</w:t>
        </w:r>
        <w:r w:rsidR="00414B8B" w:rsidRPr="00CB6870">
          <w:rPr>
            <w:rFonts w:ascii="Calibri" w:hAnsi="Calibri"/>
            <w:noProof/>
            <w:sz w:val="26"/>
            <w:szCs w:val="26"/>
          </w:rPr>
          <w:tab/>
        </w:r>
        <w:r w:rsidR="00414B8B" w:rsidRPr="00CB6870">
          <w:rPr>
            <w:rStyle w:val="a9"/>
            <w:noProof/>
            <w:sz w:val="26"/>
            <w:szCs w:val="26"/>
          </w:rPr>
          <w:t>Перечень земельных участков, которые включаются в границы населенных пунктов, входящих в состав поселения</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_Toc528584284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tabs>
          <w:tab w:val="left" w:pos="880"/>
        </w:tabs>
        <w:rPr>
          <w:rFonts w:ascii="Calibri" w:hAnsi="Calibri"/>
          <w:noProof/>
          <w:sz w:val="26"/>
          <w:szCs w:val="26"/>
        </w:rPr>
      </w:pPr>
      <w:hyperlink w:anchor="_Toc528584285" w:history="1">
        <w:r w:rsidR="00414B8B" w:rsidRPr="00CB6870">
          <w:rPr>
            <w:rStyle w:val="a9"/>
            <w:noProof/>
            <w:sz w:val="26"/>
            <w:szCs w:val="26"/>
          </w:rPr>
          <w:t>14.3.</w:t>
        </w:r>
        <w:r w:rsidR="00414B8B" w:rsidRPr="00CB6870">
          <w:rPr>
            <w:rFonts w:ascii="Calibri" w:hAnsi="Calibri"/>
            <w:noProof/>
            <w:sz w:val="26"/>
            <w:szCs w:val="26"/>
          </w:rPr>
          <w:tab/>
        </w:r>
        <w:r w:rsidR="00414B8B" w:rsidRPr="00CB6870">
          <w:rPr>
            <w:rStyle w:val="a9"/>
            <w:noProof/>
            <w:sz w:val="26"/>
            <w:szCs w:val="26"/>
          </w:rPr>
          <w:t>Перечень земельных участков, которые исключаются из границ населенных пунктов, входящих в состав поселения</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_Toc528584285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rPr>
          <w:rFonts w:ascii="Calibri" w:hAnsi="Calibri"/>
          <w:noProof/>
          <w:sz w:val="26"/>
          <w:szCs w:val="26"/>
        </w:rPr>
      </w:pPr>
      <w:hyperlink w:anchor="_Toc528584286" w:history="1">
        <w:r w:rsidR="00414B8B" w:rsidRPr="00CB6870">
          <w:rPr>
            <w:rStyle w:val="a9"/>
            <w:noProof/>
            <w:sz w:val="26"/>
            <w:szCs w:val="26"/>
          </w:rPr>
          <w:t>15.</w:t>
        </w:r>
        <w:r w:rsidR="00414B8B" w:rsidRPr="00CB6870">
          <w:rPr>
            <w:rFonts w:ascii="Calibri" w:hAnsi="Calibri"/>
            <w:noProof/>
            <w:sz w:val="26"/>
            <w:szCs w:val="26"/>
          </w:rPr>
          <w:tab/>
        </w:r>
        <w:r w:rsidR="00414B8B" w:rsidRPr="00CB6870">
          <w:rPr>
            <w:rStyle w:val="a9"/>
            <w:noProof/>
            <w:sz w:val="26"/>
            <w:szCs w:val="26"/>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_Toc528584286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414B8B" w:rsidRPr="00CB6870" w:rsidRDefault="001B0882">
      <w:pPr>
        <w:pStyle w:val="12"/>
        <w:rPr>
          <w:rFonts w:ascii="Calibri" w:hAnsi="Calibri"/>
          <w:noProof/>
          <w:sz w:val="26"/>
          <w:szCs w:val="26"/>
        </w:rPr>
      </w:pPr>
      <w:hyperlink w:anchor="_Toc528584287" w:history="1">
        <w:r w:rsidR="00414B8B" w:rsidRPr="00CB6870">
          <w:rPr>
            <w:rStyle w:val="a9"/>
            <w:noProof/>
            <w:sz w:val="26"/>
            <w:szCs w:val="26"/>
          </w:rPr>
          <w:t>16.</w:t>
        </w:r>
        <w:r w:rsidR="00414B8B" w:rsidRPr="00CB6870">
          <w:rPr>
            <w:rFonts w:ascii="Calibri" w:hAnsi="Calibri"/>
            <w:noProof/>
            <w:sz w:val="26"/>
            <w:szCs w:val="26"/>
          </w:rPr>
          <w:tab/>
        </w:r>
        <w:r w:rsidR="00414B8B" w:rsidRPr="00CB6870">
          <w:rPr>
            <w:rStyle w:val="a9"/>
            <w:noProof/>
            <w:sz w:val="26"/>
            <w:szCs w:val="26"/>
          </w:rPr>
          <w:t>Сведения об автомобильных дорогах общего пользования регионального значения</w:t>
        </w:r>
        <w:r w:rsidR="00414B8B" w:rsidRPr="00CB6870">
          <w:rPr>
            <w:noProof/>
            <w:webHidden/>
            <w:sz w:val="26"/>
            <w:szCs w:val="26"/>
          </w:rPr>
          <w:tab/>
        </w:r>
        <w:r w:rsidRPr="00CB6870">
          <w:rPr>
            <w:noProof/>
            <w:webHidden/>
            <w:sz w:val="26"/>
            <w:szCs w:val="26"/>
          </w:rPr>
          <w:fldChar w:fldCharType="begin"/>
        </w:r>
        <w:r w:rsidR="00414B8B" w:rsidRPr="00CB6870">
          <w:rPr>
            <w:noProof/>
            <w:webHidden/>
            <w:sz w:val="26"/>
            <w:szCs w:val="26"/>
          </w:rPr>
          <w:instrText xml:space="preserve"> PAGEREF _Toc528584287 \h </w:instrText>
        </w:r>
        <w:r w:rsidRPr="00CB6870">
          <w:rPr>
            <w:noProof/>
            <w:webHidden/>
            <w:sz w:val="26"/>
            <w:szCs w:val="26"/>
          </w:rPr>
        </w:r>
        <w:r w:rsidRPr="00CB6870">
          <w:rPr>
            <w:noProof/>
            <w:webHidden/>
            <w:sz w:val="26"/>
            <w:szCs w:val="26"/>
          </w:rPr>
          <w:fldChar w:fldCharType="separate"/>
        </w:r>
        <w:r w:rsidR="00DD6ED7">
          <w:rPr>
            <w:noProof/>
            <w:webHidden/>
            <w:sz w:val="26"/>
            <w:szCs w:val="26"/>
          </w:rPr>
          <w:t>2</w:t>
        </w:r>
        <w:r w:rsidRPr="00CB6870">
          <w:rPr>
            <w:noProof/>
            <w:webHidden/>
            <w:sz w:val="26"/>
            <w:szCs w:val="26"/>
          </w:rPr>
          <w:fldChar w:fldCharType="end"/>
        </w:r>
      </w:hyperlink>
    </w:p>
    <w:p w:rsidR="00D76AC2" w:rsidRPr="00CB6870" w:rsidRDefault="001B0882">
      <w:pPr>
        <w:rPr>
          <w:sz w:val="26"/>
          <w:szCs w:val="26"/>
        </w:rPr>
      </w:pPr>
      <w:r w:rsidRPr="00CB6870">
        <w:rPr>
          <w:sz w:val="26"/>
          <w:szCs w:val="26"/>
        </w:rPr>
        <w:fldChar w:fldCharType="end"/>
      </w:r>
    </w:p>
    <w:p w:rsidR="005B4254" w:rsidRPr="00CB6870" w:rsidRDefault="005B4254">
      <w:pPr>
        <w:spacing w:after="200" w:line="276" w:lineRule="auto"/>
        <w:jc w:val="left"/>
        <w:rPr>
          <w:b/>
          <w:bCs/>
          <w:kern w:val="32"/>
          <w:sz w:val="26"/>
          <w:szCs w:val="26"/>
        </w:rPr>
      </w:pPr>
      <w:bookmarkStart w:id="4" w:name="_Toc419961646"/>
      <w:r w:rsidRPr="00CB6870">
        <w:rPr>
          <w:b/>
          <w:bCs/>
          <w:kern w:val="32"/>
          <w:sz w:val="26"/>
          <w:szCs w:val="26"/>
        </w:rPr>
        <w:br w:type="page"/>
      </w:r>
    </w:p>
    <w:p w:rsidR="00D3253B" w:rsidRPr="00CB6870" w:rsidRDefault="007E0798" w:rsidP="00CF3690">
      <w:pPr>
        <w:keepNext/>
        <w:numPr>
          <w:ilvl w:val="0"/>
          <w:numId w:val="35"/>
        </w:numPr>
        <w:spacing w:before="240" w:after="240"/>
        <w:outlineLvl w:val="0"/>
        <w:rPr>
          <w:b/>
          <w:bCs/>
          <w:kern w:val="32"/>
          <w:sz w:val="26"/>
          <w:szCs w:val="26"/>
        </w:rPr>
      </w:pPr>
      <w:bookmarkStart w:id="5" w:name="_Toc528584221"/>
      <w:r w:rsidRPr="00CB6870">
        <w:rPr>
          <w:b/>
          <w:bCs/>
          <w:kern w:val="32"/>
          <w:sz w:val="26"/>
          <w:szCs w:val="26"/>
        </w:rPr>
        <w:t>Общие с</w:t>
      </w:r>
      <w:r w:rsidR="00D3253B" w:rsidRPr="00CB6870">
        <w:rPr>
          <w:b/>
          <w:bCs/>
          <w:kern w:val="32"/>
          <w:sz w:val="26"/>
          <w:szCs w:val="26"/>
        </w:rPr>
        <w:t xml:space="preserve">ведения о </w:t>
      </w:r>
      <w:r w:rsidR="00F44B33" w:rsidRPr="00CB6870">
        <w:rPr>
          <w:b/>
          <w:bCs/>
          <w:kern w:val="32"/>
          <w:sz w:val="26"/>
          <w:szCs w:val="26"/>
        </w:rPr>
        <w:t xml:space="preserve">проекте внесения изменений в </w:t>
      </w:r>
      <w:r w:rsidR="00D3253B" w:rsidRPr="00CB6870">
        <w:rPr>
          <w:b/>
          <w:bCs/>
          <w:kern w:val="32"/>
          <w:sz w:val="26"/>
          <w:szCs w:val="26"/>
        </w:rPr>
        <w:t>генеральн</w:t>
      </w:r>
      <w:r w:rsidR="00F44B33" w:rsidRPr="00CB6870">
        <w:rPr>
          <w:b/>
          <w:bCs/>
          <w:kern w:val="32"/>
          <w:sz w:val="26"/>
          <w:szCs w:val="26"/>
        </w:rPr>
        <w:t>ый</w:t>
      </w:r>
      <w:r w:rsidR="00D3253B" w:rsidRPr="00CB6870">
        <w:rPr>
          <w:b/>
          <w:bCs/>
          <w:kern w:val="32"/>
          <w:sz w:val="26"/>
          <w:szCs w:val="26"/>
        </w:rPr>
        <w:t xml:space="preserve"> план</w:t>
      </w:r>
      <w:bookmarkEnd w:id="4"/>
      <w:r w:rsidR="00C37554" w:rsidRPr="00CB6870">
        <w:rPr>
          <w:b/>
          <w:bCs/>
          <w:kern w:val="32"/>
          <w:sz w:val="26"/>
          <w:szCs w:val="26"/>
        </w:rPr>
        <w:t xml:space="preserve"> </w:t>
      </w:r>
      <w:r w:rsidR="00FE11D1" w:rsidRPr="00CB6870">
        <w:rPr>
          <w:b/>
          <w:bCs/>
          <w:kern w:val="32"/>
          <w:sz w:val="26"/>
          <w:szCs w:val="26"/>
        </w:rPr>
        <w:t>муниц</w:t>
      </w:r>
      <w:r w:rsidR="00FE11D1" w:rsidRPr="00CB6870">
        <w:rPr>
          <w:b/>
          <w:bCs/>
          <w:kern w:val="32"/>
          <w:sz w:val="26"/>
          <w:szCs w:val="26"/>
        </w:rPr>
        <w:t>и</w:t>
      </w:r>
      <w:r w:rsidR="00FE11D1" w:rsidRPr="00CB6870">
        <w:rPr>
          <w:b/>
          <w:bCs/>
          <w:kern w:val="32"/>
          <w:sz w:val="26"/>
          <w:szCs w:val="26"/>
        </w:rPr>
        <w:t xml:space="preserve">пального образования </w:t>
      </w:r>
      <w:r w:rsidR="00D14522" w:rsidRPr="00CB6870">
        <w:rPr>
          <w:b/>
          <w:bCs/>
          <w:kern w:val="32"/>
          <w:sz w:val="26"/>
          <w:szCs w:val="26"/>
        </w:rPr>
        <w:t>Поддорско</w:t>
      </w:r>
      <w:r w:rsidR="00FE11D1" w:rsidRPr="00CB6870">
        <w:rPr>
          <w:b/>
          <w:bCs/>
          <w:kern w:val="32"/>
          <w:sz w:val="26"/>
          <w:szCs w:val="26"/>
        </w:rPr>
        <w:t>е</w:t>
      </w:r>
      <w:r w:rsidR="00005CF5" w:rsidRPr="00CB6870">
        <w:rPr>
          <w:b/>
          <w:bCs/>
          <w:kern w:val="32"/>
          <w:sz w:val="26"/>
          <w:szCs w:val="26"/>
        </w:rPr>
        <w:t xml:space="preserve"> сельско</w:t>
      </w:r>
      <w:r w:rsidR="00FE11D1" w:rsidRPr="00CB6870">
        <w:rPr>
          <w:b/>
          <w:bCs/>
          <w:kern w:val="32"/>
          <w:sz w:val="26"/>
          <w:szCs w:val="26"/>
        </w:rPr>
        <w:t>е</w:t>
      </w:r>
      <w:r w:rsidR="00005CF5" w:rsidRPr="00CB6870">
        <w:rPr>
          <w:b/>
          <w:bCs/>
          <w:kern w:val="32"/>
          <w:sz w:val="26"/>
          <w:szCs w:val="26"/>
        </w:rPr>
        <w:t xml:space="preserve"> поселени</w:t>
      </w:r>
      <w:bookmarkEnd w:id="5"/>
      <w:r w:rsidR="00FE11D1" w:rsidRPr="00CB6870">
        <w:rPr>
          <w:b/>
          <w:bCs/>
          <w:kern w:val="32"/>
          <w:sz w:val="26"/>
          <w:szCs w:val="26"/>
        </w:rPr>
        <w:t>е</w:t>
      </w:r>
    </w:p>
    <w:p w:rsidR="00350C2C" w:rsidRPr="00CB6870" w:rsidRDefault="00D14522" w:rsidP="00350C2C">
      <w:pPr>
        <w:pStyle w:val="a6"/>
        <w:ind w:firstLine="709"/>
        <w:rPr>
          <w:sz w:val="26"/>
          <w:szCs w:val="26"/>
        </w:rPr>
      </w:pPr>
      <w:r w:rsidRPr="00CB6870">
        <w:rPr>
          <w:rFonts w:eastAsia="Calibri"/>
          <w:sz w:val="26"/>
          <w:szCs w:val="26"/>
          <w:lang w:eastAsia="en-US"/>
        </w:rPr>
        <w:t>В</w:t>
      </w:r>
      <w:r w:rsidR="00F44B33" w:rsidRPr="00CB6870">
        <w:rPr>
          <w:rFonts w:eastAsia="Calibri"/>
          <w:sz w:val="26"/>
          <w:szCs w:val="26"/>
          <w:lang w:eastAsia="en-US"/>
        </w:rPr>
        <w:t>несени</w:t>
      </w:r>
      <w:r w:rsidRPr="00CB6870">
        <w:rPr>
          <w:rFonts w:eastAsia="Calibri"/>
          <w:sz w:val="26"/>
          <w:szCs w:val="26"/>
          <w:lang w:eastAsia="en-US"/>
        </w:rPr>
        <w:t>е</w:t>
      </w:r>
      <w:r w:rsidR="00F44B33" w:rsidRPr="00CB6870">
        <w:rPr>
          <w:rFonts w:eastAsia="Calibri"/>
          <w:sz w:val="26"/>
          <w:szCs w:val="26"/>
          <w:lang w:eastAsia="en-US"/>
        </w:rPr>
        <w:t xml:space="preserve"> изменений в г</w:t>
      </w:r>
      <w:r w:rsidR="00D3253B" w:rsidRPr="00CB6870">
        <w:rPr>
          <w:rFonts w:eastAsia="Calibri"/>
          <w:sz w:val="26"/>
          <w:szCs w:val="26"/>
          <w:lang w:eastAsia="en-US"/>
        </w:rPr>
        <w:t xml:space="preserve">енеральный план </w:t>
      </w:r>
      <w:r w:rsidR="00FE11D1" w:rsidRPr="00CB6870">
        <w:rPr>
          <w:rFonts w:eastAsia="Calibri"/>
          <w:sz w:val="26"/>
          <w:szCs w:val="26"/>
          <w:lang w:eastAsia="en-US"/>
        </w:rPr>
        <w:t xml:space="preserve">муниципального образования </w:t>
      </w:r>
      <w:r w:rsidRPr="00CB6870">
        <w:rPr>
          <w:sz w:val="26"/>
          <w:szCs w:val="26"/>
        </w:rPr>
        <w:t>Поддорско</w:t>
      </w:r>
      <w:r w:rsidR="00FE11D1" w:rsidRPr="00CB6870">
        <w:rPr>
          <w:sz w:val="26"/>
          <w:szCs w:val="26"/>
        </w:rPr>
        <w:t>е</w:t>
      </w:r>
      <w:r w:rsidR="00005CF5" w:rsidRPr="00CB6870">
        <w:rPr>
          <w:sz w:val="26"/>
          <w:szCs w:val="26"/>
        </w:rPr>
        <w:t xml:space="preserve"> сельско</w:t>
      </w:r>
      <w:r w:rsidR="00FE11D1" w:rsidRPr="00CB6870">
        <w:rPr>
          <w:sz w:val="26"/>
          <w:szCs w:val="26"/>
        </w:rPr>
        <w:t>е</w:t>
      </w:r>
      <w:r w:rsidR="00005CF5" w:rsidRPr="00CB6870">
        <w:rPr>
          <w:sz w:val="26"/>
          <w:szCs w:val="26"/>
        </w:rPr>
        <w:t xml:space="preserve"> поселени</w:t>
      </w:r>
      <w:r w:rsidR="00FE11D1" w:rsidRPr="00CB6870">
        <w:rPr>
          <w:sz w:val="26"/>
          <w:szCs w:val="26"/>
        </w:rPr>
        <w:t>е</w:t>
      </w:r>
      <w:r w:rsidR="00A23847" w:rsidRPr="00CB6870">
        <w:rPr>
          <w:sz w:val="26"/>
          <w:szCs w:val="26"/>
        </w:rPr>
        <w:t xml:space="preserve"> </w:t>
      </w:r>
      <w:r w:rsidRPr="00CB6870">
        <w:rPr>
          <w:sz w:val="26"/>
          <w:szCs w:val="26"/>
        </w:rPr>
        <w:t>Поддорского</w:t>
      </w:r>
      <w:r w:rsidR="00C37554" w:rsidRPr="00CB6870">
        <w:rPr>
          <w:sz w:val="26"/>
          <w:szCs w:val="26"/>
        </w:rPr>
        <w:t xml:space="preserve"> </w:t>
      </w:r>
      <w:r w:rsidR="00BF0200" w:rsidRPr="00CB6870">
        <w:rPr>
          <w:sz w:val="26"/>
          <w:szCs w:val="26"/>
        </w:rPr>
        <w:t xml:space="preserve">муниципального </w:t>
      </w:r>
      <w:r w:rsidR="00177C55" w:rsidRPr="00CB6870">
        <w:rPr>
          <w:sz w:val="26"/>
          <w:szCs w:val="26"/>
        </w:rPr>
        <w:t xml:space="preserve">района </w:t>
      </w:r>
      <w:r w:rsidR="00005CF5" w:rsidRPr="00CB6870">
        <w:rPr>
          <w:sz w:val="26"/>
          <w:szCs w:val="26"/>
        </w:rPr>
        <w:t>Новгородской области</w:t>
      </w:r>
      <w:r w:rsidR="003877C9" w:rsidRPr="00CB6870">
        <w:rPr>
          <w:sz w:val="26"/>
          <w:szCs w:val="26"/>
        </w:rPr>
        <w:t xml:space="preserve"> подготовлен в отношении</w:t>
      </w:r>
      <w:r w:rsidR="00C37554" w:rsidRPr="00CB6870">
        <w:rPr>
          <w:sz w:val="26"/>
          <w:szCs w:val="26"/>
        </w:rPr>
        <w:t xml:space="preserve"> </w:t>
      </w:r>
      <w:r w:rsidR="003877C9" w:rsidRPr="00CB6870">
        <w:rPr>
          <w:rFonts w:eastAsia="Calibri"/>
          <w:sz w:val="26"/>
          <w:szCs w:val="26"/>
          <w:lang w:eastAsia="en-US"/>
        </w:rPr>
        <w:t xml:space="preserve">генерального плана </w:t>
      </w:r>
      <w:r w:rsidR="00FE11D1" w:rsidRPr="00CB6870">
        <w:rPr>
          <w:rFonts w:eastAsia="Calibri"/>
          <w:sz w:val="26"/>
          <w:szCs w:val="26"/>
          <w:lang w:eastAsia="en-US"/>
        </w:rPr>
        <w:t xml:space="preserve">муниципального образования </w:t>
      </w:r>
      <w:r w:rsidRPr="00CB6870">
        <w:rPr>
          <w:sz w:val="26"/>
          <w:szCs w:val="26"/>
        </w:rPr>
        <w:t>Поддорско</w:t>
      </w:r>
      <w:r w:rsidR="00FE11D1" w:rsidRPr="00CB6870">
        <w:rPr>
          <w:sz w:val="26"/>
          <w:szCs w:val="26"/>
        </w:rPr>
        <w:t>е</w:t>
      </w:r>
      <w:r w:rsidR="00005CF5" w:rsidRPr="00CB6870">
        <w:rPr>
          <w:sz w:val="26"/>
          <w:szCs w:val="26"/>
        </w:rPr>
        <w:t xml:space="preserve"> сельско</w:t>
      </w:r>
      <w:r w:rsidR="00FE11D1" w:rsidRPr="00CB6870">
        <w:rPr>
          <w:sz w:val="26"/>
          <w:szCs w:val="26"/>
        </w:rPr>
        <w:t>е</w:t>
      </w:r>
      <w:r w:rsidR="00005CF5" w:rsidRPr="00CB6870">
        <w:rPr>
          <w:sz w:val="26"/>
          <w:szCs w:val="26"/>
        </w:rPr>
        <w:t xml:space="preserve"> поселени</w:t>
      </w:r>
      <w:r w:rsidR="00FE11D1" w:rsidRPr="00CB6870">
        <w:rPr>
          <w:sz w:val="26"/>
          <w:szCs w:val="26"/>
        </w:rPr>
        <w:t>е</w:t>
      </w:r>
      <w:r w:rsidR="003877C9" w:rsidRPr="00CB6870">
        <w:rPr>
          <w:sz w:val="26"/>
          <w:szCs w:val="26"/>
        </w:rPr>
        <w:t xml:space="preserve">, </w:t>
      </w:r>
      <w:r w:rsidR="00402B67" w:rsidRPr="00CB6870">
        <w:rPr>
          <w:sz w:val="26"/>
          <w:szCs w:val="26"/>
        </w:rPr>
        <w:t>утвержденн</w:t>
      </w:r>
      <w:r w:rsidR="003877C9" w:rsidRPr="00CB6870">
        <w:rPr>
          <w:sz w:val="26"/>
          <w:szCs w:val="26"/>
        </w:rPr>
        <w:t>ого</w:t>
      </w:r>
      <w:bookmarkStart w:id="6" w:name="_Hlk485509289"/>
      <w:r w:rsidR="00C37554" w:rsidRPr="00CB6870">
        <w:rPr>
          <w:sz w:val="26"/>
          <w:szCs w:val="26"/>
        </w:rPr>
        <w:t xml:space="preserve"> </w:t>
      </w:r>
      <w:r w:rsidR="00AE61D3" w:rsidRPr="00CB6870">
        <w:rPr>
          <w:sz w:val="26"/>
          <w:szCs w:val="26"/>
        </w:rPr>
        <w:t xml:space="preserve">решением </w:t>
      </w:r>
      <w:r w:rsidR="00A1552C" w:rsidRPr="00CB6870">
        <w:rPr>
          <w:sz w:val="26"/>
          <w:szCs w:val="26"/>
        </w:rPr>
        <w:t>С</w:t>
      </w:r>
      <w:r w:rsidR="00597629" w:rsidRPr="00CB6870">
        <w:rPr>
          <w:sz w:val="26"/>
          <w:szCs w:val="26"/>
        </w:rPr>
        <w:t>овета депутатов</w:t>
      </w:r>
      <w:r w:rsidR="00B12E3D" w:rsidRPr="00CB6870">
        <w:rPr>
          <w:sz w:val="26"/>
          <w:szCs w:val="26"/>
        </w:rPr>
        <w:t xml:space="preserve"> Поддорского сельского поселения</w:t>
      </w:r>
      <w:r w:rsidR="008F19F9" w:rsidRPr="00CB6870">
        <w:rPr>
          <w:sz w:val="26"/>
          <w:szCs w:val="26"/>
        </w:rPr>
        <w:t xml:space="preserve"> </w:t>
      </w:r>
      <w:r w:rsidRPr="00CB6870">
        <w:rPr>
          <w:sz w:val="26"/>
          <w:szCs w:val="26"/>
        </w:rPr>
        <w:t xml:space="preserve">от 03.08.2012 </w:t>
      </w:r>
      <w:r w:rsidR="00C37554" w:rsidRPr="00CB6870">
        <w:rPr>
          <w:sz w:val="26"/>
          <w:szCs w:val="26"/>
        </w:rPr>
        <w:t xml:space="preserve"> </w:t>
      </w:r>
      <w:r w:rsidRPr="00CB6870">
        <w:rPr>
          <w:sz w:val="26"/>
          <w:szCs w:val="26"/>
        </w:rPr>
        <w:t>№283 (</w:t>
      </w:r>
      <w:r w:rsidR="00B12E3D" w:rsidRPr="00CB6870">
        <w:rPr>
          <w:sz w:val="26"/>
          <w:szCs w:val="26"/>
        </w:rPr>
        <w:t>в редакции Решения Совета депутатов Поддорского сельского поселения</w:t>
      </w:r>
      <w:r w:rsidR="00C37554" w:rsidRPr="00CB6870">
        <w:rPr>
          <w:sz w:val="26"/>
          <w:szCs w:val="26"/>
        </w:rPr>
        <w:t xml:space="preserve"> </w:t>
      </w:r>
      <w:r w:rsidRPr="00CB6870">
        <w:rPr>
          <w:sz w:val="26"/>
          <w:szCs w:val="26"/>
        </w:rPr>
        <w:t xml:space="preserve">от 31 марта 2014 г. №367), </w:t>
      </w:r>
      <w:r w:rsidR="00597629" w:rsidRPr="00CB6870">
        <w:rPr>
          <w:sz w:val="26"/>
          <w:szCs w:val="26"/>
        </w:rPr>
        <w:t xml:space="preserve">номер документа в системе ФГИС ТП </w:t>
      </w:r>
      <w:r w:rsidRPr="00CB6870">
        <w:rPr>
          <w:sz w:val="26"/>
          <w:szCs w:val="26"/>
        </w:rPr>
        <w:t>144968859</w:t>
      </w:r>
      <w:r w:rsidR="00AE61D3" w:rsidRPr="00CB6870">
        <w:rPr>
          <w:sz w:val="26"/>
          <w:szCs w:val="26"/>
        </w:rPr>
        <w:t>, а также</w:t>
      </w:r>
      <w:r w:rsidR="0041570D" w:rsidRPr="00CB6870">
        <w:rPr>
          <w:sz w:val="26"/>
          <w:szCs w:val="26"/>
        </w:rPr>
        <w:t xml:space="preserve"> с учетом материалов, размещенных в ФГИС ТП:</w:t>
      </w:r>
    </w:p>
    <w:p w:rsidR="00F7625F" w:rsidRPr="00CB6870" w:rsidRDefault="00350C2C" w:rsidP="00F44B33">
      <w:pPr>
        <w:pStyle w:val="a6"/>
        <w:ind w:firstLine="709"/>
        <w:rPr>
          <w:sz w:val="26"/>
          <w:szCs w:val="26"/>
        </w:rPr>
      </w:pPr>
      <w:r w:rsidRPr="00CB6870">
        <w:rPr>
          <w:sz w:val="26"/>
          <w:szCs w:val="26"/>
        </w:rPr>
        <w:t>п</w:t>
      </w:r>
      <w:r w:rsidR="009B6F34" w:rsidRPr="00CB6870">
        <w:rPr>
          <w:sz w:val="26"/>
          <w:szCs w:val="26"/>
        </w:rPr>
        <w:t xml:space="preserve">равила </w:t>
      </w:r>
      <w:r w:rsidRPr="00CB6870">
        <w:rPr>
          <w:sz w:val="26"/>
          <w:szCs w:val="26"/>
        </w:rPr>
        <w:t>з</w:t>
      </w:r>
      <w:r w:rsidR="009B6F34" w:rsidRPr="00CB6870">
        <w:rPr>
          <w:sz w:val="26"/>
          <w:szCs w:val="26"/>
        </w:rPr>
        <w:t>емлепользования и застройки</w:t>
      </w:r>
      <w:r w:rsidRPr="00CB6870">
        <w:rPr>
          <w:sz w:val="26"/>
          <w:szCs w:val="26"/>
        </w:rPr>
        <w:t>, утвержденные р</w:t>
      </w:r>
      <w:r w:rsidR="009B6F34" w:rsidRPr="00CB6870">
        <w:rPr>
          <w:sz w:val="26"/>
          <w:szCs w:val="26"/>
        </w:rPr>
        <w:t>ешение</w:t>
      </w:r>
      <w:r w:rsidRPr="00CB6870">
        <w:rPr>
          <w:sz w:val="26"/>
          <w:szCs w:val="26"/>
        </w:rPr>
        <w:t>м</w:t>
      </w:r>
      <w:r w:rsidR="008F19F9" w:rsidRPr="00CB6870">
        <w:rPr>
          <w:sz w:val="26"/>
          <w:szCs w:val="26"/>
        </w:rPr>
        <w:t xml:space="preserve"> </w:t>
      </w:r>
      <w:r w:rsidR="00A1552C" w:rsidRPr="00CB6870">
        <w:rPr>
          <w:sz w:val="26"/>
          <w:szCs w:val="26"/>
        </w:rPr>
        <w:t>С</w:t>
      </w:r>
      <w:r w:rsidR="009B6F34" w:rsidRPr="00CB6870">
        <w:rPr>
          <w:sz w:val="26"/>
          <w:szCs w:val="26"/>
        </w:rPr>
        <w:t xml:space="preserve">овета депутатов </w:t>
      </w:r>
      <w:r w:rsidR="00D14522" w:rsidRPr="00CB6870">
        <w:rPr>
          <w:sz w:val="26"/>
          <w:szCs w:val="26"/>
        </w:rPr>
        <w:t>Поддорского</w:t>
      </w:r>
      <w:r w:rsidR="00005CF5" w:rsidRPr="00CB6870">
        <w:rPr>
          <w:sz w:val="26"/>
          <w:szCs w:val="26"/>
        </w:rPr>
        <w:t xml:space="preserve"> сельского поселения</w:t>
      </w:r>
      <w:r w:rsidR="00C37554" w:rsidRPr="00CB6870">
        <w:rPr>
          <w:sz w:val="26"/>
          <w:szCs w:val="26"/>
        </w:rPr>
        <w:t xml:space="preserve"> </w:t>
      </w:r>
      <w:r w:rsidR="00D14522" w:rsidRPr="00CB6870">
        <w:rPr>
          <w:sz w:val="26"/>
          <w:szCs w:val="26"/>
        </w:rPr>
        <w:t>Поддорского</w:t>
      </w:r>
      <w:r w:rsidR="00C37554" w:rsidRPr="00CB6870">
        <w:rPr>
          <w:sz w:val="26"/>
          <w:szCs w:val="26"/>
        </w:rPr>
        <w:t xml:space="preserve"> </w:t>
      </w:r>
      <w:r w:rsidR="00BF0200" w:rsidRPr="00CB6870">
        <w:rPr>
          <w:sz w:val="26"/>
          <w:szCs w:val="26"/>
        </w:rPr>
        <w:t xml:space="preserve">муниципального </w:t>
      </w:r>
      <w:r w:rsidR="009B6F34" w:rsidRPr="00CB6870">
        <w:rPr>
          <w:sz w:val="26"/>
          <w:szCs w:val="26"/>
        </w:rPr>
        <w:t xml:space="preserve">района </w:t>
      </w:r>
      <w:r w:rsidR="00005CF5" w:rsidRPr="00CB6870">
        <w:rPr>
          <w:sz w:val="26"/>
          <w:szCs w:val="26"/>
        </w:rPr>
        <w:t>Новгородской области</w:t>
      </w:r>
      <w:r w:rsidR="007E4CD2" w:rsidRPr="00CB6870">
        <w:rPr>
          <w:sz w:val="26"/>
          <w:szCs w:val="26"/>
        </w:rPr>
        <w:t xml:space="preserve"> от </w:t>
      </w:r>
      <w:r w:rsidR="008F19F9" w:rsidRPr="00CB6870">
        <w:rPr>
          <w:sz w:val="26"/>
          <w:szCs w:val="26"/>
        </w:rPr>
        <w:t>27</w:t>
      </w:r>
      <w:r w:rsidR="00D14522" w:rsidRPr="00CB6870">
        <w:rPr>
          <w:sz w:val="26"/>
          <w:szCs w:val="26"/>
        </w:rPr>
        <w:t>.0</w:t>
      </w:r>
      <w:r w:rsidR="008F19F9" w:rsidRPr="00CB6870">
        <w:rPr>
          <w:sz w:val="26"/>
          <w:szCs w:val="26"/>
        </w:rPr>
        <w:t>8</w:t>
      </w:r>
      <w:r w:rsidR="00D14522" w:rsidRPr="00CB6870">
        <w:rPr>
          <w:sz w:val="26"/>
          <w:szCs w:val="26"/>
        </w:rPr>
        <w:t>.201</w:t>
      </w:r>
      <w:r w:rsidR="008F19F9" w:rsidRPr="00CB6870">
        <w:rPr>
          <w:sz w:val="26"/>
          <w:szCs w:val="26"/>
        </w:rPr>
        <w:t>8</w:t>
      </w:r>
      <w:r w:rsidR="00AE61D3" w:rsidRPr="00CB6870">
        <w:rPr>
          <w:sz w:val="26"/>
          <w:szCs w:val="26"/>
        </w:rPr>
        <w:t xml:space="preserve">№ </w:t>
      </w:r>
      <w:r w:rsidR="008F19F9" w:rsidRPr="00CB6870">
        <w:rPr>
          <w:sz w:val="26"/>
          <w:szCs w:val="26"/>
        </w:rPr>
        <w:t>99</w:t>
      </w:r>
      <w:r w:rsidR="00005CF5" w:rsidRPr="00CB6870">
        <w:rPr>
          <w:sz w:val="26"/>
          <w:szCs w:val="26"/>
        </w:rPr>
        <w:t xml:space="preserve">(номер документа в системе ФГИС ТП </w:t>
      </w:r>
      <w:r w:rsidR="00D14522" w:rsidRPr="00CB6870">
        <w:rPr>
          <w:sz w:val="26"/>
          <w:szCs w:val="26"/>
        </w:rPr>
        <w:t>1749129741</w:t>
      </w:r>
      <w:r w:rsidR="00005CF5" w:rsidRPr="00CB6870">
        <w:rPr>
          <w:sz w:val="26"/>
          <w:szCs w:val="26"/>
        </w:rPr>
        <w:t>)</w:t>
      </w:r>
      <w:r w:rsidRPr="00CB6870">
        <w:rPr>
          <w:sz w:val="26"/>
          <w:szCs w:val="26"/>
        </w:rPr>
        <w:t>;</w:t>
      </w:r>
    </w:p>
    <w:p w:rsidR="002B1A6C" w:rsidRPr="00CB6870" w:rsidRDefault="002B1A6C" w:rsidP="00350C2C">
      <w:pPr>
        <w:pStyle w:val="a6"/>
        <w:ind w:firstLine="709"/>
        <w:rPr>
          <w:sz w:val="26"/>
          <w:szCs w:val="26"/>
        </w:rPr>
      </w:pPr>
      <w:r w:rsidRPr="00CB6870">
        <w:rPr>
          <w:sz w:val="26"/>
          <w:szCs w:val="26"/>
        </w:rPr>
        <w:t xml:space="preserve">схема территориального планирования </w:t>
      </w:r>
      <w:r w:rsidR="00D14522" w:rsidRPr="00CB6870">
        <w:rPr>
          <w:sz w:val="26"/>
          <w:szCs w:val="26"/>
        </w:rPr>
        <w:t>Поддорского</w:t>
      </w:r>
      <w:r w:rsidRPr="00CB6870">
        <w:rPr>
          <w:sz w:val="26"/>
          <w:szCs w:val="26"/>
        </w:rPr>
        <w:t xml:space="preserve"> муниципального района </w:t>
      </w:r>
      <w:r w:rsidR="00005CF5" w:rsidRPr="00CB6870">
        <w:rPr>
          <w:sz w:val="26"/>
          <w:szCs w:val="26"/>
        </w:rPr>
        <w:t>Новгородской области</w:t>
      </w:r>
      <w:r w:rsidR="00D14522" w:rsidRPr="00CB6870">
        <w:rPr>
          <w:sz w:val="26"/>
          <w:szCs w:val="26"/>
        </w:rPr>
        <w:t xml:space="preserve">, утвержденная </w:t>
      </w:r>
      <w:r w:rsidR="00B12E3D" w:rsidRPr="00CB6870">
        <w:rPr>
          <w:sz w:val="26"/>
          <w:szCs w:val="26"/>
        </w:rPr>
        <w:t xml:space="preserve">решением </w:t>
      </w:r>
      <w:r w:rsidR="00D14522" w:rsidRPr="00CB6870">
        <w:rPr>
          <w:sz w:val="26"/>
          <w:szCs w:val="26"/>
        </w:rPr>
        <w:t>Дум</w:t>
      </w:r>
      <w:r w:rsidR="00B12E3D" w:rsidRPr="00CB6870">
        <w:rPr>
          <w:sz w:val="26"/>
          <w:szCs w:val="26"/>
        </w:rPr>
        <w:t>ы</w:t>
      </w:r>
      <w:r w:rsidR="00D14522" w:rsidRPr="00CB6870">
        <w:rPr>
          <w:sz w:val="26"/>
          <w:szCs w:val="26"/>
        </w:rPr>
        <w:t xml:space="preserve"> Поддорского муниципального района 28.08.2014 № 658 (номер документа в системе ФГИС ТП 144967737)</w:t>
      </w:r>
      <w:r w:rsidRPr="00CB6870">
        <w:rPr>
          <w:sz w:val="26"/>
          <w:szCs w:val="26"/>
        </w:rPr>
        <w:t>.</w:t>
      </w:r>
    </w:p>
    <w:p w:rsidR="00005CF5" w:rsidRPr="00CB6870" w:rsidRDefault="00D14522" w:rsidP="00CB6870">
      <w:pPr>
        <w:ind w:firstLineChars="295" w:firstLine="767"/>
        <w:rPr>
          <w:color w:val="000000"/>
          <w:sz w:val="26"/>
          <w:szCs w:val="26"/>
        </w:rPr>
      </w:pPr>
      <w:r w:rsidRPr="00CB6870">
        <w:rPr>
          <w:rFonts w:eastAsia="Calibri"/>
          <w:sz w:val="26"/>
          <w:szCs w:val="26"/>
          <w:lang w:eastAsia="en-US"/>
        </w:rPr>
        <w:t xml:space="preserve">При внесении изменений </w:t>
      </w:r>
      <w:r w:rsidR="00005CF5" w:rsidRPr="00CB6870">
        <w:rPr>
          <w:color w:val="000000"/>
          <w:sz w:val="26"/>
          <w:szCs w:val="26"/>
        </w:rPr>
        <w:t xml:space="preserve">учитывались </w:t>
      </w:r>
      <w:r w:rsidR="00763D43" w:rsidRPr="00CB6870">
        <w:rPr>
          <w:color w:val="000000"/>
          <w:sz w:val="26"/>
          <w:szCs w:val="26"/>
        </w:rPr>
        <w:t>материалы с</w:t>
      </w:r>
      <w:r w:rsidR="00005CF5" w:rsidRPr="00CB6870">
        <w:rPr>
          <w:color w:val="000000"/>
          <w:sz w:val="26"/>
          <w:szCs w:val="26"/>
        </w:rPr>
        <w:t>хемы территориального пл</w:t>
      </w:r>
      <w:r w:rsidR="00005CF5" w:rsidRPr="00CB6870">
        <w:rPr>
          <w:color w:val="000000"/>
          <w:sz w:val="26"/>
          <w:szCs w:val="26"/>
        </w:rPr>
        <w:t>а</w:t>
      </w:r>
      <w:r w:rsidR="00005CF5" w:rsidRPr="00CB6870">
        <w:rPr>
          <w:color w:val="000000"/>
          <w:sz w:val="26"/>
          <w:szCs w:val="26"/>
        </w:rPr>
        <w:t>нирования Новг</w:t>
      </w:r>
      <w:r w:rsidR="00763D43" w:rsidRPr="00CB6870">
        <w:rPr>
          <w:color w:val="000000"/>
          <w:sz w:val="26"/>
          <w:szCs w:val="26"/>
        </w:rPr>
        <w:t>ородской области</w:t>
      </w:r>
      <w:r w:rsidRPr="00CB6870">
        <w:rPr>
          <w:color w:val="000000"/>
          <w:sz w:val="26"/>
          <w:szCs w:val="26"/>
        </w:rPr>
        <w:t xml:space="preserve">, утвержденные </w:t>
      </w:r>
      <w:r w:rsidR="00005CF5" w:rsidRPr="00CB6870">
        <w:rPr>
          <w:color w:val="000000"/>
          <w:sz w:val="26"/>
          <w:szCs w:val="26"/>
        </w:rPr>
        <w:t>постановление</w:t>
      </w:r>
      <w:r w:rsidRPr="00CB6870">
        <w:rPr>
          <w:color w:val="000000"/>
          <w:sz w:val="26"/>
          <w:szCs w:val="26"/>
        </w:rPr>
        <w:t>м администрации</w:t>
      </w:r>
      <w:r w:rsidR="00005CF5" w:rsidRPr="00CB6870">
        <w:rPr>
          <w:color w:val="000000"/>
          <w:sz w:val="26"/>
          <w:szCs w:val="26"/>
        </w:rPr>
        <w:t xml:space="preserve"> Но</w:t>
      </w:r>
      <w:r w:rsidR="00005CF5" w:rsidRPr="00CB6870">
        <w:rPr>
          <w:color w:val="000000"/>
          <w:sz w:val="26"/>
          <w:szCs w:val="26"/>
        </w:rPr>
        <w:t>в</w:t>
      </w:r>
      <w:r w:rsidR="00005CF5" w:rsidRPr="00CB6870">
        <w:rPr>
          <w:color w:val="000000"/>
          <w:sz w:val="26"/>
          <w:szCs w:val="26"/>
        </w:rPr>
        <w:t>городской области от 29.06.2012 № 370 «Об утверждении схемы территориального пл</w:t>
      </w:r>
      <w:r w:rsidR="00005CF5" w:rsidRPr="00CB6870">
        <w:rPr>
          <w:color w:val="000000"/>
          <w:sz w:val="26"/>
          <w:szCs w:val="26"/>
        </w:rPr>
        <w:t>а</w:t>
      </w:r>
      <w:r w:rsidR="00005CF5" w:rsidRPr="00CB6870">
        <w:rPr>
          <w:color w:val="000000"/>
          <w:sz w:val="26"/>
          <w:szCs w:val="26"/>
        </w:rPr>
        <w:t>нирования Новгородской области»</w:t>
      </w:r>
      <w:r w:rsidR="004664BB" w:rsidRPr="00CB6870">
        <w:rPr>
          <w:color w:val="000000"/>
          <w:sz w:val="26"/>
          <w:szCs w:val="26"/>
        </w:rPr>
        <w:t xml:space="preserve"> (</w:t>
      </w:r>
      <w:r w:rsidR="00B12E3D" w:rsidRPr="00CB6870">
        <w:rPr>
          <w:color w:val="000000"/>
          <w:sz w:val="26"/>
          <w:szCs w:val="26"/>
        </w:rPr>
        <w:t>в редакции постановления Правительства Новг</w:t>
      </w:r>
      <w:r w:rsidR="00B12E3D" w:rsidRPr="00CB6870">
        <w:rPr>
          <w:color w:val="000000"/>
          <w:sz w:val="26"/>
          <w:szCs w:val="26"/>
        </w:rPr>
        <w:t>о</w:t>
      </w:r>
      <w:r w:rsidR="00B12E3D" w:rsidRPr="00CB6870">
        <w:rPr>
          <w:color w:val="000000"/>
          <w:sz w:val="26"/>
          <w:szCs w:val="26"/>
        </w:rPr>
        <w:t>родской области от 20.02.2015 № 56</w:t>
      </w:r>
      <w:r w:rsidR="004664BB" w:rsidRPr="00CB6870">
        <w:rPr>
          <w:color w:val="000000"/>
          <w:sz w:val="26"/>
          <w:szCs w:val="26"/>
        </w:rPr>
        <w:t>)</w:t>
      </w:r>
      <w:r w:rsidR="00005CF5" w:rsidRPr="00CB6870">
        <w:rPr>
          <w:color w:val="000000"/>
          <w:sz w:val="26"/>
          <w:szCs w:val="26"/>
        </w:rPr>
        <w:t>.</w:t>
      </w:r>
    </w:p>
    <w:p w:rsidR="0054212A" w:rsidRPr="00CB6870" w:rsidRDefault="001B5900" w:rsidP="00D91593">
      <w:pPr>
        <w:ind w:firstLine="709"/>
        <w:rPr>
          <w:rFonts w:eastAsia="Calibri"/>
          <w:sz w:val="26"/>
          <w:szCs w:val="26"/>
        </w:rPr>
      </w:pPr>
      <w:bookmarkStart w:id="7" w:name="_Hlk485509031"/>
      <w:bookmarkEnd w:id="6"/>
      <w:r w:rsidRPr="00CB6870">
        <w:rPr>
          <w:rFonts w:eastAsia="Calibri"/>
          <w:sz w:val="26"/>
          <w:szCs w:val="26"/>
          <w:lang w:eastAsia="en-US"/>
        </w:rPr>
        <w:t>На территории</w:t>
      </w:r>
      <w:r w:rsidR="00E61ACA" w:rsidRPr="00CB6870">
        <w:rPr>
          <w:rFonts w:eastAsia="Calibri"/>
          <w:sz w:val="26"/>
          <w:szCs w:val="26"/>
          <w:lang w:eastAsia="en-US"/>
        </w:rPr>
        <w:t xml:space="preserve"> </w:t>
      </w:r>
      <w:r w:rsidR="00D14522" w:rsidRPr="00CB6870">
        <w:rPr>
          <w:rFonts w:eastAsia="Calibri"/>
          <w:sz w:val="26"/>
          <w:szCs w:val="26"/>
          <w:lang w:eastAsia="en-US"/>
        </w:rPr>
        <w:t>Поддорско</w:t>
      </w:r>
      <w:r w:rsidR="00A1552C" w:rsidRPr="00CB6870">
        <w:rPr>
          <w:rFonts w:eastAsia="Calibri"/>
          <w:sz w:val="26"/>
          <w:szCs w:val="26"/>
          <w:lang w:eastAsia="en-US"/>
        </w:rPr>
        <w:t>го</w:t>
      </w:r>
      <w:r w:rsidR="00005CF5" w:rsidRPr="00CB6870">
        <w:rPr>
          <w:rFonts w:eastAsia="Calibri"/>
          <w:sz w:val="26"/>
          <w:szCs w:val="26"/>
          <w:lang w:eastAsia="en-US"/>
        </w:rPr>
        <w:t xml:space="preserve"> сельско</w:t>
      </w:r>
      <w:r w:rsidR="00A1552C" w:rsidRPr="00CB6870">
        <w:rPr>
          <w:rFonts w:eastAsia="Calibri"/>
          <w:sz w:val="26"/>
          <w:szCs w:val="26"/>
          <w:lang w:eastAsia="en-US"/>
        </w:rPr>
        <w:t>го</w:t>
      </w:r>
      <w:r w:rsidR="00005CF5" w:rsidRPr="00CB6870">
        <w:rPr>
          <w:rFonts w:eastAsia="Calibri"/>
          <w:sz w:val="26"/>
          <w:szCs w:val="26"/>
          <w:lang w:eastAsia="en-US"/>
        </w:rPr>
        <w:t xml:space="preserve"> поселени</w:t>
      </w:r>
      <w:r w:rsidR="00A1552C" w:rsidRPr="00CB6870">
        <w:rPr>
          <w:rFonts w:eastAsia="Calibri"/>
          <w:sz w:val="26"/>
          <w:szCs w:val="26"/>
          <w:lang w:eastAsia="en-US"/>
        </w:rPr>
        <w:t xml:space="preserve">я </w:t>
      </w:r>
      <w:r w:rsidR="00F44B33" w:rsidRPr="00CB6870">
        <w:rPr>
          <w:rFonts w:eastAsia="Calibri"/>
          <w:sz w:val="26"/>
          <w:szCs w:val="26"/>
          <w:lang w:eastAsia="en-US"/>
        </w:rPr>
        <w:t>расположен</w:t>
      </w:r>
      <w:r w:rsidR="00763D43" w:rsidRPr="00CB6870">
        <w:rPr>
          <w:rFonts w:eastAsia="Calibri"/>
          <w:sz w:val="26"/>
          <w:szCs w:val="26"/>
          <w:lang w:eastAsia="en-US"/>
        </w:rPr>
        <w:t>о</w:t>
      </w:r>
      <w:r w:rsidR="00E61ACA" w:rsidRPr="00CB6870">
        <w:rPr>
          <w:rFonts w:eastAsia="Calibri"/>
          <w:sz w:val="26"/>
          <w:szCs w:val="26"/>
          <w:lang w:eastAsia="en-US"/>
        </w:rPr>
        <w:t xml:space="preserve"> </w:t>
      </w:r>
      <w:r w:rsidR="00D14522" w:rsidRPr="00CB6870">
        <w:rPr>
          <w:rFonts w:eastAsia="Calibri"/>
          <w:sz w:val="26"/>
          <w:szCs w:val="26"/>
          <w:lang w:eastAsia="en-US"/>
        </w:rPr>
        <w:t>49</w:t>
      </w:r>
      <w:r w:rsidRPr="00CB6870">
        <w:rPr>
          <w:rFonts w:eastAsia="Calibri"/>
          <w:sz w:val="26"/>
          <w:szCs w:val="26"/>
          <w:lang w:eastAsia="en-US"/>
        </w:rPr>
        <w:t xml:space="preserve"> насел</w:t>
      </w:r>
      <w:r w:rsidR="00005CF5" w:rsidRPr="00CB6870">
        <w:rPr>
          <w:rFonts w:eastAsia="Calibri"/>
          <w:sz w:val="26"/>
          <w:szCs w:val="26"/>
          <w:lang w:eastAsia="en-US"/>
        </w:rPr>
        <w:t>енных</w:t>
      </w:r>
      <w:r w:rsidR="00F44B33" w:rsidRPr="00CB6870">
        <w:rPr>
          <w:rFonts w:eastAsia="Calibri"/>
          <w:sz w:val="26"/>
          <w:szCs w:val="26"/>
          <w:lang w:eastAsia="en-US"/>
        </w:rPr>
        <w:t xml:space="preserve"> пункт</w:t>
      </w:r>
      <w:r w:rsidR="00005CF5" w:rsidRPr="00CB6870">
        <w:rPr>
          <w:rFonts w:eastAsia="Calibri"/>
          <w:sz w:val="26"/>
          <w:szCs w:val="26"/>
          <w:lang w:eastAsia="en-US"/>
        </w:rPr>
        <w:t>ов</w:t>
      </w:r>
      <w:r w:rsidR="0054212A" w:rsidRPr="00CB6870">
        <w:rPr>
          <w:rFonts w:eastAsia="Calibri"/>
          <w:sz w:val="26"/>
          <w:szCs w:val="26"/>
          <w:lang w:eastAsia="en-US"/>
        </w:rPr>
        <w:t>.</w:t>
      </w:r>
      <w:bookmarkEnd w:id="7"/>
    </w:p>
    <w:p w:rsidR="0054212A" w:rsidRPr="00CB6870" w:rsidRDefault="00D14522" w:rsidP="001B5900">
      <w:pPr>
        <w:pStyle w:val="a6"/>
        <w:ind w:firstLine="709"/>
        <w:rPr>
          <w:rFonts w:eastAsia="Calibri"/>
          <w:sz w:val="26"/>
          <w:szCs w:val="26"/>
          <w:lang w:eastAsia="en-US"/>
        </w:rPr>
      </w:pPr>
      <w:r w:rsidRPr="00CB6870">
        <w:rPr>
          <w:rFonts w:eastAsia="Calibri"/>
          <w:sz w:val="26"/>
          <w:szCs w:val="26"/>
          <w:lang w:eastAsia="en-US"/>
        </w:rPr>
        <w:t>Внесенные и</w:t>
      </w:r>
      <w:r w:rsidR="008B4144" w:rsidRPr="00CB6870">
        <w:rPr>
          <w:rFonts w:eastAsia="Calibri"/>
          <w:sz w:val="26"/>
          <w:szCs w:val="26"/>
          <w:lang w:eastAsia="en-US"/>
        </w:rPr>
        <w:t>зменени</w:t>
      </w:r>
      <w:r w:rsidRPr="00CB6870">
        <w:rPr>
          <w:rFonts w:eastAsia="Calibri"/>
          <w:sz w:val="26"/>
          <w:szCs w:val="26"/>
          <w:lang w:eastAsia="en-US"/>
        </w:rPr>
        <w:t>я</w:t>
      </w:r>
      <w:r w:rsidR="008B4144" w:rsidRPr="00CB6870">
        <w:rPr>
          <w:rFonts w:eastAsia="Calibri"/>
          <w:sz w:val="26"/>
          <w:szCs w:val="26"/>
          <w:lang w:eastAsia="en-US"/>
        </w:rPr>
        <w:t xml:space="preserve"> в генеральный план не </w:t>
      </w:r>
      <w:r w:rsidR="001B5900" w:rsidRPr="00CB6870">
        <w:rPr>
          <w:rFonts w:eastAsia="Calibri"/>
          <w:sz w:val="26"/>
          <w:szCs w:val="26"/>
          <w:lang w:eastAsia="en-US"/>
        </w:rPr>
        <w:t>предусматрива</w:t>
      </w:r>
      <w:r w:rsidRPr="00CB6870">
        <w:rPr>
          <w:rFonts w:eastAsia="Calibri"/>
          <w:sz w:val="26"/>
          <w:szCs w:val="26"/>
          <w:lang w:eastAsia="en-US"/>
        </w:rPr>
        <w:t>ю</w:t>
      </w:r>
      <w:r w:rsidR="001B5900" w:rsidRPr="00CB6870">
        <w:rPr>
          <w:rFonts w:eastAsia="Calibri"/>
          <w:sz w:val="26"/>
          <w:szCs w:val="26"/>
          <w:lang w:eastAsia="en-US"/>
        </w:rPr>
        <w:t>т изменение границ населенных пунктов в сторону увеличения их территории</w:t>
      </w:r>
      <w:r w:rsidR="00C44591" w:rsidRPr="00CB6870">
        <w:rPr>
          <w:rFonts w:eastAsia="Calibri"/>
          <w:sz w:val="26"/>
          <w:szCs w:val="26"/>
          <w:lang w:eastAsia="en-US"/>
        </w:rPr>
        <w:t>.</w:t>
      </w:r>
    </w:p>
    <w:p w:rsidR="001B5900" w:rsidRPr="00CB6870" w:rsidRDefault="001B5900" w:rsidP="001B5900">
      <w:pPr>
        <w:pStyle w:val="a6"/>
        <w:ind w:firstLine="709"/>
        <w:rPr>
          <w:rFonts w:eastAsia="Calibri"/>
          <w:sz w:val="26"/>
          <w:szCs w:val="26"/>
          <w:lang w:eastAsia="en-US"/>
        </w:rPr>
      </w:pPr>
      <w:r w:rsidRPr="00CB6870">
        <w:rPr>
          <w:rFonts w:eastAsia="Calibri"/>
          <w:sz w:val="26"/>
          <w:szCs w:val="26"/>
          <w:lang w:eastAsia="en-US"/>
        </w:rPr>
        <w:t xml:space="preserve">Выявленные в результате проведенного </w:t>
      </w:r>
      <w:r w:rsidR="00F44B33" w:rsidRPr="00CB6870">
        <w:rPr>
          <w:rFonts w:eastAsia="Calibri"/>
          <w:sz w:val="26"/>
          <w:szCs w:val="26"/>
          <w:lang w:eastAsia="en-US"/>
        </w:rPr>
        <w:t xml:space="preserve">комплексного анализа </w:t>
      </w:r>
      <w:r w:rsidRPr="00CB6870">
        <w:rPr>
          <w:rFonts w:eastAsia="Calibri"/>
          <w:sz w:val="26"/>
          <w:szCs w:val="26"/>
          <w:lang w:eastAsia="en-US"/>
        </w:rPr>
        <w:t xml:space="preserve">в рамках проекта особенности экономико-географического положения поселения, </w:t>
      </w:r>
      <w:r w:rsidR="0054212A" w:rsidRPr="00CB6870">
        <w:rPr>
          <w:rFonts w:eastAsia="Calibri"/>
          <w:sz w:val="26"/>
          <w:szCs w:val="26"/>
          <w:lang w:eastAsia="en-US"/>
        </w:rPr>
        <w:t>природного потенциала</w:t>
      </w:r>
      <w:r w:rsidRPr="00CB6870">
        <w:rPr>
          <w:rFonts w:eastAsia="Calibri"/>
          <w:sz w:val="26"/>
          <w:szCs w:val="26"/>
          <w:lang w:eastAsia="en-US"/>
        </w:rPr>
        <w:t xml:space="preserve"> его территории, ее современного состояния и использования, намеченных направлений экономического развития, характера планируемого размещения объектов федерального, регионального и местного значения, обусловили </w:t>
      </w:r>
      <w:r w:rsidR="00F44B33" w:rsidRPr="00CB6870">
        <w:rPr>
          <w:rFonts w:eastAsia="Calibri"/>
          <w:sz w:val="26"/>
          <w:szCs w:val="26"/>
          <w:lang w:eastAsia="en-US"/>
        </w:rPr>
        <w:t>принятый вариант</w:t>
      </w:r>
      <w:r w:rsidRPr="00CB6870">
        <w:rPr>
          <w:rFonts w:eastAsia="Calibri"/>
          <w:sz w:val="26"/>
          <w:szCs w:val="26"/>
          <w:lang w:eastAsia="en-US"/>
        </w:rPr>
        <w:t xml:space="preserve"> градостроительной организации поселения и входящих в ее состав населенных пунктов.</w:t>
      </w:r>
    </w:p>
    <w:p w:rsidR="009C4586" w:rsidRPr="00CB6870" w:rsidRDefault="009C4586" w:rsidP="009C4586">
      <w:pPr>
        <w:pStyle w:val="a6"/>
        <w:ind w:firstLine="709"/>
        <w:rPr>
          <w:rFonts w:eastAsia="Calibri"/>
          <w:sz w:val="26"/>
          <w:szCs w:val="26"/>
          <w:lang w:eastAsia="en-US"/>
        </w:rPr>
      </w:pPr>
      <w:r w:rsidRPr="00CB6870">
        <w:rPr>
          <w:rFonts w:eastAsia="Calibri"/>
          <w:sz w:val="26"/>
          <w:szCs w:val="26"/>
          <w:lang w:eastAsia="en-US"/>
        </w:rPr>
        <w:t xml:space="preserve">Положение о территориальном планировании и карты генерального плана </w:t>
      </w:r>
      <w:r w:rsidR="00D14522" w:rsidRPr="00CB6870">
        <w:rPr>
          <w:rFonts w:eastAsia="Calibri"/>
          <w:sz w:val="26"/>
          <w:szCs w:val="26"/>
          <w:lang w:eastAsia="en-US"/>
        </w:rPr>
        <w:t>сформированы в актуализированной редакции, учитывающей вносимые изменения</w:t>
      </w:r>
      <w:r w:rsidRPr="00CB6870">
        <w:rPr>
          <w:rFonts w:eastAsia="Calibri"/>
          <w:sz w:val="26"/>
          <w:szCs w:val="26"/>
          <w:lang w:eastAsia="en-US"/>
        </w:rPr>
        <w:t>.</w:t>
      </w:r>
    </w:p>
    <w:p w:rsidR="00A53CF9" w:rsidRPr="00CB6870" w:rsidRDefault="00610A76" w:rsidP="00CF3690">
      <w:pPr>
        <w:keepNext/>
        <w:numPr>
          <w:ilvl w:val="0"/>
          <w:numId w:val="35"/>
        </w:numPr>
        <w:spacing w:before="240" w:after="240"/>
        <w:outlineLvl w:val="0"/>
        <w:rPr>
          <w:b/>
          <w:bCs/>
          <w:kern w:val="32"/>
          <w:sz w:val="26"/>
          <w:szCs w:val="26"/>
        </w:rPr>
      </w:pPr>
      <w:bookmarkStart w:id="8" w:name="_Toc528584222"/>
      <w:bookmarkStart w:id="9" w:name="_Hlk518918102"/>
      <w:r w:rsidRPr="00CB6870">
        <w:rPr>
          <w:b/>
          <w:bCs/>
          <w:kern w:val="32"/>
          <w:sz w:val="26"/>
          <w:szCs w:val="26"/>
        </w:rPr>
        <w:t>Удостоверение соответствия генеральн</w:t>
      </w:r>
      <w:r w:rsidR="00925E07" w:rsidRPr="00CB6870">
        <w:rPr>
          <w:b/>
          <w:bCs/>
          <w:kern w:val="32"/>
          <w:sz w:val="26"/>
          <w:szCs w:val="26"/>
        </w:rPr>
        <w:t>ого</w:t>
      </w:r>
      <w:r w:rsidRPr="00CB6870">
        <w:rPr>
          <w:b/>
          <w:bCs/>
          <w:kern w:val="32"/>
          <w:sz w:val="26"/>
          <w:szCs w:val="26"/>
        </w:rPr>
        <w:t xml:space="preserve"> план</w:t>
      </w:r>
      <w:r w:rsidR="00925E07" w:rsidRPr="00CB6870">
        <w:rPr>
          <w:b/>
          <w:bCs/>
          <w:kern w:val="32"/>
          <w:sz w:val="26"/>
          <w:szCs w:val="26"/>
        </w:rPr>
        <w:t>а</w:t>
      </w:r>
      <w:r w:rsidRPr="00CB6870">
        <w:rPr>
          <w:b/>
          <w:bCs/>
          <w:kern w:val="32"/>
          <w:sz w:val="26"/>
          <w:szCs w:val="26"/>
        </w:rPr>
        <w:t xml:space="preserve"> действующе</w:t>
      </w:r>
      <w:r w:rsidR="00742EB6" w:rsidRPr="00CB6870">
        <w:rPr>
          <w:b/>
          <w:bCs/>
          <w:kern w:val="32"/>
          <w:sz w:val="26"/>
          <w:szCs w:val="26"/>
        </w:rPr>
        <w:t xml:space="preserve">му </w:t>
      </w:r>
      <w:r w:rsidRPr="00CB6870">
        <w:rPr>
          <w:b/>
          <w:bCs/>
          <w:kern w:val="32"/>
          <w:sz w:val="26"/>
          <w:szCs w:val="26"/>
        </w:rPr>
        <w:t>законодател</w:t>
      </w:r>
      <w:r w:rsidRPr="00CB6870">
        <w:rPr>
          <w:b/>
          <w:bCs/>
          <w:kern w:val="32"/>
          <w:sz w:val="26"/>
          <w:szCs w:val="26"/>
        </w:rPr>
        <w:t>ь</w:t>
      </w:r>
      <w:r w:rsidRPr="00CB6870">
        <w:rPr>
          <w:b/>
          <w:bCs/>
          <w:kern w:val="32"/>
          <w:sz w:val="26"/>
          <w:szCs w:val="26"/>
        </w:rPr>
        <w:t>ств</w:t>
      </w:r>
      <w:r w:rsidR="00742EB6" w:rsidRPr="00CB6870">
        <w:rPr>
          <w:b/>
          <w:bCs/>
          <w:kern w:val="32"/>
          <w:sz w:val="26"/>
          <w:szCs w:val="26"/>
        </w:rPr>
        <w:t>у</w:t>
      </w:r>
      <w:r w:rsidRPr="00CB6870">
        <w:rPr>
          <w:b/>
          <w:bCs/>
          <w:kern w:val="32"/>
          <w:sz w:val="26"/>
          <w:szCs w:val="26"/>
        </w:rPr>
        <w:t xml:space="preserve"> о градостроительной деятельности</w:t>
      </w:r>
      <w:bookmarkEnd w:id="8"/>
    </w:p>
    <w:bookmarkEnd w:id="9"/>
    <w:p w:rsidR="00763D43" w:rsidRPr="00CB6870" w:rsidRDefault="00763D43" w:rsidP="00763D43">
      <w:pPr>
        <w:ind w:firstLine="709"/>
        <w:rPr>
          <w:rFonts w:eastAsia="Calibri"/>
          <w:sz w:val="26"/>
          <w:szCs w:val="26"/>
          <w:lang w:eastAsia="en-US"/>
        </w:rPr>
      </w:pPr>
      <w:r w:rsidRPr="00CB6870">
        <w:rPr>
          <w:rFonts w:eastAsia="Calibri"/>
          <w:sz w:val="26"/>
          <w:szCs w:val="26"/>
          <w:lang w:eastAsia="en-US"/>
        </w:rPr>
        <w:t xml:space="preserve">При подготовке внесения изменений в генеральный план </w:t>
      </w:r>
      <w:r w:rsidR="00FE11D1" w:rsidRPr="00CB6870">
        <w:rPr>
          <w:rFonts w:eastAsia="Calibri"/>
          <w:sz w:val="26"/>
          <w:szCs w:val="26"/>
          <w:lang w:eastAsia="en-US"/>
        </w:rPr>
        <w:t>муниципального обр</w:t>
      </w:r>
      <w:r w:rsidR="00FE11D1" w:rsidRPr="00CB6870">
        <w:rPr>
          <w:rFonts w:eastAsia="Calibri"/>
          <w:sz w:val="26"/>
          <w:szCs w:val="26"/>
          <w:lang w:eastAsia="en-US"/>
        </w:rPr>
        <w:t>а</w:t>
      </w:r>
      <w:r w:rsidR="00FE11D1" w:rsidRPr="00CB6870">
        <w:rPr>
          <w:rFonts w:eastAsia="Calibri"/>
          <w:sz w:val="26"/>
          <w:szCs w:val="26"/>
          <w:lang w:eastAsia="en-US"/>
        </w:rPr>
        <w:t xml:space="preserve">зования </w:t>
      </w:r>
      <w:r w:rsidR="00D14522" w:rsidRPr="00CB6870">
        <w:rPr>
          <w:rFonts w:eastAsia="Calibri"/>
          <w:sz w:val="26"/>
          <w:szCs w:val="26"/>
          <w:lang w:eastAsia="en-US"/>
        </w:rPr>
        <w:t>Поддорско</w:t>
      </w:r>
      <w:r w:rsidR="00FE11D1" w:rsidRPr="00CB6870">
        <w:rPr>
          <w:rFonts w:eastAsia="Calibri"/>
          <w:sz w:val="26"/>
          <w:szCs w:val="26"/>
          <w:lang w:eastAsia="en-US"/>
        </w:rPr>
        <w:t>е</w:t>
      </w:r>
      <w:r w:rsidRPr="00CB6870">
        <w:rPr>
          <w:rFonts w:eastAsia="Calibri"/>
          <w:sz w:val="26"/>
          <w:szCs w:val="26"/>
          <w:lang w:eastAsia="en-US"/>
        </w:rPr>
        <w:t xml:space="preserve"> сельско</w:t>
      </w:r>
      <w:r w:rsidR="00FE11D1" w:rsidRPr="00CB6870">
        <w:rPr>
          <w:rFonts w:eastAsia="Calibri"/>
          <w:sz w:val="26"/>
          <w:szCs w:val="26"/>
          <w:lang w:eastAsia="en-US"/>
        </w:rPr>
        <w:t>е</w:t>
      </w:r>
      <w:r w:rsidRPr="00CB6870">
        <w:rPr>
          <w:rFonts w:eastAsia="Calibri"/>
          <w:sz w:val="26"/>
          <w:szCs w:val="26"/>
          <w:lang w:eastAsia="en-US"/>
        </w:rPr>
        <w:t xml:space="preserve"> поселени</w:t>
      </w:r>
      <w:r w:rsidR="00FE11D1" w:rsidRPr="00CB6870">
        <w:rPr>
          <w:rFonts w:eastAsia="Calibri"/>
          <w:sz w:val="26"/>
          <w:szCs w:val="26"/>
          <w:lang w:eastAsia="en-US"/>
        </w:rPr>
        <w:t>е</w:t>
      </w:r>
      <w:r w:rsidRPr="00CB6870">
        <w:rPr>
          <w:rFonts w:eastAsia="Calibri"/>
          <w:sz w:val="26"/>
          <w:szCs w:val="26"/>
          <w:lang w:eastAsia="en-US"/>
        </w:rPr>
        <w:t xml:space="preserve"> </w:t>
      </w:r>
      <w:r w:rsidR="00D14522" w:rsidRPr="00CB6870">
        <w:rPr>
          <w:rFonts w:eastAsia="Calibri"/>
          <w:sz w:val="26"/>
          <w:szCs w:val="26"/>
          <w:lang w:eastAsia="en-US"/>
        </w:rPr>
        <w:t>Поддорского</w:t>
      </w:r>
      <w:r w:rsidRPr="00CB6870">
        <w:rPr>
          <w:rFonts w:eastAsia="Calibri"/>
          <w:sz w:val="26"/>
          <w:szCs w:val="26"/>
          <w:lang w:eastAsia="en-US"/>
        </w:rPr>
        <w:t xml:space="preserve"> муниципального района Новг</w:t>
      </w:r>
      <w:r w:rsidRPr="00CB6870">
        <w:rPr>
          <w:rFonts w:eastAsia="Calibri"/>
          <w:sz w:val="26"/>
          <w:szCs w:val="26"/>
          <w:lang w:eastAsia="en-US"/>
        </w:rPr>
        <w:t>о</w:t>
      </w:r>
      <w:r w:rsidRPr="00CB6870">
        <w:rPr>
          <w:rFonts w:eastAsia="Calibri"/>
          <w:sz w:val="26"/>
          <w:szCs w:val="26"/>
          <w:lang w:eastAsia="en-US"/>
        </w:rPr>
        <w:t>родской области было учтено действующее законодательство о градостроительной де</w:t>
      </w:r>
      <w:r w:rsidRPr="00CB6870">
        <w:rPr>
          <w:rFonts w:eastAsia="Calibri"/>
          <w:sz w:val="26"/>
          <w:szCs w:val="26"/>
          <w:lang w:eastAsia="en-US"/>
        </w:rPr>
        <w:t>я</w:t>
      </w:r>
      <w:r w:rsidRPr="00CB6870">
        <w:rPr>
          <w:rFonts w:eastAsia="Calibri"/>
          <w:sz w:val="26"/>
          <w:szCs w:val="26"/>
          <w:lang w:eastAsia="en-US"/>
        </w:rPr>
        <w:t>тельности, а также положения закона Новгородской области от 14.03.2007 № 57-</w:t>
      </w:r>
      <w:r w:rsidR="00A1552C" w:rsidRPr="00CB6870">
        <w:rPr>
          <w:rFonts w:eastAsia="Calibri"/>
          <w:sz w:val="26"/>
          <w:szCs w:val="26"/>
          <w:lang w:eastAsia="en-US"/>
        </w:rPr>
        <w:t>ОЗ</w:t>
      </w:r>
      <w:r w:rsidRPr="00CB6870">
        <w:rPr>
          <w:rFonts w:eastAsia="Calibri"/>
          <w:sz w:val="26"/>
          <w:szCs w:val="26"/>
          <w:lang w:eastAsia="en-US"/>
        </w:rPr>
        <w:t xml:space="preserve"> «О регулировании градостроительной деятельности на территории Новгородской области» (в редакции Областных законов Новгородской области от 01.07.2010 г. </w:t>
      </w:r>
      <w:r w:rsidR="00A1552C" w:rsidRPr="00CB6870">
        <w:rPr>
          <w:rFonts w:eastAsia="Calibri"/>
          <w:sz w:val="26"/>
          <w:szCs w:val="26"/>
          <w:lang w:eastAsia="en-US"/>
        </w:rPr>
        <w:t>№</w:t>
      </w:r>
      <w:r w:rsidRPr="00CB6870">
        <w:rPr>
          <w:rFonts w:eastAsia="Calibri"/>
          <w:sz w:val="26"/>
          <w:szCs w:val="26"/>
          <w:lang w:eastAsia="en-US"/>
        </w:rPr>
        <w:t xml:space="preserve"> 796-</w:t>
      </w:r>
      <w:r w:rsidR="00A1552C" w:rsidRPr="00CB6870">
        <w:rPr>
          <w:rFonts w:eastAsia="Calibri"/>
          <w:sz w:val="26"/>
          <w:szCs w:val="26"/>
          <w:lang w:eastAsia="en-US"/>
        </w:rPr>
        <w:t>ОЗ</w:t>
      </w:r>
      <w:r w:rsidR="007E4CD2" w:rsidRPr="00CB6870">
        <w:rPr>
          <w:rFonts w:eastAsia="Calibri"/>
          <w:sz w:val="26"/>
          <w:szCs w:val="26"/>
          <w:lang w:eastAsia="en-US"/>
        </w:rPr>
        <w:t xml:space="preserve">, </w:t>
      </w:r>
      <w:r w:rsidRPr="00CB6870">
        <w:rPr>
          <w:rFonts w:eastAsia="Calibri"/>
          <w:sz w:val="26"/>
          <w:szCs w:val="26"/>
          <w:lang w:eastAsia="en-US"/>
        </w:rPr>
        <w:t xml:space="preserve">от 14.11.2011 г. </w:t>
      </w:r>
      <w:r w:rsidR="00A1552C" w:rsidRPr="00CB6870">
        <w:rPr>
          <w:rFonts w:eastAsia="Calibri"/>
          <w:sz w:val="26"/>
          <w:szCs w:val="26"/>
          <w:lang w:eastAsia="en-US"/>
        </w:rPr>
        <w:t>№</w:t>
      </w:r>
      <w:r w:rsidRPr="00CB6870">
        <w:rPr>
          <w:rFonts w:eastAsia="Calibri"/>
          <w:sz w:val="26"/>
          <w:szCs w:val="26"/>
          <w:lang w:eastAsia="en-US"/>
        </w:rPr>
        <w:t xml:space="preserve"> 1111-</w:t>
      </w:r>
      <w:r w:rsidR="00A1552C" w:rsidRPr="00CB6870">
        <w:rPr>
          <w:rFonts w:eastAsia="Calibri"/>
          <w:sz w:val="26"/>
          <w:szCs w:val="26"/>
          <w:lang w:eastAsia="en-US"/>
        </w:rPr>
        <w:t>ОЗ</w:t>
      </w:r>
      <w:r w:rsidRPr="00CB6870">
        <w:rPr>
          <w:rFonts w:eastAsia="Calibri"/>
          <w:sz w:val="26"/>
          <w:szCs w:val="26"/>
          <w:lang w:eastAsia="en-US"/>
        </w:rPr>
        <w:t>).</w:t>
      </w:r>
    </w:p>
    <w:p w:rsidR="00763D43" w:rsidRPr="00CB6870" w:rsidRDefault="00763D43" w:rsidP="00763D43">
      <w:pPr>
        <w:ind w:firstLine="708"/>
        <w:rPr>
          <w:rFonts w:eastAsia="Calibri"/>
          <w:sz w:val="26"/>
          <w:szCs w:val="26"/>
          <w:lang w:eastAsia="en-US"/>
        </w:rPr>
      </w:pPr>
      <w:r w:rsidRPr="00CB6870">
        <w:rPr>
          <w:rFonts w:eastAsia="Calibri"/>
          <w:sz w:val="26"/>
          <w:szCs w:val="26"/>
          <w:lang w:eastAsia="en-US"/>
        </w:rPr>
        <w:t>При внесении изменений в генеральный план были учтены требования, пред</w:t>
      </w:r>
      <w:r w:rsidRPr="00CB6870">
        <w:rPr>
          <w:rFonts w:eastAsia="Calibri"/>
          <w:sz w:val="26"/>
          <w:szCs w:val="26"/>
          <w:lang w:eastAsia="en-US"/>
        </w:rPr>
        <w:t>у</w:t>
      </w:r>
      <w:r w:rsidRPr="00CB6870">
        <w:rPr>
          <w:rFonts w:eastAsia="Calibri"/>
          <w:sz w:val="26"/>
          <w:szCs w:val="26"/>
          <w:lang w:eastAsia="en-US"/>
        </w:rPr>
        <w:t>смотренные статьями 9, 18, 23 и 24 Градостроительного кодекса Российской Федерации, в части вопросов, которые подлежат обоснованию.</w:t>
      </w:r>
    </w:p>
    <w:p w:rsidR="00763D43" w:rsidRPr="00CB6870" w:rsidRDefault="00763D43" w:rsidP="00763D43">
      <w:pPr>
        <w:ind w:firstLine="708"/>
        <w:rPr>
          <w:rFonts w:eastAsia="Calibri"/>
          <w:sz w:val="26"/>
          <w:szCs w:val="26"/>
          <w:lang w:eastAsia="en-US"/>
        </w:rPr>
      </w:pPr>
      <w:r w:rsidRPr="00CB6870">
        <w:rPr>
          <w:rFonts w:eastAsia="Calibri"/>
          <w:sz w:val="26"/>
          <w:szCs w:val="26"/>
          <w:lang w:eastAsia="en-US"/>
        </w:rPr>
        <w:t>При подготовке изменений в генеральный план учитывались:</w:t>
      </w:r>
    </w:p>
    <w:p w:rsidR="00763D43" w:rsidRPr="00CB6870" w:rsidRDefault="00763D43" w:rsidP="00763D43">
      <w:pPr>
        <w:numPr>
          <w:ilvl w:val="0"/>
          <w:numId w:val="40"/>
        </w:numPr>
        <w:rPr>
          <w:rFonts w:eastAsia="Calibri"/>
          <w:sz w:val="26"/>
          <w:szCs w:val="26"/>
          <w:lang w:eastAsia="en-US"/>
        </w:rPr>
      </w:pPr>
      <w:r w:rsidRPr="00CB6870">
        <w:rPr>
          <w:rFonts w:eastAsia="Calibri"/>
          <w:sz w:val="26"/>
          <w:szCs w:val="26"/>
          <w:lang w:eastAsia="en-US"/>
        </w:rPr>
        <w:lastRenderedPageBreak/>
        <w:t xml:space="preserve">материалы схемы территориального планирования Новгородской области; </w:t>
      </w:r>
    </w:p>
    <w:p w:rsidR="00763D43" w:rsidRPr="00CB6870" w:rsidRDefault="00763D43" w:rsidP="00763D43">
      <w:pPr>
        <w:numPr>
          <w:ilvl w:val="0"/>
          <w:numId w:val="40"/>
        </w:numPr>
        <w:rPr>
          <w:rFonts w:eastAsia="Calibri"/>
          <w:sz w:val="26"/>
          <w:szCs w:val="26"/>
          <w:lang w:eastAsia="en-US"/>
        </w:rPr>
      </w:pPr>
      <w:r w:rsidRPr="00CB6870">
        <w:rPr>
          <w:rFonts w:eastAsia="Calibri"/>
          <w:sz w:val="26"/>
          <w:szCs w:val="26"/>
          <w:lang w:eastAsia="en-US"/>
        </w:rPr>
        <w:t xml:space="preserve">материалы схемы территориального планирования </w:t>
      </w:r>
      <w:r w:rsidR="00D14522" w:rsidRPr="00CB6870">
        <w:rPr>
          <w:rFonts w:eastAsia="Calibri"/>
          <w:sz w:val="26"/>
          <w:szCs w:val="26"/>
          <w:lang w:eastAsia="en-US"/>
        </w:rPr>
        <w:t>Поддорского</w:t>
      </w:r>
      <w:r w:rsidRPr="00CB6870">
        <w:rPr>
          <w:rFonts w:eastAsia="Calibri"/>
          <w:sz w:val="26"/>
          <w:szCs w:val="26"/>
          <w:lang w:eastAsia="en-US"/>
        </w:rPr>
        <w:t xml:space="preserve"> муниципального района;</w:t>
      </w:r>
    </w:p>
    <w:p w:rsidR="00763D43" w:rsidRPr="00CB6870" w:rsidRDefault="00763D43" w:rsidP="00763D43">
      <w:pPr>
        <w:numPr>
          <w:ilvl w:val="0"/>
          <w:numId w:val="40"/>
        </w:numPr>
        <w:rPr>
          <w:rFonts w:eastAsia="Calibri"/>
          <w:sz w:val="26"/>
          <w:szCs w:val="26"/>
          <w:lang w:eastAsia="en-US"/>
        </w:rPr>
      </w:pPr>
      <w:r w:rsidRPr="00CB6870">
        <w:rPr>
          <w:rFonts w:eastAsia="Calibri"/>
          <w:sz w:val="26"/>
          <w:szCs w:val="26"/>
          <w:lang w:eastAsia="en-US"/>
        </w:rPr>
        <w:t>местные нормативы градостроительного проектирования.</w:t>
      </w:r>
    </w:p>
    <w:p w:rsidR="00F44B33" w:rsidRPr="00CB6870" w:rsidRDefault="00763D43" w:rsidP="00763D43">
      <w:pPr>
        <w:pStyle w:val="a6"/>
        <w:ind w:firstLine="708"/>
        <w:rPr>
          <w:sz w:val="26"/>
          <w:szCs w:val="26"/>
        </w:rPr>
      </w:pPr>
      <w:r w:rsidRPr="00CB6870">
        <w:rPr>
          <w:rFonts w:eastAsia="Calibri"/>
          <w:sz w:val="26"/>
          <w:szCs w:val="26"/>
          <w:lang w:eastAsia="en-US"/>
        </w:rPr>
        <w:t>При внесении изменений в генеральный план не применяются положения статьи 23 Градостроительного кодекса Российской Федерации в части пункта 4 части 8, в связи с тем, что на территории поселения особые экономически зоны отсутствуют.</w:t>
      </w:r>
    </w:p>
    <w:p w:rsidR="00A61D06" w:rsidRPr="00CB6870" w:rsidRDefault="00A61D06" w:rsidP="00A61D06">
      <w:pPr>
        <w:pStyle w:val="a6"/>
        <w:ind w:firstLine="708"/>
        <w:rPr>
          <w:sz w:val="26"/>
          <w:szCs w:val="26"/>
        </w:rPr>
      </w:pPr>
      <w:r w:rsidRPr="00CB6870">
        <w:rPr>
          <w:sz w:val="26"/>
          <w:szCs w:val="26"/>
        </w:rPr>
        <w:t xml:space="preserve">С учетом положений части 11 статьи 9 Градостроительного </w:t>
      </w:r>
      <w:r w:rsidR="00EA2AA0" w:rsidRPr="00CB6870">
        <w:rPr>
          <w:sz w:val="26"/>
          <w:szCs w:val="26"/>
        </w:rPr>
        <w:t>к</w:t>
      </w:r>
      <w:r w:rsidRPr="00CB6870">
        <w:rPr>
          <w:sz w:val="26"/>
          <w:szCs w:val="26"/>
        </w:rPr>
        <w:t xml:space="preserve">одекса Российской Федерации </w:t>
      </w:r>
      <w:r w:rsidR="003D34C1" w:rsidRPr="00CB6870">
        <w:rPr>
          <w:sz w:val="26"/>
          <w:szCs w:val="26"/>
        </w:rPr>
        <w:t xml:space="preserve">устанавливается, что генеральный план </w:t>
      </w:r>
      <w:r w:rsidRPr="00CB6870">
        <w:rPr>
          <w:sz w:val="26"/>
          <w:szCs w:val="26"/>
        </w:rPr>
        <w:t>разраб</w:t>
      </w:r>
      <w:r w:rsidR="00826CFA" w:rsidRPr="00CB6870">
        <w:rPr>
          <w:sz w:val="26"/>
          <w:szCs w:val="26"/>
        </w:rPr>
        <w:t>атывается на срок двадцать лет:</w:t>
      </w:r>
    </w:p>
    <w:p w:rsidR="00826CFA" w:rsidRPr="00CB6870" w:rsidRDefault="00826CFA" w:rsidP="00A61D06">
      <w:pPr>
        <w:pStyle w:val="a6"/>
        <w:ind w:firstLine="708"/>
        <w:rPr>
          <w:sz w:val="26"/>
          <w:szCs w:val="26"/>
        </w:rPr>
      </w:pPr>
      <w:r w:rsidRPr="00CB6870">
        <w:rPr>
          <w:sz w:val="26"/>
          <w:szCs w:val="26"/>
        </w:rPr>
        <w:t>1 очередь – до 202</w:t>
      </w:r>
      <w:r w:rsidR="002C7EA4" w:rsidRPr="00CB6870">
        <w:rPr>
          <w:sz w:val="26"/>
          <w:szCs w:val="26"/>
        </w:rPr>
        <w:t>8</w:t>
      </w:r>
      <w:r w:rsidRPr="00CB6870">
        <w:rPr>
          <w:sz w:val="26"/>
          <w:szCs w:val="26"/>
        </w:rPr>
        <w:t xml:space="preserve"> года;</w:t>
      </w:r>
    </w:p>
    <w:p w:rsidR="00826CFA" w:rsidRPr="00CB6870" w:rsidRDefault="009326F4" w:rsidP="00A61D06">
      <w:pPr>
        <w:pStyle w:val="a6"/>
        <w:ind w:firstLine="708"/>
        <w:rPr>
          <w:sz w:val="26"/>
          <w:szCs w:val="26"/>
        </w:rPr>
      </w:pPr>
      <w:r w:rsidRPr="00CB6870">
        <w:rPr>
          <w:sz w:val="26"/>
          <w:szCs w:val="26"/>
        </w:rPr>
        <w:t>р</w:t>
      </w:r>
      <w:r w:rsidR="00941E3E" w:rsidRPr="00CB6870">
        <w:rPr>
          <w:sz w:val="26"/>
          <w:szCs w:val="26"/>
        </w:rPr>
        <w:t>асчетный срок – до 203</w:t>
      </w:r>
      <w:r w:rsidR="002C7EA4" w:rsidRPr="00CB6870">
        <w:rPr>
          <w:sz w:val="26"/>
          <w:szCs w:val="26"/>
        </w:rPr>
        <w:t>8</w:t>
      </w:r>
      <w:r w:rsidR="00941E3E" w:rsidRPr="00CB6870">
        <w:rPr>
          <w:sz w:val="26"/>
          <w:szCs w:val="26"/>
        </w:rPr>
        <w:t xml:space="preserve"> года.</w:t>
      </w:r>
    </w:p>
    <w:p w:rsidR="00A61D06" w:rsidRPr="00CB6870" w:rsidRDefault="00904E0E" w:rsidP="00A61D06">
      <w:pPr>
        <w:pStyle w:val="a6"/>
        <w:ind w:firstLine="709"/>
        <w:rPr>
          <w:sz w:val="26"/>
          <w:szCs w:val="26"/>
        </w:rPr>
      </w:pPr>
      <w:r w:rsidRPr="00CB6870">
        <w:rPr>
          <w:rFonts w:eastAsia="Calibri"/>
          <w:sz w:val="26"/>
          <w:szCs w:val="26"/>
          <w:lang w:eastAsia="en-US"/>
        </w:rPr>
        <w:t xml:space="preserve">При внесении изменений в генеральный план </w:t>
      </w:r>
      <w:r w:rsidR="003D34C1" w:rsidRPr="00CB6870">
        <w:rPr>
          <w:sz w:val="26"/>
          <w:szCs w:val="26"/>
        </w:rPr>
        <w:t>выполнялся учет</w:t>
      </w:r>
      <w:r w:rsidR="00A61D06" w:rsidRPr="00CB6870">
        <w:rPr>
          <w:sz w:val="26"/>
          <w:szCs w:val="26"/>
        </w:rPr>
        <w:t xml:space="preserve"> требований части 5 и 6 статьи</w:t>
      </w:r>
      <w:r w:rsidR="00EA2AA0" w:rsidRPr="00CB6870">
        <w:rPr>
          <w:sz w:val="26"/>
          <w:szCs w:val="26"/>
        </w:rPr>
        <w:t xml:space="preserve"> 9 Градостроительного к</w:t>
      </w:r>
      <w:r w:rsidR="00A61D06" w:rsidRPr="00CB6870">
        <w:rPr>
          <w:sz w:val="26"/>
          <w:szCs w:val="26"/>
        </w:rPr>
        <w:t>одекса Российской Федерации, а именно</w:t>
      </w:r>
      <w:r w:rsidR="003D34C1" w:rsidRPr="00CB6870">
        <w:rPr>
          <w:sz w:val="26"/>
          <w:szCs w:val="26"/>
        </w:rPr>
        <w:t xml:space="preserve"> учитывались </w:t>
      </w:r>
      <w:r w:rsidR="00A61D06" w:rsidRPr="00CB6870">
        <w:rPr>
          <w:sz w:val="26"/>
          <w:szCs w:val="26"/>
        </w:rPr>
        <w:t>план</w:t>
      </w:r>
      <w:r w:rsidR="003D34C1" w:rsidRPr="00CB6870">
        <w:rPr>
          <w:sz w:val="26"/>
          <w:szCs w:val="26"/>
        </w:rPr>
        <w:t>ы</w:t>
      </w:r>
      <w:r w:rsidR="00A61D06" w:rsidRPr="00CB6870">
        <w:rPr>
          <w:sz w:val="26"/>
          <w:szCs w:val="26"/>
        </w:rPr>
        <w:t xml:space="preserve"> и программ</w:t>
      </w:r>
      <w:r w:rsidR="003D34C1" w:rsidRPr="00CB6870">
        <w:rPr>
          <w:sz w:val="26"/>
          <w:szCs w:val="26"/>
        </w:rPr>
        <w:t>ы</w:t>
      </w:r>
      <w:r w:rsidR="00A61D06" w:rsidRPr="00CB6870">
        <w:rPr>
          <w:sz w:val="26"/>
          <w:szCs w:val="26"/>
        </w:rPr>
        <w:t xml:space="preserve"> комплексного социально-экономического развития муниципального образования</w:t>
      </w:r>
      <w:r w:rsidR="003D34C1" w:rsidRPr="00CB6870">
        <w:rPr>
          <w:sz w:val="26"/>
          <w:szCs w:val="26"/>
        </w:rPr>
        <w:t>,</w:t>
      </w:r>
      <w:r w:rsidR="00C90BF0" w:rsidRPr="00CB6870">
        <w:rPr>
          <w:sz w:val="26"/>
          <w:szCs w:val="26"/>
        </w:rPr>
        <w:t xml:space="preserve"> </w:t>
      </w:r>
      <w:r w:rsidR="003D34C1" w:rsidRPr="00CB6870">
        <w:rPr>
          <w:sz w:val="26"/>
          <w:szCs w:val="26"/>
        </w:rPr>
        <w:t xml:space="preserve">учитывались </w:t>
      </w:r>
      <w:r w:rsidR="00A61D06" w:rsidRPr="00CB6870">
        <w:rPr>
          <w:sz w:val="26"/>
          <w:szCs w:val="26"/>
        </w:rPr>
        <w:t>программ</w:t>
      </w:r>
      <w:r w:rsidR="003D34C1" w:rsidRPr="00CB6870">
        <w:rPr>
          <w:sz w:val="26"/>
          <w:szCs w:val="26"/>
        </w:rPr>
        <w:t>ы</w:t>
      </w:r>
      <w:r w:rsidR="00A61D06" w:rsidRPr="00CB6870">
        <w:rPr>
          <w:sz w:val="26"/>
          <w:szCs w:val="26"/>
        </w:rPr>
        <w:t>, приняты</w:t>
      </w:r>
      <w:r w:rsidR="003D34C1" w:rsidRPr="00CB6870">
        <w:rPr>
          <w:sz w:val="26"/>
          <w:szCs w:val="26"/>
        </w:rPr>
        <w:t>е</w:t>
      </w:r>
      <w:r w:rsidR="00A61D06" w:rsidRPr="00CB6870">
        <w:rPr>
          <w:sz w:val="26"/>
          <w:szCs w:val="26"/>
        </w:rPr>
        <w:t xml:space="preserve"> в установленном порядке и реализуемы</w:t>
      </w:r>
      <w:r w:rsidR="003D34C1" w:rsidRPr="00CB6870">
        <w:rPr>
          <w:sz w:val="26"/>
          <w:szCs w:val="26"/>
        </w:rPr>
        <w:t>е</w:t>
      </w:r>
      <w:r w:rsidR="00A61D06" w:rsidRPr="00CB6870">
        <w:rPr>
          <w:sz w:val="26"/>
          <w:szCs w:val="26"/>
        </w:rPr>
        <w:t xml:space="preserve"> за счет средств бюджета, иных главных распорядителей средств соответствующих бюджетов, предусматривающи</w:t>
      </w:r>
      <w:r w:rsidR="003D34C1" w:rsidRPr="00CB6870">
        <w:rPr>
          <w:sz w:val="26"/>
          <w:szCs w:val="26"/>
        </w:rPr>
        <w:t>е</w:t>
      </w:r>
      <w:r w:rsidR="00A61D06" w:rsidRPr="00CB6870">
        <w:rPr>
          <w:sz w:val="26"/>
          <w:szCs w:val="26"/>
        </w:rPr>
        <w:t xml:space="preserve"> создание объектов местного значения, </w:t>
      </w:r>
      <w:r w:rsidR="003D34C1" w:rsidRPr="00CB6870">
        <w:rPr>
          <w:sz w:val="26"/>
          <w:szCs w:val="26"/>
        </w:rPr>
        <w:t xml:space="preserve">учитывались </w:t>
      </w:r>
      <w:r w:rsidR="00A61D06" w:rsidRPr="00CB6870">
        <w:rPr>
          <w:sz w:val="26"/>
          <w:szCs w:val="26"/>
        </w:rPr>
        <w:t>сведени</w:t>
      </w:r>
      <w:r w:rsidR="003D34C1" w:rsidRPr="00CB6870">
        <w:rPr>
          <w:sz w:val="26"/>
          <w:szCs w:val="26"/>
        </w:rPr>
        <w:t>я</w:t>
      </w:r>
      <w:r w:rsidR="00A61D06" w:rsidRPr="00CB6870">
        <w:rPr>
          <w:sz w:val="26"/>
          <w:szCs w:val="26"/>
        </w:rPr>
        <w:t>, содержащи</w:t>
      </w:r>
      <w:r w:rsidR="003D34C1" w:rsidRPr="00CB6870">
        <w:rPr>
          <w:sz w:val="26"/>
          <w:szCs w:val="26"/>
        </w:rPr>
        <w:t>еся</w:t>
      </w:r>
      <w:r w:rsidR="00A61D06" w:rsidRPr="00CB6870">
        <w:rPr>
          <w:sz w:val="26"/>
          <w:szCs w:val="26"/>
        </w:rPr>
        <w:t xml:space="preserve"> в федеральной государственной информационной системе территориального планирования (далее также </w:t>
      </w:r>
      <w:r w:rsidR="00E64F5E" w:rsidRPr="00CB6870">
        <w:rPr>
          <w:sz w:val="26"/>
          <w:szCs w:val="26"/>
        </w:rPr>
        <w:t>–ФГИС ТП</w:t>
      </w:r>
      <w:r w:rsidR="00A61D06" w:rsidRPr="00CB6870">
        <w:rPr>
          <w:sz w:val="26"/>
          <w:szCs w:val="26"/>
        </w:rPr>
        <w:t>).</w:t>
      </w:r>
    </w:p>
    <w:p w:rsidR="00A61D06" w:rsidRPr="00CB6870" w:rsidRDefault="00A61D06" w:rsidP="00904E0E">
      <w:pPr>
        <w:pStyle w:val="a6"/>
        <w:ind w:firstLine="708"/>
        <w:rPr>
          <w:rFonts w:eastAsia="Calibri"/>
          <w:sz w:val="26"/>
          <w:szCs w:val="26"/>
        </w:rPr>
      </w:pPr>
      <w:r w:rsidRPr="00CB6870">
        <w:rPr>
          <w:sz w:val="26"/>
          <w:szCs w:val="26"/>
        </w:rPr>
        <w:t xml:space="preserve">При подготовке материалов по обоснованию </w:t>
      </w:r>
      <w:r w:rsidR="00610A76" w:rsidRPr="00CB6870">
        <w:rPr>
          <w:sz w:val="26"/>
          <w:szCs w:val="26"/>
        </w:rPr>
        <w:t>генеральн</w:t>
      </w:r>
      <w:r w:rsidR="003D34C1" w:rsidRPr="00CB6870">
        <w:rPr>
          <w:sz w:val="26"/>
          <w:szCs w:val="26"/>
        </w:rPr>
        <w:t>ого</w:t>
      </w:r>
      <w:r w:rsidR="00610A76" w:rsidRPr="00CB6870">
        <w:rPr>
          <w:sz w:val="26"/>
          <w:szCs w:val="26"/>
        </w:rPr>
        <w:t xml:space="preserve"> план</w:t>
      </w:r>
      <w:r w:rsidR="003D34C1" w:rsidRPr="00CB6870">
        <w:rPr>
          <w:sz w:val="26"/>
          <w:szCs w:val="26"/>
        </w:rPr>
        <w:t>а</w:t>
      </w:r>
      <w:r w:rsidR="00E61ACA" w:rsidRPr="00CB6870">
        <w:rPr>
          <w:sz w:val="26"/>
          <w:szCs w:val="26"/>
        </w:rPr>
        <w:t xml:space="preserve"> </w:t>
      </w:r>
      <w:r w:rsidRPr="00CB6870">
        <w:rPr>
          <w:sz w:val="26"/>
          <w:szCs w:val="26"/>
        </w:rPr>
        <w:t xml:space="preserve">в виде карт, указанных в части 5 статьи 23 Градостроительного </w:t>
      </w:r>
      <w:r w:rsidR="00EA2AA0" w:rsidRPr="00CB6870">
        <w:rPr>
          <w:sz w:val="26"/>
          <w:szCs w:val="26"/>
        </w:rPr>
        <w:t>к</w:t>
      </w:r>
      <w:r w:rsidRPr="00CB6870">
        <w:rPr>
          <w:sz w:val="26"/>
          <w:szCs w:val="26"/>
        </w:rPr>
        <w:t xml:space="preserve">одекса Российской Федерации и карт, указанных в части 8 статьи 23 Градостроительного </w:t>
      </w:r>
      <w:r w:rsidR="00EA2AA0" w:rsidRPr="00CB6870">
        <w:rPr>
          <w:sz w:val="26"/>
          <w:szCs w:val="26"/>
        </w:rPr>
        <w:t>к</w:t>
      </w:r>
      <w:r w:rsidRPr="00CB6870">
        <w:rPr>
          <w:sz w:val="26"/>
          <w:szCs w:val="26"/>
        </w:rPr>
        <w:t xml:space="preserve">одекса Российской Федерации, были учтены положения приказа </w:t>
      </w:r>
      <w:r w:rsidR="003409E0" w:rsidRPr="00CB6870">
        <w:rPr>
          <w:rFonts w:eastAsia="Calibri"/>
          <w:sz w:val="26"/>
          <w:szCs w:val="26"/>
        </w:rPr>
        <w:t xml:space="preserve">Минэкономразвития России от </w:t>
      </w:r>
      <w:r w:rsidR="00904E0E" w:rsidRPr="00CB6870">
        <w:rPr>
          <w:rFonts w:eastAsia="Calibri"/>
          <w:sz w:val="26"/>
          <w:szCs w:val="26"/>
        </w:rPr>
        <w:t>09.01.2018 № 10</w:t>
      </w:r>
      <w:r w:rsidR="00E61ACA" w:rsidRPr="00CB6870">
        <w:rPr>
          <w:rFonts w:eastAsia="Calibri"/>
          <w:sz w:val="26"/>
          <w:szCs w:val="26"/>
        </w:rPr>
        <w:t xml:space="preserve"> </w:t>
      </w:r>
      <w:r w:rsidR="00A97C3A" w:rsidRPr="00CB6870">
        <w:rPr>
          <w:rFonts w:eastAsia="Calibri"/>
          <w:sz w:val="26"/>
          <w:szCs w:val="26"/>
        </w:rPr>
        <w:t>«</w:t>
      </w:r>
      <w:r w:rsidR="00904E0E" w:rsidRPr="00CB6870">
        <w:rPr>
          <w:rFonts w:eastAsia="Calibri"/>
          <w:sz w:val="26"/>
          <w:szCs w:val="26"/>
        </w:rPr>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r w:rsidR="00A97C3A" w:rsidRPr="00CB6870">
        <w:rPr>
          <w:rFonts w:eastAsia="Calibri"/>
          <w:sz w:val="26"/>
          <w:szCs w:val="26"/>
        </w:rPr>
        <w:t>»</w:t>
      </w:r>
      <w:r w:rsidR="00E61ACA" w:rsidRPr="00CB6870">
        <w:rPr>
          <w:rFonts w:eastAsia="Calibri"/>
          <w:sz w:val="26"/>
          <w:szCs w:val="26"/>
        </w:rPr>
        <w:t xml:space="preserve"> </w:t>
      </w:r>
      <w:r w:rsidR="00904E0E" w:rsidRPr="00CB6870">
        <w:rPr>
          <w:rFonts w:eastAsia="Calibri"/>
          <w:sz w:val="26"/>
          <w:szCs w:val="26"/>
        </w:rPr>
        <w:t>(Зарегистрировано в Минюсте России 31.01.2018 № 49832).</w:t>
      </w:r>
    </w:p>
    <w:p w:rsidR="00904E0E" w:rsidRPr="00CB6870" w:rsidRDefault="00904E0E" w:rsidP="003E1214">
      <w:pPr>
        <w:pStyle w:val="a6"/>
        <w:ind w:firstLine="708"/>
        <w:rPr>
          <w:rFonts w:eastAsia="Calibri"/>
          <w:sz w:val="26"/>
          <w:szCs w:val="26"/>
        </w:rPr>
      </w:pPr>
      <w:r w:rsidRPr="00CB6870">
        <w:rPr>
          <w:rFonts w:eastAsia="Calibri"/>
          <w:sz w:val="26"/>
          <w:szCs w:val="26"/>
          <w:lang w:eastAsia="en-US"/>
        </w:rPr>
        <w:t>При внесении изменений в генеральный план разраб</w:t>
      </w:r>
      <w:r w:rsidR="007E4CD2" w:rsidRPr="00CB6870">
        <w:rPr>
          <w:rFonts w:eastAsia="Calibri"/>
          <w:sz w:val="26"/>
          <w:szCs w:val="26"/>
          <w:lang w:eastAsia="en-US"/>
        </w:rPr>
        <w:t>о</w:t>
      </w:r>
      <w:r w:rsidRPr="00CB6870">
        <w:rPr>
          <w:rFonts w:eastAsia="Calibri"/>
          <w:sz w:val="26"/>
          <w:szCs w:val="26"/>
          <w:lang w:eastAsia="en-US"/>
        </w:rPr>
        <w:t>т</w:t>
      </w:r>
      <w:r w:rsidR="007E4CD2" w:rsidRPr="00CB6870">
        <w:rPr>
          <w:rFonts w:eastAsia="Calibri"/>
          <w:sz w:val="26"/>
          <w:szCs w:val="26"/>
          <w:lang w:eastAsia="en-US"/>
        </w:rPr>
        <w:t>ано</w:t>
      </w:r>
      <w:r w:rsidRPr="00CB6870">
        <w:rPr>
          <w:rFonts w:eastAsia="Calibri"/>
          <w:sz w:val="26"/>
          <w:szCs w:val="26"/>
          <w:lang w:eastAsia="en-US"/>
        </w:rPr>
        <w:t xml:space="preserve"> о</w:t>
      </w:r>
      <w:r w:rsidRPr="00CB6870">
        <w:rPr>
          <w:rFonts w:eastAsia="Calibri"/>
          <w:sz w:val="26"/>
          <w:szCs w:val="26"/>
        </w:rPr>
        <w:t>бязательное приложение к генеральному плану</w:t>
      </w:r>
      <w:r w:rsidR="00E61ACA" w:rsidRPr="00CB6870">
        <w:rPr>
          <w:rFonts w:eastAsia="Calibri"/>
          <w:sz w:val="26"/>
          <w:szCs w:val="26"/>
        </w:rPr>
        <w:t>,</w:t>
      </w:r>
      <w:r w:rsidRPr="00CB6870">
        <w:rPr>
          <w:rFonts w:eastAsia="Calibri"/>
          <w:sz w:val="26"/>
          <w:szCs w:val="26"/>
        </w:rPr>
        <w:t xml:space="preserve"> установленное частью 5.1</w:t>
      </w:r>
      <w:r w:rsidR="00E61ACA" w:rsidRPr="00CB6870">
        <w:rPr>
          <w:rFonts w:eastAsia="Calibri"/>
          <w:sz w:val="26"/>
          <w:szCs w:val="26"/>
        </w:rPr>
        <w:t xml:space="preserve"> </w:t>
      </w:r>
      <w:r w:rsidRPr="00CB6870">
        <w:rPr>
          <w:sz w:val="26"/>
          <w:szCs w:val="26"/>
        </w:rPr>
        <w:t>статьи 23 Градостроительного кодекса Российской Федерации,</w:t>
      </w:r>
      <w:r w:rsidRPr="00CB6870">
        <w:rPr>
          <w:rFonts w:eastAsia="Calibri"/>
          <w:sz w:val="26"/>
          <w:szCs w:val="26"/>
        </w:rPr>
        <w:t xml:space="preserve"> в отношении сведений о границах населенных пунктов, на основании </w:t>
      </w:r>
      <w:r w:rsidR="003E1214" w:rsidRPr="00CB6870">
        <w:rPr>
          <w:rFonts w:eastAsia="Calibri"/>
          <w:sz w:val="26"/>
          <w:szCs w:val="26"/>
        </w:rPr>
        <w:t xml:space="preserve">пункта 1 статьи 7Федерального закона от 31.12.2017 </w:t>
      </w:r>
      <w:r w:rsidR="001454D9" w:rsidRPr="00CB6870">
        <w:rPr>
          <w:rFonts w:eastAsia="Calibri"/>
          <w:sz w:val="26"/>
          <w:szCs w:val="26"/>
        </w:rPr>
        <w:t>№</w:t>
      </w:r>
      <w:r w:rsidR="003E1214" w:rsidRPr="00CB6870">
        <w:rPr>
          <w:rFonts w:eastAsia="Calibri"/>
          <w:sz w:val="26"/>
          <w:szCs w:val="26"/>
        </w:rPr>
        <w:t xml:space="preserve"> 507-ФЗ</w:t>
      </w:r>
      <w:r w:rsidR="00A1552C" w:rsidRPr="00CB6870">
        <w:rPr>
          <w:rFonts w:eastAsia="Calibri"/>
          <w:sz w:val="26"/>
          <w:szCs w:val="26"/>
        </w:rPr>
        <w:t xml:space="preserve"> «</w:t>
      </w:r>
      <w:r w:rsidR="003E1214" w:rsidRPr="00CB6870">
        <w:rPr>
          <w:rFonts w:eastAsia="Calibri"/>
          <w:sz w:val="26"/>
          <w:szCs w:val="26"/>
        </w:rPr>
        <w:t>О внесении изменений в Градостроительный кодекс Российской Федерации и отдельные законодательные акты Российской Федерации</w:t>
      </w:r>
      <w:r w:rsidR="00A1552C" w:rsidRPr="00CB6870">
        <w:rPr>
          <w:rFonts w:eastAsia="Calibri"/>
          <w:sz w:val="26"/>
          <w:szCs w:val="26"/>
        </w:rPr>
        <w:t>»</w:t>
      </w:r>
      <w:r w:rsidR="003E1214" w:rsidRPr="00CB6870">
        <w:rPr>
          <w:rFonts w:eastAsia="Calibri"/>
          <w:sz w:val="26"/>
          <w:szCs w:val="26"/>
        </w:rPr>
        <w:t xml:space="preserve">, </w:t>
      </w:r>
      <w:r w:rsidR="007E4CD2" w:rsidRPr="00CB6870">
        <w:rPr>
          <w:rFonts w:eastAsia="Calibri"/>
          <w:sz w:val="26"/>
          <w:szCs w:val="26"/>
        </w:rPr>
        <w:t>с учетом того</w:t>
      </w:r>
      <w:r w:rsidR="001454D9" w:rsidRPr="00CB6870">
        <w:rPr>
          <w:rFonts w:eastAsia="Calibri"/>
          <w:sz w:val="26"/>
          <w:szCs w:val="26"/>
        </w:rPr>
        <w:t>, что часть границ населенных пунктов внесен</w:t>
      </w:r>
      <w:r w:rsidR="002C7EA4" w:rsidRPr="00CB6870">
        <w:rPr>
          <w:rFonts w:eastAsia="Calibri"/>
          <w:sz w:val="26"/>
          <w:szCs w:val="26"/>
        </w:rPr>
        <w:t>а</w:t>
      </w:r>
      <w:r w:rsidR="001454D9" w:rsidRPr="00CB6870">
        <w:rPr>
          <w:rFonts w:eastAsia="Calibri"/>
          <w:sz w:val="26"/>
          <w:szCs w:val="26"/>
        </w:rPr>
        <w:t xml:space="preserve"> в</w:t>
      </w:r>
      <w:r w:rsidR="009B320E" w:rsidRPr="00CB6870">
        <w:rPr>
          <w:rFonts w:eastAsia="Calibri"/>
          <w:sz w:val="26"/>
          <w:szCs w:val="26"/>
        </w:rPr>
        <w:t xml:space="preserve"> Единый государственный реестр недвижимости, а на остальные заключены</w:t>
      </w:r>
      <w:r w:rsidR="00E61ACA" w:rsidRPr="00CB6870">
        <w:rPr>
          <w:rFonts w:eastAsia="Calibri"/>
          <w:sz w:val="26"/>
          <w:szCs w:val="26"/>
        </w:rPr>
        <w:t xml:space="preserve"> </w:t>
      </w:r>
      <w:r w:rsidR="001454D9" w:rsidRPr="00CB6870">
        <w:rPr>
          <w:rFonts w:eastAsia="Calibri"/>
          <w:sz w:val="26"/>
          <w:szCs w:val="26"/>
        </w:rPr>
        <w:t>муниципальны</w:t>
      </w:r>
      <w:r w:rsidR="009B320E" w:rsidRPr="00CB6870">
        <w:rPr>
          <w:rFonts w:eastAsia="Calibri"/>
          <w:sz w:val="26"/>
          <w:szCs w:val="26"/>
        </w:rPr>
        <w:t>е</w:t>
      </w:r>
      <w:r w:rsidR="001454D9" w:rsidRPr="00CB6870">
        <w:rPr>
          <w:rFonts w:eastAsia="Calibri"/>
          <w:sz w:val="26"/>
          <w:szCs w:val="26"/>
        </w:rPr>
        <w:t xml:space="preserve"> контракт</w:t>
      </w:r>
      <w:r w:rsidR="009B320E" w:rsidRPr="00CB6870">
        <w:rPr>
          <w:rFonts w:eastAsia="Calibri"/>
          <w:sz w:val="26"/>
          <w:szCs w:val="26"/>
        </w:rPr>
        <w:t>ы</w:t>
      </w:r>
      <w:r w:rsidR="001454D9" w:rsidRPr="00CB6870">
        <w:rPr>
          <w:rFonts w:eastAsia="Calibri"/>
          <w:sz w:val="26"/>
          <w:szCs w:val="26"/>
        </w:rPr>
        <w:t xml:space="preserve"> на подготовку карт (план</w:t>
      </w:r>
      <w:r w:rsidR="009B320E" w:rsidRPr="00CB6870">
        <w:rPr>
          <w:rFonts w:eastAsia="Calibri"/>
          <w:sz w:val="26"/>
          <w:szCs w:val="26"/>
        </w:rPr>
        <w:t>ов</w:t>
      </w:r>
      <w:r w:rsidR="001454D9" w:rsidRPr="00CB6870">
        <w:rPr>
          <w:rFonts w:eastAsia="Calibri"/>
          <w:sz w:val="26"/>
          <w:szCs w:val="26"/>
        </w:rPr>
        <w:t>) объект</w:t>
      </w:r>
      <w:r w:rsidR="009B320E" w:rsidRPr="00CB6870">
        <w:rPr>
          <w:rFonts w:eastAsia="Calibri"/>
          <w:sz w:val="26"/>
          <w:szCs w:val="26"/>
        </w:rPr>
        <w:t>ов</w:t>
      </w:r>
      <w:r w:rsidR="001454D9" w:rsidRPr="00CB6870">
        <w:rPr>
          <w:rFonts w:eastAsia="Calibri"/>
          <w:sz w:val="26"/>
          <w:szCs w:val="26"/>
        </w:rPr>
        <w:t xml:space="preserve"> землеустройства</w:t>
      </w:r>
      <w:r w:rsidR="009B320E" w:rsidRPr="00CB6870">
        <w:rPr>
          <w:rFonts w:eastAsia="Calibri"/>
          <w:sz w:val="26"/>
          <w:szCs w:val="26"/>
        </w:rPr>
        <w:t>.</w:t>
      </w:r>
    </w:p>
    <w:p w:rsidR="003F56A8" w:rsidRPr="00CB6870" w:rsidRDefault="003F56A8" w:rsidP="00CF3690">
      <w:pPr>
        <w:keepNext/>
        <w:numPr>
          <w:ilvl w:val="0"/>
          <w:numId w:val="35"/>
        </w:numPr>
        <w:spacing w:before="240" w:after="240"/>
        <w:outlineLvl w:val="0"/>
        <w:rPr>
          <w:b/>
          <w:bCs/>
          <w:kern w:val="32"/>
          <w:sz w:val="26"/>
          <w:szCs w:val="26"/>
        </w:rPr>
      </w:pPr>
      <w:bookmarkStart w:id="10" w:name="_Toc419961648"/>
      <w:bookmarkStart w:id="11" w:name="_Toc528584223"/>
      <w:r w:rsidRPr="00CB6870">
        <w:rPr>
          <w:b/>
          <w:bCs/>
          <w:kern w:val="32"/>
          <w:sz w:val="26"/>
          <w:szCs w:val="26"/>
        </w:rPr>
        <w:t xml:space="preserve">Состав </w:t>
      </w:r>
      <w:r w:rsidR="009B320E" w:rsidRPr="00CB6870">
        <w:rPr>
          <w:b/>
          <w:bCs/>
          <w:kern w:val="32"/>
          <w:sz w:val="26"/>
          <w:szCs w:val="26"/>
        </w:rPr>
        <w:t xml:space="preserve">и содержание </w:t>
      </w:r>
      <w:r w:rsidRPr="00CB6870">
        <w:rPr>
          <w:b/>
          <w:bCs/>
          <w:kern w:val="32"/>
          <w:sz w:val="26"/>
          <w:szCs w:val="26"/>
        </w:rPr>
        <w:t xml:space="preserve">материалов </w:t>
      </w:r>
      <w:r w:rsidR="009C4586" w:rsidRPr="00CB6870">
        <w:rPr>
          <w:b/>
          <w:bCs/>
          <w:kern w:val="32"/>
          <w:sz w:val="26"/>
          <w:szCs w:val="26"/>
        </w:rPr>
        <w:t xml:space="preserve">изменений в </w:t>
      </w:r>
      <w:r w:rsidRPr="00CB6870">
        <w:rPr>
          <w:b/>
          <w:bCs/>
          <w:kern w:val="32"/>
          <w:sz w:val="26"/>
          <w:szCs w:val="26"/>
        </w:rPr>
        <w:t>генеральн</w:t>
      </w:r>
      <w:r w:rsidR="009C4586" w:rsidRPr="00CB6870">
        <w:rPr>
          <w:b/>
          <w:bCs/>
          <w:kern w:val="32"/>
          <w:sz w:val="26"/>
          <w:szCs w:val="26"/>
        </w:rPr>
        <w:t xml:space="preserve">ый </w:t>
      </w:r>
      <w:r w:rsidRPr="00CB6870">
        <w:rPr>
          <w:b/>
          <w:bCs/>
          <w:kern w:val="32"/>
          <w:sz w:val="26"/>
          <w:szCs w:val="26"/>
        </w:rPr>
        <w:t>план</w:t>
      </w:r>
      <w:bookmarkEnd w:id="10"/>
      <w:bookmarkEnd w:id="11"/>
    </w:p>
    <w:p w:rsidR="003F56A8" w:rsidRPr="00CB6870" w:rsidRDefault="009C4586" w:rsidP="00253239">
      <w:pPr>
        <w:pStyle w:val="a6"/>
        <w:ind w:firstLine="709"/>
        <w:rPr>
          <w:sz w:val="26"/>
          <w:szCs w:val="26"/>
        </w:rPr>
      </w:pPr>
      <w:r w:rsidRPr="00CB6870">
        <w:rPr>
          <w:sz w:val="26"/>
          <w:szCs w:val="26"/>
        </w:rPr>
        <w:t>Г</w:t>
      </w:r>
      <w:r w:rsidR="00687A70" w:rsidRPr="00CB6870">
        <w:rPr>
          <w:sz w:val="26"/>
          <w:szCs w:val="26"/>
        </w:rPr>
        <w:t>енеральный план</w:t>
      </w:r>
      <w:r w:rsidRPr="00CB6870">
        <w:rPr>
          <w:sz w:val="26"/>
          <w:szCs w:val="26"/>
        </w:rPr>
        <w:t>, с учетом изменений,</w:t>
      </w:r>
      <w:r w:rsidR="00C90BF0" w:rsidRPr="00CB6870">
        <w:rPr>
          <w:sz w:val="26"/>
          <w:szCs w:val="26"/>
        </w:rPr>
        <w:t xml:space="preserve"> </w:t>
      </w:r>
      <w:r w:rsidR="009B320E" w:rsidRPr="00CB6870">
        <w:rPr>
          <w:sz w:val="26"/>
          <w:szCs w:val="26"/>
        </w:rPr>
        <w:t>содержит</w:t>
      </w:r>
      <w:r w:rsidR="003F56A8" w:rsidRPr="00CB6870">
        <w:rPr>
          <w:sz w:val="26"/>
          <w:szCs w:val="26"/>
        </w:rPr>
        <w:t>:</w:t>
      </w:r>
    </w:p>
    <w:p w:rsidR="003F56A8" w:rsidRPr="00CB6870" w:rsidRDefault="009B320E" w:rsidP="00CF3690">
      <w:pPr>
        <w:pStyle w:val="a6"/>
        <w:numPr>
          <w:ilvl w:val="0"/>
          <w:numId w:val="7"/>
        </w:numPr>
        <w:rPr>
          <w:sz w:val="26"/>
          <w:szCs w:val="26"/>
        </w:rPr>
      </w:pPr>
      <w:r w:rsidRPr="00CB6870">
        <w:rPr>
          <w:sz w:val="26"/>
          <w:szCs w:val="26"/>
        </w:rPr>
        <w:t>п</w:t>
      </w:r>
      <w:r w:rsidR="003F56A8" w:rsidRPr="00CB6870">
        <w:rPr>
          <w:sz w:val="26"/>
          <w:szCs w:val="26"/>
        </w:rPr>
        <w:t>оложение о территориальном планировании</w:t>
      </w:r>
      <w:r w:rsidRPr="00CB6870">
        <w:rPr>
          <w:sz w:val="26"/>
          <w:szCs w:val="26"/>
        </w:rPr>
        <w:t>;</w:t>
      </w:r>
    </w:p>
    <w:p w:rsidR="00D91593" w:rsidRPr="00CB6870" w:rsidRDefault="009B320E" w:rsidP="009B320E">
      <w:pPr>
        <w:pStyle w:val="a6"/>
        <w:numPr>
          <w:ilvl w:val="0"/>
          <w:numId w:val="7"/>
        </w:numPr>
        <w:rPr>
          <w:sz w:val="26"/>
          <w:szCs w:val="26"/>
        </w:rPr>
      </w:pPr>
      <w:r w:rsidRPr="00CB6870">
        <w:rPr>
          <w:sz w:val="26"/>
          <w:szCs w:val="26"/>
        </w:rPr>
        <w:t>к</w:t>
      </w:r>
      <w:r w:rsidR="00D91593" w:rsidRPr="00CB6870">
        <w:rPr>
          <w:sz w:val="26"/>
          <w:szCs w:val="26"/>
        </w:rPr>
        <w:t>арт</w:t>
      </w:r>
      <w:r w:rsidRPr="00CB6870">
        <w:rPr>
          <w:sz w:val="26"/>
          <w:szCs w:val="26"/>
        </w:rPr>
        <w:t>у</w:t>
      </w:r>
      <w:r w:rsidR="00D91593" w:rsidRPr="00CB6870">
        <w:rPr>
          <w:sz w:val="26"/>
          <w:szCs w:val="26"/>
        </w:rPr>
        <w:t xml:space="preserve"> планируемого размещения объектов местного значения поселения.</w:t>
      </w:r>
    </w:p>
    <w:p w:rsidR="009C4586" w:rsidRPr="00CB6870" w:rsidRDefault="00E61ACA" w:rsidP="009B320E">
      <w:pPr>
        <w:pStyle w:val="a6"/>
        <w:numPr>
          <w:ilvl w:val="0"/>
          <w:numId w:val="7"/>
        </w:numPr>
        <w:rPr>
          <w:sz w:val="26"/>
          <w:szCs w:val="26"/>
        </w:rPr>
      </w:pPr>
      <w:r w:rsidRPr="00CB6870">
        <w:rPr>
          <w:sz w:val="26"/>
          <w:szCs w:val="26"/>
        </w:rPr>
        <w:t>к</w:t>
      </w:r>
      <w:r w:rsidR="009C4586" w:rsidRPr="00CB6870">
        <w:rPr>
          <w:sz w:val="26"/>
          <w:szCs w:val="26"/>
        </w:rPr>
        <w:t>арт</w:t>
      </w:r>
      <w:r w:rsidR="009B320E" w:rsidRPr="00CB6870">
        <w:rPr>
          <w:sz w:val="26"/>
          <w:szCs w:val="26"/>
        </w:rPr>
        <w:t>у</w:t>
      </w:r>
      <w:r w:rsidRPr="00CB6870">
        <w:rPr>
          <w:sz w:val="26"/>
          <w:szCs w:val="26"/>
        </w:rPr>
        <w:t xml:space="preserve"> </w:t>
      </w:r>
      <w:r w:rsidR="009C4586" w:rsidRPr="00CB6870">
        <w:rPr>
          <w:sz w:val="26"/>
          <w:szCs w:val="26"/>
        </w:rPr>
        <w:t>границ населенн</w:t>
      </w:r>
      <w:r w:rsidR="00D91593" w:rsidRPr="00CB6870">
        <w:rPr>
          <w:sz w:val="26"/>
          <w:szCs w:val="26"/>
        </w:rPr>
        <w:t>ых</w:t>
      </w:r>
      <w:r w:rsidR="009C4586" w:rsidRPr="00CB6870">
        <w:rPr>
          <w:sz w:val="26"/>
          <w:szCs w:val="26"/>
        </w:rPr>
        <w:t xml:space="preserve"> пункт</w:t>
      </w:r>
      <w:r w:rsidR="00D91593" w:rsidRPr="00CB6870">
        <w:rPr>
          <w:sz w:val="26"/>
          <w:szCs w:val="26"/>
        </w:rPr>
        <w:t>ов</w:t>
      </w:r>
      <w:r w:rsidR="009B320E" w:rsidRPr="00CB6870">
        <w:rPr>
          <w:sz w:val="26"/>
          <w:szCs w:val="26"/>
        </w:rPr>
        <w:t>;</w:t>
      </w:r>
    </w:p>
    <w:p w:rsidR="00826CFA" w:rsidRPr="00CB6870" w:rsidRDefault="009B320E" w:rsidP="009B320E">
      <w:pPr>
        <w:pStyle w:val="a6"/>
        <w:numPr>
          <w:ilvl w:val="0"/>
          <w:numId w:val="7"/>
        </w:numPr>
        <w:rPr>
          <w:sz w:val="26"/>
          <w:szCs w:val="26"/>
        </w:rPr>
      </w:pPr>
      <w:r w:rsidRPr="00CB6870">
        <w:rPr>
          <w:sz w:val="26"/>
          <w:szCs w:val="26"/>
        </w:rPr>
        <w:t>к</w:t>
      </w:r>
      <w:r w:rsidR="00826CFA" w:rsidRPr="00CB6870">
        <w:rPr>
          <w:sz w:val="26"/>
          <w:szCs w:val="26"/>
        </w:rPr>
        <w:t>арт</w:t>
      </w:r>
      <w:r w:rsidRPr="00CB6870">
        <w:rPr>
          <w:sz w:val="26"/>
          <w:szCs w:val="26"/>
        </w:rPr>
        <w:t>у</w:t>
      </w:r>
      <w:r w:rsidR="00826CFA" w:rsidRPr="00CB6870">
        <w:rPr>
          <w:sz w:val="26"/>
          <w:szCs w:val="26"/>
        </w:rPr>
        <w:t xml:space="preserve"> функциональных зон поселения</w:t>
      </w:r>
      <w:r w:rsidR="00023575" w:rsidRPr="00CB6870">
        <w:rPr>
          <w:sz w:val="26"/>
          <w:szCs w:val="26"/>
        </w:rPr>
        <w:t>;</w:t>
      </w:r>
    </w:p>
    <w:p w:rsidR="00023575" w:rsidRPr="00CB6870" w:rsidRDefault="00023575" w:rsidP="00023575">
      <w:pPr>
        <w:pStyle w:val="a6"/>
        <w:numPr>
          <w:ilvl w:val="0"/>
          <w:numId w:val="7"/>
        </w:numPr>
        <w:rPr>
          <w:sz w:val="26"/>
          <w:szCs w:val="26"/>
        </w:rPr>
      </w:pPr>
      <w:r w:rsidRPr="00CB6870">
        <w:rPr>
          <w:sz w:val="26"/>
          <w:szCs w:val="26"/>
        </w:rPr>
        <w:t>приложение</w:t>
      </w:r>
      <w:r w:rsidR="00E61ACA" w:rsidRPr="00CB6870">
        <w:rPr>
          <w:sz w:val="26"/>
          <w:szCs w:val="26"/>
        </w:rPr>
        <w:t xml:space="preserve"> </w:t>
      </w:r>
      <w:r w:rsidRPr="00CB6870">
        <w:rPr>
          <w:sz w:val="26"/>
          <w:szCs w:val="26"/>
        </w:rPr>
        <w:t>к генеральному плану</w:t>
      </w:r>
      <w:r w:rsidR="00A1552C" w:rsidRPr="00CB6870">
        <w:rPr>
          <w:sz w:val="26"/>
          <w:szCs w:val="26"/>
        </w:rPr>
        <w:t>,</w:t>
      </w:r>
      <w:r w:rsidR="00E61ACA" w:rsidRPr="00CB6870">
        <w:rPr>
          <w:sz w:val="26"/>
          <w:szCs w:val="26"/>
        </w:rPr>
        <w:t xml:space="preserve"> </w:t>
      </w:r>
      <w:r w:rsidRPr="00CB6870">
        <w:rPr>
          <w:sz w:val="26"/>
          <w:szCs w:val="26"/>
        </w:rPr>
        <w:t>содержащее сведения о границах населенных пунктов, входящих в состав поселения.</w:t>
      </w:r>
    </w:p>
    <w:p w:rsidR="003F56A8" w:rsidRPr="00CB6870" w:rsidRDefault="003F56A8" w:rsidP="00253239">
      <w:pPr>
        <w:pStyle w:val="a6"/>
        <w:ind w:firstLine="709"/>
        <w:rPr>
          <w:sz w:val="26"/>
          <w:szCs w:val="26"/>
        </w:rPr>
      </w:pPr>
      <w:r w:rsidRPr="00CB6870">
        <w:rPr>
          <w:sz w:val="26"/>
          <w:szCs w:val="26"/>
        </w:rPr>
        <w:lastRenderedPageBreak/>
        <w:t xml:space="preserve">Материалы по обоснованию </w:t>
      </w:r>
      <w:r w:rsidR="009C4586" w:rsidRPr="00CB6870">
        <w:rPr>
          <w:sz w:val="26"/>
          <w:szCs w:val="26"/>
        </w:rPr>
        <w:t xml:space="preserve">внесения изменений в генеральный план </w:t>
      </w:r>
      <w:r w:rsidRPr="00CB6870">
        <w:rPr>
          <w:sz w:val="26"/>
          <w:szCs w:val="26"/>
        </w:rPr>
        <w:t>подготовлены в следующем составе:</w:t>
      </w:r>
    </w:p>
    <w:p w:rsidR="003F56A8" w:rsidRPr="00CB6870" w:rsidRDefault="003F56A8" w:rsidP="00253239">
      <w:pPr>
        <w:pStyle w:val="a6"/>
        <w:ind w:firstLine="709"/>
        <w:rPr>
          <w:sz w:val="26"/>
          <w:szCs w:val="26"/>
        </w:rPr>
      </w:pPr>
      <w:r w:rsidRPr="00CB6870">
        <w:rPr>
          <w:sz w:val="26"/>
          <w:szCs w:val="26"/>
        </w:rPr>
        <w:t>Текстовая часть:</w:t>
      </w:r>
    </w:p>
    <w:p w:rsidR="003F56A8" w:rsidRPr="00CB6870" w:rsidRDefault="004E2732" w:rsidP="00CF3690">
      <w:pPr>
        <w:pStyle w:val="a6"/>
        <w:numPr>
          <w:ilvl w:val="0"/>
          <w:numId w:val="9"/>
        </w:numPr>
        <w:rPr>
          <w:sz w:val="26"/>
          <w:szCs w:val="26"/>
        </w:rPr>
      </w:pPr>
      <w:r w:rsidRPr="00CB6870">
        <w:rPr>
          <w:sz w:val="26"/>
          <w:szCs w:val="26"/>
        </w:rPr>
        <w:t>Сведения о планах и программах комплексного социально-экономического развития. Обоснование выбранного варианта размещения объектов местного значения поселения и оценка возможного влияния на комплексное развитие территорий</w:t>
      </w:r>
      <w:r w:rsidR="00687A70" w:rsidRPr="00CB6870">
        <w:rPr>
          <w:sz w:val="26"/>
          <w:szCs w:val="26"/>
        </w:rPr>
        <w:t>.</w:t>
      </w:r>
      <w:r w:rsidR="00E61ACA" w:rsidRPr="00CB6870">
        <w:rPr>
          <w:sz w:val="26"/>
          <w:szCs w:val="26"/>
        </w:rPr>
        <w:t xml:space="preserve"> </w:t>
      </w:r>
      <w:r w:rsidR="00763D43" w:rsidRPr="00CB6870">
        <w:rPr>
          <w:sz w:val="26"/>
          <w:szCs w:val="26"/>
        </w:rPr>
        <w:t>Комплексная оценка территории.</w:t>
      </w:r>
    </w:p>
    <w:p w:rsidR="003F56A8" w:rsidRPr="00CB6870" w:rsidRDefault="003F56A8" w:rsidP="00253239">
      <w:pPr>
        <w:pStyle w:val="a6"/>
        <w:ind w:firstLine="709"/>
        <w:rPr>
          <w:sz w:val="26"/>
          <w:szCs w:val="26"/>
        </w:rPr>
      </w:pPr>
      <w:r w:rsidRPr="00CB6870">
        <w:rPr>
          <w:sz w:val="26"/>
          <w:szCs w:val="26"/>
        </w:rPr>
        <w:t>Графическая часть:</w:t>
      </w:r>
    </w:p>
    <w:p w:rsidR="00687A70" w:rsidRPr="00CB6870" w:rsidRDefault="00826CFA" w:rsidP="00CF3690">
      <w:pPr>
        <w:pStyle w:val="a6"/>
        <w:numPr>
          <w:ilvl w:val="0"/>
          <w:numId w:val="10"/>
        </w:numPr>
        <w:rPr>
          <w:sz w:val="26"/>
          <w:szCs w:val="26"/>
        </w:rPr>
      </w:pPr>
      <w:r w:rsidRPr="00CB6870">
        <w:rPr>
          <w:sz w:val="26"/>
          <w:szCs w:val="26"/>
        </w:rPr>
        <w:t xml:space="preserve">Карта </w:t>
      </w:r>
      <w:r w:rsidR="00993890" w:rsidRPr="00CB6870">
        <w:rPr>
          <w:sz w:val="26"/>
          <w:szCs w:val="26"/>
        </w:rPr>
        <w:t>комплексной оценки использования территории</w:t>
      </w:r>
      <w:r w:rsidRPr="00CB6870">
        <w:rPr>
          <w:sz w:val="26"/>
          <w:szCs w:val="26"/>
        </w:rPr>
        <w:t>.</w:t>
      </w:r>
    </w:p>
    <w:p w:rsidR="00687A70" w:rsidRPr="00CB6870" w:rsidRDefault="00763D43" w:rsidP="00CF3690">
      <w:pPr>
        <w:pStyle w:val="a6"/>
        <w:numPr>
          <w:ilvl w:val="0"/>
          <w:numId w:val="10"/>
        </w:numPr>
        <w:rPr>
          <w:sz w:val="26"/>
          <w:szCs w:val="26"/>
        </w:rPr>
      </w:pPr>
      <w:r w:rsidRPr="00CB6870">
        <w:rPr>
          <w:sz w:val="26"/>
          <w:szCs w:val="26"/>
        </w:rPr>
        <w:t>Фрагмент карты функционального зонирования</w:t>
      </w:r>
      <w:r w:rsidR="00E61ACA" w:rsidRPr="00CB6870">
        <w:rPr>
          <w:sz w:val="26"/>
          <w:szCs w:val="26"/>
        </w:rPr>
        <w:t xml:space="preserve"> </w:t>
      </w:r>
      <w:r w:rsidRPr="00CB6870">
        <w:rPr>
          <w:sz w:val="26"/>
          <w:szCs w:val="26"/>
        </w:rPr>
        <w:t>в части</w:t>
      </w:r>
      <w:r w:rsidR="009B320E" w:rsidRPr="00CB6870">
        <w:rPr>
          <w:sz w:val="26"/>
          <w:szCs w:val="26"/>
        </w:rPr>
        <w:t xml:space="preserve"> планируемого размещения</w:t>
      </w:r>
      <w:r w:rsidRPr="00CB6870">
        <w:rPr>
          <w:sz w:val="26"/>
          <w:szCs w:val="26"/>
        </w:rPr>
        <w:t xml:space="preserve"> полигона ТБО</w:t>
      </w:r>
      <w:r w:rsidR="00826CFA" w:rsidRPr="00CB6870">
        <w:rPr>
          <w:sz w:val="26"/>
          <w:szCs w:val="26"/>
        </w:rPr>
        <w:t>.</w:t>
      </w:r>
    </w:p>
    <w:p w:rsidR="00763D43" w:rsidRPr="00CB6870" w:rsidRDefault="00763D43" w:rsidP="00763D43">
      <w:pPr>
        <w:pStyle w:val="1"/>
        <w:keepLines w:val="0"/>
        <w:numPr>
          <w:ilvl w:val="0"/>
          <w:numId w:val="35"/>
        </w:numPr>
        <w:rPr>
          <w:rFonts w:eastAsia="Calibri"/>
          <w:sz w:val="26"/>
          <w:szCs w:val="26"/>
          <w:lang w:eastAsia="en-US"/>
        </w:rPr>
      </w:pPr>
      <w:bookmarkStart w:id="12" w:name="_Toc486503284"/>
      <w:bookmarkStart w:id="13" w:name="_Toc528584224"/>
      <w:bookmarkStart w:id="14" w:name="_Hlk490693264"/>
      <w:bookmarkStart w:id="15" w:name="_Toc431382002"/>
      <w:bookmarkStart w:id="16" w:name="_Toc407013804"/>
      <w:bookmarkStart w:id="17" w:name="_Toc389545842"/>
      <w:bookmarkStart w:id="18" w:name="_Toc408941680"/>
      <w:r w:rsidRPr="00CB6870">
        <w:rPr>
          <w:rFonts w:eastAsia="Calibri"/>
          <w:sz w:val="26"/>
          <w:szCs w:val="26"/>
          <w:lang w:eastAsia="en-US"/>
        </w:rPr>
        <w:t>Перечень вносимых изменений в генеральный план</w:t>
      </w:r>
      <w:bookmarkEnd w:id="12"/>
      <w:bookmarkEnd w:id="13"/>
    </w:p>
    <w:bookmarkEnd w:id="14"/>
    <w:p w:rsidR="009B320E" w:rsidRPr="00CB6870" w:rsidRDefault="00763D43" w:rsidP="00763D43">
      <w:pPr>
        <w:ind w:firstLine="708"/>
        <w:rPr>
          <w:rFonts w:eastAsia="Calibri"/>
          <w:sz w:val="26"/>
          <w:szCs w:val="26"/>
          <w:lang w:eastAsia="en-US"/>
        </w:rPr>
      </w:pPr>
      <w:r w:rsidRPr="00CB6870">
        <w:rPr>
          <w:rFonts w:eastAsia="Calibri"/>
          <w:sz w:val="26"/>
          <w:szCs w:val="26"/>
          <w:lang w:eastAsia="en-US"/>
        </w:rPr>
        <w:t xml:space="preserve">Внесение изменений в генеральный план главным образом обусловлено </w:t>
      </w:r>
    </w:p>
    <w:p w:rsidR="009B320E" w:rsidRPr="00CB6870" w:rsidRDefault="009B320E" w:rsidP="00763D43">
      <w:pPr>
        <w:ind w:firstLine="708"/>
        <w:rPr>
          <w:rFonts w:eastAsia="Calibri"/>
          <w:sz w:val="26"/>
          <w:szCs w:val="26"/>
          <w:lang w:eastAsia="en-US"/>
        </w:rPr>
      </w:pPr>
      <w:r w:rsidRPr="00CB6870">
        <w:rPr>
          <w:rFonts w:eastAsia="Calibri"/>
          <w:sz w:val="26"/>
          <w:szCs w:val="26"/>
          <w:lang w:eastAsia="en-US"/>
        </w:rPr>
        <w:t>необходимостью приведения содержания материалов генерального плана треб</w:t>
      </w:r>
      <w:r w:rsidRPr="00CB6870">
        <w:rPr>
          <w:rFonts w:eastAsia="Calibri"/>
          <w:sz w:val="26"/>
          <w:szCs w:val="26"/>
          <w:lang w:eastAsia="en-US"/>
        </w:rPr>
        <w:t>о</w:t>
      </w:r>
      <w:r w:rsidRPr="00CB6870">
        <w:rPr>
          <w:rFonts w:eastAsia="Calibri"/>
          <w:sz w:val="26"/>
          <w:szCs w:val="26"/>
          <w:lang w:eastAsia="en-US"/>
        </w:rPr>
        <w:t>ваниям действующего законодательства о градостроительной деятельности;</w:t>
      </w:r>
    </w:p>
    <w:p w:rsidR="009B320E" w:rsidRPr="00CB6870" w:rsidRDefault="009B320E" w:rsidP="00763D43">
      <w:pPr>
        <w:ind w:firstLine="708"/>
        <w:rPr>
          <w:rFonts w:eastAsia="Calibri"/>
          <w:sz w:val="26"/>
          <w:szCs w:val="26"/>
          <w:lang w:eastAsia="en-US"/>
        </w:rPr>
      </w:pPr>
      <w:r w:rsidRPr="00CB6870">
        <w:rPr>
          <w:rFonts w:eastAsia="Calibri"/>
          <w:sz w:val="26"/>
          <w:szCs w:val="26"/>
          <w:lang w:eastAsia="en-US"/>
        </w:rPr>
        <w:t>необходимо</w:t>
      </w:r>
      <w:r w:rsidR="0030252A" w:rsidRPr="00CB6870">
        <w:rPr>
          <w:rFonts w:eastAsia="Calibri"/>
          <w:sz w:val="26"/>
          <w:szCs w:val="26"/>
          <w:lang w:eastAsia="en-US"/>
        </w:rPr>
        <w:t>ст</w:t>
      </w:r>
      <w:r w:rsidRPr="00CB6870">
        <w:rPr>
          <w:rFonts w:eastAsia="Calibri"/>
          <w:sz w:val="26"/>
          <w:szCs w:val="26"/>
          <w:lang w:eastAsia="en-US"/>
        </w:rPr>
        <w:t>ью уточнения</w:t>
      </w:r>
      <w:r w:rsidR="0030252A" w:rsidRPr="00CB6870">
        <w:rPr>
          <w:rFonts w:eastAsia="Calibri"/>
          <w:sz w:val="26"/>
          <w:szCs w:val="26"/>
          <w:lang w:eastAsia="en-US"/>
        </w:rPr>
        <w:t xml:space="preserve"> и актуализации</w:t>
      </w:r>
      <w:r w:rsidRPr="00CB6870">
        <w:rPr>
          <w:rFonts w:eastAsia="Calibri"/>
          <w:sz w:val="26"/>
          <w:szCs w:val="26"/>
          <w:lang w:eastAsia="en-US"/>
        </w:rPr>
        <w:t xml:space="preserve"> перечня объектов местного значения поселения, </w:t>
      </w:r>
      <w:r w:rsidR="0030252A" w:rsidRPr="00CB6870">
        <w:rPr>
          <w:rFonts w:eastAsia="Calibri"/>
          <w:sz w:val="26"/>
          <w:szCs w:val="26"/>
          <w:lang w:eastAsia="en-US"/>
        </w:rPr>
        <w:t xml:space="preserve">перечня объектов </w:t>
      </w:r>
      <w:r w:rsidRPr="00CB6870">
        <w:rPr>
          <w:rFonts w:eastAsia="Calibri"/>
          <w:sz w:val="26"/>
          <w:szCs w:val="26"/>
          <w:lang w:eastAsia="en-US"/>
        </w:rPr>
        <w:t>местного значения муниципального района</w:t>
      </w:r>
      <w:r w:rsidR="0030252A" w:rsidRPr="00CB6870">
        <w:rPr>
          <w:rFonts w:eastAsia="Calibri"/>
          <w:sz w:val="26"/>
          <w:szCs w:val="26"/>
          <w:lang w:eastAsia="en-US"/>
        </w:rPr>
        <w:t>;</w:t>
      </w:r>
    </w:p>
    <w:p w:rsidR="00763D43" w:rsidRPr="00CB6870" w:rsidRDefault="00763D43" w:rsidP="00763D43">
      <w:pPr>
        <w:ind w:firstLine="708"/>
        <w:rPr>
          <w:rFonts w:eastAsia="Calibri"/>
          <w:sz w:val="26"/>
          <w:szCs w:val="26"/>
          <w:lang w:eastAsia="en-US"/>
        </w:rPr>
      </w:pPr>
      <w:r w:rsidRPr="00CB6870">
        <w:rPr>
          <w:rFonts w:eastAsia="Calibri"/>
          <w:sz w:val="26"/>
          <w:szCs w:val="26"/>
          <w:lang w:eastAsia="en-US"/>
        </w:rPr>
        <w:t>соблюдением прав заинтересованных лиц, установленных в части 3 статьи 24 Градостроительного кодекса Российской Федерации, а также в целях наиболее эффе</w:t>
      </w:r>
      <w:r w:rsidRPr="00CB6870">
        <w:rPr>
          <w:rFonts w:eastAsia="Calibri"/>
          <w:sz w:val="26"/>
          <w:szCs w:val="26"/>
          <w:lang w:eastAsia="en-US"/>
        </w:rPr>
        <w:t>к</w:t>
      </w:r>
      <w:r w:rsidRPr="00CB6870">
        <w:rPr>
          <w:rFonts w:eastAsia="Calibri"/>
          <w:sz w:val="26"/>
          <w:szCs w:val="26"/>
          <w:lang w:eastAsia="en-US"/>
        </w:rPr>
        <w:t>тивного использования земельных участки и объектов капитального строительства</w:t>
      </w:r>
      <w:r w:rsidR="00A1552C" w:rsidRPr="00CB6870">
        <w:rPr>
          <w:rFonts w:eastAsia="Calibri"/>
          <w:sz w:val="26"/>
          <w:szCs w:val="26"/>
          <w:lang w:eastAsia="en-US"/>
        </w:rPr>
        <w:t>, н</w:t>
      </w:r>
      <w:r w:rsidR="00A1552C" w:rsidRPr="00CB6870">
        <w:rPr>
          <w:rFonts w:eastAsia="Calibri"/>
          <w:sz w:val="26"/>
          <w:szCs w:val="26"/>
          <w:lang w:eastAsia="en-US"/>
        </w:rPr>
        <w:t>е</w:t>
      </w:r>
      <w:r w:rsidRPr="00CB6870">
        <w:rPr>
          <w:rFonts w:eastAsia="Calibri"/>
          <w:sz w:val="26"/>
          <w:szCs w:val="26"/>
          <w:lang w:eastAsia="en-US"/>
        </w:rPr>
        <w:t>допущения снижения стоимости земельных участков и объектов капитального стро</w:t>
      </w:r>
      <w:r w:rsidRPr="00CB6870">
        <w:rPr>
          <w:rFonts w:eastAsia="Calibri"/>
          <w:sz w:val="26"/>
          <w:szCs w:val="26"/>
          <w:lang w:eastAsia="en-US"/>
        </w:rPr>
        <w:t>и</w:t>
      </w:r>
      <w:r w:rsidRPr="00CB6870">
        <w:rPr>
          <w:rFonts w:eastAsia="Calibri"/>
          <w:sz w:val="26"/>
          <w:szCs w:val="26"/>
          <w:lang w:eastAsia="en-US"/>
        </w:rPr>
        <w:t>тельства, и реализации прав и законны</w:t>
      </w:r>
      <w:r w:rsidR="00E61ACA" w:rsidRPr="00CB6870">
        <w:rPr>
          <w:rFonts w:eastAsia="Calibri"/>
          <w:sz w:val="26"/>
          <w:szCs w:val="26"/>
          <w:lang w:eastAsia="en-US"/>
        </w:rPr>
        <w:t>х</w:t>
      </w:r>
      <w:r w:rsidRPr="00CB6870">
        <w:rPr>
          <w:rFonts w:eastAsia="Calibri"/>
          <w:sz w:val="26"/>
          <w:szCs w:val="26"/>
          <w:lang w:eastAsia="en-US"/>
        </w:rPr>
        <w:t xml:space="preserve"> интересов граждан.</w:t>
      </w:r>
    </w:p>
    <w:p w:rsidR="00763D43" w:rsidRPr="00CB6870" w:rsidRDefault="00763D43" w:rsidP="00763D43">
      <w:pPr>
        <w:ind w:firstLine="709"/>
        <w:rPr>
          <w:sz w:val="26"/>
          <w:szCs w:val="26"/>
        </w:rPr>
      </w:pPr>
      <w:r w:rsidRPr="00CB6870">
        <w:rPr>
          <w:rFonts w:eastAsia="Calibri"/>
          <w:sz w:val="26"/>
          <w:szCs w:val="26"/>
          <w:lang w:eastAsia="en-US"/>
        </w:rPr>
        <w:t xml:space="preserve">В генеральный план, утвержденный решением </w:t>
      </w:r>
      <w:r w:rsidR="00A94829" w:rsidRPr="00CB6870">
        <w:rPr>
          <w:rFonts w:eastAsia="Calibri"/>
          <w:sz w:val="26"/>
          <w:szCs w:val="26"/>
          <w:lang w:eastAsia="en-US"/>
        </w:rPr>
        <w:t>С</w:t>
      </w:r>
      <w:r w:rsidRPr="00CB6870">
        <w:rPr>
          <w:rFonts w:eastAsia="Calibri"/>
          <w:sz w:val="26"/>
          <w:szCs w:val="26"/>
          <w:lang w:eastAsia="en-US"/>
        </w:rPr>
        <w:t>овета депутатов</w:t>
      </w:r>
      <w:r w:rsidR="00702573" w:rsidRPr="00CB6870">
        <w:rPr>
          <w:rFonts w:eastAsia="Calibri"/>
          <w:sz w:val="26"/>
          <w:szCs w:val="26"/>
          <w:lang w:eastAsia="en-US"/>
        </w:rPr>
        <w:t xml:space="preserve"> </w:t>
      </w:r>
      <w:r w:rsidR="00D14522" w:rsidRPr="00CB6870">
        <w:rPr>
          <w:sz w:val="26"/>
          <w:szCs w:val="26"/>
        </w:rPr>
        <w:t>Поддорского</w:t>
      </w:r>
      <w:r w:rsidRPr="00CB6870">
        <w:rPr>
          <w:sz w:val="26"/>
          <w:szCs w:val="26"/>
        </w:rPr>
        <w:t xml:space="preserve"> сельского поселения</w:t>
      </w:r>
      <w:r w:rsidR="00702573" w:rsidRPr="00CB6870">
        <w:rPr>
          <w:sz w:val="26"/>
          <w:szCs w:val="26"/>
        </w:rPr>
        <w:t xml:space="preserve"> </w:t>
      </w:r>
      <w:r w:rsidRPr="00CB6870">
        <w:rPr>
          <w:sz w:val="26"/>
          <w:szCs w:val="26"/>
        </w:rPr>
        <w:t xml:space="preserve">от </w:t>
      </w:r>
      <w:r w:rsidR="0030252A" w:rsidRPr="00CB6870">
        <w:rPr>
          <w:sz w:val="26"/>
          <w:szCs w:val="26"/>
        </w:rPr>
        <w:t>03.08.2012 №283 (</w:t>
      </w:r>
      <w:r w:rsidR="00A94829" w:rsidRPr="00CB6870">
        <w:rPr>
          <w:sz w:val="26"/>
          <w:szCs w:val="26"/>
        </w:rPr>
        <w:t>в редакции Решения Совета депутатов По</w:t>
      </w:r>
      <w:r w:rsidR="00A94829" w:rsidRPr="00CB6870">
        <w:rPr>
          <w:sz w:val="26"/>
          <w:szCs w:val="26"/>
        </w:rPr>
        <w:t>д</w:t>
      </w:r>
      <w:r w:rsidR="00A94829" w:rsidRPr="00CB6870">
        <w:rPr>
          <w:sz w:val="26"/>
          <w:szCs w:val="26"/>
        </w:rPr>
        <w:t>дорского сельского поселения</w:t>
      </w:r>
      <w:r w:rsidR="00C90BF0" w:rsidRPr="00CB6870">
        <w:rPr>
          <w:sz w:val="26"/>
          <w:szCs w:val="26"/>
        </w:rPr>
        <w:t xml:space="preserve"> </w:t>
      </w:r>
      <w:r w:rsidR="0030252A" w:rsidRPr="00CB6870">
        <w:rPr>
          <w:sz w:val="26"/>
          <w:szCs w:val="26"/>
        </w:rPr>
        <w:t xml:space="preserve">от 31 марта 2014 г. №367) </w:t>
      </w:r>
      <w:r w:rsidRPr="00CB6870">
        <w:rPr>
          <w:sz w:val="26"/>
          <w:szCs w:val="26"/>
        </w:rPr>
        <w:t>вносятся следующие измен</w:t>
      </w:r>
      <w:r w:rsidRPr="00CB6870">
        <w:rPr>
          <w:sz w:val="26"/>
          <w:szCs w:val="26"/>
        </w:rPr>
        <w:t>е</w:t>
      </w:r>
      <w:r w:rsidRPr="00CB6870">
        <w:rPr>
          <w:sz w:val="26"/>
          <w:szCs w:val="26"/>
        </w:rPr>
        <w:t>ния:</w:t>
      </w:r>
    </w:p>
    <w:p w:rsidR="00763D43" w:rsidRPr="00CB6870" w:rsidRDefault="00763D43" w:rsidP="00763D43">
      <w:pPr>
        <w:ind w:firstLine="709"/>
        <w:rPr>
          <w:sz w:val="26"/>
          <w:szCs w:val="26"/>
        </w:rPr>
      </w:pPr>
      <w:r w:rsidRPr="00CB6870">
        <w:rPr>
          <w:sz w:val="26"/>
          <w:szCs w:val="26"/>
        </w:rPr>
        <w:t>1.</w:t>
      </w:r>
      <w:r w:rsidR="0030252A" w:rsidRPr="00CB6870">
        <w:rPr>
          <w:sz w:val="26"/>
          <w:szCs w:val="26"/>
        </w:rPr>
        <w:t xml:space="preserve"> Для земельного участка с кадастровым номером</w:t>
      </w:r>
      <w:r w:rsidR="00702573" w:rsidRPr="00CB6870">
        <w:rPr>
          <w:sz w:val="26"/>
          <w:szCs w:val="26"/>
        </w:rPr>
        <w:t xml:space="preserve"> </w:t>
      </w:r>
      <w:r w:rsidR="0030252A" w:rsidRPr="00CB6870">
        <w:rPr>
          <w:sz w:val="26"/>
          <w:szCs w:val="26"/>
        </w:rPr>
        <w:t>53:15:0032401:88 у</w:t>
      </w:r>
      <w:r w:rsidRPr="00CB6870">
        <w:rPr>
          <w:sz w:val="26"/>
          <w:szCs w:val="26"/>
        </w:rPr>
        <w:t>стан</w:t>
      </w:r>
      <w:r w:rsidR="0030252A" w:rsidRPr="00CB6870">
        <w:rPr>
          <w:sz w:val="26"/>
          <w:szCs w:val="26"/>
        </w:rPr>
        <w:t>о</w:t>
      </w:r>
      <w:r w:rsidRPr="00CB6870">
        <w:rPr>
          <w:sz w:val="26"/>
          <w:szCs w:val="26"/>
        </w:rPr>
        <w:t>вл</w:t>
      </w:r>
      <w:r w:rsidR="0030252A" w:rsidRPr="00CB6870">
        <w:rPr>
          <w:sz w:val="26"/>
          <w:szCs w:val="26"/>
        </w:rPr>
        <w:t>ена</w:t>
      </w:r>
      <w:r w:rsidR="00A57FE5" w:rsidRPr="00CB6870">
        <w:rPr>
          <w:sz w:val="26"/>
          <w:szCs w:val="26"/>
        </w:rPr>
        <w:t xml:space="preserve"> функциональн</w:t>
      </w:r>
      <w:r w:rsidR="0030252A" w:rsidRPr="00CB6870">
        <w:rPr>
          <w:sz w:val="26"/>
          <w:szCs w:val="26"/>
        </w:rPr>
        <w:t>ая</w:t>
      </w:r>
      <w:r w:rsidR="00A57FE5" w:rsidRPr="00CB6870">
        <w:rPr>
          <w:sz w:val="26"/>
          <w:szCs w:val="26"/>
        </w:rPr>
        <w:t xml:space="preserve"> зон</w:t>
      </w:r>
      <w:r w:rsidR="0030252A" w:rsidRPr="00CB6870">
        <w:rPr>
          <w:sz w:val="26"/>
          <w:szCs w:val="26"/>
        </w:rPr>
        <w:t>а</w:t>
      </w:r>
      <w:r w:rsidR="00702573" w:rsidRPr="00CB6870">
        <w:rPr>
          <w:sz w:val="26"/>
          <w:szCs w:val="26"/>
        </w:rPr>
        <w:t xml:space="preserve"> </w:t>
      </w:r>
      <w:r w:rsidR="004E611A" w:rsidRPr="00CB6870">
        <w:rPr>
          <w:rFonts w:eastAsia="Calibri"/>
          <w:bCs/>
          <w:sz w:val="26"/>
          <w:szCs w:val="26"/>
          <w:lang w:eastAsia="en-US"/>
        </w:rPr>
        <w:t>«</w:t>
      </w:r>
      <w:r w:rsidR="00AA3EE4" w:rsidRPr="00CB6870">
        <w:rPr>
          <w:rFonts w:eastAsia="Calibri"/>
          <w:sz w:val="26"/>
          <w:szCs w:val="26"/>
        </w:rPr>
        <w:t>Зона складирования и захоронения отходов</w:t>
      </w:r>
      <w:r w:rsidR="004E611A" w:rsidRPr="00CB6870">
        <w:rPr>
          <w:rFonts w:eastAsia="Calibri"/>
          <w:bCs/>
          <w:sz w:val="26"/>
          <w:szCs w:val="26"/>
          <w:lang w:eastAsia="en-US"/>
        </w:rPr>
        <w:t>» (буквенное обозн</w:t>
      </w:r>
      <w:r w:rsidR="004E611A" w:rsidRPr="00CB6870">
        <w:rPr>
          <w:rFonts w:eastAsia="Calibri"/>
          <w:bCs/>
          <w:sz w:val="26"/>
          <w:szCs w:val="26"/>
          <w:lang w:eastAsia="en-US"/>
        </w:rPr>
        <w:t>а</w:t>
      </w:r>
      <w:r w:rsidR="004E611A" w:rsidRPr="00CB6870">
        <w:rPr>
          <w:rFonts w:eastAsia="Calibri"/>
          <w:bCs/>
          <w:sz w:val="26"/>
          <w:szCs w:val="26"/>
          <w:lang w:eastAsia="en-US"/>
        </w:rPr>
        <w:t>чение Сп2)</w:t>
      </w:r>
      <w:r w:rsidR="00702573" w:rsidRPr="00CB6870">
        <w:rPr>
          <w:rFonts w:eastAsia="Calibri"/>
          <w:bCs/>
          <w:sz w:val="26"/>
          <w:szCs w:val="26"/>
          <w:lang w:eastAsia="en-US"/>
        </w:rPr>
        <w:t xml:space="preserve"> </w:t>
      </w:r>
      <w:r w:rsidR="0030252A" w:rsidRPr="00CB6870">
        <w:rPr>
          <w:sz w:val="26"/>
          <w:szCs w:val="26"/>
        </w:rPr>
        <w:t>в связи с планируемым размещением</w:t>
      </w:r>
      <w:r w:rsidR="00A57FE5" w:rsidRPr="00CB6870">
        <w:rPr>
          <w:sz w:val="26"/>
          <w:szCs w:val="26"/>
        </w:rPr>
        <w:t xml:space="preserve"> объекта обработки, утилизации, обе</w:t>
      </w:r>
      <w:r w:rsidR="00A57FE5" w:rsidRPr="00CB6870">
        <w:rPr>
          <w:sz w:val="26"/>
          <w:szCs w:val="26"/>
        </w:rPr>
        <w:t>з</w:t>
      </w:r>
      <w:r w:rsidR="00A57FE5" w:rsidRPr="00CB6870">
        <w:rPr>
          <w:sz w:val="26"/>
          <w:szCs w:val="26"/>
        </w:rPr>
        <w:t>вреживания, размещения твердых коммунальных отходов</w:t>
      </w:r>
      <w:r w:rsidR="00702573" w:rsidRPr="00CB6870">
        <w:rPr>
          <w:sz w:val="26"/>
          <w:szCs w:val="26"/>
        </w:rPr>
        <w:t xml:space="preserve"> </w:t>
      </w:r>
      <w:r w:rsidR="0030252A" w:rsidRPr="00CB6870">
        <w:rPr>
          <w:sz w:val="26"/>
          <w:szCs w:val="26"/>
        </w:rPr>
        <w:t>«Межрайонный полигон твердых бытовых отходов (урочище Волковая, площадь участка 40,0 га)»</w:t>
      </w:r>
      <w:r w:rsidR="00702573" w:rsidRPr="00CB6870">
        <w:rPr>
          <w:sz w:val="26"/>
          <w:szCs w:val="26"/>
        </w:rPr>
        <w:t xml:space="preserve"> </w:t>
      </w:r>
      <w:r w:rsidR="004E611A" w:rsidRPr="00CB6870">
        <w:rPr>
          <w:sz w:val="26"/>
          <w:szCs w:val="26"/>
        </w:rPr>
        <w:t>в целях дал</w:t>
      </w:r>
      <w:r w:rsidR="004E611A" w:rsidRPr="00CB6870">
        <w:rPr>
          <w:sz w:val="26"/>
          <w:szCs w:val="26"/>
        </w:rPr>
        <w:t>ь</w:t>
      </w:r>
      <w:r w:rsidR="004E611A" w:rsidRPr="00CB6870">
        <w:rPr>
          <w:sz w:val="26"/>
          <w:szCs w:val="26"/>
        </w:rPr>
        <w:t xml:space="preserve">нейшего изменения категории земли для земельного участка </w:t>
      </w:r>
      <w:r w:rsidR="0030252A" w:rsidRPr="00CB6870">
        <w:rPr>
          <w:sz w:val="26"/>
          <w:szCs w:val="26"/>
        </w:rPr>
        <w:t>53:15:0032401:88</w:t>
      </w:r>
      <w:r w:rsidR="00702573" w:rsidRPr="00CB6870">
        <w:rPr>
          <w:sz w:val="26"/>
          <w:szCs w:val="26"/>
        </w:rPr>
        <w:t xml:space="preserve"> </w:t>
      </w:r>
      <w:r w:rsidR="00094632" w:rsidRPr="00CB6870">
        <w:rPr>
          <w:sz w:val="26"/>
          <w:szCs w:val="26"/>
        </w:rPr>
        <w:t>(площ</w:t>
      </w:r>
      <w:r w:rsidR="00094632" w:rsidRPr="00CB6870">
        <w:rPr>
          <w:sz w:val="26"/>
          <w:szCs w:val="26"/>
        </w:rPr>
        <w:t>а</w:t>
      </w:r>
      <w:r w:rsidR="00094632" w:rsidRPr="00CB6870">
        <w:rPr>
          <w:sz w:val="26"/>
          <w:szCs w:val="26"/>
        </w:rPr>
        <w:t xml:space="preserve">дью </w:t>
      </w:r>
      <w:r w:rsidR="0030252A" w:rsidRPr="00CB6870">
        <w:rPr>
          <w:sz w:val="26"/>
          <w:szCs w:val="26"/>
        </w:rPr>
        <w:t>40,0</w:t>
      </w:r>
      <w:r w:rsidR="00094632" w:rsidRPr="00CB6870">
        <w:rPr>
          <w:sz w:val="26"/>
          <w:szCs w:val="26"/>
        </w:rPr>
        <w:t xml:space="preserve"> га)</w:t>
      </w:r>
      <w:r w:rsidR="004E611A" w:rsidRPr="00CB6870">
        <w:rPr>
          <w:sz w:val="26"/>
          <w:szCs w:val="26"/>
        </w:rPr>
        <w:t xml:space="preserve">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A9383E" w:rsidRPr="00CB6870" w:rsidRDefault="0030252A" w:rsidP="00763D43">
      <w:pPr>
        <w:ind w:firstLine="709"/>
        <w:rPr>
          <w:sz w:val="26"/>
          <w:szCs w:val="26"/>
        </w:rPr>
      </w:pPr>
      <w:r w:rsidRPr="00CB6870">
        <w:rPr>
          <w:sz w:val="26"/>
          <w:szCs w:val="26"/>
        </w:rPr>
        <w:t>2</w:t>
      </w:r>
      <w:r w:rsidR="004E611A" w:rsidRPr="00CB6870">
        <w:rPr>
          <w:sz w:val="26"/>
          <w:szCs w:val="26"/>
        </w:rPr>
        <w:t xml:space="preserve">. </w:t>
      </w:r>
      <w:r w:rsidR="00A9383E" w:rsidRPr="00CB6870">
        <w:rPr>
          <w:sz w:val="26"/>
          <w:szCs w:val="26"/>
        </w:rPr>
        <w:t xml:space="preserve">Уточнен (актуализирован) перечень </w:t>
      </w:r>
      <w:r w:rsidR="00A9383E" w:rsidRPr="00CB6870">
        <w:rPr>
          <w:rFonts w:eastAsia="Calibri"/>
          <w:sz w:val="26"/>
          <w:szCs w:val="26"/>
          <w:lang w:eastAsia="en-US"/>
        </w:rPr>
        <w:t>объектов местного значения поселения, перечень объектов местного значения муниципального района.</w:t>
      </w:r>
    </w:p>
    <w:p w:rsidR="004E611A" w:rsidRPr="00CB6870" w:rsidRDefault="00A9383E" w:rsidP="00763D43">
      <w:pPr>
        <w:ind w:firstLine="709"/>
        <w:rPr>
          <w:sz w:val="26"/>
          <w:szCs w:val="26"/>
        </w:rPr>
      </w:pPr>
      <w:r w:rsidRPr="00CB6870">
        <w:rPr>
          <w:sz w:val="26"/>
          <w:szCs w:val="26"/>
        </w:rPr>
        <w:t xml:space="preserve">3. </w:t>
      </w:r>
      <w:r w:rsidR="001C077E" w:rsidRPr="00CB6870">
        <w:rPr>
          <w:sz w:val="26"/>
          <w:szCs w:val="26"/>
        </w:rPr>
        <w:t>Состав</w:t>
      </w:r>
      <w:r w:rsidR="00454E84" w:rsidRPr="00CB6870">
        <w:rPr>
          <w:sz w:val="26"/>
          <w:szCs w:val="26"/>
        </w:rPr>
        <w:t xml:space="preserve"> и содержани</w:t>
      </w:r>
      <w:r w:rsidR="001C077E" w:rsidRPr="00CB6870">
        <w:rPr>
          <w:sz w:val="26"/>
          <w:szCs w:val="26"/>
        </w:rPr>
        <w:t>е</w:t>
      </w:r>
      <w:r w:rsidR="00702573" w:rsidRPr="00CB6870">
        <w:rPr>
          <w:sz w:val="26"/>
          <w:szCs w:val="26"/>
        </w:rPr>
        <w:t xml:space="preserve"> </w:t>
      </w:r>
      <w:r w:rsidR="00454E84" w:rsidRPr="00CB6870">
        <w:rPr>
          <w:sz w:val="26"/>
          <w:szCs w:val="26"/>
        </w:rPr>
        <w:t xml:space="preserve">текстовой и графической части генерального плана </w:t>
      </w:r>
      <w:r w:rsidR="001C077E" w:rsidRPr="00CB6870">
        <w:rPr>
          <w:sz w:val="26"/>
          <w:szCs w:val="26"/>
        </w:rPr>
        <w:t>пр</w:t>
      </w:r>
      <w:r w:rsidR="001C077E" w:rsidRPr="00CB6870">
        <w:rPr>
          <w:sz w:val="26"/>
          <w:szCs w:val="26"/>
        </w:rPr>
        <w:t>и</w:t>
      </w:r>
      <w:r w:rsidR="001C077E" w:rsidRPr="00CB6870">
        <w:rPr>
          <w:sz w:val="26"/>
          <w:szCs w:val="26"/>
        </w:rPr>
        <w:t xml:space="preserve">ведены </w:t>
      </w:r>
      <w:r w:rsidR="004E611A" w:rsidRPr="00CB6870">
        <w:rPr>
          <w:sz w:val="26"/>
          <w:szCs w:val="26"/>
        </w:rPr>
        <w:t>в соответствие действующему законодательству о градостроител</w:t>
      </w:r>
      <w:r w:rsidR="00B53481" w:rsidRPr="00CB6870">
        <w:rPr>
          <w:sz w:val="26"/>
          <w:szCs w:val="26"/>
        </w:rPr>
        <w:t>ь</w:t>
      </w:r>
      <w:r w:rsidR="004E611A" w:rsidRPr="00CB6870">
        <w:rPr>
          <w:sz w:val="26"/>
          <w:szCs w:val="26"/>
        </w:rPr>
        <w:t>ной деятел</w:t>
      </w:r>
      <w:r w:rsidR="004E611A" w:rsidRPr="00CB6870">
        <w:rPr>
          <w:sz w:val="26"/>
          <w:szCs w:val="26"/>
        </w:rPr>
        <w:t>ь</w:t>
      </w:r>
      <w:r w:rsidR="004E611A" w:rsidRPr="00CB6870">
        <w:rPr>
          <w:sz w:val="26"/>
          <w:szCs w:val="26"/>
        </w:rPr>
        <w:t>н</w:t>
      </w:r>
      <w:r w:rsidR="00B53481" w:rsidRPr="00CB6870">
        <w:rPr>
          <w:sz w:val="26"/>
          <w:szCs w:val="26"/>
        </w:rPr>
        <w:t>ос</w:t>
      </w:r>
      <w:r w:rsidR="004E611A" w:rsidRPr="00CB6870">
        <w:rPr>
          <w:sz w:val="26"/>
          <w:szCs w:val="26"/>
        </w:rPr>
        <w:t>ти</w:t>
      </w:r>
      <w:r w:rsidR="00B53481" w:rsidRPr="00CB6870">
        <w:rPr>
          <w:sz w:val="26"/>
          <w:szCs w:val="26"/>
        </w:rPr>
        <w:t>.</w:t>
      </w:r>
    </w:p>
    <w:p w:rsidR="00075058" w:rsidRPr="00CB6870" w:rsidRDefault="00075058" w:rsidP="00CF3690">
      <w:pPr>
        <w:pStyle w:val="1"/>
        <w:keepLines w:val="0"/>
        <w:numPr>
          <w:ilvl w:val="0"/>
          <w:numId w:val="35"/>
        </w:numPr>
        <w:rPr>
          <w:sz w:val="26"/>
          <w:szCs w:val="26"/>
        </w:rPr>
      </w:pPr>
      <w:bookmarkStart w:id="19" w:name="_Toc528584225"/>
      <w:r w:rsidRPr="00CB6870">
        <w:rPr>
          <w:sz w:val="26"/>
          <w:szCs w:val="26"/>
        </w:rPr>
        <w:t>Сведения о планах и программах комплексного социально-экономического развития муниципального образования, для реализации которых осуществл</w:t>
      </w:r>
      <w:r w:rsidRPr="00CB6870">
        <w:rPr>
          <w:sz w:val="26"/>
          <w:szCs w:val="26"/>
        </w:rPr>
        <w:t>я</w:t>
      </w:r>
      <w:r w:rsidRPr="00CB6870">
        <w:rPr>
          <w:sz w:val="26"/>
          <w:szCs w:val="26"/>
        </w:rPr>
        <w:t>ется создание объектов местного значения поселения</w:t>
      </w:r>
      <w:bookmarkEnd w:id="19"/>
    </w:p>
    <w:p w:rsidR="00075058" w:rsidRPr="00CB6870" w:rsidRDefault="00075058" w:rsidP="00075058">
      <w:pPr>
        <w:ind w:firstLine="709"/>
        <w:rPr>
          <w:b/>
          <w:sz w:val="26"/>
          <w:szCs w:val="26"/>
        </w:rPr>
      </w:pPr>
      <w:r w:rsidRPr="00CB6870">
        <w:rPr>
          <w:sz w:val="26"/>
          <w:szCs w:val="26"/>
        </w:rPr>
        <w:t>На основании части 5 статьи 9 Градостроительного кодекса Российской Федер</w:t>
      </w:r>
      <w:r w:rsidRPr="00CB6870">
        <w:rPr>
          <w:sz w:val="26"/>
          <w:szCs w:val="26"/>
        </w:rPr>
        <w:t>а</w:t>
      </w:r>
      <w:r w:rsidRPr="00CB6870">
        <w:rPr>
          <w:sz w:val="26"/>
          <w:szCs w:val="26"/>
        </w:rPr>
        <w:t>ции подготовка документов территориального планирования, к которым относится г</w:t>
      </w:r>
      <w:r w:rsidRPr="00CB6870">
        <w:rPr>
          <w:sz w:val="26"/>
          <w:szCs w:val="26"/>
        </w:rPr>
        <w:t>е</w:t>
      </w:r>
      <w:r w:rsidRPr="00CB6870">
        <w:rPr>
          <w:sz w:val="26"/>
          <w:szCs w:val="26"/>
        </w:rPr>
        <w:lastRenderedPageBreak/>
        <w:t>неральный план поселения, осуществляется на основании планов и программ комплек</w:t>
      </w:r>
      <w:r w:rsidRPr="00CB6870">
        <w:rPr>
          <w:sz w:val="26"/>
          <w:szCs w:val="26"/>
        </w:rPr>
        <w:t>с</w:t>
      </w:r>
      <w:r w:rsidRPr="00CB6870">
        <w:rPr>
          <w:sz w:val="26"/>
          <w:szCs w:val="26"/>
        </w:rPr>
        <w:t>ного социально-экономического развития муниципальных образований (при их нал</w:t>
      </w:r>
      <w:r w:rsidRPr="00CB6870">
        <w:rPr>
          <w:sz w:val="26"/>
          <w:szCs w:val="26"/>
        </w:rPr>
        <w:t>и</w:t>
      </w:r>
      <w:r w:rsidRPr="00CB6870">
        <w:rPr>
          <w:sz w:val="26"/>
          <w:szCs w:val="26"/>
        </w:rPr>
        <w:t>чии) с учетом программ, принятых в установленном порядке и реализуемых за счет средств бюджета.</w:t>
      </w:r>
    </w:p>
    <w:p w:rsidR="00075058" w:rsidRPr="00CB6870" w:rsidRDefault="00075058" w:rsidP="00075058">
      <w:pPr>
        <w:ind w:firstLine="709"/>
        <w:rPr>
          <w:sz w:val="26"/>
          <w:szCs w:val="26"/>
        </w:rPr>
      </w:pPr>
      <w:r w:rsidRPr="00CB6870">
        <w:rPr>
          <w:sz w:val="26"/>
          <w:szCs w:val="26"/>
        </w:rPr>
        <w:t>Согласно пункту 1 части 7 статьи 23 Градостроительного кодекса Российской Федерации в материалах по обоснованию генерального плана в текстовой форме дол</w:t>
      </w:r>
      <w:r w:rsidRPr="00CB6870">
        <w:rPr>
          <w:sz w:val="26"/>
          <w:szCs w:val="26"/>
        </w:rPr>
        <w:t>ж</w:t>
      </w:r>
      <w:r w:rsidRPr="00CB6870">
        <w:rPr>
          <w:sz w:val="26"/>
          <w:szCs w:val="26"/>
        </w:rPr>
        <w:t>ны содержаться сведения о планах и программах комплексного социально-экономического развития муниципального образования (при их наличии), для реализ</w:t>
      </w:r>
      <w:r w:rsidRPr="00CB6870">
        <w:rPr>
          <w:sz w:val="26"/>
          <w:szCs w:val="26"/>
        </w:rPr>
        <w:t>а</w:t>
      </w:r>
      <w:r w:rsidRPr="00CB6870">
        <w:rPr>
          <w:sz w:val="26"/>
          <w:szCs w:val="26"/>
        </w:rPr>
        <w:t>ции которых осуществляется создание объектов местного значения поселения.</w:t>
      </w:r>
    </w:p>
    <w:p w:rsidR="00075058" w:rsidRPr="00CB6870" w:rsidRDefault="00075058" w:rsidP="00075058">
      <w:pPr>
        <w:ind w:firstLine="709"/>
        <w:rPr>
          <w:sz w:val="26"/>
          <w:szCs w:val="26"/>
        </w:rPr>
      </w:pPr>
      <w:r w:rsidRPr="00CB6870">
        <w:rPr>
          <w:sz w:val="26"/>
          <w:szCs w:val="26"/>
        </w:rPr>
        <w:t>Данное требование обусловлено необходимостью, с одной стороны, учета план</w:t>
      </w:r>
      <w:r w:rsidRPr="00CB6870">
        <w:rPr>
          <w:sz w:val="26"/>
          <w:szCs w:val="26"/>
        </w:rPr>
        <w:t>и</w:t>
      </w:r>
      <w:r w:rsidRPr="00CB6870">
        <w:rPr>
          <w:sz w:val="26"/>
          <w:szCs w:val="26"/>
        </w:rPr>
        <w:t>руемых к размещению объектов местного значения поселения в планах и программах комплексного социально-экономического развития муниципального образования и их отображению в генеральном плане, в случае «до утверждения документа территориал</w:t>
      </w:r>
      <w:r w:rsidRPr="00CB6870">
        <w:rPr>
          <w:sz w:val="26"/>
          <w:szCs w:val="26"/>
        </w:rPr>
        <w:t>ь</w:t>
      </w:r>
      <w:r w:rsidRPr="00CB6870">
        <w:rPr>
          <w:sz w:val="26"/>
          <w:szCs w:val="26"/>
        </w:rPr>
        <w:t>ного планирования» (часть 6 статья 26 Градостроительного кодекса Российской Фед</w:t>
      </w:r>
      <w:r w:rsidRPr="00CB6870">
        <w:rPr>
          <w:sz w:val="26"/>
          <w:szCs w:val="26"/>
        </w:rPr>
        <w:t>е</w:t>
      </w:r>
      <w:r w:rsidRPr="00CB6870">
        <w:rPr>
          <w:sz w:val="26"/>
          <w:szCs w:val="26"/>
        </w:rPr>
        <w:t>рации), с другой стороны приведение в соответствие принятых программ и генеральн</w:t>
      </w:r>
      <w:r w:rsidRPr="00CB6870">
        <w:rPr>
          <w:sz w:val="26"/>
          <w:szCs w:val="26"/>
        </w:rPr>
        <w:t>о</w:t>
      </w:r>
      <w:r w:rsidRPr="00CB6870">
        <w:rPr>
          <w:sz w:val="26"/>
          <w:szCs w:val="26"/>
        </w:rPr>
        <w:t>го плана – в ситуации «после утверждения документа территориального планирования» (часть 7 статья 26 Градостроительного кодекса Российской Федерации).</w:t>
      </w:r>
    </w:p>
    <w:p w:rsidR="00075058" w:rsidRPr="00CB6870" w:rsidRDefault="00075058" w:rsidP="00075058">
      <w:pPr>
        <w:rPr>
          <w:sz w:val="26"/>
          <w:szCs w:val="26"/>
        </w:rPr>
      </w:pPr>
      <w:r w:rsidRPr="00CB6870">
        <w:rPr>
          <w:sz w:val="26"/>
          <w:szCs w:val="26"/>
        </w:rPr>
        <w:tab/>
        <w:t xml:space="preserve">Данный подход закрепляет способ реализация положений генерального плана (часть 1 статья 26 Градостроительного кодекса Российской Федерации) путем: </w:t>
      </w:r>
    </w:p>
    <w:p w:rsidR="00075058" w:rsidRPr="00CB6870" w:rsidRDefault="00075058" w:rsidP="00CF3690">
      <w:pPr>
        <w:numPr>
          <w:ilvl w:val="0"/>
          <w:numId w:val="2"/>
        </w:numPr>
        <w:rPr>
          <w:sz w:val="26"/>
          <w:szCs w:val="26"/>
        </w:rPr>
      </w:pPr>
      <w:r w:rsidRPr="00CB6870">
        <w:rPr>
          <w:sz w:val="26"/>
          <w:szCs w:val="26"/>
        </w:rPr>
        <w:t>подготовки и утверждения документации по планировке территории в соответс</w:t>
      </w:r>
      <w:r w:rsidRPr="00CB6870">
        <w:rPr>
          <w:sz w:val="26"/>
          <w:szCs w:val="26"/>
        </w:rPr>
        <w:t>т</w:t>
      </w:r>
      <w:r w:rsidRPr="00CB6870">
        <w:rPr>
          <w:sz w:val="26"/>
          <w:szCs w:val="26"/>
        </w:rPr>
        <w:t>вии с документами территориального планирования;</w:t>
      </w:r>
    </w:p>
    <w:p w:rsidR="00075058" w:rsidRPr="00CB6870" w:rsidRDefault="00075058" w:rsidP="00CF3690">
      <w:pPr>
        <w:numPr>
          <w:ilvl w:val="0"/>
          <w:numId w:val="2"/>
        </w:numPr>
        <w:rPr>
          <w:sz w:val="26"/>
          <w:szCs w:val="26"/>
        </w:rPr>
      </w:pPr>
      <w:r w:rsidRPr="00CB6870">
        <w:rPr>
          <w:sz w:val="26"/>
          <w:szCs w:val="26"/>
        </w:rPr>
        <w:t>принятия в порядке, установленном законодательством Российской Федерации, решений о резервировании земель, об изъятии, в том числе путем выкупа, з</w:t>
      </w:r>
      <w:r w:rsidRPr="00CB6870">
        <w:rPr>
          <w:sz w:val="26"/>
          <w:szCs w:val="26"/>
        </w:rPr>
        <w:t>е</w:t>
      </w:r>
      <w:r w:rsidRPr="00CB6870">
        <w:rPr>
          <w:sz w:val="26"/>
          <w:szCs w:val="26"/>
        </w:rPr>
        <w:t>мельных участков для государственных или муниципальных нужд, о переводе земель или земельных участков из одной категории в другую;</w:t>
      </w:r>
    </w:p>
    <w:p w:rsidR="00075058" w:rsidRPr="00CB6870" w:rsidRDefault="00075058" w:rsidP="00CF3690">
      <w:pPr>
        <w:numPr>
          <w:ilvl w:val="0"/>
          <w:numId w:val="2"/>
        </w:numPr>
        <w:rPr>
          <w:sz w:val="26"/>
          <w:szCs w:val="26"/>
        </w:rPr>
      </w:pPr>
      <w:r w:rsidRPr="00CB6870">
        <w:rPr>
          <w:sz w:val="26"/>
          <w:szCs w:val="26"/>
        </w:rPr>
        <w:t>создания объектов федерального значения, объектов регионального значения, объектов местного значения на основании документации по планировке террит</w:t>
      </w:r>
      <w:r w:rsidRPr="00CB6870">
        <w:rPr>
          <w:sz w:val="26"/>
          <w:szCs w:val="26"/>
        </w:rPr>
        <w:t>о</w:t>
      </w:r>
      <w:r w:rsidRPr="00CB6870">
        <w:rPr>
          <w:sz w:val="26"/>
          <w:szCs w:val="26"/>
        </w:rPr>
        <w:t>рии.</w:t>
      </w:r>
    </w:p>
    <w:p w:rsidR="00075058" w:rsidRPr="00CB6870" w:rsidRDefault="00075058" w:rsidP="00075058">
      <w:pPr>
        <w:ind w:firstLine="709"/>
        <w:rPr>
          <w:sz w:val="26"/>
          <w:szCs w:val="26"/>
        </w:rPr>
      </w:pPr>
      <w:r w:rsidRPr="00CB6870">
        <w:rPr>
          <w:sz w:val="26"/>
          <w:szCs w:val="26"/>
        </w:rPr>
        <w:t>Наличие планируемых к размещению объектов местного значения поселения в принятых планах и программах комплексного социально-экономического развития м</w:t>
      </w:r>
      <w:r w:rsidRPr="00CB6870">
        <w:rPr>
          <w:sz w:val="26"/>
          <w:szCs w:val="26"/>
        </w:rPr>
        <w:t>у</w:t>
      </w:r>
      <w:r w:rsidRPr="00CB6870">
        <w:rPr>
          <w:sz w:val="26"/>
          <w:szCs w:val="26"/>
        </w:rPr>
        <w:t>ниципального образования (при их наличии), для реализации которых осуществляется создание объектов местного значения поселения, требует:</w:t>
      </w:r>
    </w:p>
    <w:p w:rsidR="00075058" w:rsidRPr="00CB6870" w:rsidRDefault="00075058" w:rsidP="00075058">
      <w:pPr>
        <w:ind w:firstLine="709"/>
        <w:rPr>
          <w:sz w:val="26"/>
          <w:szCs w:val="26"/>
        </w:rPr>
      </w:pPr>
      <w:r w:rsidRPr="00CB6870">
        <w:rPr>
          <w:sz w:val="26"/>
          <w:szCs w:val="26"/>
        </w:rPr>
        <w:t xml:space="preserve"> 1) обоснование выбранного варианта размещения на основе анализа использов</w:t>
      </w:r>
      <w:r w:rsidRPr="00CB6870">
        <w:rPr>
          <w:sz w:val="26"/>
          <w:szCs w:val="26"/>
        </w:rPr>
        <w:t>а</w:t>
      </w:r>
      <w:r w:rsidRPr="00CB6870">
        <w:rPr>
          <w:sz w:val="26"/>
          <w:szCs w:val="26"/>
        </w:rPr>
        <w:t>ния территорий поселения, возможных направлений развития этих территорий и пр</w:t>
      </w:r>
      <w:r w:rsidRPr="00CB6870">
        <w:rPr>
          <w:sz w:val="26"/>
          <w:szCs w:val="26"/>
        </w:rPr>
        <w:t>о</w:t>
      </w:r>
      <w:r w:rsidRPr="00CB6870">
        <w:rPr>
          <w:sz w:val="26"/>
          <w:szCs w:val="26"/>
        </w:rPr>
        <w:t>гнозируемых ограничений их использования;</w:t>
      </w:r>
    </w:p>
    <w:p w:rsidR="00075058" w:rsidRPr="00CB6870" w:rsidRDefault="00075058" w:rsidP="00075058">
      <w:pPr>
        <w:ind w:firstLine="709"/>
        <w:rPr>
          <w:sz w:val="26"/>
          <w:szCs w:val="26"/>
        </w:rPr>
      </w:pPr>
      <w:r w:rsidRPr="00CB6870">
        <w:rPr>
          <w:sz w:val="26"/>
          <w:szCs w:val="26"/>
        </w:rPr>
        <w:t>2) оценку возможного влияния планируемых для размещения объектов местного значения поселения на комплексное развитие этих территорий.</w:t>
      </w:r>
    </w:p>
    <w:p w:rsidR="00075058" w:rsidRPr="00CB6870" w:rsidRDefault="00075058" w:rsidP="00075058">
      <w:pPr>
        <w:ind w:firstLine="709"/>
        <w:rPr>
          <w:sz w:val="26"/>
          <w:szCs w:val="26"/>
        </w:rPr>
      </w:pPr>
      <w:r w:rsidRPr="00CB6870">
        <w:rPr>
          <w:sz w:val="26"/>
          <w:szCs w:val="26"/>
        </w:rPr>
        <w:t>Утвержденные планы и программы комплексного социально-экономического развития муниципального образования</w:t>
      </w:r>
      <w:r w:rsidR="00434A54" w:rsidRPr="00CB6870">
        <w:rPr>
          <w:sz w:val="26"/>
          <w:szCs w:val="26"/>
        </w:rPr>
        <w:t>,</w:t>
      </w:r>
      <w:r w:rsidRPr="00CB6870">
        <w:rPr>
          <w:sz w:val="26"/>
          <w:szCs w:val="26"/>
        </w:rPr>
        <w:t xml:space="preserve"> для реализации которых осуществляется создание объектов местного значения поселения, представлены в таблице 1.</w:t>
      </w:r>
    </w:p>
    <w:p w:rsidR="007D6C08" w:rsidRDefault="007D6C08" w:rsidP="007D6C08">
      <w:pPr>
        <w:pStyle w:val="af6"/>
        <w:jc w:val="right"/>
        <w:rPr>
          <w:b w:val="0"/>
          <w:sz w:val="26"/>
          <w:szCs w:val="26"/>
          <w:lang w:val="ru-RU"/>
        </w:rPr>
      </w:pPr>
    </w:p>
    <w:p w:rsidR="007D6C08" w:rsidRDefault="007D6C08" w:rsidP="007D6C08">
      <w:pPr>
        <w:pStyle w:val="af6"/>
        <w:jc w:val="right"/>
        <w:rPr>
          <w:b w:val="0"/>
          <w:sz w:val="26"/>
          <w:szCs w:val="26"/>
          <w:lang w:val="ru-RU"/>
        </w:rPr>
      </w:pPr>
    </w:p>
    <w:p w:rsidR="00075058" w:rsidRPr="007D6C08" w:rsidRDefault="00075058" w:rsidP="007D6C08">
      <w:pPr>
        <w:pStyle w:val="af6"/>
        <w:jc w:val="right"/>
        <w:rPr>
          <w:b w:val="0"/>
          <w:sz w:val="26"/>
          <w:szCs w:val="26"/>
          <w:lang w:val="ru-RU"/>
        </w:rPr>
      </w:pPr>
      <w:r w:rsidRPr="00CB6870">
        <w:rPr>
          <w:b w:val="0"/>
          <w:sz w:val="26"/>
          <w:szCs w:val="26"/>
        </w:rPr>
        <w:t xml:space="preserve">Таблица </w:t>
      </w:r>
      <w:r w:rsidR="001B0882" w:rsidRPr="00CB6870">
        <w:rPr>
          <w:b w:val="0"/>
          <w:sz w:val="26"/>
          <w:szCs w:val="26"/>
        </w:rPr>
        <w:fldChar w:fldCharType="begin"/>
      </w:r>
      <w:r w:rsidRPr="00CB6870">
        <w:rPr>
          <w:b w:val="0"/>
          <w:sz w:val="26"/>
          <w:szCs w:val="26"/>
        </w:rPr>
        <w:instrText xml:space="preserve"> SEQ Таблица \* ARABIC </w:instrText>
      </w:r>
      <w:r w:rsidR="001B0882" w:rsidRPr="00CB6870">
        <w:rPr>
          <w:b w:val="0"/>
          <w:sz w:val="26"/>
          <w:szCs w:val="26"/>
        </w:rPr>
        <w:fldChar w:fldCharType="separate"/>
      </w:r>
      <w:r w:rsidR="00DD6ED7">
        <w:rPr>
          <w:b w:val="0"/>
          <w:noProof/>
          <w:sz w:val="26"/>
          <w:szCs w:val="26"/>
        </w:rPr>
        <w:t>1</w:t>
      </w:r>
      <w:r w:rsidR="001B0882" w:rsidRPr="00CB6870">
        <w:rPr>
          <w:b w:val="0"/>
          <w:sz w:val="26"/>
          <w:szCs w:val="26"/>
        </w:rPr>
        <w:fldChar w:fldCharType="end"/>
      </w:r>
    </w:p>
    <w:p w:rsidR="00075058" w:rsidRPr="00CB6870" w:rsidRDefault="00075058" w:rsidP="00075058">
      <w:pPr>
        <w:spacing w:after="240"/>
        <w:ind w:firstLine="709"/>
        <w:jc w:val="center"/>
        <w:rPr>
          <w:sz w:val="26"/>
          <w:szCs w:val="26"/>
        </w:rPr>
      </w:pPr>
      <w:r w:rsidRPr="00CB6870">
        <w:rPr>
          <w:sz w:val="26"/>
          <w:szCs w:val="26"/>
        </w:rPr>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1"/>
        <w:gridCol w:w="5005"/>
      </w:tblGrid>
      <w:tr w:rsidR="00075058" w:rsidRPr="00CB6870">
        <w:trPr>
          <w:tblHeader/>
        </w:trPr>
        <w:tc>
          <w:tcPr>
            <w:tcW w:w="5149" w:type="dxa"/>
            <w:vAlign w:val="center"/>
          </w:tcPr>
          <w:p w:rsidR="00075058" w:rsidRPr="00CB6870" w:rsidRDefault="00075058" w:rsidP="009B481A">
            <w:pPr>
              <w:jc w:val="center"/>
              <w:rPr>
                <w:sz w:val="26"/>
                <w:szCs w:val="26"/>
              </w:rPr>
            </w:pPr>
            <w:r w:rsidRPr="00CB6870">
              <w:rPr>
                <w:sz w:val="26"/>
                <w:szCs w:val="26"/>
              </w:rPr>
              <w:lastRenderedPageBreak/>
              <w:t>Наименование планов и программы ко</w:t>
            </w:r>
            <w:r w:rsidRPr="00CB6870">
              <w:rPr>
                <w:sz w:val="26"/>
                <w:szCs w:val="26"/>
              </w:rPr>
              <w:t>м</w:t>
            </w:r>
            <w:r w:rsidRPr="00CB6870">
              <w:rPr>
                <w:sz w:val="26"/>
                <w:szCs w:val="26"/>
              </w:rPr>
              <w:t>плексного социально-экономического ра</w:t>
            </w:r>
            <w:r w:rsidRPr="00CB6870">
              <w:rPr>
                <w:sz w:val="26"/>
                <w:szCs w:val="26"/>
              </w:rPr>
              <w:t>з</w:t>
            </w:r>
            <w:r w:rsidRPr="00CB6870">
              <w:rPr>
                <w:sz w:val="26"/>
                <w:szCs w:val="26"/>
              </w:rPr>
              <w:t>вития муниципального образования</w:t>
            </w:r>
          </w:p>
        </w:tc>
        <w:tc>
          <w:tcPr>
            <w:tcW w:w="5046" w:type="dxa"/>
            <w:vAlign w:val="center"/>
          </w:tcPr>
          <w:p w:rsidR="00075058" w:rsidRPr="00CB6870" w:rsidRDefault="00075058" w:rsidP="009B481A">
            <w:pPr>
              <w:jc w:val="center"/>
              <w:rPr>
                <w:sz w:val="26"/>
                <w:szCs w:val="26"/>
              </w:rPr>
            </w:pPr>
            <w:r w:rsidRPr="00CB6870">
              <w:rPr>
                <w:sz w:val="26"/>
                <w:szCs w:val="26"/>
              </w:rPr>
              <w:t>Реквизиты утверждения документа</w:t>
            </w:r>
          </w:p>
        </w:tc>
      </w:tr>
      <w:tr w:rsidR="00075058" w:rsidRPr="00CB6870">
        <w:tc>
          <w:tcPr>
            <w:tcW w:w="5149" w:type="dxa"/>
          </w:tcPr>
          <w:p w:rsidR="00075058" w:rsidRPr="00CB6870" w:rsidRDefault="00AE61D3" w:rsidP="00434A54">
            <w:pPr>
              <w:rPr>
                <w:sz w:val="26"/>
                <w:szCs w:val="26"/>
              </w:rPr>
            </w:pPr>
            <w:bookmarkStart w:id="20" w:name="_Hlk485503419"/>
            <w:r w:rsidRPr="00CB6870">
              <w:rPr>
                <w:sz w:val="26"/>
                <w:szCs w:val="26"/>
              </w:rPr>
              <w:t xml:space="preserve">Программа комплексного развития </w:t>
            </w:r>
            <w:r w:rsidR="00434A54" w:rsidRPr="00CB6870">
              <w:rPr>
                <w:sz w:val="26"/>
                <w:szCs w:val="26"/>
              </w:rPr>
              <w:t>систем</w:t>
            </w:r>
            <w:r w:rsidRPr="00CB6870">
              <w:rPr>
                <w:sz w:val="26"/>
                <w:szCs w:val="26"/>
              </w:rPr>
              <w:t xml:space="preserve"> коммунальной инфраструктуры </w:t>
            </w:r>
            <w:r w:rsidR="00D14522" w:rsidRPr="00CB6870">
              <w:rPr>
                <w:sz w:val="26"/>
                <w:szCs w:val="26"/>
              </w:rPr>
              <w:t>Поддо</w:t>
            </w:r>
            <w:r w:rsidR="00D14522" w:rsidRPr="00CB6870">
              <w:rPr>
                <w:sz w:val="26"/>
                <w:szCs w:val="26"/>
              </w:rPr>
              <w:t>р</w:t>
            </w:r>
            <w:r w:rsidR="00D14522" w:rsidRPr="00CB6870">
              <w:rPr>
                <w:sz w:val="26"/>
                <w:szCs w:val="26"/>
              </w:rPr>
              <w:t>ско</w:t>
            </w:r>
            <w:r w:rsidR="00434A54" w:rsidRPr="00CB6870">
              <w:rPr>
                <w:sz w:val="26"/>
                <w:szCs w:val="26"/>
              </w:rPr>
              <w:t>го</w:t>
            </w:r>
            <w:r w:rsidR="00005CF5" w:rsidRPr="00CB6870">
              <w:rPr>
                <w:sz w:val="26"/>
                <w:szCs w:val="26"/>
              </w:rPr>
              <w:t xml:space="preserve"> сельско</w:t>
            </w:r>
            <w:r w:rsidR="00434A54" w:rsidRPr="00CB6870">
              <w:rPr>
                <w:sz w:val="26"/>
                <w:szCs w:val="26"/>
              </w:rPr>
              <w:t>го</w:t>
            </w:r>
            <w:r w:rsidR="00005CF5" w:rsidRPr="00CB6870">
              <w:rPr>
                <w:sz w:val="26"/>
                <w:szCs w:val="26"/>
              </w:rPr>
              <w:t xml:space="preserve"> поселени</w:t>
            </w:r>
            <w:r w:rsidR="00434A54" w:rsidRPr="00CB6870">
              <w:rPr>
                <w:sz w:val="26"/>
                <w:szCs w:val="26"/>
              </w:rPr>
              <w:t xml:space="preserve">я </w:t>
            </w:r>
            <w:r w:rsidR="00D14522" w:rsidRPr="00CB6870">
              <w:rPr>
                <w:sz w:val="26"/>
                <w:szCs w:val="26"/>
              </w:rPr>
              <w:t>Поддорского</w:t>
            </w:r>
            <w:r w:rsidR="00326B00" w:rsidRPr="00CB6870">
              <w:rPr>
                <w:sz w:val="26"/>
                <w:szCs w:val="26"/>
              </w:rPr>
              <w:t xml:space="preserve"> </w:t>
            </w:r>
            <w:r w:rsidR="00434A54" w:rsidRPr="00CB6870">
              <w:rPr>
                <w:sz w:val="26"/>
                <w:szCs w:val="26"/>
              </w:rPr>
              <w:t xml:space="preserve">муниципального </w:t>
            </w:r>
            <w:r w:rsidRPr="00CB6870">
              <w:rPr>
                <w:sz w:val="26"/>
                <w:szCs w:val="26"/>
              </w:rPr>
              <w:t xml:space="preserve">района </w:t>
            </w:r>
            <w:r w:rsidR="00005CF5" w:rsidRPr="00CB6870">
              <w:rPr>
                <w:sz w:val="26"/>
                <w:szCs w:val="26"/>
              </w:rPr>
              <w:t>Новгородской о</w:t>
            </w:r>
            <w:r w:rsidR="00005CF5" w:rsidRPr="00CB6870">
              <w:rPr>
                <w:sz w:val="26"/>
                <w:szCs w:val="26"/>
              </w:rPr>
              <w:t>б</w:t>
            </w:r>
            <w:r w:rsidR="00005CF5" w:rsidRPr="00CB6870">
              <w:rPr>
                <w:sz w:val="26"/>
                <w:szCs w:val="26"/>
              </w:rPr>
              <w:t>ласти</w:t>
            </w:r>
            <w:r w:rsidRPr="00CB6870">
              <w:rPr>
                <w:sz w:val="26"/>
                <w:szCs w:val="26"/>
              </w:rPr>
              <w:t xml:space="preserve"> на 2017-2026 годы</w:t>
            </w:r>
          </w:p>
        </w:tc>
        <w:tc>
          <w:tcPr>
            <w:tcW w:w="5046" w:type="dxa"/>
          </w:tcPr>
          <w:p w:rsidR="00AE61D3" w:rsidRPr="00CB6870" w:rsidRDefault="00434A54" w:rsidP="00AE61D3">
            <w:pPr>
              <w:rPr>
                <w:sz w:val="26"/>
                <w:szCs w:val="26"/>
              </w:rPr>
            </w:pPr>
            <w:r w:rsidRPr="00CB6870">
              <w:rPr>
                <w:sz w:val="26"/>
                <w:szCs w:val="26"/>
              </w:rPr>
              <w:t xml:space="preserve">Решение Совета депутатов Поддорского сельского поселения № 70 от 19.10.2017 </w:t>
            </w:r>
          </w:p>
          <w:p w:rsidR="00075058" w:rsidRPr="00CB6870" w:rsidRDefault="00075058" w:rsidP="00956614">
            <w:pPr>
              <w:rPr>
                <w:sz w:val="26"/>
                <w:szCs w:val="26"/>
              </w:rPr>
            </w:pPr>
          </w:p>
        </w:tc>
      </w:tr>
      <w:bookmarkEnd w:id="20"/>
      <w:tr w:rsidR="00075058" w:rsidRPr="00CB6870">
        <w:tc>
          <w:tcPr>
            <w:tcW w:w="5149" w:type="dxa"/>
          </w:tcPr>
          <w:p w:rsidR="00075058" w:rsidRPr="00CB6870" w:rsidRDefault="00AE61D3" w:rsidP="00434A54">
            <w:pPr>
              <w:rPr>
                <w:sz w:val="26"/>
                <w:szCs w:val="26"/>
              </w:rPr>
            </w:pPr>
            <w:r w:rsidRPr="00CB6870">
              <w:rPr>
                <w:sz w:val="26"/>
                <w:szCs w:val="26"/>
              </w:rPr>
              <w:t>Программа комплексного развития объе</w:t>
            </w:r>
            <w:r w:rsidRPr="00CB6870">
              <w:rPr>
                <w:sz w:val="26"/>
                <w:szCs w:val="26"/>
              </w:rPr>
              <w:t>к</w:t>
            </w:r>
            <w:r w:rsidRPr="00CB6870">
              <w:rPr>
                <w:sz w:val="26"/>
                <w:szCs w:val="26"/>
              </w:rPr>
              <w:t>тов транспортной инфраструктуры местн</w:t>
            </w:r>
            <w:r w:rsidRPr="00CB6870">
              <w:rPr>
                <w:sz w:val="26"/>
                <w:szCs w:val="26"/>
              </w:rPr>
              <w:t>о</w:t>
            </w:r>
            <w:r w:rsidRPr="00CB6870">
              <w:rPr>
                <w:sz w:val="26"/>
                <w:szCs w:val="26"/>
              </w:rPr>
              <w:t xml:space="preserve">го значения </w:t>
            </w:r>
            <w:r w:rsidR="00D14522" w:rsidRPr="00CB6870">
              <w:rPr>
                <w:sz w:val="26"/>
                <w:szCs w:val="26"/>
              </w:rPr>
              <w:t>Поддорско</w:t>
            </w:r>
            <w:r w:rsidR="00434A54" w:rsidRPr="00CB6870">
              <w:rPr>
                <w:sz w:val="26"/>
                <w:szCs w:val="26"/>
              </w:rPr>
              <w:t>го</w:t>
            </w:r>
            <w:r w:rsidR="00005CF5" w:rsidRPr="00CB6870">
              <w:rPr>
                <w:sz w:val="26"/>
                <w:szCs w:val="26"/>
              </w:rPr>
              <w:t xml:space="preserve"> сельско</w:t>
            </w:r>
            <w:r w:rsidR="00434A54" w:rsidRPr="00CB6870">
              <w:rPr>
                <w:sz w:val="26"/>
                <w:szCs w:val="26"/>
              </w:rPr>
              <w:t>го</w:t>
            </w:r>
            <w:r w:rsidR="00005CF5" w:rsidRPr="00CB6870">
              <w:rPr>
                <w:sz w:val="26"/>
                <w:szCs w:val="26"/>
              </w:rPr>
              <w:t xml:space="preserve"> пос</w:t>
            </w:r>
            <w:r w:rsidR="00005CF5" w:rsidRPr="00CB6870">
              <w:rPr>
                <w:sz w:val="26"/>
                <w:szCs w:val="26"/>
              </w:rPr>
              <w:t>е</w:t>
            </w:r>
            <w:r w:rsidR="00005CF5" w:rsidRPr="00CB6870">
              <w:rPr>
                <w:sz w:val="26"/>
                <w:szCs w:val="26"/>
              </w:rPr>
              <w:t>лени</w:t>
            </w:r>
            <w:r w:rsidR="00434A54" w:rsidRPr="00CB6870">
              <w:rPr>
                <w:sz w:val="26"/>
                <w:szCs w:val="26"/>
              </w:rPr>
              <w:t xml:space="preserve">я </w:t>
            </w:r>
            <w:r w:rsidR="00D14522" w:rsidRPr="00CB6870">
              <w:rPr>
                <w:sz w:val="26"/>
                <w:szCs w:val="26"/>
              </w:rPr>
              <w:t>Поддорского</w:t>
            </w:r>
            <w:r w:rsidR="00326B00" w:rsidRPr="00CB6870">
              <w:rPr>
                <w:sz w:val="26"/>
                <w:szCs w:val="26"/>
              </w:rPr>
              <w:t xml:space="preserve"> </w:t>
            </w:r>
            <w:r w:rsidR="00434A54" w:rsidRPr="00CB6870">
              <w:rPr>
                <w:sz w:val="26"/>
                <w:szCs w:val="26"/>
              </w:rPr>
              <w:t xml:space="preserve">муниципального </w:t>
            </w:r>
            <w:r w:rsidRPr="00CB6870">
              <w:rPr>
                <w:sz w:val="26"/>
                <w:szCs w:val="26"/>
              </w:rPr>
              <w:t xml:space="preserve"> ра</w:t>
            </w:r>
            <w:r w:rsidRPr="00CB6870">
              <w:rPr>
                <w:sz w:val="26"/>
                <w:szCs w:val="26"/>
              </w:rPr>
              <w:t>й</w:t>
            </w:r>
            <w:r w:rsidRPr="00CB6870">
              <w:rPr>
                <w:sz w:val="26"/>
                <w:szCs w:val="26"/>
              </w:rPr>
              <w:t>она</w:t>
            </w:r>
            <w:r w:rsidR="00326B00" w:rsidRPr="00CB6870">
              <w:rPr>
                <w:sz w:val="26"/>
                <w:szCs w:val="26"/>
              </w:rPr>
              <w:t xml:space="preserve"> </w:t>
            </w:r>
            <w:r w:rsidR="00005CF5" w:rsidRPr="00CB6870">
              <w:rPr>
                <w:sz w:val="26"/>
                <w:szCs w:val="26"/>
              </w:rPr>
              <w:t>Новгородской области</w:t>
            </w:r>
            <w:r w:rsidRPr="00CB6870">
              <w:rPr>
                <w:sz w:val="26"/>
                <w:szCs w:val="26"/>
              </w:rPr>
              <w:t xml:space="preserve"> на 2017-2026 годы</w:t>
            </w:r>
          </w:p>
        </w:tc>
        <w:tc>
          <w:tcPr>
            <w:tcW w:w="5046" w:type="dxa"/>
          </w:tcPr>
          <w:p w:rsidR="00434A54" w:rsidRPr="00CB6870" w:rsidRDefault="00434A54" w:rsidP="00434A54">
            <w:pPr>
              <w:rPr>
                <w:sz w:val="26"/>
                <w:szCs w:val="26"/>
              </w:rPr>
            </w:pPr>
            <w:r w:rsidRPr="00CB6870">
              <w:rPr>
                <w:sz w:val="26"/>
                <w:szCs w:val="26"/>
              </w:rPr>
              <w:t xml:space="preserve">Решение Совета депутатов Поддорского сельского поселения № 72 от 19.10.2017 </w:t>
            </w:r>
          </w:p>
          <w:p w:rsidR="00075058" w:rsidRPr="00CB6870" w:rsidRDefault="00075058" w:rsidP="00956614">
            <w:pPr>
              <w:rPr>
                <w:sz w:val="26"/>
                <w:szCs w:val="26"/>
              </w:rPr>
            </w:pPr>
          </w:p>
        </w:tc>
      </w:tr>
      <w:tr w:rsidR="00075058" w:rsidRPr="00CB6870">
        <w:tc>
          <w:tcPr>
            <w:tcW w:w="5149" w:type="dxa"/>
          </w:tcPr>
          <w:p w:rsidR="00075058" w:rsidRPr="00CB6870" w:rsidRDefault="00075058" w:rsidP="00434A54">
            <w:pPr>
              <w:rPr>
                <w:sz w:val="26"/>
                <w:szCs w:val="26"/>
              </w:rPr>
            </w:pPr>
            <w:r w:rsidRPr="00CB6870">
              <w:rPr>
                <w:sz w:val="26"/>
                <w:szCs w:val="26"/>
              </w:rPr>
              <w:t xml:space="preserve">Программа комплексного развития </w:t>
            </w:r>
            <w:r w:rsidR="00434A54" w:rsidRPr="00CB6870">
              <w:rPr>
                <w:sz w:val="26"/>
                <w:szCs w:val="26"/>
              </w:rPr>
              <w:t xml:space="preserve">систем </w:t>
            </w:r>
            <w:r w:rsidRPr="00CB6870">
              <w:rPr>
                <w:sz w:val="26"/>
                <w:szCs w:val="26"/>
              </w:rPr>
              <w:t>социальной инфраструктуры местного зн</w:t>
            </w:r>
            <w:r w:rsidRPr="00CB6870">
              <w:rPr>
                <w:sz w:val="26"/>
                <w:szCs w:val="26"/>
              </w:rPr>
              <w:t>а</w:t>
            </w:r>
            <w:r w:rsidRPr="00CB6870">
              <w:rPr>
                <w:sz w:val="26"/>
                <w:szCs w:val="26"/>
              </w:rPr>
              <w:t xml:space="preserve">чения </w:t>
            </w:r>
            <w:r w:rsidR="00D14522" w:rsidRPr="00CB6870">
              <w:rPr>
                <w:sz w:val="26"/>
                <w:szCs w:val="26"/>
              </w:rPr>
              <w:t>Поддорско</w:t>
            </w:r>
            <w:r w:rsidR="00434A54" w:rsidRPr="00CB6870">
              <w:rPr>
                <w:sz w:val="26"/>
                <w:szCs w:val="26"/>
              </w:rPr>
              <w:t>го</w:t>
            </w:r>
            <w:r w:rsidR="00326B00" w:rsidRPr="00CB6870">
              <w:rPr>
                <w:sz w:val="26"/>
                <w:szCs w:val="26"/>
              </w:rPr>
              <w:t xml:space="preserve"> </w:t>
            </w:r>
            <w:r w:rsidR="00005CF5" w:rsidRPr="00CB6870">
              <w:rPr>
                <w:sz w:val="26"/>
                <w:szCs w:val="26"/>
              </w:rPr>
              <w:t>сельско</w:t>
            </w:r>
            <w:r w:rsidR="00434A54" w:rsidRPr="00CB6870">
              <w:rPr>
                <w:sz w:val="26"/>
                <w:szCs w:val="26"/>
              </w:rPr>
              <w:t xml:space="preserve">го </w:t>
            </w:r>
            <w:r w:rsidR="00005CF5" w:rsidRPr="00CB6870">
              <w:rPr>
                <w:sz w:val="26"/>
                <w:szCs w:val="26"/>
              </w:rPr>
              <w:t xml:space="preserve"> поселени</w:t>
            </w:r>
            <w:r w:rsidR="00434A54" w:rsidRPr="00CB6870">
              <w:rPr>
                <w:sz w:val="26"/>
                <w:szCs w:val="26"/>
              </w:rPr>
              <w:t>я</w:t>
            </w:r>
            <w:r w:rsidR="00326B00" w:rsidRPr="00CB6870">
              <w:rPr>
                <w:sz w:val="26"/>
                <w:szCs w:val="26"/>
              </w:rPr>
              <w:t xml:space="preserve"> </w:t>
            </w:r>
            <w:r w:rsidR="00D14522" w:rsidRPr="00CB6870">
              <w:rPr>
                <w:sz w:val="26"/>
                <w:szCs w:val="26"/>
              </w:rPr>
              <w:t>Поддорского</w:t>
            </w:r>
            <w:r w:rsidR="00434A54" w:rsidRPr="00CB6870">
              <w:rPr>
                <w:sz w:val="26"/>
                <w:szCs w:val="26"/>
              </w:rPr>
              <w:t xml:space="preserve"> муниципального </w:t>
            </w:r>
            <w:r w:rsidRPr="00CB6870">
              <w:rPr>
                <w:sz w:val="26"/>
                <w:szCs w:val="26"/>
              </w:rPr>
              <w:t xml:space="preserve"> района </w:t>
            </w:r>
            <w:r w:rsidR="00005CF5" w:rsidRPr="00CB6870">
              <w:rPr>
                <w:sz w:val="26"/>
                <w:szCs w:val="26"/>
              </w:rPr>
              <w:t>Но</w:t>
            </w:r>
            <w:r w:rsidR="00005CF5" w:rsidRPr="00CB6870">
              <w:rPr>
                <w:sz w:val="26"/>
                <w:szCs w:val="26"/>
              </w:rPr>
              <w:t>в</w:t>
            </w:r>
            <w:r w:rsidR="00005CF5" w:rsidRPr="00CB6870">
              <w:rPr>
                <w:sz w:val="26"/>
                <w:szCs w:val="26"/>
              </w:rPr>
              <w:t>городской области</w:t>
            </w:r>
            <w:r w:rsidRPr="00CB6870">
              <w:rPr>
                <w:sz w:val="26"/>
                <w:szCs w:val="26"/>
              </w:rPr>
              <w:t xml:space="preserve"> на 2017-2026 годы</w:t>
            </w:r>
          </w:p>
        </w:tc>
        <w:tc>
          <w:tcPr>
            <w:tcW w:w="5046" w:type="dxa"/>
          </w:tcPr>
          <w:p w:rsidR="00434A54" w:rsidRPr="00CB6870" w:rsidRDefault="00434A54" w:rsidP="00434A54">
            <w:pPr>
              <w:rPr>
                <w:sz w:val="26"/>
                <w:szCs w:val="26"/>
              </w:rPr>
            </w:pPr>
            <w:r w:rsidRPr="00CB6870">
              <w:rPr>
                <w:sz w:val="26"/>
                <w:szCs w:val="26"/>
              </w:rPr>
              <w:t xml:space="preserve">Решение Совета депутатов Поддорского сельского поселения № 71 от 19.10.2017 </w:t>
            </w:r>
          </w:p>
          <w:p w:rsidR="00075058" w:rsidRPr="00CB6870" w:rsidRDefault="00075058" w:rsidP="00956614">
            <w:pPr>
              <w:rPr>
                <w:sz w:val="26"/>
                <w:szCs w:val="26"/>
              </w:rPr>
            </w:pPr>
          </w:p>
        </w:tc>
      </w:tr>
    </w:tbl>
    <w:p w:rsidR="00C52842" w:rsidRPr="00CB6870" w:rsidRDefault="00F63AE8" w:rsidP="00CF3690">
      <w:pPr>
        <w:keepNext/>
        <w:numPr>
          <w:ilvl w:val="0"/>
          <w:numId w:val="35"/>
        </w:numPr>
        <w:spacing w:before="240" w:after="240"/>
        <w:outlineLvl w:val="0"/>
        <w:rPr>
          <w:b/>
          <w:bCs/>
          <w:kern w:val="32"/>
          <w:sz w:val="26"/>
          <w:szCs w:val="26"/>
        </w:rPr>
      </w:pPr>
      <w:bookmarkStart w:id="21" w:name="_Toc528584226"/>
      <w:r w:rsidRPr="00CB6870">
        <w:rPr>
          <w:b/>
          <w:bCs/>
          <w:kern w:val="32"/>
          <w:sz w:val="26"/>
          <w:szCs w:val="26"/>
        </w:rPr>
        <w:t>О</w:t>
      </w:r>
      <w:r w:rsidR="00C52842" w:rsidRPr="00CB6870">
        <w:rPr>
          <w:b/>
          <w:bCs/>
          <w:kern w:val="32"/>
          <w:sz w:val="26"/>
          <w:szCs w:val="26"/>
        </w:rPr>
        <w:t>боснования установления функциональных зон</w:t>
      </w:r>
      <w:bookmarkEnd w:id="15"/>
      <w:bookmarkEnd w:id="16"/>
      <w:r w:rsidR="00C90BF0" w:rsidRPr="00CB6870">
        <w:rPr>
          <w:b/>
          <w:bCs/>
          <w:kern w:val="32"/>
          <w:sz w:val="26"/>
          <w:szCs w:val="26"/>
        </w:rPr>
        <w:t xml:space="preserve"> </w:t>
      </w:r>
      <w:r w:rsidR="00CF245C" w:rsidRPr="00CB6870">
        <w:rPr>
          <w:b/>
          <w:bCs/>
          <w:kern w:val="32"/>
          <w:sz w:val="26"/>
          <w:szCs w:val="26"/>
        </w:rPr>
        <w:t>в генеральном плане</w:t>
      </w:r>
      <w:bookmarkEnd w:id="21"/>
    </w:p>
    <w:p w:rsidR="00C52842" w:rsidRPr="00CB6870" w:rsidRDefault="00C52842" w:rsidP="00C52842">
      <w:pPr>
        <w:ind w:firstLine="709"/>
        <w:rPr>
          <w:rFonts w:eastAsia="Calibri"/>
          <w:sz w:val="26"/>
          <w:szCs w:val="26"/>
        </w:rPr>
      </w:pPr>
      <w:r w:rsidRPr="00CB6870">
        <w:rPr>
          <w:rFonts w:eastAsia="Calibri"/>
          <w:sz w:val="26"/>
          <w:szCs w:val="26"/>
        </w:rPr>
        <w:t>Зонирование в генеральном плане рассматривается как процесс и результат агр</w:t>
      </w:r>
      <w:r w:rsidRPr="00CB6870">
        <w:rPr>
          <w:rFonts w:eastAsia="Calibri"/>
          <w:sz w:val="26"/>
          <w:szCs w:val="26"/>
        </w:rPr>
        <w:t>е</w:t>
      </w:r>
      <w:r w:rsidRPr="00CB6870">
        <w:rPr>
          <w:rFonts w:eastAsia="Calibri"/>
          <w:sz w:val="26"/>
          <w:szCs w:val="26"/>
        </w:rPr>
        <w:t>гированного выделения частей территории поселения с определенными видами и огр</w:t>
      </w:r>
      <w:r w:rsidRPr="00CB6870">
        <w:rPr>
          <w:rFonts w:eastAsia="Calibri"/>
          <w:sz w:val="26"/>
          <w:szCs w:val="26"/>
        </w:rPr>
        <w:t>а</w:t>
      </w:r>
      <w:r w:rsidRPr="00CB6870">
        <w:rPr>
          <w:rFonts w:eastAsia="Calibri"/>
          <w:sz w:val="26"/>
          <w:szCs w:val="26"/>
        </w:rPr>
        <w:t>ничениями их использования, функциональными назначениями, параметрами использ</w:t>
      </w:r>
      <w:r w:rsidRPr="00CB6870">
        <w:rPr>
          <w:rFonts w:eastAsia="Calibri"/>
          <w:sz w:val="26"/>
          <w:szCs w:val="26"/>
        </w:rPr>
        <w:t>о</w:t>
      </w:r>
      <w:r w:rsidRPr="00CB6870">
        <w:rPr>
          <w:rFonts w:eastAsia="Calibri"/>
          <w:sz w:val="26"/>
          <w:szCs w:val="26"/>
        </w:rPr>
        <w:t>вания и изменения земельных участков и других объектов недвижимости при осущест</w:t>
      </w:r>
      <w:r w:rsidRPr="00CB6870">
        <w:rPr>
          <w:rFonts w:eastAsia="Calibri"/>
          <w:sz w:val="26"/>
          <w:szCs w:val="26"/>
        </w:rPr>
        <w:t>в</w:t>
      </w:r>
      <w:r w:rsidRPr="00CB6870">
        <w:rPr>
          <w:rFonts w:eastAsia="Calibri"/>
          <w:sz w:val="26"/>
          <w:szCs w:val="26"/>
        </w:rPr>
        <w:t>лении градостроительной деятельности.</w:t>
      </w:r>
    </w:p>
    <w:p w:rsidR="00C52842" w:rsidRPr="00CB6870" w:rsidRDefault="00C52842" w:rsidP="00C52842">
      <w:pPr>
        <w:ind w:firstLine="709"/>
        <w:rPr>
          <w:rFonts w:eastAsia="Calibri"/>
          <w:sz w:val="26"/>
          <w:szCs w:val="26"/>
        </w:rPr>
      </w:pPr>
      <w:r w:rsidRPr="00CB6870">
        <w:rPr>
          <w:rFonts w:eastAsia="Calibri"/>
          <w:sz w:val="26"/>
          <w:szCs w:val="26"/>
        </w:rPr>
        <w:t>Целями такого зонирования являются:</w:t>
      </w:r>
    </w:p>
    <w:p w:rsidR="00C52842" w:rsidRPr="00CB6870" w:rsidRDefault="00C52842" w:rsidP="00C52842">
      <w:pPr>
        <w:ind w:firstLine="709"/>
        <w:rPr>
          <w:rFonts w:eastAsia="Calibri"/>
          <w:sz w:val="26"/>
          <w:szCs w:val="26"/>
        </w:rPr>
      </w:pPr>
      <w:r w:rsidRPr="00CB6870">
        <w:rPr>
          <w:rFonts w:eastAsia="Calibri"/>
          <w:sz w:val="26"/>
          <w:szCs w:val="26"/>
        </w:rPr>
        <w:t>– обеспечение градостроительными средствами благоприятных условий прож</w:t>
      </w:r>
      <w:r w:rsidRPr="00CB6870">
        <w:rPr>
          <w:rFonts w:eastAsia="Calibri"/>
          <w:sz w:val="26"/>
          <w:szCs w:val="26"/>
        </w:rPr>
        <w:t>и</w:t>
      </w:r>
      <w:r w:rsidRPr="00CB6870">
        <w:rPr>
          <w:rFonts w:eastAsia="Calibri"/>
          <w:sz w:val="26"/>
          <w:szCs w:val="26"/>
        </w:rPr>
        <w:t xml:space="preserve">вания населения; </w:t>
      </w:r>
    </w:p>
    <w:p w:rsidR="00C52842" w:rsidRPr="00CB6870" w:rsidRDefault="00C52842" w:rsidP="00C52842">
      <w:pPr>
        <w:ind w:firstLine="709"/>
        <w:rPr>
          <w:rFonts w:eastAsia="Calibri"/>
          <w:sz w:val="26"/>
          <w:szCs w:val="26"/>
        </w:rPr>
      </w:pPr>
      <w:r w:rsidRPr="00CB6870">
        <w:rPr>
          <w:rFonts w:eastAsia="Calibri"/>
          <w:sz w:val="26"/>
          <w:szCs w:val="26"/>
        </w:rPr>
        <w:t>– ограничение вредного воздействия хозяйственной и иной деятельности на о</w:t>
      </w:r>
      <w:r w:rsidRPr="00CB6870">
        <w:rPr>
          <w:rFonts w:eastAsia="Calibri"/>
          <w:sz w:val="26"/>
          <w:szCs w:val="26"/>
        </w:rPr>
        <w:t>к</w:t>
      </w:r>
      <w:r w:rsidRPr="00CB6870">
        <w:rPr>
          <w:rFonts w:eastAsia="Calibri"/>
          <w:sz w:val="26"/>
          <w:szCs w:val="26"/>
        </w:rPr>
        <w:t>ружающую природную среду;</w:t>
      </w:r>
    </w:p>
    <w:p w:rsidR="00C52842" w:rsidRPr="00CB6870" w:rsidRDefault="00C52842" w:rsidP="00C52842">
      <w:pPr>
        <w:ind w:firstLine="709"/>
        <w:rPr>
          <w:rFonts w:eastAsia="Calibri"/>
          <w:sz w:val="26"/>
          <w:szCs w:val="26"/>
        </w:rPr>
      </w:pPr>
      <w:r w:rsidRPr="00CB6870">
        <w:rPr>
          <w:rFonts w:eastAsia="Calibri"/>
          <w:sz w:val="26"/>
          <w:szCs w:val="26"/>
        </w:rPr>
        <w:t>– рациональное использование ресурсов в интересах настоящего и будущего п</w:t>
      </w:r>
      <w:r w:rsidRPr="00CB6870">
        <w:rPr>
          <w:rFonts w:eastAsia="Calibri"/>
          <w:sz w:val="26"/>
          <w:szCs w:val="26"/>
        </w:rPr>
        <w:t>о</w:t>
      </w:r>
      <w:r w:rsidRPr="00CB6870">
        <w:rPr>
          <w:rFonts w:eastAsia="Calibri"/>
          <w:sz w:val="26"/>
          <w:szCs w:val="26"/>
        </w:rPr>
        <w:t>колений;</w:t>
      </w:r>
    </w:p>
    <w:p w:rsidR="00C52842" w:rsidRPr="00CB6870" w:rsidRDefault="00C52842" w:rsidP="00C52842">
      <w:pPr>
        <w:ind w:firstLine="709"/>
        <w:rPr>
          <w:rFonts w:eastAsia="Calibri"/>
          <w:sz w:val="26"/>
          <w:szCs w:val="26"/>
        </w:rPr>
      </w:pPr>
      <w:r w:rsidRPr="00CB6870">
        <w:rPr>
          <w:rFonts w:eastAsia="Calibri"/>
          <w:sz w:val="26"/>
          <w:szCs w:val="26"/>
        </w:rPr>
        <w:t>– формирование содержательной основы для градостроительного зонирования.</w:t>
      </w:r>
    </w:p>
    <w:p w:rsidR="00C52842" w:rsidRPr="00CB6870" w:rsidRDefault="00C52842" w:rsidP="00C52842">
      <w:pPr>
        <w:ind w:firstLine="709"/>
        <w:rPr>
          <w:rFonts w:eastAsia="Calibri"/>
          <w:sz w:val="26"/>
          <w:szCs w:val="26"/>
        </w:rPr>
      </w:pPr>
      <w:r w:rsidRPr="00CB6870">
        <w:rPr>
          <w:rFonts w:eastAsia="Calibri"/>
          <w:sz w:val="26"/>
          <w:szCs w:val="26"/>
        </w:rPr>
        <w:t>В соответствии с пунктом 5 статьи 1 Градостроительного кодекса Российской Федерации функциональные зоны – это «зоны, для которых документами территор</w:t>
      </w:r>
      <w:r w:rsidRPr="00CB6870">
        <w:rPr>
          <w:rFonts w:eastAsia="Calibri"/>
          <w:sz w:val="26"/>
          <w:szCs w:val="26"/>
        </w:rPr>
        <w:t>и</w:t>
      </w:r>
      <w:r w:rsidRPr="00CB6870">
        <w:rPr>
          <w:rFonts w:eastAsia="Calibri"/>
          <w:sz w:val="26"/>
          <w:szCs w:val="26"/>
        </w:rPr>
        <w:t xml:space="preserve">ального планирования определены границы и функциональное назначение». </w:t>
      </w:r>
    </w:p>
    <w:p w:rsidR="00C52842" w:rsidRPr="00CB6870" w:rsidRDefault="00C52842" w:rsidP="00C52842">
      <w:pPr>
        <w:ind w:firstLine="709"/>
        <w:rPr>
          <w:rFonts w:eastAsia="Calibri"/>
          <w:sz w:val="26"/>
          <w:szCs w:val="26"/>
        </w:rPr>
      </w:pPr>
      <w:r w:rsidRPr="00CB6870">
        <w:rPr>
          <w:rFonts w:eastAsia="Calibri"/>
          <w:sz w:val="26"/>
          <w:szCs w:val="26"/>
        </w:rPr>
        <w:t>На карте  функциональных зон поселения (пункт 4 часть 2 статьи 23 Градостро</w:t>
      </w:r>
      <w:r w:rsidRPr="00CB6870">
        <w:rPr>
          <w:rFonts w:eastAsia="Calibri"/>
          <w:sz w:val="26"/>
          <w:szCs w:val="26"/>
        </w:rPr>
        <w:t>и</w:t>
      </w:r>
      <w:r w:rsidRPr="00CB6870">
        <w:rPr>
          <w:rFonts w:eastAsia="Calibri"/>
          <w:sz w:val="26"/>
          <w:szCs w:val="26"/>
        </w:rPr>
        <w:t>тельного кодекса Российской Федерации), содержащихся в генеральном плане, в соо</w:t>
      </w:r>
      <w:r w:rsidRPr="00CB6870">
        <w:rPr>
          <w:rFonts w:eastAsia="Calibri"/>
          <w:sz w:val="26"/>
          <w:szCs w:val="26"/>
        </w:rPr>
        <w:t>т</w:t>
      </w:r>
      <w:r w:rsidRPr="00CB6870">
        <w:rPr>
          <w:rFonts w:eastAsia="Calibri"/>
          <w:sz w:val="26"/>
          <w:szCs w:val="26"/>
        </w:rPr>
        <w:t>ветствии с пунктом 3 части 5 статьи 23 Градостроительного кодекса Российской Фед</w:t>
      </w:r>
      <w:r w:rsidRPr="00CB6870">
        <w:rPr>
          <w:rFonts w:eastAsia="Calibri"/>
          <w:sz w:val="26"/>
          <w:szCs w:val="26"/>
        </w:rPr>
        <w:t>е</w:t>
      </w:r>
      <w:r w:rsidRPr="00CB6870">
        <w:rPr>
          <w:rFonts w:eastAsia="Calibri"/>
          <w:sz w:val="26"/>
          <w:szCs w:val="26"/>
        </w:rPr>
        <w:t>рации отображаются: «3) границы и описание функциональных зон с указанием план</w:t>
      </w:r>
      <w:r w:rsidRPr="00CB6870">
        <w:rPr>
          <w:rFonts w:eastAsia="Calibri"/>
          <w:sz w:val="26"/>
          <w:szCs w:val="26"/>
        </w:rPr>
        <w:t>и</w:t>
      </w:r>
      <w:r w:rsidRPr="00CB6870">
        <w:rPr>
          <w:rFonts w:eastAsia="Calibri"/>
          <w:sz w:val="26"/>
          <w:szCs w:val="26"/>
        </w:rPr>
        <w:t>руемых для размещения в них объектов федерального значения, объектов региональн</w:t>
      </w:r>
      <w:r w:rsidRPr="00CB6870">
        <w:rPr>
          <w:rFonts w:eastAsia="Calibri"/>
          <w:sz w:val="26"/>
          <w:szCs w:val="26"/>
        </w:rPr>
        <w:t>о</w:t>
      </w:r>
      <w:r w:rsidRPr="00CB6870">
        <w:rPr>
          <w:rFonts w:eastAsia="Calibri"/>
          <w:sz w:val="26"/>
          <w:szCs w:val="26"/>
        </w:rPr>
        <w:t>го значения, объектов местного значения (за исключением линейных объектов) и м</w:t>
      </w:r>
      <w:r w:rsidRPr="00CB6870">
        <w:rPr>
          <w:rFonts w:eastAsia="Calibri"/>
          <w:sz w:val="26"/>
          <w:szCs w:val="26"/>
        </w:rPr>
        <w:t>е</w:t>
      </w:r>
      <w:r w:rsidRPr="00CB6870">
        <w:rPr>
          <w:rFonts w:eastAsia="Calibri"/>
          <w:sz w:val="26"/>
          <w:szCs w:val="26"/>
        </w:rPr>
        <w:t>стоположения линейных объектов федерального значения, линейных объектов регионального значения, линейных объектов местного значения».</w:t>
      </w:r>
    </w:p>
    <w:p w:rsidR="00C52842" w:rsidRPr="00CB6870" w:rsidRDefault="00C52842" w:rsidP="00C52842">
      <w:pPr>
        <w:ind w:firstLine="709"/>
        <w:rPr>
          <w:rFonts w:eastAsia="Calibri"/>
          <w:sz w:val="26"/>
          <w:szCs w:val="26"/>
        </w:rPr>
      </w:pPr>
      <w:r w:rsidRPr="00CB6870">
        <w:rPr>
          <w:rFonts w:eastAsia="Calibri"/>
          <w:sz w:val="26"/>
          <w:szCs w:val="26"/>
        </w:rPr>
        <w:t>Частью 12 статьи 9 Градостроительного кодекса Российской Федерации устано</w:t>
      </w:r>
      <w:r w:rsidRPr="00CB6870">
        <w:rPr>
          <w:rFonts w:eastAsia="Calibri"/>
          <w:sz w:val="26"/>
          <w:szCs w:val="26"/>
        </w:rPr>
        <w:t>в</w:t>
      </w:r>
      <w:r w:rsidRPr="00CB6870">
        <w:rPr>
          <w:rFonts w:eastAsia="Calibri"/>
          <w:sz w:val="26"/>
          <w:szCs w:val="26"/>
        </w:rPr>
        <w:t>лено, что утверждение в документах территориального планирования границ функци</w:t>
      </w:r>
      <w:r w:rsidRPr="00CB6870">
        <w:rPr>
          <w:rFonts w:eastAsia="Calibri"/>
          <w:sz w:val="26"/>
          <w:szCs w:val="26"/>
        </w:rPr>
        <w:t>о</w:t>
      </w:r>
      <w:r w:rsidRPr="00CB6870">
        <w:rPr>
          <w:rFonts w:eastAsia="Calibri"/>
          <w:sz w:val="26"/>
          <w:szCs w:val="26"/>
        </w:rPr>
        <w:lastRenderedPageBreak/>
        <w:t>нальных зон не влечет за собой изменение правового режима земель, находящихся в границах указанных зон.</w:t>
      </w:r>
    </w:p>
    <w:p w:rsidR="00C52842" w:rsidRPr="00CB6870" w:rsidRDefault="00C52842" w:rsidP="00C52842">
      <w:pPr>
        <w:ind w:firstLine="709"/>
        <w:rPr>
          <w:rFonts w:eastAsia="Calibri"/>
          <w:sz w:val="26"/>
          <w:szCs w:val="26"/>
        </w:rPr>
      </w:pPr>
      <w:r w:rsidRPr="00CB6870">
        <w:rPr>
          <w:rFonts w:eastAsia="Calibri"/>
          <w:sz w:val="26"/>
          <w:szCs w:val="26"/>
        </w:rPr>
        <w:t>Параметры функциональных зон, согласно части 4 статьи 23 Градостроительного кодекса Российской Федерации, включены в Положение о территориальном планиров</w:t>
      </w:r>
      <w:r w:rsidRPr="00CB6870">
        <w:rPr>
          <w:rFonts w:eastAsia="Calibri"/>
          <w:sz w:val="26"/>
          <w:szCs w:val="26"/>
        </w:rPr>
        <w:t>а</w:t>
      </w:r>
      <w:r w:rsidRPr="00CB6870">
        <w:rPr>
          <w:rFonts w:eastAsia="Calibri"/>
          <w:sz w:val="26"/>
          <w:szCs w:val="26"/>
        </w:rPr>
        <w:t>нии, а границы и описание функциональных зон с указанием планируемых для разм</w:t>
      </w:r>
      <w:r w:rsidRPr="00CB6870">
        <w:rPr>
          <w:rFonts w:eastAsia="Calibri"/>
          <w:sz w:val="26"/>
          <w:szCs w:val="26"/>
        </w:rPr>
        <w:t>е</w:t>
      </w:r>
      <w:r w:rsidRPr="00CB6870">
        <w:rPr>
          <w:rFonts w:eastAsia="Calibri"/>
          <w:sz w:val="26"/>
          <w:szCs w:val="26"/>
        </w:rPr>
        <w:t>щения в них объектов федерального значения, объектов регионального значения, объе</w:t>
      </w:r>
      <w:r w:rsidRPr="00CB6870">
        <w:rPr>
          <w:rFonts w:eastAsia="Calibri"/>
          <w:sz w:val="26"/>
          <w:szCs w:val="26"/>
        </w:rPr>
        <w:t>к</w:t>
      </w:r>
      <w:r w:rsidRPr="00CB6870">
        <w:rPr>
          <w:rFonts w:eastAsia="Calibri"/>
          <w:sz w:val="26"/>
          <w:szCs w:val="26"/>
        </w:rPr>
        <w:t>тов местного значения, отображаются на картах, указанных в пунктах 2 - 4 части 3 ст</w:t>
      </w:r>
      <w:r w:rsidRPr="00CB6870">
        <w:rPr>
          <w:rFonts w:eastAsia="Calibri"/>
          <w:sz w:val="26"/>
          <w:szCs w:val="26"/>
        </w:rPr>
        <w:t>а</w:t>
      </w:r>
      <w:r w:rsidRPr="00CB6870">
        <w:rPr>
          <w:rFonts w:eastAsia="Calibri"/>
          <w:sz w:val="26"/>
          <w:szCs w:val="26"/>
        </w:rPr>
        <w:t>тьи 23 Градостроительного кодекса Российской Федерации.</w:t>
      </w:r>
    </w:p>
    <w:p w:rsidR="00DC072D" w:rsidRPr="00CB6870" w:rsidRDefault="00DC072D" w:rsidP="00DC072D">
      <w:pPr>
        <w:pStyle w:val="ConsPlusNormal"/>
        <w:ind w:firstLine="709"/>
        <w:jc w:val="both"/>
        <w:rPr>
          <w:rFonts w:ascii="Times New Roman" w:hAnsi="Times New Roman" w:cs="Times New Roman"/>
          <w:sz w:val="26"/>
          <w:szCs w:val="26"/>
        </w:rPr>
      </w:pPr>
      <w:r w:rsidRPr="00CB6870">
        <w:rPr>
          <w:rFonts w:ascii="Times New Roman" w:hAnsi="Times New Roman" w:cs="Times New Roman"/>
          <w:sz w:val="26"/>
          <w:szCs w:val="26"/>
        </w:rPr>
        <w:t xml:space="preserve">В период подготовки генерального плана на территории </w:t>
      </w:r>
      <w:r w:rsidR="00005CF5" w:rsidRPr="00CB6870">
        <w:rPr>
          <w:rFonts w:ascii="Times New Roman" w:hAnsi="Times New Roman" w:cs="Times New Roman"/>
          <w:sz w:val="26"/>
          <w:szCs w:val="26"/>
        </w:rPr>
        <w:t>Новгородской области</w:t>
      </w:r>
      <w:r w:rsidRPr="00CB6870">
        <w:rPr>
          <w:rFonts w:ascii="Times New Roman" w:hAnsi="Times New Roman" w:cs="Times New Roman"/>
          <w:sz w:val="26"/>
          <w:szCs w:val="26"/>
        </w:rPr>
        <w:t xml:space="preserve"> действуют региональные нормативы градостроительного проектирования </w:t>
      </w:r>
      <w:r w:rsidR="00FD6327" w:rsidRPr="00CB6870">
        <w:rPr>
          <w:rFonts w:ascii="Times New Roman" w:hAnsi="Times New Roman" w:cs="Times New Roman"/>
          <w:sz w:val="26"/>
          <w:szCs w:val="26"/>
        </w:rPr>
        <w:t>Новгородской области, утвержденные постановлением департамента архитектуры и градостроител</w:t>
      </w:r>
      <w:r w:rsidR="00FD6327" w:rsidRPr="00CB6870">
        <w:rPr>
          <w:rFonts w:ascii="Times New Roman" w:hAnsi="Times New Roman" w:cs="Times New Roman"/>
          <w:sz w:val="26"/>
          <w:szCs w:val="26"/>
        </w:rPr>
        <w:t>ь</w:t>
      </w:r>
      <w:r w:rsidR="00FD6327" w:rsidRPr="00CB6870">
        <w:rPr>
          <w:rFonts w:ascii="Times New Roman" w:hAnsi="Times New Roman" w:cs="Times New Roman"/>
          <w:sz w:val="26"/>
          <w:szCs w:val="26"/>
        </w:rPr>
        <w:t>ной политики</w:t>
      </w:r>
      <w:r w:rsidR="00326B00" w:rsidRPr="00CB6870">
        <w:rPr>
          <w:rFonts w:ascii="Times New Roman" w:hAnsi="Times New Roman" w:cs="Times New Roman"/>
          <w:sz w:val="26"/>
          <w:szCs w:val="26"/>
        </w:rPr>
        <w:t xml:space="preserve"> </w:t>
      </w:r>
      <w:r w:rsidR="00FD6327" w:rsidRPr="00CB6870">
        <w:rPr>
          <w:rFonts w:ascii="Times New Roman" w:hAnsi="Times New Roman" w:cs="Times New Roman"/>
          <w:sz w:val="26"/>
          <w:szCs w:val="26"/>
        </w:rPr>
        <w:t>Новгородской области от 02.08.2016</w:t>
      </w:r>
      <w:r w:rsidR="00326B00" w:rsidRPr="00CB6870">
        <w:rPr>
          <w:rFonts w:ascii="Times New Roman" w:hAnsi="Times New Roman" w:cs="Times New Roman"/>
          <w:sz w:val="26"/>
          <w:szCs w:val="26"/>
        </w:rPr>
        <w:t xml:space="preserve"> </w:t>
      </w:r>
      <w:r w:rsidR="00FD6327" w:rsidRPr="00CB6870">
        <w:rPr>
          <w:rFonts w:ascii="Times New Roman" w:hAnsi="Times New Roman" w:cs="Times New Roman"/>
          <w:sz w:val="26"/>
          <w:szCs w:val="26"/>
        </w:rPr>
        <w:t>№5 «Об утверждении региональных нормативов градостроительного проектирования Новгородской области».</w:t>
      </w:r>
    </w:p>
    <w:p w:rsidR="00523935" w:rsidRPr="00CB6870" w:rsidRDefault="00523935" w:rsidP="00523935">
      <w:pPr>
        <w:ind w:firstLine="709"/>
        <w:rPr>
          <w:rFonts w:eastAsia="Calibri"/>
          <w:sz w:val="26"/>
          <w:szCs w:val="26"/>
        </w:rPr>
      </w:pPr>
      <w:r w:rsidRPr="00CB6870">
        <w:rPr>
          <w:rFonts w:eastAsia="Calibri"/>
          <w:sz w:val="26"/>
          <w:szCs w:val="26"/>
        </w:rPr>
        <w:t xml:space="preserve">Состав функциональных зон установлен в соответствии с приказом </w:t>
      </w:r>
      <w:r w:rsidR="00C427DD" w:rsidRPr="00CB6870">
        <w:rPr>
          <w:rFonts w:eastAsia="Calibri"/>
          <w:sz w:val="26"/>
          <w:szCs w:val="26"/>
        </w:rPr>
        <w:t>Минэконо</w:t>
      </w:r>
      <w:r w:rsidR="00C427DD" w:rsidRPr="00CB6870">
        <w:rPr>
          <w:rFonts w:eastAsia="Calibri"/>
          <w:sz w:val="26"/>
          <w:szCs w:val="26"/>
        </w:rPr>
        <w:t>м</w:t>
      </w:r>
      <w:r w:rsidR="00C427DD" w:rsidRPr="00CB6870">
        <w:rPr>
          <w:rFonts w:eastAsia="Calibri"/>
          <w:sz w:val="26"/>
          <w:szCs w:val="26"/>
        </w:rPr>
        <w:t>развития России</w:t>
      </w:r>
      <w:r w:rsidR="00326B00" w:rsidRPr="00CB6870">
        <w:rPr>
          <w:rFonts w:eastAsia="Calibri"/>
          <w:sz w:val="26"/>
          <w:szCs w:val="26"/>
        </w:rPr>
        <w:t xml:space="preserve"> </w:t>
      </w:r>
      <w:r w:rsidR="00A97C3A" w:rsidRPr="00CB6870">
        <w:rPr>
          <w:rFonts w:eastAsia="Calibri"/>
          <w:sz w:val="26"/>
          <w:szCs w:val="26"/>
        </w:rPr>
        <w:t>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rsidR="001E523C" w:rsidRPr="00CB6870" w:rsidRDefault="001E523C" w:rsidP="001E523C">
      <w:pPr>
        <w:keepNext/>
        <w:numPr>
          <w:ilvl w:val="0"/>
          <w:numId w:val="35"/>
        </w:numPr>
        <w:spacing w:before="240" w:after="240"/>
        <w:outlineLvl w:val="0"/>
        <w:rPr>
          <w:b/>
          <w:bCs/>
          <w:kern w:val="32"/>
          <w:sz w:val="26"/>
          <w:szCs w:val="26"/>
        </w:rPr>
      </w:pPr>
      <w:bookmarkStart w:id="22" w:name="_Toc528584227"/>
      <w:bookmarkStart w:id="23" w:name="_Toc433033534"/>
      <w:bookmarkStart w:id="24" w:name="_Toc431382003"/>
      <w:r w:rsidRPr="00CB6870">
        <w:rPr>
          <w:b/>
          <w:bCs/>
          <w:kern w:val="32"/>
          <w:sz w:val="26"/>
          <w:szCs w:val="26"/>
        </w:rPr>
        <w:t>Сведения о необходимости согласовани</w:t>
      </w:r>
      <w:r w:rsidR="00AC2F9D" w:rsidRPr="00CB6870">
        <w:rPr>
          <w:b/>
          <w:bCs/>
          <w:kern w:val="32"/>
          <w:sz w:val="26"/>
          <w:szCs w:val="26"/>
        </w:rPr>
        <w:t>я</w:t>
      </w:r>
      <w:r w:rsidRPr="00CB6870">
        <w:rPr>
          <w:b/>
          <w:bCs/>
          <w:kern w:val="32"/>
          <w:sz w:val="26"/>
          <w:szCs w:val="26"/>
        </w:rPr>
        <w:t xml:space="preserve"> проекта </w:t>
      </w:r>
      <w:r w:rsidR="00C427DD" w:rsidRPr="00CB6870">
        <w:rPr>
          <w:b/>
          <w:bCs/>
          <w:kern w:val="32"/>
          <w:sz w:val="26"/>
          <w:szCs w:val="26"/>
        </w:rPr>
        <w:t>внесения изменений в ген</w:t>
      </w:r>
      <w:r w:rsidR="00C427DD" w:rsidRPr="00CB6870">
        <w:rPr>
          <w:b/>
          <w:bCs/>
          <w:kern w:val="32"/>
          <w:sz w:val="26"/>
          <w:szCs w:val="26"/>
        </w:rPr>
        <w:t>е</w:t>
      </w:r>
      <w:r w:rsidR="00C427DD" w:rsidRPr="00CB6870">
        <w:rPr>
          <w:b/>
          <w:bCs/>
          <w:kern w:val="32"/>
          <w:sz w:val="26"/>
          <w:szCs w:val="26"/>
        </w:rPr>
        <w:t>ральный план</w:t>
      </w:r>
      <w:r w:rsidR="00C90BF0" w:rsidRPr="00CB6870">
        <w:rPr>
          <w:b/>
          <w:bCs/>
          <w:kern w:val="32"/>
          <w:sz w:val="26"/>
          <w:szCs w:val="26"/>
        </w:rPr>
        <w:t xml:space="preserve"> </w:t>
      </w:r>
      <w:r w:rsidRPr="00CB6870">
        <w:rPr>
          <w:b/>
          <w:bCs/>
          <w:kern w:val="32"/>
          <w:sz w:val="26"/>
          <w:szCs w:val="26"/>
        </w:rPr>
        <w:t>в соответствии с</w:t>
      </w:r>
      <w:r w:rsidR="00AC2F9D" w:rsidRPr="00CB6870">
        <w:rPr>
          <w:b/>
          <w:bCs/>
          <w:kern w:val="32"/>
          <w:sz w:val="26"/>
          <w:szCs w:val="26"/>
        </w:rPr>
        <w:t>о</w:t>
      </w:r>
      <w:r w:rsidRPr="00CB6870">
        <w:rPr>
          <w:b/>
          <w:bCs/>
          <w:kern w:val="32"/>
          <w:sz w:val="26"/>
          <w:szCs w:val="26"/>
        </w:rPr>
        <w:t xml:space="preserve"> статьей 25 Градостроительного кодекса Ро</w:t>
      </w:r>
      <w:r w:rsidRPr="00CB6870">
        <w:rPr>
          <w:b/>
          <w:bCs/>
          <w:kern w:val="32"/>
          <w:sz w:val="26"/>
          <w:szCs w:val="26"/>
        </w:rPr>
        <w:t>с</w:t>
      </w:r>
      <w:r w:rsidRPr="00CB6870">
        <w:rPr>
          <w:b/>
          <w:bCs/>
          <w:kern w:val="32"/>
          <w:sz w:val="26"/>
          <w:szCs w:val="26"/>
        </w:rPr>
        <w:t>сийской Федерации</w:t>
      </w:r>
      <w:bookmarkEnd w:id="22"/>
    </w:p>
    <w:p w:rsidR="00C427DD" w:rsidRPr="00CB6870" w:rsidRDefault="001E523C" w:rsidP="00166EEE">
      <w:pPr>
        <w:ind w:firstLine="709"/>
        <w:rPr>
          <w:sz w:val="26"/>
          <w:szCs w:val="26"/>
        </w:rPr>
      </w:pPr>
      <w:r w:rsidRPr="00CB6870">
        <w:rPr>
          <w:sz w:val="26"/>
          <w:szCs w:val="26"/>
        </w:rPr>
        <w:t xml:space="preserve">Случаи, в которых необходимо организовывать процедуру согласования проекта </w:t>
      </w:r>
      <w:r w:rsidR="00C427DD" w:rsidRPr="00CB6870">
        <w:rPr>
          <w:sz w:val="26"/>
          <w:szCs w:val="26"/>
        </w:rPr>
        <w:t xml:space="preserve">внесения изменений в генеральный план </w:t>
      </w:r>
      <w:r w:rsidRPr="00CB6870">
        <w:rPr>
          <w:sz w:val="26"/>
          <w:szCs w:val="26"/>
        </w:rPr>
        <w:t>с соответствующими органами, устанавлив</w:t>
      </w:r>
      <w:r w:rsidRPr="00CB6870">
        <w:rPr>
          <w:sz w:val="26"/>
          <w:szCs w:val="26"/>
        </w:rPr>
        <w:t>а</w:t>
      </w:r>
      <w:r w:rsidRPr="00CB6870">
        <w:rPr>
          <w:sz w:val="26"/>
          <w:szCs w:val="26"/>
        </w:rPr>
        <w:t>ются в статье 25 Градостроительно</w:t>
      </w:r>
      <w:r w:rsidR="00166EEE" w:rsidRPr="00CB6870">
        <w:rPr>
          <w:sz w:val="26"/>
          <w:szCs w:val="26"/>
        </w:rPr>
        <w:t>го кодекса Российской Федерации, таким образом</w:t>
      </w:r>
      <w:r w:rsidR="00BF0200" w:rsidRPr="00CB6870">
        <w:rPr>
          <w:sz w:val="26"/>
          <w:szCs w:val="26"/>
        </w:rPr>
        <w:t>,</w:t>
      </w:r>
      <w:r w:rsidR="00FF09C3" w:rsidRPr="00CB6870">
        <w:rPr>
          <w:sz w:val="26"/>
          <w:szCs w:val="26"/>
        </w:rPr>
        <w:t xml:space="preserve"> </w:t>
      </w:r>
      <w:r w:rsidR="00166EEE" w:rsidRPr="00CB6870">
        <w:rPr>
          <w:rFonts w:eastAsia="Calibri"/>
          <w:sz w:val="26"/>
          <w:szCs w:val="26"/>
        </w:rPr>
        <w:t>при внесении изменений в генеральный план</w:t>
      </w:r>
      <w:r w:rsidR="00C427DD" w:rsidRPr="00CB6870">
        <w:rPr>
          <w:rFonts w:eastAsia="Calibri"/>
          <w:sz w:val="26"/>
          <w:szCs w:val="26"/>
        </w:rPr>
        <w:t>:</w:t>
      </w:r>
    </w:p>
    <w:p w:rsidR="00C427DD" w:rsidRPr="00CB6870" w:rsidRDefault="001E523C" w:rsidP="001E523C">
      <w:pPr>
        <w:ind w:firstLine="709"/>
        <w:rPr>
          <w:rFonts w:eastAsia="Calibri"/>
          <w:sz w:val="26"/>
          <w:szCs w:val="26"/>
        </w:rPr>
      </w:pPr>
      <w:r w:rsidRPr="00CB6870">
        <w:rPr>
          <w:rFonts w:eastAsia="Calibri"/>
          <w:sz w:val="26"/>
          <w:szCs w:val="26"/>
        </w:rPr>
        <w:t>не требует</w:t>
      </w:r>
      <w:r w:rsidR="00166EEE" w:rsidRPr="00CB6870">
        <w:rPr>
          <w:rFonts w:eastAsia="Calibri"/>
          <w:sz w:val="26"/>
          <w:szCs w:val="26"/>
        </w:rPr>
        <w:t>ся</w:t>
      </w:r>
      <w:r w:rsidRPr="00CB6870">
        <w:rPr>
          <w:rFonts w:eastAsia="Calibri"/>
          <w:sz w:val="26"/>
          <w:szCs w:val="26"/>
        </w:rPr>
        <w:t xml:space="preserve"> согласования с уполномоченным Правительством Российской Фед</w:t>
      </w:r>
      <w:r w:rsidRPr="00CB6870">
        <w:rPr>
          <w:rFonts w:eastAsia="Calibri"/>
          <w:sz w:val="26"/>
          <w:szCs w:val="26"/>
        </w:rPr>
        <w:t>е</w:t>
      </w:r>
      <w:r w:rsidRPr="00CB6870">
        <w:rPr>
          <w:rFonts w:eastAsia="Calibri"/>
          <w:sz w:val="26"/>
          <w:szCs w:val="26"/>
        </w:rPr>
        <w:t>рации федеральным органом исполнительной власти (Министерство экономического развития Российской</w:t>
      </w:r>
      <w:r w:rsidR="00C427DD" w:rsidRPr="00CB6870">
        <w:rPr>
          <w:rFonts w:eastAsia="Calibri"/>
          <w:sz w:val="26"/>
          <w:szCs w:val="26"/>
        </w:rPr>
        <w:t xml:space="preserve"> Федерации) в связи с отсутствием случаев, установленных в статье 25 Градостроительного кодекса Российской Федерации;</w:t>
      </w:r>
    </w:p>
    <w:p w:rsidR="00C427DD" w:rsidRPr="00CB6870" w:rsidRDefault="0084358F" w:rsidP="001E523C">
      <w:pPr>
        <w:ind w:firstLine="709"/>
        <w:rPr>
          <w:rFonts w:eastAsia="Calibri"/>
          <w:sz w:val="26"/>
          <w:szCs w:val="26"/>
        </w:rPr>
      </w:pPr>
      <w:r w:rsidRPr="00CB6870">
        <w:rPr>
          <w:rFonts w:eastAsia="Calibri"/>
          <w:sz w:val="26"/>
          <w:szCs w:val="26"/>
        </w:rPr>
        <w:t>требуется</w:t>
      </w:r>
      <w:r w:rsidR="00326B00" w:rsidRPr="00CB6870">
        <w:rPr>
          <w:rFonts w:eastAsia="Calibri"/>
          <w:sz w:val="26"/>
          <w:szCs w:val="26"/>
        </w:rPr>
        <w:t xml:space="preserve"> </w:t>
      </w:r>
      <w:r w:rsidR="00166EEE" w:rsidRPr="00CB6870">
        <w:rPr>
          <w:rFonts w:eastAsia="Calibri"/>
          <w:sz w:val="26"/>
          <w:szCs w:val="26"/>
        </w:rPr>
        <w:t xml:space="preserve">согласование </w:t>
      </w:r>
      <w:r w:rsidR="001E523C" w:rsidRPr="00CB6870">
        <w:rPr>
          <w:rFonts w:eastAsia="Calibri"/>
          <w:sz w:val="26"/>
          <w:szCs w:val="26"/>
        </w:rPr>
        <w:t xml:space="preserve">с высшим исполнительным органом государственной власти субъекта Российской Федерации, в границах которого находится поселение (Правительство </w:t>
      </w:r>
      <w:r w:rsidR="00005CF5" w:rsidRPr="00CB6870">
        <w:rPr>
          <w:rFonts w:eastAsia="Calibri"/>
          <w:sz w:val="26"/>
          <w:szCs w:val="26"/>
        </w:rPr>
        <w:t>Новгородской области</w:t>
      </w:r>
      <w:r w:rsidR="001E523C" w:rsidRPr="00CB6870">
        <w:rPr>
          <w:rFonts w:eastAsia="Calibri"/>
          <w:sz w:val="26"/>
          <w:szCs w:val="26"/>
        </w:rPr>
        <w:t xml:space="preserve">), </w:t>
      </w:r>
      <w:r w:rsidR="00C427DD" w:rsidRPr="00CB6870">
        <w:rPr>
          <w:rFonts w:eastAsia="Calibri"/>
          <w:sz w:val="26"/>
          <w:szCs w:val="26"/>
        </w:rPr>
        <w:t xml:space="preserve">в связи с </w:t>
      </w:r>
      <w:r w:rsidR="00166EEE" w:rsidRPr="00CB6870">
        <w:rPr>
          <w:rFonts w:eastAsia="Calibri"/>
          <w:sz w:val="26"/>
          <w:szCs w:val="26"/>
        </w:rPr>
        <w:t>наличием объектов регионального значения</w:t>
      </w:r>
      <w:r w:rsidR="00A97C3A" w:rsidRPr="00CB6870">
        <w:rPr>
          <w:rFonts w:eastAsia="Calibri"/>
          <w:sz w:val="26"/>
          <w:szCs w:val="26"/>
        </w:rPr>
        <w:t>;</w:t>
      </w:r>
    </w:p>
    <w:p w:rsidR="00C427DD" w:rsidRPr="00CB6870" w:rsidRDefault="00166EEE" w:rsidP="00C427DD">
      <w:pPr>
        <w:ind w:firstLine="709"/>
        <w:rPr>
          <w:rFonts w:eastAsia="Calibri"/>
          <w:color w:val="00B050"/>
          <w:sz w:val="26"/>
          <w:szCs w:val="26"/>
        </w:rPr>
      </w:pPr>
      <w:r w:rsidRPr="00CB6870">
        <w:rPr>
          <w:rFonts w:eastAsia="Calibri"/>
          <w:sz w:val="26"/>
          <w:szCs w:val="26"/>
        </w:rPr>
        <w:t xml:space="preserve">требуется согласование </w:t>
      </w:r>
      <w:r w:rsidR="001E523C" w:rsidRPr="00CB6870">
        <w:rPr>
          <w:rFonts w:eastAsia="Calibri"/>
          <w:sz w:val="26"/>
          <w:szCs w:val="26"/>
        </w:rPr>
        <w:t xml:space="preserve">с органами местного самоуправления </w:t>
      </w:r>
      <w:r w:rsidR="00D14522" w:rsidRPr="00CB6870">
        <w:rPr>
          <w:rFonts w:eastAsia="Calibri"/>
          <w:sz w:val="26"/>
          <w:szCs w:val="26"/>
        </w:rPr>
        <w:t>Поддорского</w:t>
      </w:r>
      <w:r w:rsidR="001E523C" w:rsidRPr="00CB6870">
        <w:rPr>
          <w:rFonts w:eastAsia="Calibri"/>
          <w:sz w:val="26"/>
          <w:szCs w:val="26"/>
        </w:rPr>
        <w:t xml:space="preserve"> мун</w:t>
      </w:r>
      <w:r w:rsidR="001E523C" w:rsidRPr="00CB6870">
        <w:rPr>
          <w:rFonts w:eastAsia="Calibri"/>
          <w:sz w:val="26"/>
          <w:szCs w:val="26"/>
        </w:rPr>
        <w:t>и</w:t>
      </w:r>
      <w:r w:rsidR="001E523C" w:rsidRPr="00CB6870">
        <w:rPr>
          <w:rFonts w:eastAsia="Calibri"/>
          <w:sz w:val="26"/>
          <w:szCs w:val="26"/>
        </w:rPr>
        <w:t>ципального района, в границах которого находится поселение</w:t>
      </w:r>
      <w:r w:rsidR="00C427DD" w:rsidRPr="00CB6870">
        <w:rPr>
          <w:rFonts w:eastAsia="Calibri"/>
          <w:sz w:val="26"/>
          <w:szCs w:val="26"/>
        </w:rPr>
        <w:t>,</w:t>
      </w:r>
      <w:r w:rsidR="00FF09C3" w:rsidRPr="00CB6870">
        <w:rPr>
          <w:rFonts w:eastAsia="Calibri"/>
          <w:sz w:val="26"/>
          <w:szCs w:val="26"/>
        </w:rPr>
        <w:t xml:space="preserve"> </w:t>
      </w:r>
      <w:r w:rsidR="00C427DD" w:rsidRPr="00CB6870">
        <w:rPr>
          <w:rFonts w:eastAsia="Calibri"/>
          <w:sz w:val="26"/>
          <w:szCs w:val="26"/>
        </w:rPr>
        <w:t xml:space="preserve">в связи с тем, что схемой территориального планирования </w:t>
      </w:r>
      <w:r w:rsidR="00D14522" w:rsidRPr="00CB6870">
        <w:rPr>
          <w:sz w:val="26"/>
          <w:szCs w:val="26"/>
        </w:rPr>
        <w:t>Поддорского</w:t>
      </w:r>
      <w:r w:rsidR="00C427DD" w:rsidRPr="00CB6870">
        <w:rPr>
          <w:sz w:val="26"/>
          <w:szCs w:val="26"/>
        </w:rPr>
        <w:t xml:space="preserve"> муниципального района</w:t>
      </w:r>
      <w:r w:rsidR="00326B00" w:rsidRPr="00CB6870">
        <w:rPr>
          <w:sz w:val="26"/>
          <w:szCs w:val="26"/>
        </w:rPr>
        <w:t xml:space="preserve"> </w:t>
      </w:r>
      <w:r w:rsidR="00C427DD" w:rsidRPr="00CB6870">
        <w:rPr>
          <w:rFonts w:eastAsia="Calibri"/>
          <w:sz w:val="26"/>
          <w:szCs w:val="26"/>
        </w:rPr>
        <w:t>планируется разместить на территории</w:t>
      </w:r>
      <w:r w:rsidR="00326B00" w:rsidRPr="00CB6870">
        <w:rPr>
          <w:rFonts w:eastAsia="Calibri"/>
          <w:sz w:val="26"/>
          <w:szCs w:val="26"/>
        </w:rPr>
        <w:t xml:space="preserve"> </w:t>
      </w:r>
      <w:r w:rsidR="00D14522" w:rsidRPr="00CB6870">
        <w:rPr>
          <w:rFonts w:eastAsia="Calibri"/>
          <w:sz w:val="26"/>
          <w:szCs w:val="26"/>
        </w:rPr>
        <w:t>Поддорско</w:t>
      </w:r>
      <w:r w:rsidR="00AC2F9D" w:rsidRPr="00CB6870">
        <w:rPr>
          <w:rFonts w:eastAsia="Calibri"/>
          <w:sz w:val="26"/>
          <w:szCs w:val="26"/>
        </w:rPr>
        <w:t>го</w:t>
      </w:r>
      <w:r w:rsidR="00C427DD" w:rsidRPr="00CB6870">
        <w:rPr>
          <w:rFonts w:eastAsia="Calibri"/>
          <w:sz w:val="26"/>
          <w:szCs w:val="26"/>
        </w:rPr>
        <w:t xml:space="preserve"> сельско</w:t>
      </w:r>
      <w:r w:rsidR="00AC2F9D" w:rsidRPr="00CB6870">
        <w:rPr>
          <w:rFonts w:eastAsia="Calibri"/>
          <w:sz w:val="26"/>
          <w:szCs w:val="26"/>
        </w:rPr>
        <w:t>го</w:t>
      </w:r>
      <w:r w:rsidR="00C427DD" w:rsidRPr="00CB6870">
        <w:rPr>
          <w:rFonts w:eastAsia="Calibri"/>
          <w:sz w:val="26"/>
          <w:szCs w:val="26"/>
        </w:rPr>
        <w:t xml:space="preserve"> поселени</w:t>
      </w:r>
      <w:r w:rsidR="00AC2F9D" w:rsidRPr="00CB6870">
        <w:rPr>
          <w:rFonts w:eastAsia="Calibri"/>
          <w:sz w:val="26"/>
          <w:szCs w:val="26"/>
        </w:rPr>
        <w:t>я</w:t>
      </w:r>
      <w:r w:rsidR="00C427DD" w:rsidRPr="00CB6870">
        <w:rPr>
          <w:rFonts w:eastAsia="Calibri"/>
          <w:sz w:val="26"/>
          <w:szCs w:val="26"/>
        </w:rPr>
        <w:t xml:space="preserve"> объекты местного знач</w:t>
      </w:r>
      <w:r w:rsidR="00C427DD" w:rsidRPr="00CB6870">
        <w:rPr>
          <w:rFonts w:eastAsia="Calibri"/>
          <w:sz w:val="26"/>
          <w:szCs w:val="26"/>
        </w:rPr>
        <w:t>е</w:t>
      </w:r>
      <w:r w:rsidR="00C427DD" w:rsidRPr="00CB6870">
        <w:rPr>
          <w:rFonts w:eastAsia="Calibri"/>
          <w:sz w:val="26"/>
          <w:szCs w:val="26"/>
        </w:rPr>
        <w:t>ния муниципального района:</w:t>
      </w:r>
    </w:p>
    <w:p w:rsidR="00C427DD" w:rsidRPr="00CB6870" w:rsidRDefault="00C427DD" w:rsidP="00C427DD">
      <w:pPr>
        <w:ind w:firstLine="709"/>
        <w:rPr>
          <w:rFonts w:eastAsia="Calibri"/>
          <w:sz w:val="26"/>
          <w:szCs w:val="26"/>
        </w:rPr>
      </w:pPr>
      <w:r w:rsidRPr="00CB6870">
        <w:rPr>
          <w:sz w:val="26"/>
          <w:szCs w:val="26"/>
        </w:rPr>
        <w:t>объект обработки, утилизации, обезвреживания, размещения твердых комм</w:t>
      </w:r>
      <w:r w:rsidRPr="00CB6870">
        <w:rPr>
          <w:sz w:val="26"/>
          <w:szCs w:val="26"/>
        </w:rPr>
        <w:t>у</w:t>
      </w:r>
      <w:r w:rsidRPr="00CB6870">
        <w:rPr>
          <w:sz w:val="26"/>
          <w:szCs w:val="26"/>
        </w:rPr>
        <w:t>нальных отходов</w:t>
      </w:r>
      <w:r w:rsidR="00A97C3A" w:rsidRPr="00CB6870">
        <w:rPr>
          <w:sz w:val="26"/>
          <w:szCs w:val="26"/>
        </w:rPr>
        <w:t>;</w:t>
      </w:r>
    </w:p>
    <w:p w:rsidR="001E523C" w:rsidRPr="00CB6870" w:rsidRDefault="001E523C" w:rsidP="001E523C">
      <w:pPr>
        <w:ind w:firstLine="709"/>
        <w:rPr>
          <w:rFonts w:eastAsia="Calibri"/>
          <w:sz w:val="26"/>
          <w:szCs w:val="26"/>
        </w:rPr>
      </w:pPr>
      <w:r w:rsidRPr="00CB6870">
        <w:rPr>
          <w:rFonts w:eastAsia="Calibri"/>
          <w:sz w:val="26"/>
          <w:szCs w:val="26"/>
        </w:rPr>
        <w:t>с заинтересованными органами местного самоуправления муниципальных обр</w:t>
      </w:r>
      <w:r w:rsidRPr="00CB6870">
        <w:rPr>
          <w:rFonts w:eastAsia="Calibri"/>
          <w:sz w:val="26"/>
          <w:szCs w:val="26"/>
        </w:rPr>
        <w:t>а</w:t>
      </w:r>
      <w:r w:rsidRPr="00CB6870">
        <w:rPr>
          <w:rFonts w:eastAsia="Calibri"/>
          <w:sz w:val="26"/>
          <w:szCs w:val="26"/>
        </w:rPr>
        <w:t>зований, имеющих общую границу с поселением, в связи с отсутствием случаев, уст</w:t>
      </w:r>
      <w:r w:rsidRPr="00CB6870">
        <w:rPr>
          <w:rFonts w:eastAsia="Calibri"/>
          <w:sz w:val="26"/>
          <w:szCs w:val="26"/>
        </w:rPr>
        <w:t>а</w:t>
      </w:r>
      <w:r w:rsidRPr="00CB6870">
        <w:rPr>
          <w:rFonts w:eastAsia="Calibri"/>
          <w:sz w:val="26"/>
          <w:szCs w:val="26"/>
        </w:rPr>
        <w:t>новленных в статье 25 Градостроительного кодекса Российской Федерации.</w:t>
      </w:r>
    </w:p>
    <w:p w:rsidR="001E523C" w:rsidRPr="00CB6870" w:rsidRDefault="001E523C" w:rsidP="001E523C">
      <w:pPr>
        <w:ind w:firstLine="709"/>
        <w:rPr>
          <w:rFonts w:eastAsia="Calibri"/>
          <w:sz w:val="26"/>
          <w:szCs w:val="26"/>
        </w:rPr>
      </w:pPr>
      <w:r w:rsidRPr="00CB6870">
        <w:rPr>
          <w:rFonts w:eastAsia="Calibri"/>
          <w:sz w:val="26"/>
          <w:szCs w:val="26"/>
        </w:rPr>
        <w:t>Согласно части 5 статьи 25 Градостроительного кодекса Российской Федерации иные вопросы, кроме указанных в частях 1 - 4.1 статьи 25 Градостроительного кодекса Российской Федерации вопросов, не могут рассматриваться при согласовании проекта генерального плана.</w:t>
      </w:r>
    </w:p>
    <w:p w:rsidR="00C52842" w:rsidRPr="00CB6870" w:rsidRDefault="00F73904" w:rsidP="00CF3690">
      <w:pPr>
        <w:keepNext/>
        <w:numPr>
          <w:ilvl w:val="1"/>
          <w:numId w:val="35"/>
        </w:numPr>
        <w:spacing w:before="240" w:after="240"/>
        <w:ind w:left="567" w:hanging="567"/>
        <w:outlineLvl w:val="0"/>
        <w:rPr>
          <w:b/>
          <w:bCs/>
          <w:kern w:val="32"/>
          <w:sz w:val="26"/>
          <w:szCs w:val="26"/>
        </w:rPr>
      </w:pPr>
      <w:bookmarkStart w:id="25" w:name="_Toc528584228"/>
      <w:bookmarkEnd w:id="23"/>
      <w:r w:rsidRPr="00CB6870">
        <w:rPr>
          <w:b/>
          <w:bCs/>
          <w:kern w:val="32"/>
          <w:sz w:val="26"/>
          <w:szCs w:val="26"/>
        </w:rPr>
        <w:lastRenderedPageBreak/>
        <w:t>Состав</w:t>
      </w:r>
      <w:r w:rsidR="00C52842" w:rsidRPr="00CB6870">
        <w:rPr>
          <w:b/>
          <w:bCs/>
          <w:kern w:val="32"/>
          <w:sz w:val="26"/>
          <w:szCs w:val="26"/>
        </w:rPr>
        <w:t xml:space="preserve"> функциональных зон, </w:t>
      </w:r>
      <w:bookmarkEnd w:id="24"/>
      <w:r w:rsidR="00C52842" w:rsidRPr="00CB6870">
        <w:rPr>
          <w:b/>
          <w:bCs/>
          <w:kern w:val="32"/>
          <w:sz w:val="26"/>
          <w:szCs w:val="26"/>
        </w:rPr>
        <w:t>устанавливаемых в генеральном плане</w:t>
      </w:r>
      <w:bookmarkEnd w:id="25"/>
    </w:p>
    <w:p w:rsidR="00C52842" w:rsidRPr="00CB6870" w:rsidRDefault="002527C4" w:rsidP="00C52842">
      <w:pPr>
        <w:ind w:firstLine="709"/>
        <w:rPr>
          <w:rFonts w:eastAsia="Calibri"/>
          <w:sz w:val="26"/>
          <w:szCs w:val="26"/>
          <w:lang w:eastAsia="en-US"/>
        </w:rPr>
      </w:pPr>
      <w:r w:rsidRPr="00CB6870">
        <w:rPr>
          <w:rFonts w:eastAsia="Calibri"/>
          <w:sz w:val="26"/>
          <w:szCs w:val="26"/>
        </w:rPr>
        <w:t>Состав</w:t>
      </w:r>
      <w:r w:rsidR="00326B00" w:rsidRPr="00CB6870">
        <w:rPr>
          <w:rFonts w:eastAsia="Calibri"/>
          <w:sz w:val="26"/>
          <w:szCs w:val="26"/>
        </w:rPr>
        <w:t xml:space="preserve"> </w:t>
      </w:r>
      <w:r w:rsidR="00C21C12" w:rsidRPr="00CB6870">
        <w:rPr>
          <w:rFonts w:eastAsia="Calibri"/>
          <w:sz w:val="26"/>
          <w:szCs w:val="26"/>
          <w:lang w:eastAsia="en-US"/>
        </w:rPr>
        <w:t xml:space="preserve">и наименование </w:t>
      </w:r>
      <w:r w:rsidR="00C52842" w:rsidRPr="00CB6870">
        <w:rPr>
          <w:rFonts w:eastAsia="Calibri"/>
          <w:sz w:val="26"/>
          <w:szCs w:val="26"/>
          <w:lang w:eastAsia="en-US"/>
        </w:rPr>
        <w:t xml:space="preserve">функциональных зон, </w:t>
      </w:r>
      <w:r w:rsidR="00C52842" w:rsidRPr="00CB6870">
        <w:rPr>
          <w:bCs/>
          <w:kern w:val="32"/>
          <w:sz w:val="26"/>
          <w:szCs w:val="26"/>
        </w:rPr>
        <w:t>устанавливаемых в генеральном плане</w:t>
      </w:r>
      <w:r w:rsidR="00C21C12" w:rsidRPr="00CB6870">
        <w:rPr>
          <w:rFonts w:eastAsia="Calibri"/>
          <w:sz w:val="26"/>
          <w:szCs w:val="26"/>
          <w:lang w:eastAsia="en-US"/>
        </w:rPr>
        <w:t>, представлен</w:t>
      </w:r>
      <w:r w:rsidR="00C52842" w:rsidRPr="00CB6870">
        <w:rPr>
          <w:rFonts w:eastAsia="Calibri"/>
          <w:sz w:val="26"/>
          <w:szCs w:val="26"/>
          <w:lang w:eastAsia="en-US"/>
        </w:rPr>
        <w:t xml:space="preserve"> в таблице </w:t>
      </w:r>
      <w:r w:rsidR="00075058" w:rsidRPr="00CB6870">
        <w:rPr>
          <w:rFonts w:eastAsia="Calibri"/>
          <w:sz w:val="26"/>
          <w:szCs w:val="26"/>
          <w:lang w:eastAsia="en-US"/>
        </w:rPr>
        <w:t>2</w:t>
      </w:r>
      <w:r w:rsidR="00C52842" w:rsidRPr="00CB6870">
        <w:rPr>
          <w:rFonts w:eastAsia="Calibri"/>
          <w:sz w:val="26"/>
          <w:szCs w:val="26"/>
          <w:lang w:eastAsia="en-US"/>
        </w:rPr>
        <w:t>.</w:t>
      </w:r>
    </w:p>
    <w:p w:rsidR="00C52842" w:rsidRPr="00CB6870" w:rsidRDefault="00C52842" w:rsidP="00C52842">
      <w:pPr>
        <w:pStyle w:val="af6"/>
        <w:jc w:val="right"/>
        <w:rPr>
          <w:b w:val="0"/>
          <w:sz w:val="26"/>
          <w:szCs w:val="26"/>
        </w:rPr>
      </w:pPr>
      <w:r w:rsidRPr="00CB6870">
        <w:rPr>
          <w:b w:val="0"/>
          <w:sz w:val="26"/>
          <w:szCs w:val="26"/>
        </w:rPr>
        <w:t xml:space="preserve">Таблица </w:t>
      </w:r>
      <w:r w:rsidR="001B0882" w:rsidRPr="00CB6870">
        <w:rPr>
          <w:b w:val="0"/>
          <w:sz w:val="26"/>
          <w:szCs w:val="26"/>
        </w:rPr>
        <w:fldChar w:fldCharType="begin"/>
      </w:r>
      <w:r w:rsidRPr="00CB6870">
        <w:rPr>
          <w:b w:val="0"/>
          <w:sz w:val="26"/>
          <w:szCs w:val="26"/>
        </w:rPr>
        <w:instrText xml:space="preserve"> SEQ Таблица \* ARABIC </w:instrText>
      </w:r>
      <w:r w:rsidR="001B0882" w:rsidRPr="00CB6870">
        <w:rPr>
          <w:b w:val="0"/>
          <w:sz w:val="26"/>
          <w:szCs w:val="26"/>
        </w:rPr>
        <w:fldChar w:fldCharType="separate"/>
      </w:r>
      <w:r w:rsidR="00DD6ED7">
        <w:rPr>
          <w:b w:val="0"/>
          <w:noProof/>
          <w:sz w:val="26"/>
          <w:szCs w:val="26"/>
        </w:rPr>
        <w:t>2</w:t>
      </w:r>
      <w:r w:rsidR="001B0882" w:rsidRPr="00CB6870">
        <w:rPr>
          <w:b w:val="0"/>
          <w:sz w:val="26"/>
          <w:szCs w:val="26"/>
        </w:rPr>
        <w:fldChar w:fldCharType="end"/>
      </w:r>
    </w:p>
    <w:p w:rsidR="00C52842" w:rsidRPr="00CB6870" w:rsidRDefault="00CF245C" w:rsidP="005C15E0">
      <w:pPr>
        <w:ind w:firstLine="709"/>
        <w:jc w:val="center"/>
        <w:rPr>
          <w:rFonts w:eastAsia="Calibri"/>
          <w:sz w:val="26"/>
          <w:szCs w:val="26"/>
        </w:rPr>
      </w:pPr>
      <w:r w:rsidRPr="00CB6870">
        <w:rPr>
          <w:rFonts w:eastAsia="Calibri"/>
          <w:sz w:val="26"/>
          <w:szCs w:val="26"/>
        </w:rPr>
        <w:t>Ф</w:t>
      </w:r>
      <w:r w:rsidR="00C52842" w:rsidRPr="00CB6870">
        <w:rPr>
          <w:rFonts w:eastAsia="Calibri"/>
          <w:sz w:val="26"/>
          <w:szCs w:val="26"/>
        </w:rPr>
        <w:t>ункциональны</w:t>
      </w:r>
      <w:r w:rsidRPr="00CB6870">
        <w:rPr>
          <w:rFonts w:eastAsia="Calibri"/>
          <w:sz w:val="26"/>
          <w:szCs w:val="26"/>
        </w:rPr>
        <w:t>е</w:t>
      </w:r>
      <w:r w:rsidR="00C52842" w:rsidRPr="00CB6870">
        <w:rPr>
          <w:rFonts w:eastAsia="Calibri"/>
          <w:sz w:val="26"/>
          <w:szCs w:val="26"/>
        </w:rPr>
        <w:t xml:space="preserve"> зон</w:t>
      </w:r>
      <w:r w:rsidRPr="00CB6870">
        <w:rPr>
          <w:rFonts w:eastAsia="Calibri"/>
          <w:sz w:val="26"/>
          <w:szCs w:val="26"/>
        </w:rPr>
        <w:t>ы</w:t>
      </w:r>
      <w:r w:rsidR="00C52842" w:rsidRPr="00CB6870">
        <w:rPr>
          <w:rFonts w:eastAsia="Calibri"/>
          <w:sz w:val="26"/>
          <w:szCs w:val="26"/>
        </w:rPr>
        <w:t>, устанавливаемы</w:t>
      </w:r>
      <w:r w:rsidRPr="00CB6870">
        <w:rPr>
          <w:rFonts w:eastAsia="Calibri"/>
          <w:sz w:val="26"/>
          <w:szCs w:val="26"/>
        </w:rPr>
        <w:t>е</w:t>
      </w:r>
      <w:r w:rsidR="00326B00" w:rsidRPr="00CB6870">
        <w:rPr>
          <w:rFonts w:eastAsia="Calibri"/>
          <w:sz w:val="26"/>
          <w:szCs w:val="26"/>
        </w:rPr>
        <w:t xml:space="preserve"> </w:t>
      </w:r>
      <w:r w:rsidRPr="00CB6870">
        <w:rPr>
          <w:rFonts w:eastAsia="Calibri"/>
          <w:sz w:val="26"/>
          <w:szCs w:val="26"/>
        </w:rPr>
        <w:t>в</w:t>
      </w:r>
      <w:r w:rsidR="00C52842" w:rsidRPr="00CB6870">
        <w:rPr>
          <w:rFonts w:eastAsia="Calibri"/>
          <w:sz w:val="26"/>
          <w:szCs w:val="26"/>
        </w:rPr>
        <w:t xml:space="preserve"> генерально</w:t>
      </w:r>
      <w:r w:rsidRPr="00CB6870">
        <w:rPr>
          <w:rFonts w:eastAsia="Calibri"/>
          <w:sz w:val="26"/>
          <w:szCs w:val="26"/>
        </w:rPr>
        <w:t>м</w:t>
      </w:r>
      <w:r w:rsidR="00C52842" w:rsidRPr="00CB6870">
        <w:rPr>
          <w:rFonts w:eastAsia="Calibri"/>
          <w:sz w:val="26"/>
          <w:szCs w:val="26"/>
        </w:rPr>
        <w:t xml:space="preserve"> план</w:t>
      </w:r>
      <w:r w:rsidRPr="00CB6870">
        <w:rPr>
          <w:rFonts w:eastAsia="Calibri"/>
          <w:sz w:val="26"/>
          <w:szCs w:val="26"/>
        </w:rPr>
        <w:t>е</w:t>
      </w:r>
    </w:p>
    <w:tbl>
      <w:tblPr>
        <w:tblW w:w="10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3544"/>
        <w:gridCol w:w="2090"/>
      </w:tblGrid>
      <w:tr w:rsidR="006466EB" w:rsidRPr="00CB6870">
        <w:trPr>
          <w:tblHeader/>
        </w:trPr>
        <w:tc>
          <w:tcPr>
            <w:tcW w:w="4673" w:type="dxa"/>
            <w:shd w:val="clear" w:color="auto" w:fill="auto"/>
            <w:vAlign w:val="center"/>
          </w:tcPr>
          <w:p w:rsidR="006466EB" w:rsidRPr="00CB6870" w:rsidRDefault="006466EB" w:rsidP="009B481A">
            <w:pPr>
              <w:jc w:val="center"/>
              <w:rPr>
                <w:rFonts w:eastAsia="Calibri"/>
                <w:sz w:val="26"/>
                <w:szCs w:val="26"/>
                <w:lang w:eastAsia="en-US"/>
              </w:rPr>
            </w:pPr>
            <w:r w:rsidRPr="00CB6870">
              <w:rPr>
                <w:rFonts w:eastAsia="Calibri"/>
                <w:sz w:val="26"/>
                <w:szCs w:val="26"/>
                <w:lang w:eastAsia="en-US"/>
              </w:rPr>
              <w:t xml:space="preserve">Наименование </w:t>
            </w:r>
            <w:r w:rsidRPr="00CB6870">
              <w:rPr>
                <w:sz w:val="26"/>
                <w:szCs w:val="26"/>
                <w:lang w:eastAsia="en-US"/>
              </w:rPr>
              <w:t>функциональн</w:t>
            </w:r>
            <w:r w:rsidR="00716E83" w:rsidRPr="00CB6870">
              <w:rPr>
                <w:sz w:val="26"/>
                <w:szCs w:val="26"/>
                <w:lang w:eastAsia="en-US"/>
              </w:rPr>
              <w:t>ых</w:t>
            </w:r>
            <w:r w:rsidR="00326B00" w:rsidRPr="00CB6870">
              <w:rPr>
                <w:sz w:val="26"/>
                <w:szCs w:val="26"/>
                <w:lang w:eastAsia="en-US"/>
              </w:rPr>
              <w:t xml:space="preserve"> </w:t>
            </w:r>
            <w:r w:rsidRPr="00CB6870">
              <w:rPr>
                <w:rFonts w:eastAsia="Calibri"/>
                <w:sz w:val="26"/>
                <w:szCs w:val="26"/>
                <w:lang w:eastAsia="en-US"/>
              </w:rPr>
              <w:t>зон</w:t>
            </w:r>
            <w:r w:rsidR="00716E83" w:rsidRPr="00CB6870">
              <w:rPr>
                <w:rFonts w:eastAsia="Calibri"/>
                <w:sz w:val="26"/>
                <w:szCs w:val="26"/>
                <w:lang w:eastAsia="en-US"/>
              </w:rPr>
              <w:t>, ранее установленных в генеральном плане</w:t>
            </w:r>
          </w:p>
        </w:tc>
        <w:tc>
          <w:tcPr>
            <w:tcW w:w="3544" w:type="dxa"/>
          </w:tcPr>
          <w:p w:rsidR="006466EB" w:rsidRPr="00CB6870" w:rsidRDefault="00716E83" w:rsidP="009B481A">
            <w:pPr>
              <w:jc w:val="center"/>
              <w:rPr>
                <w:rFonts w:eastAsia="Calibri"/>
                <w:sz w:val="26"/>
                <w:szCs w:val="26"/>
                <w:lang w:eastAsia="en-US"/>
              </w:rPr>
            </w:pPr>
            <w:r w:rsidRPr="00CB6870">
              <w:rPr>
                <w:rFonts w:eastAsia="Calibri"/>
                <w:sz w:val="26"/>
                <w:szCs w:val="26"/>
                <w:lang w:eastAsia="en-US"/>
              </w:rPr>
              <w:t xml:space="preserve">Наименование </w:t>
            </w:r>
            <w:r w:rsidRPr="00CB6870">
              <w:rPr>
                <w:sz w:val="26"/>
                <w:szCs w:val="26"/>
                <w:lang w:eastAsia="en-US"/>
              </w:rPr>
              <w:t>функционал</w:t>
            </w:r>
            <w:r w:rsidRPr="00CB6870">
              <w:rPr>
                <w:sz w:val="26"/>
                <w:szCs w:val="26"/>
                <w:lang w:eastAsia="en-US"/>
              </w:rPr>
              <w:t>ь</w:t>
            </w:r>
            <w:r w:rsidRPr="00CB6870">
              <w:rPr>
                <w:sz w:val="26"/>
                <w:szCs w:val="26"/>
                <w:lang w:eastAsia="en-US"/>
              </w:rPr>
              <w:t>ных</w:t>
            </w:r>
            <w:r w:rsidR="00326B00" w:rsidRPr="00CB6870">
              <w:rPr>
                <w:sz w:val="26"/>
                <w:szCs w:val="26"/>
                <w:lang w:eastAsia="en-US"/>
              </w:rPr>
              <w:t xml:space="preserve"> </w:t>
            </w:r>
            <w:r w:rsidRPr="00CB6870">
              <w:rPr>
                <w:rFonts w:eastAsia="Calibri"/>
                <w:sz w:val="26"/>
                <w:szCs w:val="26"/>
                <w:lang w:eastAsia="en-US"/>
              </w:rPr>
              <w:t>зон согласно приказу</w:t>
            </w:r>
            <w:r w:rsidRPr="00CB6870">
              <w:rPr>
                <w:rFonts w:eastAsia="Calibri"/>
                <w:sz w:val="26"/>
                <w:szCs w:val="26"/>
              </w:rPr>
              <w:t xml:space="preserve"> Минэкономразвития России от 9 января 2018 г. № 10</w:t>
            </w:r>
          </w:p>
        </w:tc>
        <w:tc>
          <w:tcPr>
            <w:tcW w:w="2090" w:type="dxa"/>
            <w:shd w:val="clear" w:color="auto" w:fill="auto"/>
            <w:vAlign w:val="center"/>
          </w:tcPr>
          <w:p w:rsidR="006466EB" w:rsidRPr="00CB6870" w:rsidRDefault="006466EB" w:rsidP="009B481A">
            <w:pPr>
              <w:jc w:val="center"/>
              <w:rPr>
                <w:rFonts w:eastAsia="Calibri"/>
                <w:sz w:val="26"/>
                <w:szCs w:val="26"/>
                <w:lang w:eastAsia="en-US"/>
              </w:rPr>
            </w:pPr>
            <w:r w:rsidRPr="00CB6870">
              <w:rPr>
                <w:rFonts w:eastAsia="Calibri"/>
                <w:sz w:val="26"/>
                <w:szCs w:val="26"/>
                <w:lang w:eastAsia="en-US"/>
              </w:rPr>
              <w:t>Условное об</w:t>
            </w:r>
            <w:r w:rsidRPr="00CB6870">
              <w:rPr>
                <w:rFonts w:eastAsia="Calibri"/>
                <w:sz w:val="26"/>
                <w:szCs w:val="26"/>
                <w:lang w:eastAsia="en-US"/>
              </w:rPr>
              <w:t>о</w:t>
            </w:r>
            <w:r w:rsidRPr="00CB6870">
              <w:rPr>
                <w:rFonts w:eastAsia="Calibri"/>
                <w:sz w:val="26"/>
                <w:szCs w:val="26"/>
                <w:lang w:eastAsia="en-US"/>
              </w:rPr>
              <w:t>значение зоны</w:t>
            </w:r>
          </w:p>
        </w:tc>
      </w:tr>
      <w:tr w:rsidR="006466EB" w:rsidRPr="00CB6870">
        <w:tc>
          <w:tcPr>
            <w:tcW w:w="4673" w:type="dxa"/>
            <w:shd w:val="clear" w:color="auto" w:fill="auto"/>
          </w:tcPr>
          <w:p w:rsidR="006466EB" w:rsidRPr="00CB6870" w:rsidRDefault="006466EB" w:rsidP="009B481A">
            <w:pPr>
              <w:jc w:val="left"/>
              <w:rPr>
                <w:rFonts w:eastAsia="Calibri"/>
                <w:sz w:val="26"/>
                <w:szCs w:val="26"/>
                <w:lang w:eastAsia="en-US"/>
              </w:rPr>
            </w:pPr>
            <w:r w:rsidRPr="00CB6870">
              <w:rPr>
                <w:rFonts w:eastAsia="Calibri"/>
                <w:sz w:val="26"/>
                <w:szCs w:val="26"/>
                <w:lang w:eastAsia="en-US"/>
              </w:rPr>
              <w:t>Зона застройки индивидуальными ж</w:t>
            </w:r>
            <w:r w:rsidRPr="00CB6870">
              <w:rPr>
                <w:rFonts w:eastAsia="Calibri"/>
                <w:sz w:val="26"/>
                <w:szCs w:val="26"/>
                <w:lang w:eastAsia="en-US"/>
              </w:rPr>
              <w:t>и</w:t>
            </w:r>
            <w:r w:rsidRPr="00CB6870">
              <w:rPr>
                <w:rFonts w:eastAsia="Calibri"/>
                <w:sz w:val="26"/>
                <w:szCs w:val="26"/>
                <w:lang w:eastAsia="en-US"/>
              </w:rPr>
              <w:t>лыми домами</w:t>
            </w:r>
          </w:p>
        </w:tc>
        <w:tc>
          <w:tcPr>
            <w:tcW w:w="3544" w:type="dxa"/>
          </w:tcPr>
          <w:p w:rsidR="006466EB" w:rsidRPr="00CB6870" w:rsidRDefault="006466EB" w:rsidP="006466EB">
            <w:pPr>
              <w:rPr>
                <w:rFonts w:eastAsia="Calibri"/>
                <w:sz w:val="26"/>
                <w:szCs w:val="26"/>
              </w:rPr>
            </w:pPr>
            <w:r w:rsidRPr="00CB6870">
              <w:rPr>
                <w:rFonts w:eastAsia="Calibri"/>
                <w:sz w:val="26"/>
                <w:szCs w:val="26"/>
              </w:rPr>
              <w:t>Зона застройки индивид</w:t>
            </w:r>
            <w:r w:rsidRPr="00CB6870">
              <w:rPr>
                <w:rFonts w:eastAsia="Calibri"/>
                <w:sz w:val="26"/>
                <w:szCs w:val="26"/>
              </w:rPr>
              <w:t>у</w:t>
            </w:r>
            <w:r w:rsidRPr="00CB6870">
              <w:rPr>
                <w:rFonts w:eastAsia="Calibri"/>
                <w:sz w:val="26"/>
                <w:szCs w:val="26"/>
              </w:rPr>
              <w:t>альными жилыми домами</w:t>
            </w:r>
          </w:p>
        </w:tc>
        <w:tc>
          <w:tcPr>
            <w:tcW w:w="2090" w:type="dxa"/>
            <w:shd w:val="clear" w:color="auto" w:fill="auto"/>
          </w:tcPr>
          <w:p w:rsidR="006466EB" w:rsidRPr="00CB6870" w:rsidRDefault="006466EB" w:rsidP="009B481A">
            <w:pPr>
              <w:ind w:firstLine="709"/>
              <w:jc w:val="left"/>
              <w:rPr>
                <w:rFonts w:eastAsia="Calibri"/>
                <w:sz w:val="26"/>
                <w:szCs w:val="26"/>
                <w:lang w:eastAsia="en-US"/>
              </w:rPr>
            </w:pPr>
            <w:r w:rsidRPr="00CB6870">
              <w:rPr>
                <w:rFonts w:eastAsia="Calibri"/>
                <w:sz w:val="26"/>
                <w:szCs w:val="26"/>
                <w:lang w:eastAsia="en-US"/>
              </w:rPr>
              <w:t>Ж1</w:t>
            </w:r>
          </w:p>
        </w:tc>
      </w:tr>
      <w:tr w:rsidR="006466EB" w:rsidRPr="00CB6870">
        <w:tc>
          <w:tcPr>
            <w:tcW w:w="4673" w:type="dxa"/>
            <w:shd w:val="clear" w:color="auto" w:fill="auto"/>
          </w:tcPr>
          <w:p w:rsidR="006466EB" w:rsidRPr="00CB6870" w:rsidRDefault="006466EB" w:rsidP="009B481A">
            <w:pPr>
              <w:jc w:val="left"/>
              <w:rPr>
                <w:rFonts w:eastAsia="Calibri"/>
                <w:sz w:val="26"/>
                <w:szCs w:val="26"/>
                <w:lang w:eastAsia="en-US"/>
              </w:rPr>
            </w:pPr>
            <w:r w:rsidRPr="00CB6870">
              <w:rPr>
                <w:rFonts w:eastAsia="Calibri"/>
                <w:sz w:val="26"/>
                <w:szCs w:val="26"/>
                <w:lang w:eastAsia="en-US"/>
              </w:rPr>
              <w:t>Зона застройки малоэтажными жилыми домами</w:t>
            </w:r>
          </w:p>
        </w:tc>
        <w:tc>
          <w:tcPr>
            <w:tcW w:w="3544" w:type="dxa"/>
          </w:tcPr>
          <w:p w:rsidR="006466EB" w:rsidRPr="00CB6870" w:rsidRDefault="006466EB" w:rsidP="006466EB">
            <w:pPr>
              <w:rPr>
                <w:rFonts w:eastAsia="Calibri"/>
                <w:sz w:val="26"/>
                <w:szCs w:val="26"/>
              </w:rPr>
            </w:pPr>
            <w:r w:rsidRPr="00CB6870">
              <w:rPr>
                <w:rFonts w:eastAsia="Calibri"/>
                <w:sz w:val="26"/>
                <w:szCs w:val="26"/>
              </w:rPr>
              <w:t>Зона застройки малоэтажн</w:t>
            </w:r>
            <w:r w:rsidRPr="00CB6870">
              <w:rPr>
                <w:rFonts w:eastAsia="Calibri"/>
                <w:sz w:val="26"/>
                <w:szCs w:val="26"/>
              </w:rPr>
              <w:t>ы</w:t>
            </w:r>
            <w:r w:rsidRPr="00CB6870">
              <w:rPr>
                <w:rFonts w:eastAsia="Calibri"/>
                <w:sz w:val="26"/>
                <w:szCs w:val="26"/>
              </w:rPr>
              <w:t>ми жилыми домами (до 4 этажей, включая мансар</w:t>
            </w:r>
            <w:r w:rsidRPr="00CB6870">
              <w:rPr>
                <w:rFonts w:eastAsia="Calibri"/>
                <w:sz w:val="26"/>
                <w:szCs w:val="26"/>
              </w:rPr>
              <w:t>д</w:t>
            </w:r>
            <w:r w:rsidRPr="00CB6870">
              <w:rPr>
                <w:rFonts w:eastAsia="Calibri"/>
                <w:sz w:val="26"/>
                <w:szCs w:val="26"/>
              </w:rPr>
              <w:t>ный)</w:t>
            </w:r>
          </w:p>
        </w:tc>
        <w:tc>
          <w:tcPr>
            <w:tcW w:w="2090" w:type="dxa"/>
            <w:shd w:val="clear" w:color="auto" w:fill="auto"/>
          </w:tcPr>
          <w:p w:rsidR="006466EB" w:rsidRPr="00CB6870" w:rsidRDefault="006466EB" w:rsidP="009B481A">
            <w:pPr>
              <w:ind w:firstLine="709"/>
              <w:jc w:val="left"/>
              <w:rPr>
                <w:rFonts w:eastAsia="Calibri"/>
                <w:sz w:val="26"/>
                <w:szCs w:val="26"/>
                <w:lang w:eastAsia="en-US"/>
              </w:rPr>
            </w:pPr>
            <w:r w:rsidRPr="00CB6870">
              <w:rPr>
                <w:rFonts w:eastAsia="Calibri"/>
                <w:sz w:val="26"/>
                <w:szCs w:val="26"/>
                <w:lang w:eastAsia="en-US"/>
              </w:rPr>
              <w:t>Ж2</w:t>
            </w:r>
          </w:p>
        </w:tc>
      </w:tr>
      <w:tr w:rsidR="006466EB" w:rsidRPr="00CB6870">
        <w:tc>
          <w:tcPr>
            <w:tcW w:w="4673" w:type="dxa"/>
            <w:shd w:val="clear" w:color="auto" w:fill="auto"/>
          </w:tcPr>
          <w:p w:rsidR="006466EB" w:rsidRPr="00CB6870" w:rsidRDefault="006466EB" w:rsidP="009B481A">
            <w:pPr>
              <w:jc w:val="left"/>
              <w:rPr>
                <w:rFonts w:eastAsia="Calibri"/>
                <w:sz w:val="26"/>
                <w:szCs w:val="26"/>
                <w:lang w:eastAsia="en-US"/>
              </w:rPr>
            </w:pPr>
            <w:r w:rsidRPr="00CB6870">
              <w:rPr>
                <w:rFonts w:eastAsia="Calibri"/>
                <w:sz w:val="26"/>
                <w:szCs w:val="26"/>
                <w:lang w:eastAsia="en-US"/>
              </w:rPr>
              <w:t>Зона застройки среднеэтажными ж</w:t>
            </w:r>
            <w:r w:rsidRPr="00CB6870">
              <w:rPr>
                <w:rFonts w:eastAsia="Calibri"/>
                <w:sz w:val="26"/>
                <w:szCs w:val="26"/>
                <w:lang w:eastAsia="en-US"/>
              </w:rPr>
              <w:t>и</w:t>
            </w:r>
            <w:r w:rsidRPr="00CB6870">
              <w:rPr>
                <w:rFonts w:eastAsia="Calibri"/>
                <w:sz w:val="26"/>
                <w:szCs w:val="26"/>
                <w:lang w:eastAsia="en-US"/>
              </w:rPr>
              <w:t>лыми домами</w:t>
            </w:r>
          </w:p>
        </w:tc>
        <w:tc>
          <w:tcPr>
            <w:tcW w:w="3544" w:type="dxa"/>
          </w:tcPr>
          <w:p w:rsidR="006466EB" w:rsidRPr="00CB6870" w:rsidRDefault="006466EB" w:rsidP="006466EB">
            <w:pPr>
              <w:rPr>
                <w:rFonts w:eastAsia="Calibri"/>
                <w:sz w:val="26"/>
                <w:szCs w:val="26"/>
              </w:rPr>
            </w:pPr>
            <w:r w:rsidRPr="00CB6870">
              <w:rPr>
                <w:rFonts w:eastAsia="Calibri"/>
                <w:sz w:val="26"/>
                <w:szCs w:val="26"/>
              </w:rPr>
              <w:t>Зона застройки среднеэта</w:t>
            </w:r>
            <w:r w:rsidRPr="00CB6870">
              <w:rPr>
                <w:rFonts w:eastAsia="Calibri"/>
                <w:sz w:val="26"/>
                <w:szCs w:val="26"/>
              </w:rPr>
              <w:t>ж</w:t>
            </w:r>
            <w:r w:rsidRPr="00CB6870">
              <w:rPr>
                <w:rFonts w:eastAsia="Calibri"/>
                <w:sz w:val="26"/>
                <w:szCs w:val="26"/>
              </w:rPr>
              <w:t>ными жилыми домами (от 5 до 8 этажей, включая ма</w:t>
            </w:r>
            <w:r w:rsidRPr="00CB6870">
              <w:rPr>
                <w:rFonts w:eastAsia="Calibri"/>
                <w:sz w:val="26"/>
                <w:szCs w:val="26"/>
              </w:rPr>
              <w:t>н</w:t>
            </w:r>
            <w:r w:rsidRPr="00CB6870">
              <w:rPr>
                <w:rFonts w:eastAsia="Calibri"/>
                <w:sz w:val="26"/>
                <w:szCs w:val="26"/>
              </w:rPr>
              <w:t>сардный)</w:t>
            </w:r>
          </w:p>
        </w:tc>
        <w:tc>
          <w:tcPr>
            <w:tcW w:w="2090" w:type="dxa"/>
            <w:shd w:val="clear" w:color="auto" w:fill="auto"/>
          </w:tcPr>
          <w:p w:rsidR="006466EB" w:rsidRPr="00CB6870" w:rsidRDefault="006466EB" w:rsidP="009B481A">
            <w:pPr>
              <w:ind w:firstLine="709"/>
              <w:jc w:val="left"/>
              <w:rPr>
                <w:rFonts w:eastAsia="Calibri"/>
                <w:sz w:val="26"/>
                <w:szCs w:val="26"/>
                <w:lang w:eastAsia="en-US"/>
              </w:rPr>
            </w:pPr>
            <w:r w:rsidRPr="00CB6870">
              <w:rPr>
                <w:rFonts w:eastAsia="Calibri"/>
                <w:sz w:val="26"/>
                <w:szCs w:val="26"/>
                <w:lang w:eastAsia="en-US"/>
              </w:rPr>
              <w:t>Ж3</w:t>
            </w:r>
          </w:p>
        </w:tc>
      </w:tr>
      <w:tr w:rsidR="006466EB" w:rsidRPr="00CB6870">
        <w:tc>
          <w:tcPr>
            <w:tcW w:w="4673" w:type="dxa"/>
            <w:shd w:val="clear" w:color="auto" w:fill="auto"/>
          </w:tcPr>
          <w:p w:rsidR="006466EB" w:rsidRPr="00CB6870" w:rsidRDefault="006466EB" w:rsidP="009B481A">
            <w:pPr>
              <w:jc w:val="left"/>
              <w:rPr>
                <w:rFonts w:eastAsia="Calibri"/>
                <w:sz w:val="26"/>
                <w:szCs w:val="26"/>
                <w:lang w:eastAsia="en-US"/>
              </w:rPr>
            </w:pPr>
            <w:r w:rsidRPr="00CB6870">
              <w:rPr>
                <w:rFonts w:eastAsia="Calibri"/>
                <w:sz w:val="26"/>
                <w:szCs w:val="26"/>
                <w:lang w:eastAsia="en-US"/>
              </w:rPr>
              <w:t xml:space="preserve">Зона размещения объектов социального и коммунально-бытового назначения </w:t>
            </w:r>
          </w:p>
        </w:tc>
        <w:tc>
          <w:tcPr>
            <w:tcW w:w="3544" w:type="dxa"/>
          </w:tcPr>
          <w:p w:rsidR="006466EB" w:rsidRPr="00CB6870" w:rsidRDefault="006466EB" w:rsidP="006466EB">
            <w:pPr>
              <w:rPr>
                <w:rFonts w:eastAsia="Calibri"/>
                <w:sz w:val="26"/>
                <w:szCs w:val="26"/>
              </w:rPr>
            </w:pPr>
            <w:r w:rsidRPr="00CB6870">
              <w:rPr>
                <w:rFonts w:eastAsia="Calibri"/>
                <w:sz w:val="26"/>
                <w:szCs w:val="26"/>
              </w:rPr>
              <w:t>Зона специализированной общественной застройки</w:t>
            </w:r>
          </w:p>
        </w:tc>
        <w:tc>
          <w:tcPr>
            <w:tcW w:w="2090" w:type="dxa"/>
            <w:shd w:val="clear" w:color="auto" w:fill="auto"/>
          </w:tcPr>
          <w:p w:rsidR="006466EB" w:rsidRPr="00CB6870" w:rsidRDefault="006466EB" w:rsidP="009B481A">
            <w:pPr>
              <w:ind w:firstLine="709"/>
              <w:jc w:val="left"/>
              <w:rPr>
                <w:rFonts w:eastAsia="Calibri"/>
                <w:sz w:val="26"/>
                <w:szCs w:val="26"/>
                <w:lang w:eastAsia="en-US"/>
              </w:rPr>
            </w:pPr>
            <w:r w:rsidRPr="00CB6870">
              <w:rPr>
                <w:rFonts w:eastAsia="Calibri"/>
                <w:sz w:val="26"/>
                <w:szCs w:val="26"/>
                <w:lang w:eastAsia="en-US"/>
              </w:rPr>
              <w:t>О1</w:t>
            </w:r>
          </w:p>
        </w:tc>
      </w:tr>
      <w:tr w:rsidR="006466EB" w:rsidRPr="00CB6870">
        <w:trPr>
          <w:trHeight w:val="238"/>
        </w:trPr>
        <w:tc>
          <w:tcPr>
            <w:tcW w:w="4673" w:type="dxa"/>
            <w:shd w:val="clear" w:color="auto" w:fill="auto"/>
          </w:tcPr>
          <w:p w:rsidR="006466EB" w:rsidRPr="00CB6870" w:rsidRDefault="006466EB" w:rsidP="009B481A">
            <w:pPr>
              <w:jc w:val="left"/>
              <w:rPr>
                <w:rFonts w:eastAsia="Calibri"/>
                <w:sz w:val="26"/>
                <w:szCs w:val="26"/>
                <w:lang w:eastAsia="en-US"/>
              </w:rPr>
            </w:pPr>
            <w:r w:rsidRPr="00CB6870">
              <w:rPr>
                <w:rFonts w:eastAsia="Calibri"/>
                <w:sz w:val="26"/>
                <w:szCs w:val="26"/>
                <w:lang w:eastAsia="en-US"/>
              </w:rPr>
              <w:t>Зона делового, общественного и ко</w:t>
            </w:r>
            <w:r w:rsidRPr="00CB6870">
              <w:rPr>
                <w:rFonts w:eastAsia="Calibri"/>
                <w:sz w:val="26"/>
                <w:szCs w:val="26"/>
                <w:lang w:eastAsia="en-US"/>
              </w:rPr>
              <w:t>м</w:t>
            </w:r>
            <w:r w:rsidRPr="00CB6870">
              <w:rPr>
                <w:rFonts w:eastAsia="Calibri"/>
                <w:sz w:val="26"/>
                <w:szCs w:val="26"/>
                <w:lang w:eastAsia="en-US"/>
              </w:rPr>
              <w:t>мерческого назначения</w:t>
            </w:r>
          </w:p>
        </w:tc>
        <w:tc>
          <w:tcPr>
            <w:tcW w:w="3544" w:type="dxa"/>
          </w:tcPr>
          <w:p w:rsidR="006466EB" w:rsidRPr="00CB6870" w:rsidRDefault="006466EB" w:rsidP="006466EB">
            <w:pPr>
              <w:rPr>
                <w:rFonts w:eastAsia="Calibri"/>
                <w:sz w:val="26"/>
                <w:szCs w:val="26"/>
              </w:rPr>
            </w:pPr>
            <w:r w:rsidRPr="00CB6870">
              <w:rPr>
                <w:rFonts w:eastAsia="Calibri"/>
                <w:sz w:val="26"/>
                <w:szCs w:val="26"/>
              </w:rPr>
              <w:t>Многофункциональная о</w:t>
            </w:r>
            <w:r w:rsidRPr="00CB6870">
              <w:rPr>
                <w:rFonts w:eastAsia="Calibri"/>
                <w:sz w:val="26"/>
                <w:szCs w:val="26"/>
              </w:rPr>
              <w:t>б</w:t>
            </w:r>
            <w:r w:rsidRPr="00CB6870">
              <w:rPr>
                <w:rFonts w:eastAsia="Calibri"/>
                <w:sz w:val="26"/>
                <w:szCs w:val="26"/>
              </w:rPr>
              <w:t>щественно-деловая зона</w:t>
            </w:r>
          </w:p>
        </w:tc>
        <w:tc>
          <w:tcPr>
            <w:tcW w:w="2090" w:type="dxa"/>
            <w:shd w:val="clear" w:color="auto" w:fill="auto"/>
          </w:tcPr>
          <w:p w:rsidR="006466EB" w:rsidRPr="00CB6870" w:rsidRDefault="006466EB" w:rsidP="009B481A">
            <w:pPr>
              <w:ind w:firstLine="709"/>
              <w:jc w:val="left"/>
              <w:rPr>
                <w:rFonts w:eastAsia="Calibri"/>
                <w:sz w:val="26"/>
                <w:szCs w:val="26"/>
                <w:lang w:eastAsia="en-US"/>
              </w:rPr>
            </w:pPr>
            <w:r w:rsidRPr="00CB6870">
              <w:rPr>
                <w:rFonts w:eastAsia="Calibri"/>
                <w:sz w:val="26"/>
                <w:szCs w:val="26"/>
                <w:lang w:eastAsia="en-US"/>
              </w:rPr>
              <w:t>О2</w:t>
            </w:r>
          </w:p>
        </w:tc>
      </w:tr>
      <w:tr w:rsidR="006466EB" w:rsidRPr="00CB6870">
        <w:tc>
          <w:tcPr>
            <w:tcW w:w="4673" w:type="dxa"/>
            <w:shd w:val="clear" w:color="auto" w:fill="auto"/>
          </w:tcPr>
          <w:p w:rsidR="006466EB" w:rsidRPr="00CB6870" w:rsidRDefault="006466EB" w:rsidP="009B481A">
            <w:pPr>
              <w:jc w:val="left"/>
              <w:rPr>
                <w:rFonts w:eastAsia="Calibri"/>
                <w:sz w:val="26"/>
                <w:szCs w:val="26"/>
                <w:lang w:eastAsia="en-US"/>
              </w:rPr>
            </w:pPr>
            <w:r w:rsidRPr="00CB6870">
              <w:rPr>
                <w:rFonts w:eastAsia="Calibri"/>
                <w:sz w:val="26"/>
                <w:szCs w:val="26"/>
                <w:lang w:eastAsia="en-US"/>
              </w:rPr>
              <w:t xml:space="preserve">Зона инженерной инфраструктуры </w:t>
            </w:r>
          </w:p>
        </w:tc>
        <w:tc>
          <w:tcPr>
            <w:tcW w:w="3544" w:type="dxa"/>
          </w:tcPr>
          <w:p w:rsidR="006466EB" w:rsidRPr="00CB6870" w:rsidRDefault="006466EB" w:rsidP="006466EB">
            <w:pPr>
              <w:jc w:val="left"/>
              <w:rPr>
                <w:rFonts w:eastAsia="Calibri"/>
                <w:sz w:val="26"/>
                <w:szCs w:val="26"/>
                <w:lang w:eastAsia="en-US"/>
              </w:rPr>
            </w:pPr>
            <w:r w:rsidRPr="00CB6870">
              <w:rPr>
                <w:rFonts w:eastAsia="Calibri"/>
                <w:sz w:val="26"/>
                <w:szCs w:val="26"/>
              </w:rPr>
              <w:t>Зона инженерной инфр</w:t>
            </w:r>
            <w:r w:rsidRPr="00CB6870">
              <w:rPr>
                <w:rFonts w:eastAsia="Calibri"/>
                <w:sz w:val="26"/>
                <w:szCs w:val="26"/>
              </w:rPr>
              <w:t>а</w:t>
            </w:r>
            <w:r w:rsidRPr="00CB6870">
              <w:rPr>
                <w:rFonts w:eastAsia="Calibri"/>
                <w:sz w:val="26"/>
                <w:szCs w:val="26"/>
              </w:rPr>
              <w:t>структуры</w:t>
            </w:r>
          </w:p>
        </w:tc>
        <w:tc>
          <w:tcPr>
            <w:tcW w:w="2090" w:type="dxa"/>
            <w:shd w:val="clear" w:color="auto" w:fill="auto"/>
          </w:tcPr>
          <w:p w:rsidR="006466EB" w:rsidRPr="00CB6870" w:rsidRDefault="006466EB" w:rsidP="009B481A">
            <w:pPr>
              <w:ind w:firstLine="709"/>
              <w:jc w:val="left"/>
              <w:rPr>
                <w:rFonts w:eastAsia="Calibri"/>
                <w:sz w:val="26"/>
                <w:szCs w:val="26"/>
                <w:lang w:eastAsia="en-US"/>
              </w:rPr>
            </w:pPr>
            <w:r w:rsidRPr="00CB6870">
              <w:rPr>
                <w:rFonts w:eastAsia="Calibri"/>
                <w:sz w:val="26"/>
                <w:szCs w:val="26"/>
                <w:lang w:eastAsia="en-US"/>
              </w:rPr>
              <w:t>И</w:t>
            </w:r>
          </w:p>
        </w:tc>
      </w:tr>
      <w:tr w:rsidR="006466EB" w:rsidRPr="00CB6870">
        <w:tc>
          <w:tcPr>
            <w:tcW w:w="4673" w:type="dxa"/>
            <w:shd w:val="clear" w:color="auto" w:fill="auto"/>
          </w:tcPr>
          <w:p w:rsidR="006466EB" w:rsidRPr="00CB6870" w:rsidRDefault="006466EB" w:rsidP="009B481A">
            <w:pPr>
              <w:jc w:val="left"/>
              <w:rPr>
                <w:rFonts w:eastAsia="Calibri"/>
                <w:sz w:val="26"/>
                <w:szCs w:val="26"/>
                <w:lang w:eastAsia="en-US"/>
              </w:rPr>
            </w:pPr>
            <w:r w:rsidRPr="00CB6870">
              <w:rPr>
                <w:rFonts w:eastAsia="Calibri"/>
                <w:sz w:val="26"/>
                <w:szCs w:val="26"/>
                <w:lang w:eastAsia="en-US"/>
              </w:rPr>
              <w:t>Зона транспортной инфраструктуры</w:t>
            </w:r>
          </w:p>
        </w:tc>
        <w:tc>
          <w:tcPr>
            <w:tcW w:w="3544" w:type="dxa"/>
          </w:tcPr>
          <w:p w:rsidR="006466EB" w:rsidRPr="00CB6870" w:rsidRDefault="006466EB" w:rsidP="006466EB">
            <w:pPr>
              <w:jc w:val="left"/>
              <w:rPr>
                <w:rFonts w:eastAsia="Calibri"/>
                <w:sz w:val="26"/>
                <w:szCs w:val="26"/>
                <w:lang w:eastAsia="en-US"/>
              </w:rPr>
            </w:pPr>
            <w:r w:rsidRPr="00CB6870">
              <w:rPr>
                <w:rFonts w:eastAsia="Calibri"/>
                <w:sz w:val="26"/>
                <w:szCs w:val="26"/>
              </w:rPr>
              <w:t>Зона транспортной инфр</w:t>
            </w:r>
            <w:r w:rsidRPr="00CB6870">
              <w:rPr>
                <w:rFonts w:eastAsia="Calibri"/>
                <w:sz w:val="26"/>
                <w:szCs w:val="26"/>
              </w:rPr>
              <w:t>а</w:t>
            </w:r>
            <w:r w:rsidRPr="00CB6870">
              <w:rPr>
                <w:rFonts w:eastAsia="Calibri"/>
                <w:sz w:val="26"/>
                <w:szCs w:val="26"/>
              </w:rPr>
              <w:t>структуры</w:t>
            </w:r>
          </w:p>
        </w:tc>
        <w:tc>
          <w:tcPr>
            <w:tcW w:w="2090" w:type="dxa"/>
            <w:shd w:val="clear" w:color="auto" w:fill="auto"/>
          </w:tcPr>
          <w:p w:rsidR="006466EB" w:rsidRPr="00CB6870" w:rsidRDefault="006466EB" w:rsidP="009B481A">
            <w:pPr>
              <w:ind w:firstLine="709"/>
              <w:jc w:val="left"/>
              <w:rPr>
                <w:rFonts w:eastAsia="Calibri"/>
                <w:sz w:val="26"/>
                <w:szCs w:val="26"/>
                <w:lang w:eastAsia="en-US"/>
              </w:rPr>
            </w:pPr>
            <w:r w:rsidRPr="00CB6870">
              <w:rPr>
                <w:rFonts w:eastAsia="Calibri"/>
                <w:sz w:val="26"/>
                <w:szCs w:val="26"/>
                <w:lang w:eastAsia="en-US"/>
              </w:rPr>
              <w:t>Т</w:t>
            </w:r>
          </w:p>
        </w:tc>
      </w:tr>
      <w:tr w:rsidR="006466EB" w:rsidRPr="00CB6870">
        <w:tc>
          <w:tcPr>
            <w:tcW w:w="4673" w:type="dxa"/>
            <w:shd w:val="clear" w:color="auto" w:fill="auto"/>
          </w:tcPr>
          <w:p w:rsidR="006466EB" w:rsidRPr="00CB6870" w:rsidRDefault="006466EB" w:rsidP="009B481A">
            <w:pPr>
              <w:jc w:val="left"/>
              <w:rPr>
                <w:rFonts w:eastAsia="Calibri"/>
                <w:sz w:val="26"/>
                <w:szCs w:val="26"/>
                <w:lang w:eastAsia="en-US"/>
              </w:rPr>
            </w:pPr>
            <w:r w:rsidRPr="00CB6870">
              <w:rPr>
                <w:rFonts w:eastAsia="Calibri"/>
                <w:sz w:val="26"/>
                <w:szCs w:val="26"/>
                <w:lang w:eastAsia="en-US"/>
              </w:rPr>
              <w:t>Производственная зона</w:t>
            </w:r>
          </w:p>
        </w:tc>
        <w:tc>
          <w:tcPr>
            <w:tcW w:w="3544" w:type="dxa"/>
          </w:tcPr>
          <w:p w:rsidR="006466EB" w:rsidRPr="00CB6870" w:rsidRDefault="006466EB" w:rsidP="006466EB">
            <w:pPr>
              <w:rPr>
                <w:rFonts w:eastAsia="Calibri"/>
                <w:sz w:val="26"/>
                <w:szCs w:val="26"/>
              </w:rPr>
            </w:pPr>
            <w:r w:rsidRPr="00CB6870">
              <w:rPr>
                <w:rFonts w:eastAsia="Calibri"/>
                <w:sz w:val="26"/>
                <w:szCs w:val="26"/>
              </w:rPr>
              <w:t>Производственная зона</w:t>
            </w:r>
          </w:p>
          <w:p w:rsidR="006466EB" w:rsidRPr="00CB6870" w:rsidRDefault="006466EB" w:rsidP="006466EB">
            <w:pPr>
              <w:rPr>
                <w:rFonts w:eastAsia="Calibri"/>
                <w:sz w:val="26"/>
                <w:szCs w:val="26"/>
              </w:rPr>
            </w:pPr>
          </w:p>
          <w:p w:rsidR="006466EB" w:rsidRPr="00CB6870" w:rsidRDefault="006466EB" w:rsidP="006466EB">
            <w:pPr>
              <w:rPr>
                <w:rFonts w:eastAsia="Calibri"/>
                <w:sz w:val="26"/>
                <w:szCs w:val="26"/>
              </w:rPr>
            </w:pPr>
          </w:p>
        </w:tc>
        <w:tc>
          <w:tcPr>
            <w:tcW w:w="2090" w:type="dxa"/>
            <w:shd w:val="clear" w:color="auto" w:fill="auto"/>
          </w:tcPr>
          <w:p w:rsidR="006466EB" w:rsidRPr="00CB6870" w:rsidRDefault="006466EB" w:rsidP="009B481A">
            <w:pPr>
              <w:ind w:firstLine="709"/>
              <w:jc w:val="left"/>
              <w:rPr>
                <w:rFonts w:eastAsia="Calibri"/>
                <w:sz w:val="26"/>
                <w:szCs w:val="26"/>
                <w:lang w:eastAsia="en-US"/>
              </w:rPr>
            </w:pPr>
            <w:r w:rsidRPr="00CB6870">
              <w:rPr>
                <w:rFonts w:eastAsia="Calibri"/>
                <w:sz w:val="26"/>
                <w:szCs w:val="26"/>
                <w:lang w:eastAsia="en-US"/>
              </w:rPr>
              <w:t>П</w:t>
            </w:r>
          </w:p>
        </w:tc>
      </w:tr>
      <w:tr w:rsidR="006466EB" w:rsidRPr="00CB6870">
        <w:tc>
          <w:tcPr>
            <w:tcW w:w="4673" w:type="dxa"/>
            <w:shd w:val="clear" w:color="auto" w:fill="auto"/>
          </w:tcPr>
          <w:p w:rsidR="006466EB" w:rsidRPr="00CB6870" w:rsidRDefault="006466EB" w:rsidP="009B481A">
            <w:pPr>
              <w:jc w:val="left"/>
              <w:rPr>
                <w:rFonts w:eastAsia="Calibri"/>
                <w:sz w:val="26"/>
                <w:szCs w:val="26"/>
                <w:lang w:eastAsia="en-US"/>
              </w:rPr>
            </w:pPr>
            <w:r w:rsidRPr="00CB6870">
              <w:rPr>
                <w:rFonts w:eastAsia="Calibri"/>
                <w:sz w:val="26"/>
                <w:szCs w:val="26"/>
                <w:lang w:eastAsia="en-US"/>
              </w:rPr>
              <w:t xml:space="preserve">Зона рекреационного назначения </w:t>
            </w:r>
          </w:p>
        </w:tc>
        <w:tc>
          <w:tcPr>
            <w:tcW w:w="3544" w:type="dxa"/>
          </w:tcPr>
          <w:p w:rsidR="006466EB" w:rsidRPr="00CB6870" w:rsidRDefault="005C15E0" w:rsidP="004838F4">
            <w:pPr>
              <w:rPr>
                <w:rFonts w:eastAsia="Calibri"/>
                <w:sz w:val="26"/>
                <w:szCs w:val="26"/>
              </w:rPr>
            </w:pPr>
            <w:r w:rsidRPr="00CB6870">
              <w:rPr>
                <w:rFonts w:eastAsia="Calibri"/>
                <w:sz w:val="26"/>
                <w:szCs w:val="26"/>
              </w:rPr>
              <w:t>Зон</w:t>
            </w:r>
            <w:r w:rsidR="004838F4" w:rsidRPr="00CB6870">
              <w:rPr>
                <w:rFonts w:eastAsia="Calibri"/>
                <w:sz w:val="26"/>
                <w:szCs w:val="26"/>
              </w:rPr>
              <w:t>а</w:t>
            </w:r>
            <w:r w:rsidRPr="00CB6870">
              <w:rPr>
                <w:rFonts w:eastAsia="Calibri"/>
                <w:sz w:val="26"/>
                <w:szCs w:val="26"/>
              </w:rPr>
              <w:t xml:space="preserve"> рекреационного назн</w:t>
            </w:r>
            <w:r w:rsidRPr="00CB6870">
              <w:rPr>
                <w:rFonts w:eastAsia="Calibri"/>
                <w:sz w:val="26"/>
                <w:szCs w:val="26"/>
              </w:rPr>
              <w:t>а</w:t>
            </w:r>
            <w:r w:rsidRPr="00CB6870">
              <w:rPr>
                <w:rFonts w:eastAsia="Calibri"/>
                <w:sz w:val="26"/>
                <w:szCs w:val="26"/>
              </w:rPr>
              <w:t>чения</w:t>
            </w:r>
          </w:p>
        </w:tc>
        <w:tc>
          <w:tcPr>
            <w:tcW w:w="2090" w:type="dxa"/>
            <w:shd w:val="clear" w:color="auto" w:fill="auto"/>
          </w:tcPr>
          <w:p w:rsidR="006466EB" w:rsidRPr="00CB6870" w:rsidRDefault="006466EB" w:rsidP="009B481A">
            <w:pPr>
              <w:ind w:firstLine="709"/>
              <w:jc w:val="left"/>
              <w:rPr>
                <w:rFonts w:eastAsia="Calibri"/>
                <w:sz w:val="26"/>
                <w:szCs w:val="26"/>
                <w:lang w:val="en-US" w:eastAsia="en-US"/>
              </w:rPr>
            </w:pPr>
            <w:r w:rsidRPr="00CB6870">
              <w:rPr>
                <w:rFonts w:eastAsia="Calibri"/>
                <w:sz w:val="26"/>
                <w:szCs w:val="26"/>
                <w:lang w:eastAsia="en-US"/>
              </w:rPr>
              <w:t>Р</w:t>
            </w:r>
          </w:p>
        </w:tc>
      </w:tr>
      <w:tr w:rsidR="006466EB" w:rsidRPr="00CB6870">
        <w:tc>
          <w:tcPr>
            <w:tcW w:w="4673" w:type="dxa"/>
            <w:shd w:val="clear" w:color="auto" w:fill="auto"/>
          </w:tcPr>
          <w:p w:rsidR="006466EB" w:rsidRPr="00CB6870" w:rsidRDefault="006466EB" w:rsidP="009B481A">
            <w:pPr>
              <w:jc w:val="left"/>
              <w:rPr>
                <w:rFonts w:eastAsia="Calibri"/>
                <w:sz w:val="26"/>
                <w:szCs w:val="26"/>
                <w:lang w:eastAsia="en-US"/>
              </w:rPr>
            </w:pPr>
            <w:r w:rsidRPr="00CB6870">
              <w:rPr>
                <w:rFonts w:eastAsia="Calibri"/>
                <w:sz w:val="26"/>
                <w:szCs w:val="26"/>
                <w:lang w:eastAsia="en-US"/>
              </w:rPr>
              <w:t>Зона специального назначения, связа</w:t>
            </w:r>
            <w:r w:rsidRPr="00CB6870">
              <w:rPr>
                <w:rFonts w:eastAsia="Calibri"/>
                <w:sz w:val="26"/>
                <w:szCs w:val="26"/>
                <w:lang w:eastAsia="en-US"/>
              </w:rPr>
              <w:t>н</w:t>
            </w:r>
            <w:r w:rsidRPr="00CB6870">
              <w:rPr>
                <w:rFonts w:eastAsia="Calibri"/>
                <w:sz w:val="26"/>
                <w:szCs w:val="26"/>
                <w:lang w:eastAsia="en-US"/>
              </w:rPr>
              <w:t>ная с захоронениями</w:t>
            </w:r>
          </w:p>
        </w:tc>
        <w:tc>
          <w:tcPr>
            <w:tcW w:w="3544" w:type="dxa"/>
          </w:tcPr>
          <w:p w:rsidR="006466EB" w:rsidRPr="00CB6870" w:rsidRDefault="005C15E0" w:rsidP="005C15E0">
            <w:pPr>
              <w:rPr>
                <w:rFonts w:eastAsia="Calibri"/>
                <w:sz w:val="26"/>
                <w:szCs w:val="26"/>
              </w:rPr>
            </w:pPr>
            <w:r w:rsidRPr="00CB6870">
              <w:rPr>
                <w:rFonts w:eastAsia="Calibri"/>
                <w:sz w:val="26"/>
                <w:szCs w:val="26"/>
              </w:rPr>
              <w:t>Зона кладбищ</w:t>
            </w:r>
          </w:p>
        </w:tc>
        <w:tc>
          <w:tcPr>
            <w:tcW w:w="2090" w:type="dxa"/>
            <w:shd w:val="clear" w:color="auto" w:fill="auto"/>
          </w:tcPr>
          <w:p w:rsidR="006466EB" w:rsidRPr="00CB6870" w:rsidRDefault="006466EB" w:rsidP="009B481A">
            <w:pPr>
              <w:ind w:firstLine="709"/>
              <w:jc w:val="left"/>
              <w:rPr>
                <w:rFonts w:eastAsia="Calibri"/>
                <w:sz w:val="26"/>
                <w:szCs w:val="26"/>
                <w:lang w:eastAsia="en-US"/>
              </w:rPr>
            </w:pPr>
            <w:r w:rsidRPr="00CB6870">
              <w:rPr>
                <w:rFonts w:eastAsia="Calibri"/>
                <w:sz w:val="26"/>
                <w:szCs w:val="26"/>
                <w:lang w:eastAsia="en-US"/>
              </w:rPr>
              <w:t>Сп1</w:t>
            </w:r>
          </w:p>
        </w:tc>
      </w:tr>
      <w:tr w:rsidR="006466EB" w:rsidRPr="00CB6870">
        <w:tc>
          <w:tcPr>
            <w:tcW w:w="4673" w:type="dxa"/>
            <w:shd w:val="clear" w:color="auto" w:fill="auto"/>
          </w:tcPr>
          <w:p w:rsidR="006466EB" w:rsidRPr="00CB6870" w:rsidRDefault="006466EB" w:rsidP="009B481A">
            <w:pPr>
              <w:jc w:val="left"/>
              <w:rPr>
                <w:rFonts w:eastAsia="Calibri"/>
                <w:sz w:val="26"/>
                <w:szCs w:val="26"/>
                <w:lang w:eastAsia="en-US"/>
              </w:rPr>
            </w:pPr>
            <w:r w:rsidRPr="00CB6870">
              <w:rPr>
                <w:rFonts w:eastAsia="Calibri"/>
                <w:sz w:val="26"/>
                <w:szCs w:val="26"/>
                <w:lang w:eastAsia="en-US"/>
              </w:rPr>
              <w:t>Зона специального назначения для ра</w:t>
            </w:r>
            <w:r w:rsidRPr="00CB6870">
              <w:rPr>
                <w:rFonts w:eastAsia="Calibri"/>
                <w:sz w:val="26"/>
                <w:szCs w:val="26"/>
                <w:lang w:eastAsia="en-US"/>
              </w:rPr>
              <w:t>з</w:t>
            </w:r>
            <w:r w:rsidRPr="00CB6870">
              <w:rPr>
                <w:rFonts w:eastAsia="Calibri"/>
                <w:sz w:val="26"/>
                <w:szCs w:val="26"/>
                <w:lang w:eastAsia="en-US"/>
              </w:rPr>
              <w:t>мещения отходов потребления</w:t>
            </w:r>
          </w:p>
        </w:tc>
        <w:tc>
          <w:tcPr>
            <w:tcW w:w="3544" w:type="dxa"/>
          </w:tcPr>
          <w:p w:rsidR="006466EB" w:rsidRPr="00CB6870" w:rsidRDefault="005C15E0" w:rsidP="005C15E0">
            <w:pPr>
              <w:rPr>
                <w:rFonts w:eastAsia="Calibri"/>
                <w:sz w:val="26"/>
                <w:szCs w:val="26"/>
              </w:rPr>
            </w:pPr>
            <w:r w:rsidRPr="00CB6870">
              <w:rPr>
                <w:rFonts w:eastAsia="Calibri"/>
                <w:sz w:val="26"/>
                <w:szCs w:val="26"/>
              </w:rPr>
              <w:t>Зона складирования и зах</w:t>
            </w:r>
            <w:r w:rsidRPr="00CB6870">
              <w:rPr>
                <w:rFonts w:eastAsia="Calibri"/>
                <w:sz w:val="26"/>
                <w:szCs w:val="26"/>
              </w:rPr>
              <w:t>о</w:t>
            </w:r>
            <w:r w:rsidRPr="00CB6870">
              <w:rPr>
                <w:rFonts w:eastAsia="Calibri"/>
                <w:sz w:val="26"/>
                <w:szCs w:val="26"/>
              </w:rPr>
              <w:t>ронения отходов</w:t>
            </w:r>
          </w:p>
        </w:tc>
        <w:tc>
          <w:tcPr>
            <w:tcW w:w="2090" w:type="dxa"/>
            <w:shd w:val="clear" w:color="auto" w:fill="auto"/>
          </w:tcPr>
          <w:p w:rsidR="006466EB" w:rsidRPr="00CB6870" w:rsidRDefault="006466EB" w:rsidP="009B481A">
            <w:pPr>
              <w:ind w:firstLine="709"/>
              <w:jc w:val="left"/>
              <w:rPr>
                <w:rFonts w:eastAsia="Calibri"/>
                <w:sz w:val="26"/>
                <w:szCs w:val="26"/>
                <w:lang w:eastAsia="en-US"/>
              </w:rPr>
            </w:pPr>
            <w:r w:rsidRPr="00CB6870">
              <w:rPr>
                <w:rFonts w:eastAsia="Calibri"/>
                <w:sz w:val="26"/>
                <w:szCs w:val="26"/>
                <w:lang w:eastAsia="en-US"/>
              </w:rPr>
              <w:t>Сп2</w:t>
            </w:r>
          </w:p>
        </w:tc>
      </w:tr>
      <w:tr w:rsidR="006466EB" w:rsidRPr="00CB6870">
        <w:tc>
          <w:tcPr>
            <w:tcW w:w="4673" w:type="dxa"/>
            <w:shd w:val="clear" w:color="auto" w:fill="auto"/>
          </w:tcPr>
          <w:p w:rsidR="006466EB" w:rsidRPr="00CB6870" w:rsidRDefault="006466EB" w:rsidP="009B481A">
            <w:pPr>
              <w:jc w:val="left"/>
              <w:rPr>
                <w:rFonts w:eastAsia="Calibri"/>
                <w:sz w:val="26"/>
                <w:szCs w:val="26"/>
                <w:lang w:eastAsia="en-US"/>
              </w:rPr>
            </w:pPr>
            <w:r w:rsidRPr="00CB6870">
              <w:rPr>
                <w:rFonts w:eastAsia="Calibri"/>
                <w:sz w:val="26"/>
                <w:szCs w:val="26"/>
                <w:lang w:eastAsia="en-US"/>
              </w:rPr>
              <w:t xml:space="preserve">Зона, связанная с освоением лесов </w:t>
            </w:r>
          </w:p>
        </w:tc>
        <w:tc>
          <w:tcPr>
            <w:tcW w:w="3544" w:type="dxa"/>
          </w:tcPr>
          <w:p w:rsidR="006466EB" w:rsidRPr="00CB6870" w:rsidRDefault="005C15E0" w:rsidP="005C15E0">
            <w:pPr>
              <w:rPr>
                <w:rFonts w:eastAsia="Calibri"/>
                <w:sz w:val="26"/>
                <w:szCs w:val="26"/>
              </w:rPr>
            </w:pPr>
            <w:r w:rsidRPr="00CB6870">
              <w:rPr>
                <w:rFonts w:eastAsia="Calibri"/>
                <w:sz w:val="26"/>
                <w:szCs w:val="26"/>
              </w:rPr>
              <w:t>Зона лесов</w:t>
            </w:r>
          </w:p>
        </w:tc>
        <w:tc>
          <w:tcPr>
            <w:tcW w:w="2090" w:type="dxa"/>
            <w:shd w:val="clear" w:color="auto" w:fill="auto"/>
          </w:tcPr>
          <w:p w:rsidR="006466EB" w:rsidRPr="00CB6870" w:rsidRDefault="006466EB" w:rsidP="009B481A">
            <w:pPr>
              <w:ind w:firstLine="709"/>
              <w:jc w:val="left"/>
              <w:rPr>
                <w:rFonts w:eastAsia="Calibri"/>
                <w:sz w:val="26"/>
                <w:szCs w:val="26"/>
                <w:lang w:eastAsia="en-US"/>
              </w:rPr>
            </w:pPr>
            <w:r w:rsidRPr="00CB6870">
              <w:rPr>
                <w:rFonts w:eastAsia="Calibri"/>
                <w:sz w:val="26"/>
                <w:szCs w:val="26"/>
                <w:lang w:eastAsia="en-US"/>
              </w:rPr>
              <w:t>Л</w:t>
            </w:r>
          </w:p>
        </w:tc>
      </w:tr>
      <w:tr w:rsidR="006466EB" w:rsidRPr="00CB6870">
        <w:tc>
          <w:tcPr>
            <w:tcW w:w="4673" w:type="dxa"/>
            <w:shd w:val="clear" w:color="auto" w:fill="auto"/>
          </w:tcPr>
          <w:p w:rsidR="006466EB" w:rsidRPr="00CB6870" w:rsidRDefault="006466EB" w:rsidP="009B481A">
            <w:pPr>
              <w:jc w:val="left"/>
              <w:rPr>
                <w:rFonts w:eastAsia="Calibri"/>
                <w:sz w:val="26"/>
                <w:szCs w:val="26"/>
                <w:lang w:eastAsia="en-US"/>
              </w:rPr>
            </w:pPr>
            <w:r w:rsidRPr="00CB6870">
              <w:rPr>
                <w:rFonts w:eastAsia="Calibri"/>
                <w:sz w:val="26"/>
                <w:szCs w:val="26"/>
                <w:lang w:eastAsia="en-US"/>
              </w:rPr>
              <w:t>Зона, связанная с использованием во</w:t>
            </w:r>
            <w:r w:rsidRPr="00CB6870">
              <w:rPr>
                <w:rFonts w:eastAsia="Calibri"/>
                <w:sz w:val="26"/>
                <w:szCs w:val="26"/>
                <w:lang w:eastAsia="en-US"/>
              </w:rPr>
              <w:t>д</w:t>
            </w:r>
            <w:r w:rsidRPr="00CB6870">
              <w:rPr>
                <w:rFonts w:eastAsia="Calibri"/>
                <w:sz w:val="26"/>
                <w:szCs w:val="26"/>
                <w:lang w:eastAsia="en-US"/>
              </w:rPr>
              <w:t>ных объектов</w:t>
            </w:r>
          </w:p>
        </w:tc>
        <w:tc>
          <w:tcPr>
            <w:tcW w:w="3544" w:type="dxa"/>
          </w:tcPr>
          <w:p w:rsidR="006466EB" w:rsidRPr="00CB6870" w:rsidRDefault="005C15E0" w:rsidP="005C15E0">
            <w:pPr>
              <w:rPr>
                <w:rFonts w:eastAsia="Calibri"/>
                <w:sz w:val="26"/>
                <w:szCs w:val="26"/>
              </w:rPr>
            </w:pPr>
            <w:r w:rsidRPr="00CB6870">
              <w:rPr>
                <w:rFonts w:eastAsia="Calibri"/>
                <w:sz w:val="26"/>
                <w:szCs w:val="26"/>
              </w:rPr>
              <w:t>Зона акваторий</w:t>
            </w:r>
          </w:p>
        </w:tc>
        <w:tc>
          <w:tcPr>
            <w:tcW w:w="2090" w:type="dxa"/>
            <w:shd w:val="clear" w:color="auto" w:fill="auto"/>
          </w:tcPr>
          <w:p w:rsidR="006466EB" w:rsidRPr="00CB6870" w:rsidRDefault="006466EB" w:rsidP="009B481A">
            <w:pPr>
              <w:ind w:firstLine="709"/>
              <w:jc w:val="left"/>
              <w:rPr>
                <w:rFonts w:eastAsia="Calibri"/>
                <w:sz w:val="26"/>
                <w:szCs w:val="26"/>
                <w:lang w:eastAsia="en-US"/>
              </w:rPr>
            </w:pPr>
            <w:r w:rsidRPr="00CB6870">
              <w:rPr>
                <w:rFonts w:eastAsia="Calibri"/>
                <w:sz w:val="26"/>
                <w:szCs w:val="26"/>
                <w:lang w:eastAsia="en-US"/>
              </w:rPr>
              <w:t>В</w:t>
            </w:r>
          </w:p>
        </w:tc>
      </w:tr>
      <w:tr w:rsidR="006466EB" w:rsidRPr="00CB6870">
        <w:tc>
          <w:tcPr>
            <w:tcW w:w="4673" w:type="dxa"/>
            <w:shd w:val="clear" w:color="auto" w:fill="auto"/>
          </w:tcPr>
          <w:p w:rsidR="006466EB" w:rsidRPr="00CB6870" w:rsidRDefault="006466EB" w:rsidP="007B5905">
            <w:pPr>
              <w:jc w:val="left"/>
              <w:rPr>
                <w:rFonts w:eastAsia="Calibri"/>
                <w:sz w:val="26"/>
                <w:szCs w:val="26"/>
                <w:lang w:eastAsia="en-US"/>
              </w:rPr>
            </w:pPr>
            <w:r w:rsidRPr="00CB6870">
              <w:rPr>
                <w:rFonts w:eastAsia="Calibri"/>
                <w:sz w:val="26"/>
                <w:szCs w:val="26"/>
                <w:lang w:eastAsia="en-US"/>
              </w:rPr>
              <w:t>Зона сельскохозяйственного использ</w:t>
            </w:r>
            <w:r w:rsidRPr="00CB6870">
              <w:rPr>
                <w:rFonts w:eastAsia="Calibri"/>
                <w:sz w:val="26"/>
                <w:szCs w:val="26"/>
                <w:lang w:eastAsia="en-US"/>
              </w:rPr>
              <w:t>о</w:t>
            </w:r>
            <w:r w:rsidRPr="00CB6870">
              <w:rPr>
                <w:rFonts w:eastAsia="Calibri"/>
                <w:sz w:val="26"/>
                <w:szCs w:val="26"/>
                <w:lang w:eastAsia="en-US"/>
              </w:rPr>
              <w:t>вания</w:t>
            </w:r>
            <w:r w:rsidR="007B5905" w:rsidRPr="00CB6870">
              <w:rPr>
                <w:rFonts w:eastAsia="Calibri"/>
                <w:sz w:val="26"/>
                <w:szCs w:val="26"/>
                <w:lang w:eastAsia="en-US"/>
              </w:rPr>
              <w:t>,</w:t>
            </w:r>
            <w:r w:rsidRPr="00CB6870">
              <w:rPr>
                <w:rFonts w:eastAsia="Calibri"/>
                <w:sz w:val="26"/>
                <w:szCs w:val="26"/>
                <w:lang w:eastAsia="en-US"/>
              </w:rPr>
              <w:t xml:space="preserve"> связанная</w:t>
            </w:r>
            <w:r w:rsidR="007B5905" w:rsidRPr="00CB6870">
              <w:rPr>
                <w:rFonts w:eastAsia="Calibri"/>
                <w:sz w:val="26"/>
                <w:szCs w:val="26"/>
                <w:lang w:eastAsia="en-US"/>
              </w:rPr>
              <w:t xml:space="preserve"> </w:t>
            </w:r>
            <w:r w:rsidRPr="00CB6870">
              <w:rPr>
                <w:rFonts w:eastAsia="Calibri"/>
                <w:sz w:val="26"/>
                <w:szCs w:val="26"/>
                <w:lang w:eastAsia="en-US"/>
              </w:rPr>
              <w:t xml:space="preserve"> с растениеводством</w:t>
            </w:r>
          </w:p>
        </w:tc>
        <w:tc>
          <w:tcPr>
            <w:tcW w:w="3544" w:type="dxa"/>
          </w:tcPr>
          <w:p w:rsidR="006466EB" w:rsidRPr="00CB6870" w:rsidRDefault="006466EB" w:rsidP="005C15E0">
            <w:pPr>
              <w:jc w:val="left"/>
              <w:rPr>
                <w:rFonts w:eastAsia="Calibri"/>
                <w:sz w:val="26"/>
                <w:szCs w:val="26"/>
                <w:lang w:eastAsia="en-US"/>
              </w:rPr>
            </w:pPr>
            <w:r w:rsidRPr="00CB6870">
              <w:rPr>
                <w:rFonts w:eastAsia="Calibri"/>
                <w:sz w:val="26"/>
                <w:szCs w:val="26"/>
                <w:lang w:eastAsia="en-US"/>
              </w:rPr>
              <w:t>Зона сельскохозяйственных угодий</w:t>
            </w:r>
          </w:p>
        </w:tc>
        <w:tc>
          <w:tcPr>
            <w:tcW w:w="2090" w:type="dxa"/>
            <w:shd w:val="clear" w:color="auto" w:fill="auto"/>
          </w:tcPr>
          <w:p w:rsidR="006466EB" w:rsidRPr="00CB6870" w:rsidRDefault="006466EB" w:rsidP="009B481A">
            <w:pPr>
              <w:ind w:firstLine="709"/>
              <w:jc w:val="left"/>
              <w:rPr>
                <w:rFonts w:eastAsia="Calibri"/>
                <w:sz w:val="26"/>
                <w:szCs w:val="26"/>
                <w:lang w:eastAsia="en-US"/>
              </w:rPr>
            </w:pPr>
            <w:r w:rsidRPr="00CB6870">
              <w:rPr>
                <w:rFonts w:eastAsia="Calibri"/>
                <w:sz w:val="26"/>
                <w:szCs w:val="26"/>
                <w:lang w:eastAsia="en-US"/>
              </w:rPr>
              <w:t>Сх1</w:t>
            </w:r>
          </w:p>
        </w:tc>
      </w:tr>
      <w:tr w:rsidR="006466EB" w:rsidRPr="00CB6870">
        <w:tc>
          <w:tcPr>
            <w:tcW w:w="4673" w:type="dxa"/>
            <w:shd w:val="clear" w:color="auto" w:fill="auto"/>
          </w:tcPr>
          <w:p w:rsidR="006466EB" w:rsidRPr="00CB6870" w:rsidRDefault="006466EB" w:rsidP="009B481A">
            <w:pPr>
              <w:jc w:val="left"/>
              <w:rPr>
                <w:rFonts w:eastAsia="Calibri"/>
                <w:sz w:val="26"/>
                <w:szCs w:val="26"/>
                <w:lang w:eastAsia="en-US"/>
              </w:rPr>
            </w:pPr>
            <w:r w:rsidRPr="00CB6870">
              <w:rPr>
                <w:rFonts w:eastAsia="Calibri"/>
                <w:sz w:val="26"/>
                <w:szCs w:val="26"/>
                <w:lang w:eastAsia="en-US"/>
              </w:rPr>
              <w:t>Зона сельскохозяйственного использования, связанная с животноводством</w:t>
            </w:r>
          </w:p>
        </w:tc>
        <w:tc>
          <w:tcPr>
            <w:tcW w:w="3544" w:type="dxa"/>
          </w:tcPr>
          <w:p w:rsidR="006466EB" w:rsidRPr="00CB6870" w:rsidRDefault="005C15E0" w:rsidP="00716E83">
            <w:pPr>
              <w:jc w:val="left"/>
              <w:rPr>
                <w:rFonts w:eastAsia="Calibri"/>
                <w:sz w:val="26"/>
                <w:szCs w:val="26"/>
                <w:lang w:eastAsia="en-US"/>
              </w:rPr>
            </w:pPr>
            <w:r w:rsidRPr="00CB6870">
              <w:rPr>
                <w:rFonts w:eastAsia="Calibri"/>
                <w:sz w:val="26"/>
                <w:szCs w:val="26"/>
                <w:lang w:eastAsia="en-US"/>
              </w:rPr>
              <w:t>Производственная зона сельскохозяйственных предпр</w:t>
            </w:r>
            <w:r w:rsidRPr="00CB6870">
              <w:rPr>
                <w:rFonts w:eastAsia="Calibri"/>
                <w:sz w:val="26"/>
                <w:szCs w:val="26"/>
                <w:lang w:eastAsia="en-US"/>
              </w:rPr>
              <w:t>и</w:t>
            </w:r>
            <w:r w:rsidRPr="00CB6870">
              <w:rPr>
                <w:rFonts w:eastAsia="Calibri"/>
                <w:sz w:val="26"/>
                <w:szCs w:val="26"/>
                <w:lang w:eastAsia="en-US"/>
              </w:rPr>
              <w:t>ятий</w:t>
            </w:r>
            <w:r w:rsidR="00716E83" w:rsidRPr="00CB6870">
              <w:rPr>
                <w:rFonts w:eastAsia="Calibri"/>
                <w:sz w:val="26"/>
                <w:szCs w:val="26"/>
                <w:lang w:eastAsia="en-US"/>
              </w:rPr>
              <w:t>, связанная с животн</w:t>
            </w:r>
            <w:r w:rsidR="00716E83" w:rsidRPr="00CB6870">
              <w:rPr>
                <w:rFonts w:eastAsia="Calibri"/>
                <w:sz w:val="26"/>
                <w:szCs w:val="26"/>
                <w:lang w:eastAsia="en-US"/>
              </w:rPr>
              <w:t>о</w:t>
            </w:r>
            <w:r w:rsidR="00716E83" w:rsidRPr="00CB6870">
              <w:rPr>
                <w:rFonts w:eastAsia="Calibri"/>
                <w:sz w:val="26"/>
                <w:szCs w:val="26"/>
                <w:lang w:eastAsia="en-US"/>
              </w:rPr>
              <w:t>водством</w:t>
            </w:r>
          </w:p>
        </w:tc>
        <w:tc>
          <w:tcPr>
            <w:tcW w:w="2090" w:type="dxa"/>
            <w:shd w:val="clear" w:color="auto" w:fill="auto"/>
          </w:tcPr>
          <w:p w:rsidR="006466EB" w:rsidRPr="00CB6870" w:rsidRDefault="006466EB" w:rsidP="009B481A">
            <w:pPr>
              <w:ind w:firstLine="709"/>
              <w:jc w:val="left"/>
              <w:rPr>
                <w:rFonts w:eastAsia="Calibri"/>
                <w:sz w:val="26"/>
                <w:szCs w:val="26"/>
                <w:lang w:eastAsia="en-US"/>
              </w:rPr>
            </w:pPr>
            <w:r w:rsidRPr="00CB6870">
              <w:rPr>
                <w:rFonts w:eastAsia="Calibri"/>
                <w:sz w:val="26"/>
                <w:szCs w:val="26"/>
                <w:lang w:eastAsia="en-US"/>
              </w:rPr>
              <w:t>Сх2</w:t>
            </w:r>
          </w:p>
        </w:tc>
      </w:tr>
      <w:tr w:rsidR="006466EB" w:rsidRPr="00CB6870">
        <w:tc>
          <w:tcPr>
            <w:tcW w:w="4673" w:type="dxa"/>
            <w:shd w:val="clear" w:color="auto" w:fill="auto"/>
          </w:tcPr>
          <w:p w:rsidR="006466EB" w:rsidRPr="00CB6870" w:rsidRDefault="006466EB" w:rsidP="009B481A">
            <w:pPr>
              <w:jc w:val="left"/>
              <w:rPr>
                <w:rFonts w:eastAsia="Calibri"/>
                <w:sz w:val="26"/>
                <w:szCs w:val="26"/>
                <w:lang w:eastAsia="en-US"/>
              </w:rPr>
            </w:pPr>
            <w:r w:rsidRPr="00CB6870">
              <w:rPr>
                <w:rFonts w:eastAsia="Calibri"/>
                <w:sz w:val="26"/>
                <w:szCs w:val="26"/>
                <w:lang w:eastAsia="en-US"/>
              </w:rPr>
              <w:t>Зона сельскохозяйственного использ</w:t>
            </w:r>
            <w:r w:rsidRPr="00CB6870">
              <w:rPr>
                <w:rFonts w:eastAsia="Calibri"/>
                <w:sz w:val="26"/>
                <w:szCs w:val="26"/>
                <w:lang w:eastAsia="en-US"/>
              </w:rPr>
              <w:t>о</w:t>
            </w:r>
            <w:r w:rsidRPr="00CB6870">
              <w:rPr>
                <w:rFonts w:eastAsia="Calibri"/>
                <w:sz w:val="26"/>
                <w:szCs w:val="26"/>
                <w:lang w:eastAsia="en-US"/>
              </w:rPr>
              <w:t>вания, связанная с иными объектами</w:t>
            </w:r>
          </w:p>
        </w:tc>
        <w:tc>
          <w:tcPr>
            <w:tcW w:w="3544" w:type="dxa"/>
          </w:tcPr>
          <w:p w:rsidR="006466EB" w:rsidRPr="00CB6870" w:rsidRDefault="00716E83" w:rsidP="005C15E0">
            <w:pPr>
              <w:jc w:val="left"/>
              <w:rPr>
                <w:rFonts w:eastAsia="Calibri"/>
                <w:sz w:val="26"/>
                <w:szCs w:val="26"/>
                <w:lang w:eastAsia="en-US"/>
              </w:rPr>
            </w:pPr>
            <w:r w:rsidRPr="00CB6870">
              <w:rPr>
                <w:rFonts w:eastAsia="Calibri"/>
                <w:sz w:val="26"/>
                <w:szCs w:val="26"/>
                <w:lang w:eastAsia="en-US"/>
              </w:rPr>
              <w:t>Производственная зона сельскохозяйственных предприя</w:t>
            </w:r>
            <w:r w:rsidRPr="00CB6870">
              <w:rPr>
                <w:rFonts w:eastAsia="Calibri"/>
                <w:sz w:val="26"/>
                <w:szCs w:val="26"/>
                <w:lang w:eastAsia="en-US"/>
              </w:rPr>
              <w:lastRenderedPageBreak/>
              <w:t>тий, связанная с иными объектами</w:t>
            </w:r>
          </w:p>
        </w:tc>
        <w:tc>
          <w:tcPr>
            <w:tcW w:w="2090" w:type="dxa"/>
            <w:shd w:val="clear" w:color="auto" w:fill="auto"/>
          </w:tcPr>
          <w:p w:rsidR="006466EB" w:rsidRPr="00CB6870" w:rsidRDefault="006466EB" w:rsidP="009B481A">
            <w:pPr>
              <w:ind w:firstLine="709"/>
              <w:jc w:val="left"/>
              <w:rPr>
                <w:rFonts w:eastAsia="Calibri"/>
                <w:sz w:val="26"/>
                <w:szCs w:val="26"/>
                <w:lang w:eastAsia="en-US"/>
              </w:rPr>
            </w:pPr>
            <w:r w:rsidRPr="00CB6870">
              <w:rPr>
                <w:rFonts w:eastAsia="Calibri"/>
                <w:sz w:val="26"/>
                <w:szCs w:val="26"/>
                <w:lang w:eastAsia="en-US"/>
              </w:rPr>
              <w:lastRenderedPageBreak/>
              <w:t>Сх3</w:t>
            </w:r>
          </w:p>
        </w:tc>
      </w:tr>
      <w:tr w:rsidR="006466EB" w:rsidRPr="00CB6870">
        <w:tc>
          <w:tcPr>
            <w:tcW w:w="4673" w:type="dxa"/>
            <w:shd w:val="clear" w:color="auto" w:fill="auto"/>
          </w:tcPr>
          <w:p w:rsidR="006466EB" w:rsidRPr="00CB6870" w:rsidRDefault="006466EB" w:rsidP="009B481A">
            <w:pPr>
              <w:jc w:val="left"/>
              <w:rPr>
                <w:rFonts w:eastAsia="Calibri"/>
                <w:sz w:val="26"/>
                <w:szCs w:val="26"/>
                <w:lang w:eastAsia="en-US"/>
              </w:rPr>
            </w:pPr>
            <w:r w:rsidRPr="00CB6870">
              <w:rPr>
                <w:rFonts w:eastAsia="Calibri"/>
                <w:sz w:val="26"/>
                <w:szCs w:val="26"/>
                <w:lang w:eastAsia="en-US"/>
              </w:rPr>
              <w:t>Зона ведения садоводства, огороднич</w:t>
            </w:r>
            <w:r w:rsidRPr="00CB6870">
              <w:rPr>
                <w:rFonts w:eastAsia="Calibri"/>
                <w:sz w:val="26"/>
                <w:szCs w:val="26"/>
                <w:lang w:eastAsia="en-US"/>
              </w:rPr>
              <w:t>е</w:t>
            </w:r>
            <w:r w:rsidRPr="00CB6870">
              <w:rPr>
                <w:rFonts w:eastAsia="Calibri"/>
                <w:sz w:val="26"/>
                <w:szCs w:val="26"/>
                <w:lang w:eastAsia="en-US"/>
              </w:rPr>
              <w:t>ства и дачного хозяйства</w:t>
            </w:r>
          </w:p>
        </w:tc>
        <w:tc>
          <w:tcPr>
            <w:tcW w:w="3544" w:type="dxa"/>
          </w:tcPr>
          <w:p w:rsidR="006466EB" w:rsidRPr="00CB6870" w:rsidRDefault="006466EB" w:rsidP="005C15E0">
            <w:pPr>
              <w:jc w:val="left"/>
              <w:rPr>
                <w:rFonts w:eastAsia="Calibri"/>
                <w:sz w:val="26"/>
                <w:szCs w:val="26"/>
                <w:lang w:eastAsia="en-US"/>
              </w:rPr>
            </w:pPr>
            <w:r w:rsidRPr="00CB6870">
              <w:rPr>
                <w:rFonts w:eastAsia="Calibri"/>
                <w:sz w:val="26"/>
                <w:szCs w:val="26"/>
                <w:lang w:eastAsia="en-US"/>
              </w:rPr>
              <w:t>Зона садоводческих, огоро</w:t>
            </w:r>
            <w:r w:rsidRPr="00CB6870">
              <w:rPr>
                <w:rFonts w:eastAsia="Calibri"/>
                <w:sz w:val="26"/>
                <w:szCs w:val="26"/>
                <w:lang w:eastAsia="en-US"/>
              </w:rPr>
              <w:t>д</w:t>
            </w:r>
            <w:r w:rsidRPr="00CB6870">
              <w:rPr>
                <w:rFonts w:eastAsia="Calibri"/>
                <w:sz w:val="26"/>
                <w:szCs w:val="26"/>
                <w:lang w:eastAsia="en-US"/>
              </w:rPr>
              <w:t>нических или дачных неко</w:t>
            </w:r>
            <w:r w:rsidRPr="00CB6870">
              <w:rPr>
                <w:rFonts w:eastAsia="Calibri"/>
                <w:sz w:val="26"/>
                <w:szCs w:val="26"/>
                <w:lang w:eastAsia="en-US"/>
              </w:rPr>
              <w:t>м</w:t>
            </w:r>
            <w:r w:rsidRPr="00CB6870">
              <w:rPr>
                <w:rFonts w:eastAsia="Calibri"/>
                <w:sz w:val="26"/>
                <w:szCs w:val="26"/>
                <w:lang w:eastAsia="en-US"/>
              </w:rPr>
              <w:t>мерческих объединений гр</w:t>
            </w:r>
            <w:r w:rsidRPr="00CB6870">
              <w:rPr>
                <w:rFonts w:eastAsia="Calibri"/>
                <w:sz w:val="26"/>
                <w:szCs w:val="26"/>
                <w:lang w:eastAsia="en-US"/>
              </w:rPr>
              <w:t>а</w:t>
            </w:r>
            <w:r w:rsidRPr="00CB6870">
              <w:rPr>
                <w:rFonts w:eastAsia="Calibri"/>
                <w:sz w:val="26"/>
                <w:szCs w:val="26"/>
                <w:lang w:eastAsia="en-US"/>
              </w:rPr>
              <w:t>ждан</w:t>
            </w:r>
          </w:p>
        </w:tc>
        <w:tc>
          <w:tcPr>
            <w:tcW w:w="2090" w:type="dxa"/>
            <w:shd w:val="clear" w:color="auto" w:fill="auto"/>
          </w:tcPr>
          <w:p w:rsidR="006466EB" w:rsidRPr="00CB6870" w:rsidRDefault="006466EB" w:rsidP="009B481A">
            <w:pPr>
              <w:ind w:firstLine="709"/>
              <w:jc w:val="left"/>
              <w:rPr>
                <w:rFonts w:eastAsia="Calibri"/>
                <w:sz w:val="26"/>
                <w:szCs w:val="26"/>
                <w:lang w:eastAsia="en-US"/>
              </w:rPr>
            </w:pPr>
            <w:r w:rsidRPr="00CB6870">
              <w:rPr>
                <w:rFonts w:eastAsia="Calibri"/>
                <w:sz w:val="26"/>
                <w:szCs w:val="26"/>
                <w:lang w:eastAsia="en-US"/>
              </w:rPr>
              <w:t>Сх4</w:t>
            </w:r>
          </w:p>
        </w:tc>
      </w:tr>
    </w:tbl>
    <w:p w:rsidR="00C52842" w:rsidRPr="00CB6870" w:rsidRDefault="00C52842" w:rsidP="00C52842">
      <w:pPr>
        <w:ind w:firstLine="709"/>
        <w:rPr>
          <w:rFonts w:eastAsia="Calibri"/>
          <w:sz w:val="26"/>
          <w:szCs w:val="26"/>
        </w:rPr>
      </w:pPr>
      <w:r w:rsidRPr="00CB6870">
        <w:rPr>
          <w:rFonts w:eastAsia="Calibri"/>
          <w:sz w:val="26"/>
          <w:szCs w:val="26"/>
        </w:rPr>
        <w:t xml:space="preserve">При установлении границ функциональных зон учитывалось то, что они могут устанавливаться по: </w:t>
      </w:r>
    </w:p>
    <w:p w:rsidR="00C52842" w:rsidRPr="00CB6870" w:rsidRDefault="00C52842" w:rsidP="00CF245C">
      <w:pPr>
        <w:ind w:firstLine="709"/>
        <w:rPr>
          <w:rFonts w:eastAsia="Calibri"/>
          <w:sz w:val="26"/>
          <w:szCs w:val="26"/>
        </w:rPr>
      </w:pPr>
      <w:r w:rsidRPr="00CB6870">
        <w:rPr>
          <w:rFonts w:eastAsia="Calibri"/>
          <w:sz w:val="26"/>
          <w:szCs w:val="26"/>
        </w:rPr>
        <w:t>- линиям магистралей, улиц, проездов, разделяющим транспортные потоки пр</w:t>
      </w:r>
      <w:r w:rsidRPr="00CB6870">
        <w:rPr>
          <w:rFonts w:eastAsia="Calibri"/>
          <w:sz w:val="26"/>
          <w:szCs w:val="26"/>
        </w:rPr>
        <w:t>о</w:t>
      </w:r>
      <w:r w:rsidRPr="00CB6870">
        <w:rPr>
          <w:rFonts w:eastAsia="Calibri"/>
          <w:sz w:val="26"/>
          <w:szCs w:val="26"/>
        </w:rPr>
        <w:t>тивоположных направлений;</w:t>
      </w:r>
    </w:p>
    <w:p w:rsidR="00C52842" w:rsidRPr="00CB6870" w:rsidRDefault="00C52842" w:rsidP="00CF245C">
      <w:pPr>
        <w:ind w:firstLine="709"/>
        <w:rPr>
          <w:rFonts w:eastAsia="Calibri"/>
          <w:sz w:val="26"/>
          <w:szCs w:val="26"/>
        </w:rPr>
      </w:pPr>
      <w:r w:rsidRPr="00CB6870">
        <w:rPr>
          <w:rFonts w:eastAsia="Calibri"/>
          <w:sz w:val="26"/>
          <w:szCs w:val="26"/>
        </w:rPr>
        <w:t>- красным линиям;</w:t>
      </w:r>
    </w:p>
    <w:p w:rsidR="00C52842" w:rsidRPr="00CB6870" w:rsidRDefault="00C52842" w:rsidP="00CF245C">
      <w:pPr>
        <w:ind w:firstLine="709"/>
        <w:rPr>
          <w:rFonts w:eastAsia="Calibri"/>
          <w:sz w:val="26"/>
          <w:szCs w:val="26"/>
        </w:rPr>
      </w:pPr>
      <w:r w:rsidRPr="00CB6870">
        <w:rPr>
          <w:rFonts w:eastAsia="Calibri"/>
          <w:sz w:val="26"/>
          <w:szCs w:val="26"/>
        </w:rPr>
        <w:t>- границам земельных участков;</w:t>
      </w:r>
    </w:p>
    <w:p w:rsidR="00C52842" w:rsidRPr="00CB6870" w:rsidRDefault="00C52842" w:rsidP="00CF245C">
      <w:pPr>
        <w:ind w:firstLine="709"/>
        <w:rPr>
          <w:rFonts w:eastAsia="Calibri"/>
          <w:sz w:val="26"/>
          <w:szCs w:val="26"/>
        </w:rPr>
      </w:pPr>
      <w:r w:rsidRPr="00CB6870">
        <w:rPr>
          <w:rFonts w:eastAsia="Calibri"/>
          <w:sz w:val="26"/>
          <w:szCs w:val="26"/>
        </w:rPr>
        <w:t>- границам населенных пунктов;</w:t>
      </w:r>
    </w:p>
    <w:p w:rsidR="00C52842" w:rsidRPr="00CB6870" w:rsidRDefault="00C52842" w:rsidP="00CF245C">
      <w:pPr>
        <w:ind w:firstLine="709"/>
        <w:rPr>
          <w:rFonts w:eastAsia="Calibri"/>
          <w:sz w:val="26"/>
          <w:szCs w:val="26"/>
        </w:rPr>
      </w:pPr>
      <w:r w:rsidRPr="00CB6870">
        <w:rPr>
          <w:rFonts w:eastAsia="Calibri"/>
          <w:spacing w:val="-2"/>
          <w:sz w:val="26"/>
          <w:szCs w:val="26"/>
        </w:rPr>
        <w:t>- границам муниципальных образований;</w:t>
      </w:r>
    </w:p>
    <w:p w:rsidR="00C52842" w:rsidRPr="00CB6870" w:rsidRDefault="00C52842" w:rsidP="00CF245C">
      <w:pPr>
        <w:ind w:firstLine="709"/>
        <w:rPr>
          <w:rFonts w:eastAsia="Calibri"/>
          <w:sz w:val="26"/>
          <w:szCs w:val="26"/>
        </w:rPr>
      </w:pPr>
      <w:r w:rsidRPr="00CB6870">
        <w:rPr>
          <w:rFonts w:eastAsia="Calibri"/>
          <w:sz w:val="26"/>
          <w:szCs w:val="26"/>
        </w:rPr>
        <w:t>- естественным границам природных объектов;</w:t>
      </w:r>
    </w:p>
    <w:p w:rsidR="00C52842" w:rsidRPr="00CB6870" w:rsidRDefault="00C52842" w:rsidP="00CF245C">
      <w:pPr>
        <w:ind w:firstLine="709"/>
        <w:rPr>
          <w:rFonts w:eastAsia="Calibri"/>
          <w:sz w:val="26"/>
          <w:szCs w:val="26"/>
        </w:rPr>
      </w:pPr>
      <w:r w:rsidRPr="00CB6870">
        <w:rPr>
          <w:rFonts w:eastAsia="Calibri"/>
          <w:sz w:val="26"/>
          <w:szCs w:val="26"/>
        </w:rPr>
        <w:t>- иным границам.</w:t>
      </w:r>
    </w:p>
    <w:p w:rsidR="00C52842" w:rsidRPr="00CB6870" w:rsidRDefault="00C52842" w:rsidP="00CF3690">
      <w:pPr>
        <w:keepNext/>
        <w:numPr>
          <w:ilvl w:val="1"/>
          <w:numId w:val="35"/>
        </w:numPr>
        <w:spacing w:before="240" w:after="240"/>
        <w:ind w:left="567" w:hanging="567"/>
        <w:outlineLvl w:val="0"/>
        <w:rPr>
          <w:b/>
          <w:bCs/>
          <w:kern w:val="32"/>
          <w:sz w:val="26"/>
          <w:szCs w:val="26"/>
        </w:rPr>
      </w:pPr>
      <w:bookmarkStart w:id="26" w:name="_Toc431382004"/>
      <w:bookmarkStart w:id="27" w:name="_Toc528584229"/>
      <w:r w:rsidRPr="00CB6870">
        <w:rPr>
          <w:b/>
          <w:bCs/>
          <w:kern w:val="32"/>
          <w:sz w:val="26"/>
          <w:szCs w:val="26"/>
        </w:rPr>
        <w:t>Параметры функциональных зон, устанавливаемы</w:t>
      </w:r>
      <w:r w:rsidR="00CF245C" w:rsidRPr="00CB6870">
        <w:rPr>
          <w:b/>
          <w:bCs/>
          <w:kern w:val="32"/>
          <w:sz w:val="26"/>
          <w:szCs w:val="26"/>
        </w:rPr>
        <w:t>е</w:t>
      </w:r>
      <w:bookmarkEnd w:id="26"/>
      <w:r w:rsidR="00C90BF0" w:rsidRPr="00CB6870">
        <w:rPr>
          <w:b/>
          <w:bCs/>
          <w:kern w:val="32"/>
          <w:sz w:val="26"/>
          <w:szCs w:val="26"/>
        </w:rPr>
        <w:t xml:space="preserve"> </w:t>
      </w:r>
      <w:r w:rsidR="00CF245C" w:rsidRPr="00CB6870">
        <w:rPr>
          <w:b/>
          <w:bCs/>
          <w:kern w:val="32"/>
          <w:sz w:val="26"/>
          <w:szCs w:val="26"/>
        </w:rPr>
        <w:t>в</w:t>
      </w:r>
      <w:r w:rsidRPr="00CB6870">
        <w:rPr>
          <w:b/>
          <w:bCs/>
          <w:kern w:val="32"/>
          <w:sz w:val="26"/>
          <w:szCs w:val="26"/>
        </w:rPr>
        <w:t xml:space="preserve"> генерально</w:t>
      </w:r>
      <w:r w:rsidR="00CF245C" w:rsidRPr="00CB6870">
        <w:rPr>
          <w:b/>
          <w:bCs/>
          <w:kern w:val="32"/>
          <w:sz w:val="26"/>
          <w:szCs w:val="26"/>
        </w:rPr>
        <w:t>м</w:t>
      </w:r>
      <w:r w:rsidRPr="00CB6870">
        <w:rPr>
          <w:b/>
          <w:bCs/>
          <w:kern w:val="32"/>
          <w:sz w:val="26"/>
          <w:szCs w:val="26"/>
        </w:rPr>
        <w:t xml:space="preserve"> план</w:t>
      </w:r>
      <w:r w:rsidR="00CF245C" w:rsidRPr="00CB6870">
        <w:rPr>
          <w:b/>
          <w:bCs/>
          <w:kern w:val="32"/>
          <w:sz w:val="26"/>
          <w:szCs w:val="26"/>
        </w:rPr>
        <w:t>е</w:t>
      </w:r>
      <w:bookmarkEnd w:id="27"/>
    </w:p>
    <w:p w:rsidR="00CC7498" w:rsidRPr="00CB6870" w:rsidRDefault="00C52842" w:rsidP="00C52842">
      <w:pPr>
        <w:ind w:firstLine="709"/>
        <w:rPr>
          <w:rFonts w:eastAsia="Calibri"/>
          <w:sz w:val="26"/>
          <w:szCs w:val="26"/>
        </w:rPr>
      </w:pPr>
      <w:r w:rsidRPr="00CB6870">
        <w:rPr>
          <w:rFonts w:eastAsia="Calibri"/>
          <w:sz w:val="26"/>
          <w:szCs w:val="26"/>
        </w:rPr>
        <w:t>Учет устанавливаемых в генеральном плане границ функциональных зон осущ</w:t>
      </w:r>
      <w:r w:rsidRPr="00CB6870">
        <w:rPr>
          <w:rFonts w:eastAsia="Calibri"/>
          <w:sz w:val="26"/>
          <w:szCs w:val="26"/>
        </w:rPr>
        <w:t>е</w:t>
      </w:r>
      <w:r w:rsidRPr="00CB6870">
        <w:rPr>
          <w:rFonts w:eastAsia="Calibri"/>
          <w:sz w:val="26"/>
          <w:szCs w:val="26"/>
        </w:rPr>
        <w:t>ствляется</w:t>
      </w:r>
      <w:r w:rsidR="007B5905" w:rsidRPr="00CB6870">
        <w:rPr>
          <w:rFonts w:eastAsia="Calibri"/>
          <w:sz w:val="26"/>
          <w:szCs w:val="26"/>
        </w:rPr>
        <w:t xml:space="preserve"> </w:t>
      </w:r>
      <w:r w:rsidRPr="00CB6870">
        <w:rPr>
          <w:rFonts w:eastAsia="Calibri"/>
          <w:sz w:val="26"/>
          <w:szCs w:val="26"/>
        </w:rPr>
        <w:t xml:space="preserve"> в соответствии с законодательством</w:t>
      </w:r>
      <w:r w:rsidR="00C90BF0" w:rsidRPr="00CB6870">
        <w:rPr>
          <w:rFonts w:eastAsia="Calibri"/>
          <w:sz w:val="26"/>
          <w:szCs w:val="26"/>
        </w:rPr>
        <w:t xml:space="preserve"> </w:t>
      </w:r>
      <w:r w:rsidR="00CC7498" w:rsidRPr="00CB6870">
        <w:rPr>
          <w:rFonts w:eastAsia="Calibri"/>
          <w:sz w:val="26"/>
          <w:szCs w:val="26"/>
        </w:rPr>
        <w:t>Российской Федерации.</w:t>
      </w:r>
    </w:p>
    <w:p w:rsidR="00CC7498" w:rsidRPr="00CB6870" w:rsidRDefault="00CC7498" w:rsidP="00CC7498">
      <w:pPr>
        <w:ind w:firstLine="709"/>
        <w:rPr>
          <w:rFonts w:eastAsia="Calibri"/>
          <w:sz w:val="26"/>
          <w:szCs w:val="26"/>
        </w:rPr>
      </w:pPr>
      <w:r w:rsidRPr="00CB6870">
        <w:rPr>
          <w:rFonts w:eastAsia="Calibri"/>
          <w:sz w:val="26"/>
          <w:szCs w:val="26"/>
        </w:rPr>
        <w:t>Согласно пункту 5 статья 1 Градостроительного кодекса Российской Федерации, функциональные зоны — это зоны, для которых документами территориального план</w:t>
      </w:r>
      <w:r w:rsidRPr="00CB6870">
        <w:rPr>
          <w:rFonts w:eastAsia="Calibri"/>
          <w:sz w:val="26"/>
          <w:szCs w:val="26"/>
        </w:rPr>
        <w:t>и</w:t>
      </w:r>
      <w:r w:rsidRPr="00CB6870">
        <w:rPr>
          <w:rFonts w:eastAsia="Calibri"/>
          <w:sz w:val="26"/>
          <w:szCs w:val="26"/>
        </w:rPr>
        <w:t>рования определены границы и функциональное назначение.</w:t>
      </w:r>
    </w:p>
    <w:p w:rsidR="00CC7498" w:rsidRPr="00CB6870" w:rsidRDefault="00CC7498" w:rsidP="00CC7498">
      <w:pPr>
        <w:ind w:firstLine="709"/>
        <w:rPr>
          <w:rFonts w:eastAsia="Calibri"/>
          <w:sz w:val="26"/>
          <w:szCs w:val="26"/>
        </w:rPr>
      </w:pPr>
      <w:r w:rsidRPr="00CB6870">
        <w:rPr>
          <w:rFonts w:eastAsia="Calibri"/>
          <w:sz w:val="26"/>
          <w:szCs w:val="26"/>
        </w:rPr>
        <w:t>Частью 12 статьи 9 Градостроительного кодекса Российской Федерации устано</w:t>
      </w:r>
      <w:r w:rsidRPr="00CB6870">
        <w:rPr>
          <w:rFonts w:eastAsia="Calibri"/>
          <w:sz w:val="26"/>
          <w:szCs w:val="26"/>
        </w:rPr>
        <w:t>в</w:t>
      </w:r>
      <w:r w:rsidRPr="00CB6870">
        <w:rPr>
          <w:rFonts w:eastAsia="Calibri"/>
          <w:sz w:val="26"/>
          <w:szCs w:val="26"/>
        </w:rPr>
        <w:t>лено, что утверждение в документах территориального планирования границ функци</w:t>
      </w:r>
      <w:r w:rsidRPr="00CB6870">
        <w:rPr>
          <w:rFonts w:eastAsia="Calibri"/>
          <w:sz w:val="26"/>
          <w:szCs w:val="26"/>
        </w:rPr>
        <w:t>о</w:t>
      </w:r>
      <w:r w:rsidRPr="00CB6870">
        <w:rPr>
          <w:rFonts w:eastAsia="Calibri"/>
          <w:sz w:val="26"/>
          <w:szCs w:val="26"/>
        </w:rPr>
        <w:t>нальных зон не влечет за собой изменение правового режима земель, находящихся в границах указанных зон.</w:t>
      </w:r>
    </w:p>
    <w:p w:rsidR="00CC7498" w:rsidRPr="00CB6870" w:rsidRDefault="00CC7498" w:rsidP="00CC7498">
      <w:pPr>
        <w:ind w:firstLine="709"/>
        <w:rPr>
          <w:rFonts w:eastAsia="Calibri"/>
          <w:sz w:val="26"/>
          <w:szCs w:val="26"/>
        </w:rPr>
      </w:pPr>
      <w:r w:rsidRPr="00CB6870">
        <w:rPr>
          <w:rFonts w:eastAsia="Calibri"/>
          <w:sz w:val="26"/>
          <w:szCs w:val="26"/>
        </w:rPr>
        <w:t>Параметры функциональных зон, согласно части 4 статьи 23 Градостроительного кодекса Российской Федерации, включены в Положение о территориальном планиров</w:t>
      </w:r>
      <w:r w:rsidRPr="00CB6870">
        <w:rPr>
          <w:rFonts w:eastAsia="Calibri"/>
          <w:sz w:val="26"/>
          <w:szCs w:val="26"/>
        </w:rPr>
        <w:t>а</w:t>
      </w:r>
      <w:r w:rsidRPr="00CB6870">
        <w:rPr>
          <w:rFonts w:eastAsia="Calibri"/>
          <w:sz w:val="26"/>
          <w:szCs w:val="26"/>
        </w:rPr>
        <w:t>нии, а границы и описание функциональных зон с указанием планируемых для разм</w:t>
      </w:r>
      <w:r w:rsidRPr="00CB6870">
        <w:rPr>
          <w:rFonts w:eastAsia="Calibri"/>
          <w:sz w:val="26"/>
          <w:szCs w:val="26"/>
        </w:rPr>
        <w:t>е</w:t>
      </w:r>
      <w:r w:rsidRPr="00CB6870">
        <w:rPr>
          <w:rFonts w:eastAsia="Calibri"/>
          <w:sz w:val="26"/>
          <w:szCs w:val="26"/>
        </w:rPr>
        <w:t>щения в них объектов федерального значения, объектов регионального значения, объе</w:t>
      </w:r>
      <w:r w:rsidRPr="00CB6870">
        <w:rPr>
          <w:rFonts w:eastAsia="Calibri"/>
          <w:sz w:val="26"/>
          <w:szCs w:val="26"/>
        </w:rPr>
        <w:t>к</w:t>
      </w:r>
      <w:r w:rsidRPr="00CB6870">
        <w:rPr>
          <w:rFonts w:eastAsia="Calibri"/>
          <w:sz w:val="26"/>
          <w:szCs w:val="26"/>
        </w:rPr>
        <w:t>тов местного значения, отображаются на картах, указанных в пунктах 2 - 4 части 3 ст</w:t>
      </w:r>
      <w:r w:rsidRPr="00CB6870">
        <w:rPr>
          <w:rFonts w:eastAsia="Calibri"/>
          <w:sz w:val="26"/>
          <w:szCs w:val="26"/>
        </w:rPr>
        <w:t>а</w:t>
      </w:r>
      <w:r w:rsidRPr="00CB6870">
        <w:rPr>
          <w:rFonts w:eastAsia="Calibri"/>
          <w:sz w:val="26"/>
          <w:szCs w:val="26"/>
        </w:rPr>
        <w:t>тьи 23 Градостроительного кодекса Российской Федерации.</w:t>
      </w:r>
    </w:p>
    <w:p w:rsidR="00C52842" w:rsidRPr="00CB6870" w:rsidRDefault="00C52842" w:rsidP="00C52842">
      <w:pPr>
        <w:ind w:firstLine="709"/>
        <w:rPr>
          <w:rFonts w:eastAsia="Calibri"/>
          <w:sz w:val="26"/>
          <w:szCs w:val="26"/>
        </w:rPr>
      </w:pPr>
      <w:r w:rsidRPr="00CB6870">
        <w:rPr>
          <w:rFonts w:eastAsia="Calibri"/>
          <w:sz w:val="26"/>
          <w:szCs w:val="26"/>
        </w:rPr>
        <w:t xml:space="preserve">Границы функциональных зон установлены на карте генерального плана «Карта функциональных зон поселения». </w:t>
      </w:r>
    </w:p>
    <w:p w:rsidR="00C52842" w:rsidRPr="00CB6870" w:rsidRDefault="00C52842" w:rsidP="00C52842">
      <w:pPr>
        <w:ind w:firstLine="709"/>
        <w:rPr>
          <w:rFonts w:eastAsia="Calibri"/>
          <w:sz w:val="26"/>
          <w:szCs w:val="26"/>
        </w:rPr>
      </w:pPr>
      <w:r w:rsidRPr="00CB6870">
        <w:rPr>
          <w:rFonts w:eastAsia="Calibri"/>
          <w:sz w:val="26"/>
          <w:szCs w:val="26"/>
        </w:rPr>
        <w:t>В соответствии с законодательством Российской Федерации правовой статус у</w:t>
      </w:r>
      <w:r w:rsidRPr="00CB6870">
        <w:rPr>
          <w:rFonts w:eastAsia="Calibri"/>
          <w:sz w:val="26"/>
          <w:szCs w:val="26"/>
        </w:rPr>
        <w:t>с</w:t>
      </w:r>
      <w:r w:rsidRPr="00CB6870">
        <w:rPr>
          <w:rFonts w:eastAsia="Calibri"/>
          <w:sz w:val="26"/>
          <w:szCs w:val="26"/>
        </w:rPr>
        <w:t>тановленных в генеральном плане границ функциональных зон определяется следу</w:t>
      </w:r>
      <w:r w:rsidRPr="00CB6870">
        <w:rPr>
          <w:rFonts w:eastAsia="Calibri"/>
          <w:sz w:val="26"/>
          <w:szCs w:val="26"/>
        </w:rPr>
        <w:t>ю</w:t>
      </w:r>
      <w:r w:rsidRPr="00CB6870">
        <w:rPr>
          <w:rFonts w:eastAsia="Calibri"/>
          <w:sz w:val="26"/>
          <w:szCs w:val="26"/>
        </w:rPr>
        <w:t>щими положениями:</w:t>
      </w:r>
    </w:p>
    <w:p w:rsidR="00C52842" w:rsidRPr="00CB6870" w:rsidRDefault="00C52842" w:rsidP="00C52842">
      <w:pPr>
        <w:ind w:firstLine="709"/>
        <w:rPr>
          <w:rFonts w:eastAsia="Calibri"/>
          <w:sz w:val="26"/>
          <w:szCs w:val="26"/>
        </w:rPr>
      </w:pPr>
      <w:r w:rsidRPr="00CB6870">
        <w:rPr>
          <w:rFonts w:eastAsia="Calibri"/>
          <w:sz w:val="26"/>
          <w:szCs w:val="26"/>
        </w:rPr>
        <w:t xml:space="preserve"> 1) установление границ функциональных зон не создает правовых последствий для правообладателей земельных участков и иных объектов недвижимости;</w:t>
      </w:r>
    </w:p>
    <w:p w:rsidR="00C52842" w:rsidRPr="00CB6870" w:rsidRDefault="00C52842" w:rsidP="00C52842">
      <w:pPr>
        <w:ind w:firstLine="709"/>
        <w:rPr>
          <w:rFonts w:eastAsia="Calibri"/>
          <w:sz w:val="26"/>
          <w:szCs w:val="26"/>
        </w:rPr>
      </w:pPr>
      <w:r w:rsidRPr="00CB6870">
        <w:rPr>
          <w:rFonts w:eastAsia="Calibri"/>
          <w:sz w:val="26"/>
          <w:szCs w:val="26"/>
        </w:rPr>
        <w:t xml:space="preserve"> 2) в отношении границ функциональных зон не применяется требование первого абзаца пункта 2 статьи 85 Земельного кодекса Российской Федерации (требование, с</w:t>
      </w:r>
      <w:r w:rsidRPr="00CB6870">
        <w:rPr>
          <w:rFonts w:eastAsia="Calibri"/>
          <w:sz w:val="26"/>
          <w:szCs w:val="26"/>
        </w:rPr>
        <w:t>о</w:t>
      </w:r>
      <w:r w:rsidRPr="00CB6870">
        <w:rPr>
          <w:rFonts w:eastAsia="Calibri"/>
          <w:sz w:val="26"/>
          <w:szCs w:val="26"/>
        </w:rPr>
        <w:t xml:space="preserve">гласно которому каждый земельный участок должен принадлежать только одной зоне). Пересечение границами функциональных зон границ земельных участков не является </w:t>
      </w:r>
      <w:r w:rsidRPr="00CB6870">
        <w:rPr>
          <w:rFonts w:eastAsia="Calibri"/>
          <w:sz w:val="26"/>
          <w:szCs w:val="26"/>
        </w:rPr>
        <w:lastRenderedPageBreak/>
        <w:t>требованием о приведении границ функциональных зон в соответствие с границами з</w:t>
      </w:r>
      <w:r w:rsidRPr="00CB6870">
        <w:rPr>
          <w:rFonts w:eastAsia="Calibri"/>
          <w:sz w:val="26"/>
          <w:szCs w:val="26"/>
        </w:rPr>
        <w:t>е</w:t>
      </w:r>
      <w:r w:rsidRPr="00CB6870">
        <w:rPr>
          <w:rFonts w:eastAsia="Calibri"/>
          <w:sz w:val="26"/>
          <w:szCs w:val="26"/>
        </w:rPr>
        <w:t>мельных участков;</w:t>
      </w:r>
    </w:p>
    <w:p w:rsidR="00C52842" w:rsidRPr="00CB6870" w:rsidRDefault="00C52842" w:rsidP="00C52842">
      <w:pPr>
        <w:ind w:firstLine="709"/>
        <w:rPr>
          <w:rFonts w:eastAsia="Calibri"/>
          <w:sz w:val="26"/>
          <w:szCs w:val="26"/>
        </w:rPr>
      </w:pPr>
      <w:r w:rsidRPr="00CB6870">
        <w:rPr>
          <w:rFonts w:eastAsia="Calibri"/>
          <w:sz w:val="26"/>
          <w:szCs w:val="26"/>
        </w:rPr>
        <w:t xml:space="preserve"> 3) факт наличия расхождений между границами функциональных зон и границ</w:t>
      </w:r>
      <w:r w:rsidRPr="00CB6870">
        <w:rPr>
          <w:rFonts w:eastAsia="Calibri"/>
          <w:sz w:val="26"/>
          <w:szCs w:val="26"/>
        </w:rPr>
        <w:t>а</w:t>
      </w:r>
      <w:r w:rsidRPr="00CB6870">
        <w:rPr>
          <w:rFonts w:eastAsia="Calibri"/>
          <w:sz w:val="26"/>
          <w:szCs w:val="26"/>
        </w:rPr>
        <w:t>ми территориальных зон, установленных правилами землепользования и застройки, не является требованием о приведении в соответствие указанных границ друг другу.</w:t>
      </w:r>
    </w:p>
    <w:p w:rsidR="00C52842" w:rsidRPr="00CB6870" w:rsidRDefault="00C52842" w:rsidP="00C52842">
      <w:pPr>
        <w:ind w:firstLine="709"/>
        <w:rPr>
          <w:rFonts w:eastAsia="Calibri"/>
          <w:sz w:val="26"/>
          <w:szCs w:val="26"/>
        </w:rPr>
      </w:pPr>
      <w:r w:rsidRPr="00CB6870">
        <w:rPr>
          <w:rFonts w:eastAsia="Calibri"/>
          <w:sz w:val="26"/>
          <w:szCs w:val="26"/>
        </w:rPr>
        <w:t>Границы, характеристики и параметры функциональных зон подлежат учету:</w:t>
      </w:r>
    </w:p>
    <w:p w:rsidR="00C52842" w:rsidRPr="00CB6870" w:rsidRDefault="00C52842" w:rsidP="00C52842">
      <w:pPr>
        <w:ind w:firstLine="709"/>
        <w:rPr>
          <w:rFonts w:eastAsia="Calibri"/>
          <w:sz w:val="26"/>
          <w:szCs w:val="26"/>
        </w:rPr>
      </w:pPr>
      <w:r w:rsidRPr="00CB6870">
        <w:rPr>
          <w:rFonts w:eastAsia="Calibri"/>
          <w:sz w:val="26"/>
          <w:szCs w:val="26"/>
        </w:rPr>
        <w:t xml:space="preserve">1) </w:t>
      </w:r>
      <w:r w:rsidR="00E5659F" w:rsidRPr="00CB6870">
        <w:rPr>
          <w:rFonts w:eastAsia="Calibri"/>
          <w:sz w:val="26"/>
          <w:szCs w:val="26"/>
        </w:rPr>
        <w:t xml:space="preserve">при </w:t>
      </w:r>
      <w:r w:rsidRPr="00CB6870">
        <w:rPr>
          <w:rFonts w:eastAsia="Calibri"/>
          <w:sz w:val="26"/>
          <w:szCs w:val="26"/>
        </w:rPr>
        <w:t xml:space="preserve">определении градостроительных регламентов, подготавливаемых как предложения о внесении изменений в правила землепользования и застройки </w:t>
      </w:r>
      <w:r w:rsidR="0096335B" w:rsidRPr="00CB6870">
        <w:rPr>
          <w:rFonts w:eastAsia="Calibri"/>
          <w:sz w:val="26"/>
          <w:szCs w:val="26"/>
        </w:rPr>
        <w:t>в отнош</w:t>
      </w:r>
      <w:r w:rsidR="0096335B" w:rsidRPr="00CB6870">
        <w:rPr>
          <w:rFonts w:eastAsia="Calibri"/>
          <w:sz w:val="26"/>
          <w:szCs w:val="26"/>
        </w:rPr>
        <w:t>е</w:t>
      </w:r>
      <w:r w:rsidR="0096335B" w:rsidRPr="00CB6870">
        <w:rPr>
          <w:rFonts w:eastAsia="Calibri"/>
          <w:sz w:val="26"/>
          <w:szCs w:val="26"/>
        </w:rPr>
        <w:t>нии объектов местного значения,</w:t>
      </w:r>
      <w:r w:rsidR="00E5659F" w:rsidRPr="00CB6870">
        <w:rPr>
          <w:rFonts w:eastAsia="Calibri"/>
          <w:sz w:val="26"/>
          <w:szCs w:val="26"/>
        </w:rPr>
        <w:t xml:space="preserve"> объектов</w:t>
      </w:r>
      <w:r w:rsidR="00C90BF0" w:rsidRPr="00CB6870">
        <w:rPr>
          <w:rFonts w:eastAsia="Calibri"/>
          <w:sz w:val="26"/>
          <w:szCs w:val="26"/>
        </w:rPr>
        <w:t xml:space="preserve"> </w:t>
      </w:r>
      <w:r w:rsidR="00E5659F" w:rsidRPr="00CB6870">
        <w:rPr>
          <w:rFonts w:eastAsia="Calibri"/>
          <w:sz w:val="26"/>
          <w:szCs w:val="26"/>
        </w:rPr>
        <w:t>регионального значения, объектов федерал</w:t>
      </w:r>
      <w:r w:rsidR="00E5659F" w:rsidRPr="00CB6870">
        <w:rPr>
          <w:rFonts w:eastAsia="Calibri"/>
          <w:sz w:val="26"/>
          <w:szCs w:val="26"/>
        </w:rPr>
        <w:t>ь</w:t>
      </w:r>
      <w:r w:rsidR="00E5659F" w:rsidRPr="00CB6870">
        <w:rPr>
          <w:rFonts w:eastAsia="Calibri"/>
          <w:sz w:val="26"/>
          <w:szCs w:val="26"/>
        </w:rPr>
        <w:t>ного значения</w:t>
      </w:r>
      <w:r w:rsidR="002C7EA4" w:rsidRPr="00CB6870">
        <w:rPr>
          <w:rFonts w:eastAsia="Calibri"/>
          <w:sz w:val="26"/>
          <w:szCs w:val="26"/>
        </w:rPr>
        <w:t>,</w:t>
      </w:r>
      <w:r w:rsidR="00E5659F" w:rsidRPr="00CB6870">
        <w:rPr>
          <w:rFonts w:eastAsia="Calibri"/>
          <w:sz w:val="26"/>
          <w:szCs w:val="26"/>
        </w:rPr>
        <w:t xml:space="preserve"> размещение</w:t>
      </w:r>
      <w:r w:rsidRPr="00CB6870">
        <w:rPr>
          <w:rFonts w:eastAsia="Calibri"/>
          <w:sz w:val="26"/>
          <w:szCs w:val="26"/>
        </w:rPr>
        <w:t xml:space="preserve"> которых следует из генерального плана;</w:t>
      </w:r>
    </w:p>
    <w:p w:rsidR="00C52842" w:rsidRPr="00CB6870" w:rsidRDefault="00C52842" w:rsidP="00C52842">
      <w:pPr>
        <w:ind w:firstLine="709"/>
        <w:rPr>
          <w:rFonts w:eastAsia="Calibri"/>
          <w:sz w:val="26"/>
          <w:szCs w:val="26"/>
        </w:rPr>
      </w:pPr>
      <w:r w:rsidRPr="00CB6870">
        <w:rPr>
          <w:rFonts w:eastAsia="Calibri"/>
          <w:sz w:val="26"/>
          <w:szCs w:val="26"/>
        </w:rPr>
        <w:t>2)</w:t>
      </w:r>
      <w:r w:rsidR="00E5659F" w:rsidRPr="00CB6870">
        <w:rPr>
          <w:rFonts w:eastAsia="Calibri"/>
          <w:sz w:val="26"/>
          <w:szCs w:val="26"/>
        </w:rPr>
        <w:t xml:space="preserve"> при </w:t>
      </w:r>
      <w:r w:rsidRPr="00CB6870">
        <w:rPr>
          <w:rFonts w:eastAsia="Calibri"/>
          <w:sz w:val="26"/>
          <w:szCs w:val="26"/>
        </w:rPr>
        <w:t>подготовке муниципальных программ социально-экономического разв</w:t>
      </w:r>
      <w:r w:rsidRPr="00CB6870">
        <w:rPr>
          <w:rFonts w:eastAsia="Calibri"/>
          <w:sz w:val="26"/>
          <w:szCs w:val="26"/>
        </w:rPr>
        <w:t>и</w:t>
      </w:r>
      <w:r w:rsidRPr="00CB6870">
        <w:rPr>
          <w:rFonts w:eastAsia="Calibri"/>
          <w:sz w:val="26"/>
          <w:szCs w:val="26"/>
        </w:rPr>
        <w:t xml:space="preserve">тия, в том числе в отношении развития муниципальной инфраструктуры, подготовке иных актов и документов, регулирующих развитие поселения; </w:t>
      </w:r>
    </w:p>
    <w:p w:rsidR="00C52842" w:rsidRPr="00CB6870" w:rsidRDefault="00C52842" w:rsidP="00C52842">
      <w:pPr>
        <w:ind w:firstLine="709"/>
        <w:rPr>
          <w:rFonts w:eastAsia="Calibri"/>
          <w:sz w:val="26"/>
          <w:szCs w:val="26"/>
        </w:rPr>
      </w:pPr>
      <w:r w:rsidRPr="00CB6870">
        <w:rPr>
          <w:rFonts w:eastAsia="Calibri"/>
          <w:sz w:val="26"/>
          <w:szCs w:val="26"/>
        </w:rPr>
        <w:t>3)</w:t>
      </w:r>
      <w:r w:rsidR="00E5659F" w:rsidRPr="00CB6870">
        <w:rPr>
          <w:rFonts w:eastAsia="Calibri"/>
          <w:sz w:val="26"/>
          <w:szCs w:val="26"/>
        </w:rPr>
        <w:t xml:space="preserve"> при</w:t>
      </w:r>
      <w:r w:rsidRPr="00CB6870">
        <w:rPr>
          <w:rFonts w:eastAsia="Calibri"/>
          <w:sz w:val="26"/>
          <w:szCs w:val="26"/>
        </w:rPr>
        <w:t xml:space="preserve"> подготовке документации по планировке территории. </w:t>
      </w:r>
    </w:p>
    <w:p w:rsidR="00C52842" w:rsidRPr="00CB6870" w:rsidRDefault="00C52842" w:rsidP="00C52842">
      <w:pPr>
        <w:ind w:firstLine="709"/>
        <w:rPr>
          <w:rFonts w:eastAsia="Calibri"/>
          <w:sz w:val="26"/>
          <w:szCs w:val="26"/>
        </w:rPr>
      </w:pPr>
      <w:r w:rsidRPr="00CB6870">
        <w:rPr>
          <w:rFonts w:eastAsia="Calibri"/>
          <w:sz w:val="26"/>
          <w:szCs w:val="26"/>
        </w:rPr>
        <w:t>Особенности учета границ функциональных зон при подготовке по инициативе администрации поселения предложений о внесении изменений в правила землепольз</w:t>
      </w:r>
      <w:r w:rsidRPr="00CB6870">
        <w:rPr>
          <w:rFonts w:eastAsia="Calibri"/>
          <w:sz w:val="26"/>
          <w:szCs w:val="26"/>
        </w:rPr>
        <w:t>о</w:t>
      </w:r>
      <w:r w:rsidRPr="00CB6870">
        <w:rPr>
          <w:rFonts w:eastAsia="Calibri"/>
          <w:sz w:val="26"/>
          <w:szCs w:val="26"/>
        </w:rPr>
        <w:t>вания и застройки:</w:t>
      </w:r>
    </w:p>
    <w:p w:rsidR="00C52842" w:rsidRPr="00CB6870" w:rsidRDefault="00BF0200" w:rsidP="00C52842">
      <w:pPr>
        <w:ind w:firstLine="709"/>
        <w:rPr>
          <w:rFonts w:eastAsia="Calibri"/>
          <w:sz w:val="26"/>
          <w:szCs w:val="26"/>
        </w:rPr>
      </w:pPr>
      <w:r w:rsidRPr="00CB6870">
        <w:rPr>
          <w:rFonts w:eastAsia="Calibri"/>
          <w:sz w:val="26"/>
          <w:szCs w:val="26"/>
        </w:rPr>
        <w:t>1)</w:t>
      </w:r>
      <w:r w:rsidR="00CC7498" w:rsidRPr="00CB6870">
        <w:rPr>
          <w:rFonts w:eastAsia="Calibri"/>
          <w:sz w:val="26"/>
          <w:szCs w:val="26"/>
        </w:rPr>
        <w:t>р</w:t>
      </w:r>
      <w:r w:rsidR="00C52842" w:rsidRPr="00CB6870">
        <w:rPr>
          <w:rFonts w:eastAsia="Calibri"/>
          <w:sz w:val="26"/>
          <w:szCs w:val="26"/>
        </w:rPr>
        <w:t>ешение о необходимости учета границ функциональных зон осуществляется путем приведения в соответствии с ними границ территориальных зон, установленных правилами землепользования и застройки, принимает комиссия п</w:t>
      </w:r>
      <w:r w:rsidR="00CC7498" w:rsidRPr="00CB6870">
        <w:rPr>
          <w:rFonts w:eastAsia="Calibri"/>
          <w:sz w:val="26"/>
          <w:szCs w:val="26"/>
        </w:rPr>
        <w:t>о землепользованию и застройке;</w:t>
      </w:r>
    </w:p>
    <w:p w:rsidR="00C52842" w:rsidRPr="00CB6870" w:rsidRDefault="00CC7498" w:rsidP="00C52842">
      <w:pPr>
        <w:ind w:firstLine="709"/>
        <w:rPr>
          <w:rFonts w:eastAsia="Calibri"/>
          <w:sz w:val="26"/>
          <w:szCs w:val="26"/>
        </w:rPr>
      </w:pPr>
      <w:r w:rsidRPr="00CB6870">
        <w:rPr>
          <w:rFonts w:eastAsia="Calibri"/>
          <w:sz w:val="26"/>
          <w:szCs w:val="26"/>
        </w:rPr>
        <w:t>2)п</w:t>
      </w:r>
      <w:r w:rsidR="00C52842" w:rsidRPr="00CB6870">
        <w:rPr>
          <w:rFonts w:eastAsia="Calibri"/>
          <w:sz w:val="26"/>
          <w:szCs w:val="26"/>
        </w:rPr>
        <w:t>ри наличии соответствующего решения комисси</w:t>
      </w:r>
      <w:r w:rsidR="007B5905" w:rsidRPr="00CB6870">
        <w:rPr>
          <w:rFonts w:eastAsia="Calibri"/>
          <w:sz w:val="26"/>
          <w:szCs w:val="26"/>
        </w:rPr>
        <w:t>я</w:t>
      </w:r>
      <w:r w:rsidR="00C52842" w:rsidRPr="00CB6870">
        <w:rPr>
          <w:rFonts w:eastAsia="Calibri"/>
          <w:sz w:val="26"/>
          <w:szCs w:val="26"/>
        </w:rPr>
        <w:t xml:space="preserve"> по землепользованию и з</w:t>
      </w:r>
      <w:r w:rsidR="00C52842" w:rsidRPr="00CB6870">
        <w:rPr>
          <w:rFonts w:eastAsia="Calibri"/>
          <w:sz w:val="26"/>
          <w:szCs w:val="26"/>
        </w:rPr>
        <w:t>а</w:t>
      </w:r>
      <w:r w:rsidR="00C52842" w:rsidRPr="00CB6870">
        <w:rPr>
          <w:rFonts w:eastAsia="Calibri"/>
          <w:sz w:val="26"/>
          <w:szCs w:val="26"/>
        </w:rPr>
        <w:t>стройке осуществляет действия по учету границ функциональных зон путем подготовки предложений в форме проекта внесения изменений в прави</w:t>
      </w:r>
      <w:r w:rsidRPr="00CB6870">
        <w:rPr>
          <w:rFonts w:eastAsia="Calibri"/>
          <w:sz w:val="26"/>
          <w:szCs w:val="26"/>
        </w:rPr>
        <w:t>ла землепользования и з</w:t>
      </w:r>
      <w:r w:rsidRPr="00CB6870">
        <w:rPr>
          <w:rFonts w:eastAsia="Calibri"/>
          <w:sz w:val="26"/>
          <w:szCs w:val="26"/>
        </w:rPr>
        <w:t>а</w:t>
      </w:r>
      <w:r w:rsidRPr="00CB6870">
        <w:rPr>
          <w:rFonts w:eastAsia="Calibri"/>
          <w:sz w:val="26"/>
          <w:szCs w:val="26"/>
        </w:rPr>
        <w:t>стройки;</w:t>
      </w:r>
    </w:p>
    <w:p w:rsidR="00C52842" w:rsidRPr="00CB6870" w:rsidRDefault="00CC7498" w:rsidP="00C52842">
      <w:pPr>
        <w:ind w:firstLine="709"/>
        <w:rPr>
          <w:rFonts w:eastAsia="Calibri"/>
          <w:sz w:val="26"/>
          <w:szCs w:val="26"/>
        </w:rPr>
      </w:pPr>
      <w:r w:rsidRPr="00CB6870">
        <w:rPr>
          <w:rFonts w:eastAsia="Calibri"/>
          <w:sz w:val="26"/>
          <w:szCs w:val="26"/>
        </w:rPr>
        <w:t>3) у</w:t>
      </w:r>
      <w:r w:rsidR="00C52842" w:rsidRPr="00CB6870">
        <w:rPr>
          <w:rFonts w:eastAsia="Calibri"/>
          <w:sz w:val="26"/>
          <w:szCs w:val="26"/>
        </w:rPr>
        <w:t>чет границ функциональных зон может осуществляться путем:</w:t>
      </w:r>
    </w:p>
    <w:p w:rsidR="00C52842" w:rsidRPr="00CB6870" w:rsidRDefault="00C52842" w:rsidP="00C52842">
      <w:pPr>
        <w:ind w:firstLine="709"/>
        <w:rPr>
          <w:rFonts w:eastAsia="Calibri"/>
          <w:sz w:val="26"/>
          <w:szCs w:val="26"/>
        </w:rPr>
      </w:pPr>
      <w:r w:rsidRPr="00CB6870">
        <w:rPr>
          <w:rFonts w:eastAsia="Calibri"/>
          <w:sz w:val="26"/>
          <w:szCs w:val="26"/>
        </w:rPr>
        <w:t xml:space="preserve"> изменений границ территориальных зон, определенных в карт</w:t>
      </w:r>
      <w:r w:rsidR="00F54ACB" w:rsidRPr="00CB6870">
        <w:rPr>
          <w:rFonts w:eastAsia="Calibri"/>
          <w:sz w:val="26"/>
          <w:szCs w:val="26"/>
        </w:rPr>
        <w:t>е</w:t>
      </w:r>
      <w:r w:rsidR="007B5905" w:rsidRPr="00CB6870">
        <w:rPr>
          <w:rFonts w:eastAsia="Calibri"/>
          <w:sz w:val="26"/>
          <w:szCs w:val="26"/>
        </w:rPr>
        <w:t xml:space="preserve"> </w:t>
      </w:r>
      <w:r w:rsidR="00F54ACB" w:rsidRPr="00CB6870">
        <w:rPr>
          <w:rFonts w:eastAsia="Calibri"/>
          <w:sz w:val="26"/>
          <w:szCs w:val="26"/>
        </w:rPr>
        <w:t>градостроител</w:t>
      </w:r>
      <w:r w:rsidR="00F54ACB" w:rsidRPr="00CB6870">
        <w:rPr>
          <w:rFonts w:eastAsia="Calibri"/>
          <w:sz w:val="26"/>
          <w:szCs w:val="26"/>
        </w:rPr>
        <w:t>ь</w:t>
      </w:r>
      <w:r w:rsidR="00F54ACB" w:rsidRPr="00CB6870">
        <w:rPr>
          <w:rFonts w:eastAsia="Calibri"/>
          <w:sz w:val="26"/>
          <w:szCs w:val="26"/>
        </w:rPr>
        <w:t xml:space="preserve">ного зонирования </w:t>
      </w:r>
      <w:r w:rsidRPr="00CB6870">
        <w:rPr>
          <w:rFonts w:eastAsia="Calibri"/>
          <w:sz w:val="26"/>
          <w:szCs w:val="26"/>
        </w:rPr>
        <w:t>правил землепользования и застройки;</w:t>
      </w:r>
    </w:p>
    <w:p w:rsidR="00C52842" w:rsidRPr="00CB6870" w:rsidRDefault="00C52842" w:rsidP="00C52842">
      <w:pPr>
        <w:ind w:firstLine="709"/>
        <w:rPr>
          <w:rFonts w:eastAsia="Calibri"/>
          <w:sz w:val="26"/>
          <w:szCs w:val="26"/>
        </w:rPr>
      </w:pPr>
      <w:r w:rsidRPr="00CB6870">
        <w:rPr>
          <w:rFonts w:eastAsia="Calibri"/>
          <w:sz w:val="26"/>
          <w:szCs w:val="26"/>
        </w:rPr>
        <w:t>изменений границ территориальных зон при одновременном изменении (допо</w:t>
      </w:r>
      <w:r w:rsidRPr="00CB6870">
        <w:rPr>
          <w:rFonts w:eastAsia="Calibri"/>
          <w:sz w:val="26"/>
          <w:szCs w:val="26"/>
        </w:rPr>
        <w:t>л</w:t>
      </w:r>
      <w:r w:rsidRPr="00CB6870">
        <w:rPr>
          <w:rFonts w:eastAsia="Calibri"/>
          <w:sz w:val="26"/>
          <w:szCs w:val="26"/>
        </w:rPr>
        <w:t xml:space="preserve">нении) состава градостроительных регламентов и их параметров. </w:t>
      </w:r>
    </w:p>
    <w:p w:rsidR="00C52842" w:rsidRPr="00CB6870" w:rsidRDefault="00C52842" w:rsidP="00C52842">
      <w:pPr>
        <w:ind w:firstLine="709"/>
        <w:rPr>
          <w:rFonts w:eastAsia="Calibri"/>
          <w:sz w:val="26"/>
          <w:szCs w:val="26"/>
        </w:rPr>
      </w:pPr>
      <w:r w:rsidRPr="00CB6870">
        <w:rPr>
          <w:rFonts w:eastAsia="Calibri"/>
          <w:sz w:val="26"/>
          <w:szCs w:val="26"/>
        </w:rPr>
        <w:t>Особенности учета границ функциональных зон при подготовке по инициативе администрации поселения документации по планировке территории:</w:t>
      </w:r>
    </w:p>
    <w:p w:rsidR="00C52842" w:rsidRPr="00CB6870" w:rsidRDefault="00CC7498" w:rsidP="00C52842">
      <w:pPr>
        <w:ind w:firstLine="709"/>
        <w:rPr>
          <w:rFonts w:eastAsia="Calibri"/>
          <w:sz w:val="26"/>
          <w:szCs w:val="26"/>
        </w:rPr>
      </w:pPr>
      <w:r w:rsidRPr="00CB6870">
        <w:rPr>
          <w:rFonts w:eastAsia="Calibri"/>
          <w:sz w:val="26"/>
          <w:szCs w:val="26"/>
        </w:rPr>
        <w:t>1) ф</w:t>
      </w:r>
      <w:r w:rsidR="00C52842" w:rsidRPr="00CB6870">
        <w:rPr>
          <w:rFonts w:eastAsia="Calibri"/>
          <w:sz w:val="26"/>
          <w:szCs w:val="26"/>
        </w:rPr>
        <w:t>акт наличия несоответствия между функциональным зонированием генерал</w:t>
      </w:r>
      <w:r w:rsidR="00C52842" w:rsidRPr="00CB6870">
        <w:rPr>
          <w:rFonts w:eastAsia="Calibri"/>
          <w:sz w:val="26"/>
          <w:szCs w:val="26"/>
        </w:rPr>
        <w:t>ь</w:t>
      </w:r>
      <w:r w:rsidR="00C52842" w:rsidRPr="00CB6870">
        <w:rPr>
          <w:rFonts w:eastAsia="Calibri"/>
          <w:sz w:val="26"/>
          <w:szCs w:val="26"/>
        </w:rPr>
        <w:t>ного плана и ранее утвержденной документацией по планировке территории не является требованием о приведении указанной документации в соответствие с функциональным зонированием, в том числе в отно</w:t>
      </w:r>
      <w:r w:rsidRPr="00CB6870">
        <w:rPr>
          <w:rFonts w:eastAsia="Calibri"/>
          <w:sz w:val="26"/>
          <w:szCs w:val="26"/>
        </w:rPr>
        <w:t>шении границ функциональных зон;</w:t>
      </w:r>
    </w:p>
    <w:p w:rsidR="00C52842" w:rsidRPr="00CB6870" w:rsidRDefault="00CC7498" w:rsidP="00C52842">
      <w:pPr>
        <w:ind w:firstLine="709"/>
        <w:rPr>
          <w:rFonts w:eastAsia="Calibri"/>
          <w:sz w:val="26"/>
          <w:szCs w:val="26"/>
        </w:rPr>
      </w:pPr>
      <w:r w:rsidRPr="00CB6870">
        <w:rPr>
          <w:rFonts w:eastAsia="Calibri"/>
          <w:sz w:val="26"/>
          <w:szCs w:val="26"/>
        </w:rPr>
        <w:t>2) р</w:t>
      </w:r>
      <w:r w:rsidR="00C52842" w:rsidRPr="00CB6870">
        <w:rPr>
          <w:rFonts w:eastAsia="Calibri"/>
          <w:sz w:val="26"/>
          <w:szCs w:val="26"/>
        </w:rPr>
        <w:t>анее утвержденная документация по планировке территории действует в ча</w:t>
      </w:r>
      <w:r w:rsidR="00C52842" w:rsidRPr="00CB6870">
        <w:rPr>
          <w:rFonts w:eastAsia="Calibri"/>
          <w:sz w:val="26"/>
          <w:szCs w:val="26"/>
        </w:rPr>
        <w:t>с</w:t>
      </w:r>
      <w:r w:rsidR="00C52842" w:rsidRPr="00CB6870">
        <w:rPr>
          <w:rFonts w:eastAsia="Calibri"/>
          <w:sz w:val="26"/>
          <w:szCs w:val="26"/>
        </w:rPr>
        <w:t>ти, не противоречащей правилам землепользования и застройки. Вновь подготавлива</w:t>
      </w:r>
      <w:r w:rsidR="00C52842" w:rsidRPr="00CB6870">
        <w:rPr>
          <w:rFonts w:eastAsia="Calibri"/>
          <w:sz w:val="26"/>
          <w:szCs w:val="26"/>
        </w:rPr>
        <w:t>е</w:t>
      </w:r>
      <w:r w:rsidR="00C52842" w:rsidRPr="00CB6870">
        <w:rPr>
          <w:rFonts w:eastAsia="Calibri"/>
          <w:sz w:val="26"/>
          <w:szCs w:val="26"/>
        </w:rPr>
        <w:t>мая и утверждаемая документация по планировке территории не может противоречить правил</w:t>
      </w:r>
      <w:r w:rsidRPr="00CB6870">
        <w:rPr>
          <w:rFonts w:eastAsia="Calibri"/>
          <w:sz w:val="26"/>
          <w:szCs w:val="26"/>
        </w:rPr>
        <w:t>ам землепользования и застройки;</w:t>
      </w:r>
    </w:p>
    <w:p w:rsidR="00C52842" w:rsidRPr="00CB6870" w:rsidRDefault="00CC7498" w:rsidP="00C52842">
      <w:pPr>
        <w:ind w:firstLine="709"/>
        <w:rPr>
          <w:rFonts w:eastAsia="Calibri"/>
          <w:sz w:val="26"/>
          <w:szCs w:val="26"/>
        </w:rPr>
      </w:pPr>
      <w:r w:rsidRPr="00CB6870">
        <w:rPr>
          <w:rFonts w:eastAsia="Calibri"/>
          <w:sz w:val="26"/>
          <w:szCs w:val="26"/>
        </w:rPr>
        <w:t>3) р</w:t>
      </w:r>
      <w:r w:rsidR="00C52842" w:rsidRPr="00CB6870">
        <w:rPr>
          <w:rFonts w:eastAsia="Calibri"/>
          <w:sz w:val="26"/>
          <w:szCs w:val="26"/>
        </w:rPr>
        <w:t>ешения о приведении</w:t>
      </w:r>
      <w:r w:rsidR="00057D46" w:rsidRPr="00CB6870">
        <w:rPr>
          <w:rFonts w:eastAsia="Calibri"/>
          <w:sz w:val="26"/>
          <w:szCs w:val="26"/>
        </w:rPr>
        <w:t xml:space="preserve"> в соответствие</w:t>
      </w:r>
      <w:r w:rsidR="008F1419" w:rsidRPr="00CB6870">
        <w:rPr>
          <w:rFonts w:eastAsia="Calibri"/>
          <w:sz w:val="26"/>
          <w:szCs w:val="26"/>
        </w:rPr>
        <w:t xml:space="preserve"> </w:t>
      </w:r>
      <w:r w:rsidR="00057D46" w:rsidRPr="00CB6870">
        <w:rPr>
          <w:rFonts w:eastAsia="Calibri"/>
          <w:sz w:val="26"/>
          <w:szCs w:val="26"/>
        </w:rPr>
        <w:t>утвержденным границам функционал</w:t>
      </w:r>
      <w:r w:rsidR="00057D46" w:rsidRPr="00CB6870">
        <w:rPr>
          <w:rFonts w:eastAsia="Calibri"/>
          <w:sz w:val="26"/>
          <w:szCs w:val="26"/>
        </w:rPr>
        <w:t>ь</w:t>
      </w:r>
      <w:r w:rsidR="00057D46" w:rsidRPr="00CB6870">
        <w:rPr>
          <w:rFonts w:eastAsia="Calibri"/>
          <w:sz w:val="26"/>
          <w:szCs w:val="26"/>
        </w:rPr>
        <w:t xml:space="preserve">ных зон </w:t>
      </w:r>
      <w:r w:rsidR="00C52842" w:rsidRPr="00CB6870">
        <w:rPr>
          <w:rFonts w:eastAsia="Calibri"/>
          <w:sz w:val="26"/>
          <w:szCs w:val="26"/>
        </w:rPr>
        <w:t xml:space="preserve">ранее утвержденной документации по планировке территории принимаются администрацией </w:t>
      </w:r>
      <w:r w:rsidR="008F1419" w:rsidRPr="00CB6870">
        <w:rPr>
          <w:rFonts w:eastAsia="Calibri"/>
          <w:sz w:val="26"/>
          <w:szCs w:val="26"/>
        </w:rPr>
        <w:t>муниципального района</w:t>
      </w:r>
      <w:r w:rsidR="00C52842" w:rsidRPr="00CB6870">
        <w:rPr>
          <w:rFonts w:eastAsia="Calibri"/>
          <w:sz w:val="26"/>
          <w:szCs w:val="26"/>
        </w:rPr>
        <w:t>.</w:t>
      </w:r>
    </w:p>
    <w:p w:rsidR="00C52842" w:rsidRPr="00CB6870" w:rsidRDefault="00CC7498" w:rsidP="00C52842">
      <w:pPr>
        <w:ind w:firstLine="709"/>
        <w:rPr>
          <w:rFonts w:eastAsia="Calibri"/>
          <w:sz w:val="26"/>
          <w:szCs w:val="26"/>
        </w:rPr>
      </w:pPr>
      <w:r w:rsidRPr="00CB6870">
        <w:rPr>
          <w:rFonts w:eastAsia="Calibri"/>
          <w:sz w:val="26"/>
          <w:szCs w:val="26"/>
        </w:rPr>
        <w:t>4) у</w:t>
      </w:r>
      <w:r w:rsidR="00C52842" w:rsidRPr="00CB6870">
        <w:rPr>
          <w:rFonts w:eastAsia="Calibri"/>
          <w:sz w:val="26"/>
          <w:szCs w:val="26"/>
        </w:rPr>
        <w:t>чет функционального зонирования (в том числе учет границ функциональных зон) в ранее утвержденной документации по планировке территории может произв</w:t>
      </w:r>
      <w:r w:rsidR="00C52842" w:rsidRPr="00CB6870">
        <w:rPr>
          <w:rFonts w:eastAsia="Calibri"/>
          <w:sz w:val="26"/>
          <w:szCs w:val="26"/>
        </w:rPr>
        <w:t>о</w:t>
      </w:r>
      <w:r w:rsidR="00C52842" w:rsidRPr="00CB6870">
        <w:rPr>
          <w:rFonts w:eastAsia="Calibri"/>
          <w:sz w:val="26"/>
          <w:szCs w:val="26"/>
        </w:rPr>
        <w:t>диться путем первоначального изменения правил землепользования и застройки с п</w:t>
      </w:r>
      <w:r w:rsidR="00C52842" w:rsidRPr="00CB6870">
        <w:rPr>
          <w:rFonts w:eastAsia="Calibri"/>
          <w:sz w:val="26"/>
          <w:szCs w:val="26"/>
        </w:rPr>
        <w:t>о</w:t>
      </w:r>
      <w:r w:rsidR="00C52842" w:rsidRPr="00CB6870">
        <w:rPr>
          <w:rFonts w:eastAsia="Calibri"/>
          <w:sz w:val="26"/>
          <w:szCs w:val="26"/>
        </w:rPr>
        <w:t>следующим внесением изменений в документацию по планировке территории</w:t>
      </w:r>
    </w:p>
    <w:p w:rsidR="006C58AD" w:rsidRPr="00CB6870" w:rsidRDefault="00CC7498" w:rsidP="00B149F2">
      <w:pPr>
        <w:ind w:firstLine="709"/>
        <w:rPr>
          <w:rFonts w:eastAsia="Calibri"/>
          <w:sz w:val="26"/>
          <w:szCs w:val="26"/>
        </w:rPr>
      </w:pPr>
      <w:r w:rsidRPr="00CB6870">
        <w:rPr>
          <w:rFonts w:eastAsia="Calibri"/>
          <w:sz w:val="26"/>
          <w:szCs w:val="26"/>
        </w:rPr>
        <w:lastRenderedPageBreak/>
        <w:t>При подготовке проекта изменений в генеральный план</w:t>
      </w:r>
      <w:r w:rsidR="00B149F2" w:rsidRPr="00CB6870">
        <w:rPr>
          <w:rFonts w:eastAsia="Calibri"/>
          <w:sz w:val="26"/>
          <w:szCs w:val="26"/>
        </w:rPr>
        <w:t xml:space="preserve"> поселения</w:t>
      </w:r>
      <w:r w:rsidR="006C58AD" w:rsidRPr="00CB6870">
        <w:rPr>
          <w:rFonts w:eastAsia="Calibri"/>
          <w:sz w:val="26"/>
          <w:szCs w:val="26"/>
        </w:rPr>
        <w:t xml:space="preserve"> учитывается,</w:t>
      </w:r>
      <w:r w:rsidR="00C90BF0" w:rsidRPr="00CB6870">
        <w:rPr>
          <w:rFonts w:eastAsia="Calibri"/>
          <w:sz w:val="26"/>
          <w:szCs w:val="26"/>
        </w:rPr>
        <w:t xml:space="preserve"> </w:t>
      </w:r>
      <w:r w:rsidRPr="00CB6870">
        <w:rPr>
          <w:rFonts w:eastAsia="Calibri"/>
          <w:sz w:val="26"/>
          <w:szCs w:val="26"/>
        </w:rPr>
        <w:t xml:space="preserve">что </w:t>
      </w:r>
      <w:r w:rsidR="006C58AD" w:rsidRPr="00CB6870">
        <w:rPr>
          <w:rFonts w:eastAsia="Calibri"/>
          <w:sz w:val="26"/>
          <w:szCs w:val="26"/>
        </w:rPr>
        <w:t xml:space="preserve">поселения </w:t>
      </w:r>
      <w:r w:rsidR="00B149F2" w:rsidRPr="00CB6870">
        <w:rPr>
          <w:rFonts w:eastAsia="Calibri"/>
          <w:sz w:val="26"/>
          <w:szCs w:val="26"/>
        </w:rPr>
        <w:t xml:space="preserve">размещаются в определенной зоне системы расселения </w:t>
      </w:r>
      <w:r w:rsidR="00005CF5" w:rsidRPr="00CB6870">
        <w:rPr>
          <w:rFonts w:eastAsia="Calibri"/>
          <w:sz w:val="26"/>
          <w:szCs w:val="26"/>
        </w:rPr>
        <w:t>Новгородской области</w:t>
      </w:r>
      <w:r w:rsidR="00B149F2" w:rsidRPr="00CB6870">
        <w:rPr>
          <w:rFonts w:eastAsia="Calibri"/>
          <w:sz w:val="26"/>
          <w:szCs w:val="26"/>
        </w:rPr>
        <w:t>, характеризующейся различной интенсивностью урбанизации</w:t>
      </w:r>
      <w:r w:rsidR="006C58AD" w:rsidRPr="00CB6870">
        <w:rPr>
          <w:rFonts w:eastAsia="Calibri"/>
          <w:sz w:val="26"/>
          <w:szCs w:val="26"/>
        </w:rPr>
        <w:t>:</w:t>
      </w:r>
    </w:p>
    <w:p w:rsidR="00B149F2" w:rsidRPr="00CB6870" w:rsidRDefault="006C58AD" w:rsidP="00B149F2">
      <w:pPr>
        <w:ind w:firstLine="709"/>
        <w:rPr>
          <w:rFonts w:eastAsia="Calibri"/>
          <w:sz w:val="26"/>
          <w:szCs w:val="26"/>
        </w:rPr>
      </w:pPr>
      <w:r w:rsidRPr="00CB6870">
        <w:rPr>
          <w:rFonts w:eastAsia="Calibri"/>
          <w:sz w:val="26"/>
          <w:szCs w:val="26"/>
        </w:rPr>
        <w:t>зона интенсивной урбанизации (зона А);</w:t>
      </w:r>
    </w:p>
    <w:p w:rsidR="006C58AD" w:rsidRPr="00CB6870" w:rsidRDefault="006C58AD" w:rsidP="00B149F2">
      <w:pPr>
        <w:ind w:firstLine="709"/>
        <w:rPr>
          <w:rFonts w:eastAsia="Calibri"/>
          <w:sz w:val="26"/>
          <w:szCs w:val="26"/>
        </w:rPr>
      </w:pPr>
      <w:r w:rsidRPr="00CB6870">
        <w:rPr>
          <w:sz w:val="26"/>
          <w:szCs w:val="26"/>
        </w:rPr>
        <w:t>зоне умеренной урбанизации (зона Б);</w:t>
      </w:r>
    </w:p>
    <w:p w:rsidR="006C58AD" w:rsidRPr="00CB6870" w:rsidRDefault="006C58AD" w:rsidP="00B149F2">
      <w:pPr>
        <w:ind w:firstLine="709"/>
        <w:rPr>
          <w:rFonts w:eastAsia="Calibri"/>
          <w:sz w:val="26"/>
          <w:szCs w:val="26"/>
        </w:rPr>
      </w:pPr>
      <w:r w:rsidRPr="00CB6870">
        <w:rPr>
          <w:sz w:val="26"/>
          <w:szCs w:val="26"/>
        </w:rPr>
        <w:t>зона незначительной урбанизации (зон</w:t>
      </w:r>
      <w:r w:rsidR="00FC2055" w:rsidRPr="00CB6870">
        <w:rPr>
          <w:sz w:val="26"/>
          <w:szCs w:val="26"/>
        </w:rPr>
        <w:t>а</w:t>
      </w:r>
      <w:r w:rsidRPr="00CB6870">
        <w:rPr>
          <w:sz w:val="26"/>
          <w:szCs w:val="26"/>
        </w:rPr>
        <w:t xml:space="preserve"> В).</w:t>
      </w:r>
    </w:p>
    <w:p w:rsidR="006C58AD" w:rsidRPr="00CB6870" w:rsidRDefault="006C58AD" w:rsidP="00B149F2">
      <w:pPr>
        <w:ind w:firstLine="709"/>
        <w:rPr>
          <w:rFonts w:eastAsia="Calibri"/>
          <w:sz w:val="26"/>
          <w:szCs w:val="26"/>
        </w:rPr>
      </w:pPr>
      <w:r w:rsidRPr="00CB6870">
        <w:rPr>
          <w:rFonts w:eastAsia="Calibri"/>
          <w:sz w:val="26"/>
          <w:szCs w:val="26"/>
        </w:rPr>
        <w:t xml:space="preserve">Территория </w:t>
      </w:r>
      <w:r w:rsidR="00D14522" w:rsidRPr="00CB6870">
        <w:rPr>
          <w:rFonts w:eastAsia="Calibri"/>
          <w:sz w:val="26"/>
          <w:szCs w:val="26"/>
        </w:rPr>
        <w:t>Поддорско</w:t>
      </w:r>
      <w:r w:rsidR="00FC2055" w:rsidRPr="00CB6870">
        <w:rPr>
          <w:rFonts w:eastAsia="Calibri"/>
          <w:sz w:val="26"/>
          <w:szCs w:val="26"/>
        </w:rPr>
        <w:t>го</w:t>
      </w:r>
      <w:r w:rsidR="00005CF5" w:rsidRPr="00CB6870">
        <w:rPr>
          <w:rFonts w:eastAsia="Calibri"/>
          <w:sz w:val="26"/>
          <w:szCs w:val="26"/>
        </w:rPr>
        <w:t xml:space="preserve"> сельско</w:t>
      </w:r>
      <w:r w:rsidR="00FC2055" w:rsidRPr="00CB6870">
        <w:rPr>
          <w:rFonts w:eastAsia="Calibri"/>
          <w:sz w:val="26"/>
          <w:szCs w:val="26"/>
        </w:rPr>
        <w:t>го</w:t>
      </w:r>
      <w:r w:rsidR="00005CF5" w:rsidRPr="00CB6870">
        <w:rPr>
          <w:rFonts w:eastAsia="Calibri"/>
          <w:sz w:val="26"/>
          <w:szCs w:val="26"/>
        </w:rPr>
        <w:t xml:space="preserve"> поселени</w:t>
      </w:r>
      <w:r w:rsidR="00FC2055" w:rsidRPr="00CB6870">
        <w:rPr>
          <w:rFonts w:eastAsia="Calibri"/>
          <w:sz w:val="26"/>
          <w:szCs w:val="26"/>
        </w:rPr>
        <w:t>я</w:t>
      </w:r>
      <w:r w:rsidRPr="00CB6870">
        <w:rPr>
          <w:rFonts w:eastAsia="Calibri"/>
          <w:sz w:val="26"/>
          <w:szCs w:val="26"/>
        </w:rPr>
        <w:t xml:space="preserve"> отн</w:t>
      </w:r>
      <w:r w:rsidR="0079410B" w:rsidRPr="00CB6870">
        <w:rPr>
          <w:rFonts w:eastAsia="Calibri"/>
          <w:sz w:val="26"/>
          <w:szCs w:val="26"/>
        </w:rPr>
        <w:t>е</w:t>
      </w:r>
      <w:r w:rsidRPr="00CB6870">
        <w:rPr>
          <w:rFonts w:eastAsia="Calibri"/>
          <w:sz w:val="26"/>
          <w:szCs w:val="26"/>
        </w:rPr>
        <w:t>сена к зоне А (зона интенси</w:t>
      </w:r>
      <w:r w:rsidRPr="00CB6870">
        <w:rPr>
          <w:rFonts w:eastAsia="Calibri"/>
          <w:sz w:val="26"/>
          <w:szCs w:val="26"/>
        </w:rPr>
        <w:t>в</w:t>
      </w:r>
      <w:r w:rsidRPr="00CB6870">
        <w:rPr>
          <w:rFonts w:eastAsia="Calibri"/>
          <w:sz w:val="26"/>
          <w:szCs w:val="26"/>
        </w:rPr>
        <w:t xml:space="preserve">ной урбанизации) системы расселения </w:t>
      </w:r>
      <w:r w:rsidR="00005CF5" w:rsidRPr="00CB6870">
        <w:rPr>
          <w:rFonts w:eastAsia="Calibri"/>
          <w:sz w:val="26"/>
          <w:szCs w:val="26"/>
        </w:rPr>
        <w:t>Новгородской области</w:t>
      </w:r>
      <w:r w:rsidRPr="00CB6870">
        <w:rPr>
          <w:rFonts w:eastAsia="Calibri"/>
          <w:sz w:val="26"/>
          <w:szCs w:val="26"/>
        </w:rPr>
        <w:t>.</w:t>
      </w:r>
    </w:p>
    <w:p w:rsidR="00B149F2" w:rsidRPr="00CB6870" w:rsidRDefault="00B149F2" w:rsidP="00B149F2">
      <w:pPr>
        <w:ind w:firstLine="709"/>
        <w:rPr>
          <w:rFonts w:eastAsia="Calibri"/>
          <w:sz w:val="26"/>
          <w:szCs w:val="26"/>
        </w:rPr>
      </w:pPr>
      <w:r w:rsidRPr="00CB6870">
        <w:rPr>
          <w:rFonts w:eastAsia="Calibri"/>
          <w:sz w:val="26"/>
          <w:szCs w:val="26"/>
        </w:rPr>
        <w:t xml:space="preserve">Параметры функциональных зон учитывают, что </w:t>
      </w:r>
      <w:r w:rsidR="006C58AD" w:rsidRPr="00CB6870">
        <w:rPr>
          <w:rFonts w:eastAsia="Calibri"/>
          <w:sz w:val="26"/>
          <w:szCs w:val="26"/>
        </w:rPr>
        <w:t xml:space="preserve">территория </w:t>
      </w:r>
      <w:r w:rsidR="00D14522" w:rsidRPr="00CB6870">
        <w:rPr>
          <w:rFonts w:eastAsia="Calibri"/>
          <w:sz w:val="26"/>
          <w:szCs w:val="26"/>
        </w:rPr>
        <w:t>Поддорско</w:t>
      </w:r>
      <w:r w:rsidR="00FC2055" w:rsidRPr="00CB6870">
        <w:rPr>
          <w:rFonts w:eastAsia="Calibri"/>
          <w:sz w:val="26"/>
          <w:szCs w:val="26"/>
        </w:rPr>
        <w:t>го</w:t>
      </w:r>
      <w:r w:rsidR="00005CF5" w:rsidRPr="00CB6870">
        <w:rPr>
          <w:rFonts w:eastAsia="Calibri"/>
          <w:sz w:val="26"/>
          <w:szCs w:val="26"/>
        </w:rPr>
        <w:t xml:space="preserve"> сел</w:t>
      </w:r>
      <w:r w:rsidR="00005CF5" w:rsidRPr="00CB6870">
        <w:rPr>
          <w:rFonts w:eastAsia="Calibri"/>
          <w:sz w:val="26"/>
          <w:szCs w:val="26"/>
        </w:rPr>
        <w:t>ь</w:t>
      </w:r>
      <w:r w:rsidR="00005CF5" w:rsidRPr="00CB6870">
        <w:rPr>
          <w:rFonts w:eastAsia="Calibri"/>
          <w:sz w:val="26"/>
          <w:szCs w:val="26"/>
        </w:rPr>
        <w:t>ско</w:t>
      </w:r>
      <w:r w:rsidR="00FC2055" w:rsidRPr="00CB6870">
        <w:rPr>
          <w:rFonts w:eastAsia="Calibri"/>
          <w:sz w:val="26"/>
          <w:szCs w:val="26"/>
        </w:rPr>
        <w:t>го</w:t>
      </w:r>
      <w:r w:rsidR="00005CF5" w:rsidRPr="00CB6870">
        <w:rPr>
          <w:rFonts w:eastAsia="Calibri"/>
          <w:sz w:val="26"/>
          <w:szCs w:val="26"/>
        </w:rPr>
        <w:t xml:space="preserve"> поселени</w:t>
      </w:r>
      <w:r w:rsidR="00FC2055" w:rsidRPr="00CB6870">
        <w:rPr>
          <w:rFonts w:eastAsia="Calibri"/>
          <w:sz w:val="26"/>
          <w:szCs w:val="26"/>
        </w:rPr>
        <w:t>я</w:t>
      </w:r>
      <w:r w:rsidRPr="00CB6870">
        <w:rPr>
          <w:rFonts w:eastAsia="Calibri"/>
          <w:sz w:val="26"/>
          <w:szCs w:val="26"/>
        </w:rPr>
        <w:t xml:space="preserve"> относится к зоне А (зона интенсивной урбанизации) системы рассел</w:t>
      </w:r>
      <w:r w:rsidRPr="00CB6870">
        <w:rPr>
          <w:rFonts w:eastAsia="Calibri"/>
          <w:sz w:val="26"/>
          <w:szCs w:val="26"/>
        </w:rPr>
        <w:t>е</w:t>
      </w:r>
      <w:r w:rsidRPr="00CB6870">
        <w:rPr>
          <w:rFonts w:eastAsia="Calibri"/>
          <w:sz w:val="26"/>
          <w:szCs w:val="26"/>
        </w:rPr>
        <w:t xml:space="preserve">ния </w:t>
      </w:r>
      <w:r w:rsidR="00005CF5" w:rsidRPr="00CB6870">
        <w:rPr>
          <w:rFonts w:eastAsia="Calibri"/>
          <w:sz w:val="26"/>
          <w:szCs w:val="26"/>
        </w:rPr>
        <w:t>Новгородской области</w:t>
      </w:r>
      <w:r w:rsidRPr="00CB6870">
        <w:rPr>
          <w:rFonts w:eastAsia="Calibri"/>
          <w:sz w:val="26"/>
          <w:szCs w:val="26"/>
        </w:rPr>
        <w:t xml:space="preserve"> и по численности населения относится к «большим».</w:t>
      </w:r>
    </w:p>
    <w:p w:rsidR="00C52842" w:rsidRPr="00CB6870" w:rsidRDefault="00B149F2" w:rsidP="00C52842">
      <w:pPr>
        <w:ind w:firstLine="709"/>
        <w:rPr>
          <w:rFonts w:eastAsia="Calibri"/>
          <w:sz w:val="26"/>
          <w:szCs w:val="26"/>
          <w:lang w:eastAsia="en-US"/>
        </w:rPr>
      </w:pPr>
      <w:r w:rsidRPr="00CB6870">
        <w:rPr>
          <w:rFonts w:eastAsia="Calibri"/>
          <w:sz w:val="26"/>
          <w:szCs w:val="26"/>
        </w:rPr>
        <w:t>П</w:t>
      </w:r>
      <w:r w:rsidR="00C52842" w:rsidRPr="00CB6870">
        <w:rPr>
          <w:rFonts w:eastAsia="Calibri"/>
          <w:sz w:val="26"/>
          <w:szCs w:val="26"/>
        </w:rPr>
        <w:t>араметры</w:t>
      </w:r>
      <w:r w:rsidRPr="00CB6870">
        <w:rPr>
          <w:rFonts w:eastAsia="Calibri"/>
          <w:sz w:val="26"/>
          <w:szCs w:val="26"/>
        </w:rPr>
        <w:t xml:space="preserve"> функциональных зон</w:t>
      </w:r>
      <w:r w:rsidR="00C52842" w:rsidRPr="00CB6870">
        <w:rPr>
          <w:rFonts w:eastAsia="Calibri"/>
          <w:sz w:val="26"/>
          <w:szCs w:val="26"/>
        </w:rPr>
        <w:t>,</w:t>
      </w:r>
      <w:r w:rsidR="00F9279D" w:rsidRPr="00CB6870">
        <w:rPr>
          <w:rFonts w:eastAsia="Calibri"/>
          <w:sz w:val="26"/>
          <w:szCs w:val="26"/>
        </w:rPr>
        <w:t xml:space="preserve"> </w:t>
      </w:r>
      <w:r w:rsidRPr="00CB6870">
        <w:rPr>
          <w:rFonts w:eastAsia="Calibri"/>
          <w:sz w:val="26"/>
          <w:szCs w:val="26"/>
        </w:rPr>
        <w:t>установленных в генеральном плане</w:t>
      </w:r>
      <w:r w:rsidR="002C7EA4" w:rsidRPr="00CB6870">
        <w:rPr>
          <w:rFonts w:eastAsia="Calibri"/>
          <w:sz w:val="26"/>
          <w:szCs w:val="26"/>
        </w:rPr>
        <w:t>,</w:t>
      </w:r>
      <w:r w:rsidR="00F9279D" w:rsidRPr="00CB6870">
        <w:rPr>
          <w:rFonts w:eastAsia="Calibri"/>
          <w:sz w:val="26"/>
          <w:szCs w:val="26"/>
        </w:rPr>
        <w:t xml:space="preserve"> </w:t>
      </w:r>
      <w:r w:rsidR="00C52842" w:rsidRPr="00CB6870">
        <w:rPr>
          <w:rFonts w:eastAsia="Calibri"/>
          <w:sz w:val="26"/>
          <w:szCs w:val="26"/>
          <w:lang w:eastAsia="en-US"/>
        </w:rPr>
        <w:t>предста</w:t>
      </w:r>
      <w:r w:rsidR="00C52842" w:rsidRPr="00CB6870">
        <w:rPr>
          <w:rFonts w:eastAsia="Calibri"/>
          <w:sz w:val="26"/>
          <w:szCs w:val="26"/>
          <w:lang w:eastAsia="en-US"/>
        </w:rPr>
        <w:t>в</w:t>
      </w:r>
      <w:r w:rsidR="00C52842" w:rsidRPr="00CB6870">
        <w:rPr>
          <w:rFonts w:eastAsia="Calibri"/>
          <w:sz w:val="26"/>
          <w:szCs w:val="26"/>
          <w:lang w:eastAsia="en-US"/>
        </w:rPr>
        <w:t xml:space="preserve">лены в </w:t>
      </w:r>
      <w:r w:rsidRPr="00CB6870">
        <w:rPr>
          <w:rFonts w:eastAsia="Calibri"/>
          <w:sz w:val="26"/>
          <w:szCs w:val="26"/>
          <w:lang w:eastAsia="en-US"/>
        </w:rPr>
        <w:t>соответствующих таблицах</w:t>
      </w:r>
      <w:r w:rsidR="00C52842" w:rsidRPr="00CB6870">
        <w:rPr>
          <w:rFonts w:eastAsia="Calibri"/>
          <w:sz w:val="26"/>
          <w:szCs w:val="26"/>
          <w:lang w:eastAsia="en-US"/>
        </w:rPr>
        <w:t>.</w:t>
      </w:r>
    </w:p>
    <w:p w:rsidR="00EA04B7" w:rsidRPr="00CB6870" w:rsidRDefault="00B149F2" w:rsidP="00CF3690">
      <w:pPr>
        <w:pStyle w:val="1"/>
        <w:keepLines w:val="0"/>
        <w:numPr>
          <w:ilvl w:val="2"/>
          <w:numId w:val="35"/>
        </w:numPr>
        <w:ind w:left="709" w:hanging="709"/>
        <w:rPr>
          <w:sz w:val="26"/>
          <w:szCs w:val="26"/>
        </w:rPr>
      </w:pPr>
      <w:bookmarkStart w:id="28" w:name="_Toc528584230"/>
      <w:r w:rsidRPr="00CB6870">
        <w:rPr>
          <w:sz w:val="26"/>
          <w:szCs w:val="26"/>
        </w:rPr>
        <w:t>Зона застройки индивидуальными жилыми домами</w:t>
      </w:r>
      <w:bookmarkEnd w:id="28"/>
    </w:p>
    <w:p w:rsidR="00B149F2" w:rsidRPr="00CB6870" w:rsidRDefault="00B149F2" w:rsidP="00B149F2">
      <w:pPr>
        <w:ind w:firstLine="708"/>
        <w:rPr>
          <w:rFonts w:eastAsia="Calibri"/>
          <w:sz w:val="26"/>
          <w:szCs w:val="26"/>
          <w:lang w:eastAsia="en-US"/>
        </w:rPr>
      </w:pPr>
      <w:r w:rsidRPr="00CB6870">
        <w:rPr>
          <w:rFonts w:eastAsia="Calibri"/>
          <w:sz w:val="26"/>
          <w:szCs w:val="26"/>
          <w:lang w:eastAsia="en-US"/>
        </w:rPr>
        <w:t>Для функциональной зоны «</w:t>
      </w:r>
      <w:r w:rsidRPr="00CB6870">
        <w:rPr>
          <w:rFonts w:eastAsia="Calibri"/>
          <w:bCs/>
          <w:sz w:val="26"/>
          <w:szCs w:val="26"/>
          <w:lang w:eastAsia="en-US"/>
        </w:rPr>
        <w:t>Зона застройки индивидуальными жилыми домами» (буквенное обозначение Ж1)</w:t>
      </w:r>
      <w:r w:rsidRPr="00CB6870">
        <w:rPr>
          <w:rFonts w:eastAsia="Calibri"/>
          <w:sz w:val="26"/>
          <w:szCs w:val="26"/>
          <w:lang w:eastAsia="en-US"/>
        </w:rPr>
        <w:t xml:space="preserve"> установлены параметры разрешенного строительства, р</w:t>
      </w:r>
      <w:r w:rsidRPr="00CB6870">
        <w:rPr>
          <w:rFonts w:eastAsia="Calibri"/>
          <w:sz w:val="26"/>
          <w:szCs w:val="26"/>
          <w:lang w:eastAsia="en-US"/>
        </w:rPr>
        <w:t>е</w:t>
      </w:r>
      <w:r w:rsidRPr="00CB6870">
        <w:rPr>
          <w:rFonts w:eastAsia="Calibri"/>
          <w:sz w:val="26"/>
          <w:szCs w:val="26"/>
          <w:lang w:eastAsia="en-US"/>
        </w:rPr>
        <w:t xml:space="preserve">конструкции объектов капитального строительства в соответствии с таблицей </w:t>
      </w:r>
      <w:r w:rsidR="00075058" w:rsidRPr="00CB6870">
        <w:rPr>
          <w:rFonts w:eastAsia="Calibri"/>
          <w:sz w:val="26"/>
          <w:szCs w:val="26"/>
          <w:lang w:eastAsia="en-US"/>
        </w:rPr>
        <w:t>3</w:t>
      </w:r>
      <w:r w:rsidRPr="00CB6870">
        <w:rPr>
          <w:rFonts w:eastAsia="Calibri"/>
          <w:sz w:val="26"/>
          <w:szCs w:val="26"/>
          <w:lang w:eastAsia="en-US"/>
        </w:rPr>
        <w:t>.</w:t>
      </w:r>
    </w:p>
    <w:p w:rsidR="00B149F2" w:rsidRPr="00CB6870" w:rsidRDefault="00B149F2" w:rsidP="00B149F2">
      <w:pPr>
        <w:spacing w:before="240" w:after="200"/>
        <w:jc w:val="right"/>
        <w:rPr>
          <w:rFonts w:eastAsia="Calibri"/>
          <w:bCs/>
          <w:sz w:val="26"/>
          <w:szCs w:val="26"/>
          <w:lang w:eastAsia="en-US"/>
        </w:rPr>
      </w:pPr>
      <w:r w:rsidRPr="00CB6870">
        <w:rPr>
          <w:rFonts w:eastAsia="Calibri"/>
          <w:bCs/>
          <w:sz w:val="26"/>
          <w:szCs w:val="26"/>
          <w:lang w:eastAsia="en-US"/>
        </w:rPr>
        <w:t xml:space="preserve">Таблица </w:t>
      </w:r>
      <w:r w:rsidR="001B0882" w:rsidRPr="00CB6870">
        <w:rPr>
          <w:rFonts w:eastAsia="Calibri"/>
          <w:bCs/>
          <w:sz w:val="26"/>
          <w:szCs w:val="26"/>
          <w:lang w:eastAsia="en-US"/>
        </w:rPr>
        <w:fldChar w:fldCharType="begin"/>
      </w:r>
      <w:r w:rsidRPr="00CB6870">
        <w:rPr>
          <w:rFonts w:eastAsia="Calibri"/>
          <w:bCs/>
          <w:sz w:val="26"/>
          <w:szCs w:val="26"/>
          <w:lang w:eastAsia="en-US"/>
        </w:rPr>
        <w:instrText xml:space="preserve"> SEQ Таблица \* ARABIC </w:instrText>
      </w:r>
      <w:r w:rsidR="001B0882" w:rsidRPr="00CB6870">
        <w:rPr>
          <w:rFonts w:eastAsia="Calibri"/>
          <w:bCs/>
          <w:sz w:val="26"/>
          <w:szCs w:val="26"/>
          <w:lang w:eastAsia="en-US"/>
        </w:rPr>
        <w:fldChar w:fldCharType="separate"/>
      </w:r>
      <w:r w:rsidR="00DD6ED7">
        <w:rPr>
          <w:rFonts w:eastAsia="Calibri"/>
          <w:bCs/>
          <w:noProof/>
          <w:sz w:val="26"/>
          <w:szCs w:val="26"/>
          <w:lang w:eastAsia="en-US"/>
        </w:rPr>
        <w:t>3</w:t>
      </w:r>
      <w:r w:rsidR="001B0882" w:rsidRPr="00CB6870">
        <w:rPr>
          <w:rFonts w:eastAsia="Calibri"/>
          <w:bCs/>
          <w:sz w:val="26"/>
          <w:szCs w:val="26"/>
          <w:lang w:eastAsia="en-US"/>
        </w:rPr>
        <w:fldChar w:fldCharType="end"/>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3946"/>
      </w:tblGrid>
      <w:tr w:rsidR="00B149F2" w:rsidRPr="00CB6870">
        <w:trPr>
          <w:trHeight w:val="1298"/>
          <w:tblHeader/>
        </w:trPr>
        <w:tc>
          <w:tcPr>
            <w:tcW w:w="6062" w:type="dxa"/>
            <w:shd w:val="clear" w:color="auto" w:fill="auto"/>
            <w:vAlign w:val="center"/>
          </w:tcPr>
          <w:p w:rsidR="00B149F2" w:rsidRPr="00CB6870" w:rsidRDefault="00B149F2" w:rsidP="00B149F2">
            <w:pPr>
              <w:jc w:val="center"/>
              <w:rPr>
                <w:rFonts w:eastAsia="Calibri"/>
                <w:sz w:val="26"/>
                <w:szCs w:val="26"/>
                <w:lang w:eastAsia="en-US"/>
              </w:rPr>
            </w:pPr>
            <w:r w:rsidRPr="00CB6870">
              <w:rPr>
                <w:rFonts w:eastAsia="Calibri"/>
                <w:sz w:val="26"/>
                <w:szCs w:val="26"/>
                <w:lang w:eastAsia="en-US"/>
              </w:rPr>
              <w:t xml:space="preserve">Описание параметров </w:t>
            </w:r>
            <w:r w:rsidR="006105EE" w:rsidRPr="00CB6870">
              <w:rPr>
                <w:rFonts w:eastAsia="Calibri"/>
                <w:sz w:val="26"/>
                <w:szCs w:val="26"/>
                <w:lang w:eastAsia="en-US"/>
              </w:rPr>
              <w:t xml:space="preserve">функциональной </w:t>
            </w:r>
            <w:r w:rsidRPr="00CB6870">
              <w:rPr>
                <w:rFonts w:eastAsia="Calibri"/>
                <w:sz w:val="26"/>
                <w:szCs w:val="26"/>
                <w:lang w:eastAsia="en-US"/>
              </w:rPr>
              <w:t xml:space="preserve">зоны </w:t>
            </w:r>
            <w:r w:rsidRPr="00CB6870">
              <w:rPr>
                <w:rFonts w:eastAsia="Calibri"/>
                <w:bCs/>
                <w:sz w:val="26"/>
                <w:szCs w:val="26"/>
                <w:lang w:eastAsia="en-US"/>
              </w:rPr>
              <w:t>«Зона застройки индивидуальными жилыми домами» (буквенное обозначение Ж1)</w:t>
            </w:r>
          </w:p>
        </w:tc>
        <w:tc>
          <w:tcPr>
            <w:tcW w:w="3946" w:type="dxa"/>
            <w:shd w:val="clear" w:color="auto" w:fill="auto"/>
            <w:vAlign w:val="center"/>
          </w:tcPr>
          <w:p w:rsidR="00B149F2" w:rsidRPr="00CB6870" w:rsidRDefault="00B149F2" w:rsidP="00B149F2">
            <w:pPr>
              <w:jc w:val="center"/>
              <w:rPr>
                <w:rFonts w:eastAsia="Calibri"/>
                <w:sz w:val="26"/>
                <w:szCs w:val="26"/>
                <w:lang w:eastAsia="en-US"/>
              </w:rPr>
            </w:pPr>
            <w:r w:rsidRPr="00CB6870">
              <w:rPr>
                <w:rFonts w:eastAsia="Calibri"/>
                <w:sz w:val="26"/>
                <w:szCs w:val="26"/>
                <w:lang w:eastAsia="en-US"/>
              </w:rPr>
              <w:t>Значение параметров</w:t>
            </w:r>
          </w:p>
        </w:tc>
      </w:tr>
      <w:tr w:rsidR="00B149F2" w:rsidRPr="00CB6870">
        <w:tc>
          <w:tcPr>
            <w:tcW w:w="6062" w:type="dxa"/>
            <w:shd w:val="clear" w:color="auto" w:fill="auto"/>
          </w:tcPr>
          <w:p w:rsidR="00B149F2" w:rsidRPr="00CB6870" w:rsidRDefault="00B149F2" w:rsidP="00B149F2">
            <w:pPr>
              <w:rPr>
                <w:rFonts w:eastAsia="Calibri"/>
                <w:sz w:val="26"/>
                <w:szCs w:val="26"/>
                <w:lang w:eastAsia="en-US"/>
              </w:rPr>
            </w:pPr>
            <w:bookmarkStart w:id="29" w:name="_Hlk486505947"/>
            <w:r w:rsidRPr="00CB6870">
              <w:rPr>
                <w:rFonts w:eastAsia="Calibri"/>
                <w:sz w:val="26"/>
                <w:szCs w:val="26"/>
                <w:lang w:eastAsia="en-US"/>
              </w:rPr>
              <w:t>Предельное количество этажей или предельная высота зданий, строений, сооружений</w:t>
            </w:r>
            <w:r w:rsidR="0069229F" w:rsidRPr="00CB6870">
              <w:rPr>
                <w:rStyle w:val="af5"/>
                <w:rFonts w:eastAsia="Calibri"/>
                <w:sz w:val="26"/>
                <w:szCs w:val="26"/>
                <w:lang w:eastAsia="en-US"/>
              </w:rPr>
              <w:footnoteReference w:id="1"/>
            </w:r>
            <w:r w:rsidRPr="00CB6870">
              <w:rPr>
                <w:rFonts w:eastAsia="Calibri"/>
                <w:sz w:val="26"/>
                <w:szCs w:val="26"/>
                <w:lang w:eastAsia="en-US"/>
              </w:rPr>
              <w:t>:</w:t>
            </w:r>
          </w:p>
        </w:tc>
        <w:tc>
          <w:tcPr>
            <w:tcW w:w="3946" w:type="dxa"/>
            <w:shd w:val="clear" w:color="auto" w:fill="auto"/>
            <w:vAlign w:val="center"/>
          </w:tcPr>
          <w:p w:rsidR="00B149F2" w:rsidRPr="00CB6870" w:rsidRDefault="00B149F2" w:rsidP="00B149F2">
            <w:pPr>
              <w:jc w:val="center"/>
              <w:rPr>
                <w:rFonts w:eastAsia="Calibri"/>
                <w:sz w:val="26"/>
                <w:szCs w:val="26"/>
                <w:lang w:eastAsia="en-US"/>
              </w:rPr>
            </w:pPr>
          </w:p>
        </w:tc>
      </w:tr>
      <w:tr w:rsidR="00B149F2" w:rsidRPr="00CB6870">
        <w:tc>
          <w:tcPr>
            <w:tcW w:w="6062" w:type="dxa"/>
            <w:shd w:val="clear" w:color="auto" w:fill="auto"/>
          </w:tcPr>
          <w:p w:rsidR="00B149F2" w:rsidRPr="00CB6870" w:rsidRDefault="00B149F2" w:rsidP="00B149F2">
            <w:pPr>
              <w:rPr>
                <w:rFonts w:eastAsia="Calibri"/>
                <w:sz w:val="26"/>
                <w:szCs w:val="26"/>
                <w:lang w:eastAsia="en-US"/>
              </w:rPr>
            </w:pPr>
            <w:r w:rsidRPr="00CB6870">
              <w:rPr>
                <w:rFonts w:eastAsia="Calibri"/>
                <w:sz w:val="26"/>
                <w:szCs w:val="26"/>
                <w:lang w:eastAsia="en-US"/>
              </w:rPr>
              <w:t>предельное количество этажей</w:t>
            </w:r>
          </w:p>
        </w:tc>
        <w:tc>
          <w:tcPr>
            <w:tcW w:w="3946" w:type="dxa"/>
            <w:shd w:val="clear" w:color="auto" w:fill="auto"/>
            <w:vAlign w:val="center"/>
          </w:tcPr>
          <w:p w:rsidR="00B149F2" w:rsidRPr="00CB6870" w:rsidRDefault="00B149F2" w:rsidP="00B149F2">
            <w:pPr>
              <w:jc w:val="center"/>
              <w:rPr>
                <w:rFonts w:eastAsia="Calibri"/>
                <w:sz w:val="26"/>
                <w:szCs w:val="26"/>
                <w:lang w:eastAsia="en-US"/>
              </w:rPr>
            </w:pPr>
            <w:r w:rsidRPr="00CB6870">
              <w:rPr>
                <w:rFonts w:eastAsia="Calibri"/>
                <w:sz w:val="26"/>
                <w:szCs w:val="26"/>
                <w:lang w:eastAsia="en-US"/>
              </w:rPr>
              <w:t>3</w:t>
            </w:r>
          </w:p>
        </w:tc>
      </w:tr>
      <w:tr w:rsidR="00B149F2" w:rsidRPr="00CB6870">
        <w:tc>
          <w:tcPr>
            <w:tcW w:w="6062" w:type="dxa"/>
            <w:shd w:val="clear" w:color="auto" w:fill="auto"/>
          </w:tcPr>
          <w:p w:rsidR="00B149F2" w:rsidRPr="00CB6870" w:rsidRDefault="00B149F2" w:rsidP="00B149F2">
            <w:pPr>
              <w:rPr>
                <w:rFonts w:eastAsia="Calibri"/>
                <w:sz w:val="26"/>
                <w:szCs w:val="26"/>
                <w:lang w:eastAsia="en-US"/>
              </w:rPr>
            </w:pPr>
            <w:r w:rsidRPr="00CB6870">
              <w:rPr>
                <w:rFonts w:eastAsia="Calibri"/>
                <w:sz w:val="26"/>
                <w:szCs w:val="26"/>
                <w:lang w:eastAsia="en-US"/>
              </w:rPr>
              <w:t>предельная высота зданий, строений, сооружений (м)</w:t>
            </w:r>
          </w:p>
        </w:tc>
        <w:tc>
          <w:tcPr>
            <w:tcW w:w="3946" w:type="dxa"/>
            <w:shd w:val="clear" w:color="auto" w:fill="auto"/>
            <w:vAlign w:val="center"/>
          </w:tcPr>
          <w:p w:rsidR="00B149F2" w:rsidRPr="00CB6870" w:rsidRDefault="00B149F2" w:rsidP="00B149F2">
            <w:pPr>
              <w:jc w:val="center"/>
              <w:rPr>
                <w:rFonts w:eastAsia="Calibri"/>
                <w:sz w:val="26"/>
                <w:szCs w:val="26"/>
                <w:lang w:eastAsia="en-US"/>
              </w:rPr>
            </w:pPr>
            <w:r w:rsidRPr="00CB6870">
              <w:rPr>
                <w:rFonts w:eastAsia="Calibri"/>
                <w:sz w:val="26"/>
                <w:szCs w:val="26"/>
                <w:lang w:eastAsia="en-US"/>
              </w:rPr>
              <w:t>1</w:t>
            </w:r>
            <w:r w:rsidR="004F33FF" w:rsidRPr="00CB6870">
              <w:rPr>
                <w:rFonts w:eastAsia="Calibri"/>
                <w:sz w:val="26"/>
                <w:szCs w:val="26"/>
                <w:lang w:eastAsia="en-US"/>
              </w:rPr>
              <w:t>6</w:t>
            </w:r>
          </w:p>
        </w:tc>
      </w:tr>
      <w:tr w:rsidR="00B149F2" w:rsidRPr="00CB6870">
        <w:tc>
          <w:tcPr>
            <w:tcW w:w="6062" w:type="dxa"/>
            <w:shd w:val="clear" w:color="auto" w:fill="auto"/>
          </w:tcPr>
          <w:p w:rsidR="00B149F2" w:rsidRPr="00CB6870" w:rsidRDefault="00007894" w:rsidP="00B149F2">
            <w:pPr>
              <w:rPr>
                <w:rFonts w:eastAsia="Calibri"/>
                <w:sz w:val="26"/>
                <w:szCs w:val="26"/>
                <w:lang w:eastAsia="en-US"/>
              </w:rPr>
            </w:pPr>
            <w:r w:rsidRPr="00CB6870">
              <w:rPr>
                <w:rFonts w:eastAsia="Calibri"/>
                <w:sz w:val="26"/>
                <w:szCs w:val="26"/>
                <w:lang w:eastAsia="en-US"/>
              </w:rPr>
              <w:t>Коэффициент застройки</w:t>
            </w:r>
          </w:p>
        </w:tc>
        <w:tc>
          <w:tcPr>
            <w:tcW w:w="3946" w:type="dxa"/>
            <w:shd w:val="clear" w:color="auto" w:fill="auto"/>
            <w:vAlign w:val="center"/>
          </w:tcPr>
          <w:p w:rsidR="00B149F2" w:rsidRPr="00CB6870" w:rsidRDefault="00B149F2" w:rsidP="00B149F2">
            <w:pPr>
              <w:jc w:val="center"/>
              <w:rPr>
                <w:rFonts w:eastAsia="Calibri"/>
                <w:sz w:val="26"/>
                <w:szCs w:val="26"/>
                <w:lang w:eastAsia="en-US"/>
              </w:rPr>
            </w:pPr>
            <w:r w:rsidRPr="00CB6870">
              <w:rPr>
                <w:rFonts w:eastAsia="Calibri"/>
                <w:sz w:val="26"/>
                <w:szCs w:val="26"/>
                <w:lang w:eastAsia="en-US"/>
              </w:rPr>
              <w:t>0,2</w:t>
            </w:r>
          </w:p>
        </w:tc>
      </w:tr>
      <w:tr w:rsidR="00B149F2" w:rsidRPr="00CB6870">
        <w:tc>
          <w:tcPr>
            <w:tcW w:w="6062" w:type="dxa"/>
            <w:shd w:val="clear" w:color="auto" w:fill="auto"/>
          </w:tcPr>
          <w:p w:rsidR="00B149F2" w:rsidRPr="00CB6870" w:rsidRDefault="00B149F2" w:rsidP="00B149F2">
            <w:pPr>
              <w:rPr>
                <w:rFonts w:eastAsia="Calibri"/>
                <w:sz w:val="26"/>
                <w:szCs w:val="26"/>
                <w:lang w:eastAsia="en-US"/>
              </w:rPr>
            </w:pPr>
            <w:r w:rsidRPr="00CB6870">
              <w:rPr>
                <w:rFonts w:eastAsia="Calibri"/>
                <w:sz w:val="26"/>
                <w:szCs w:val="26"/>
                <w:lang w:eastAsia="en-US"/>
              </w:rPr>
              <w:t>Коэффициент плотности застройки</w:t>
            </w:r>
          </w:p>
        </w:tc>
        <w:tc>
          <w:tcPr>
            <w:tcW w:w="3946" w:type="dxa"/>
            <w:shd w:val="clear" w:color="auto" w:fill="auto"/>
            <w:vAlign w:val="center"/>
          </w:tcPr>
          <w:p w:rsidR="00B149F2" w:rsidRPr="00CB6870" w:rsidRDefault="00B149F2" w:rsidP="00B149F2">
            <w:pPr>
              <w:jc w:val="center"/>
              <w:rPr>
                <w:rFonts w:eastAsia="Calibri"/>
                <w:sz w:val="26"/>
                <w:szCs w:val="26"/>
                <w:lang w:eastAsia="en-US"/>
              </w:rPr>
            </w:pPr>
            <w:r w:rsidRPr="00CB6870">
              <w:rPr>
                <w:rFonts w:eastAsia="Calibri"/>
                <w:sz w:val="26"/>
                <w:szCs w:val="26"/>
                <w:lang w:eastAsia="en-US"/>
              </w:rPr>
              <w:t>0,4</w:t>
            </w:r>
          </w:p>
        </w:tc>
      </w:tr>
      <w:tr w:rsidR="00DE0912" w:rsidRPr="00CB6870">
        <w:tc>
          <w:tcPr>
            <w:tcW w:w="6062" w:type="dxa"/>
            <w:shd w:val="clear" w:color="auto" w:fill="auto"/>
          </w:tcPr>
          <w:p w:rsidR="00354319" w:rsidRPr="00CB6870" w:rsidRDefault="00354319" w:rsidP="00B149F2">
            <w:pPr>
              <w:rPr>
                <w:rFonts w:eastAsia="Calibri"/>
                <w:sz w:val="26"/>
                <w:szCs w:val="26"/>
                <w:lang w:eastAsia="en-US"/>
              </w:rPr>
            </w:pPr>
            <w:r w:rsidRPr="00CB6870">
              <w:rPr>
                <w:sz w:val="26"/>
                <w:szCs w:val="26"/>
              </w:rPr>
              <w:t>Показатель обеспеченности населения жилой территорией (территорией для проживания населения) (м</w:t>
            </w:r>
            <w:r w:rsidRPr="00CB6870">
              <w:rPr>
                <w:sz w:val="26"/>
                <w:szCs w:val="26"/>
                <w:vertAlign w:val="superscript"/>
              </w:rPr>
              <w:t>2</w:t>
            </w:r>
            <w:r w:rsidRPr="00CB6870">
              <w:rPr>
                <w:sz w:val="26"/>
                <w:szCs w:val="26"/>
              </w:rPr>
              <w:t>/чел)</w:t>
            </w:r>
            <w:r w:rsidR="00166EEE" w:rsidRPr="00CB6870">
              <w:rPr>
                <w:sz w:val="26"/>
                <w:szCs w:val="26"/>
              </w:rPr>
              <w:t xml:space="preserve"> (не менее)</w:t>
            </w:r>
          </w:p>
        </w:tc>
        <w:tc>
          <w:tcPr>
            <w:tcW w:w="3946" w:type="dxa"/>
            <w:shd w:val="clear" w:color="auto" w:fill="auto"/>
            <w:vAlign w:val="center"/>
          </w:tcPr>
          <w:p w:rsidR="00697115" w:rsidRPr="00CB6870" w:rsidRDefault="00697115" w:rsidP="00697115">
            <w:pPr>
              <w:jc w:val="left"/>
              <w:rPr>
                <w:sz w:val="26"/>
                <w:szCs w:val="26"/>
              </w:rPr>
            </w:pPr>
            <w:r w:rsidRPr="00CB6870">
              <w:rPr>
                <w:sz w:val="26"/>
                <w:szCs w:val="26"/>
              </w:rPr>
              <w:t xml:space="preserve">I очередь (до </w:t>
            </w:r>
            <w:r w:rsidR="000F3710" w:rsidRPr="00CB6870">
              <w:rPr>
                <w:sz w:val="26"/>
                <w:szCs w:val="26"/>
              </w:rPr>
              <w:t>202</w:t>
            </w:r>
            <w:r w:rsidR="00877579" w:rsidRPr="00CB6870">
              <w:rPr>
                <w:sz w:val="26"/>
                <w:szCs w:val="26"/>
              </w:rPr>
              <w:t>8</w:t>
            </w:r>
            <w:r w:rsidRPr="00CB6870">
              <w:rPr>
                <w:sz w:val="26"/>
                <w:szCs w:val="26"/>
              </w:rPr>
              <w:t xml:space="preserve"> г.): 35</w:t>
            </w:r>
          </w:p>
          <w:p w:rsidR="00DE0912" w:rsidRPr="00CB6870" w:rsidRDefault="00697115" w:rsidP="00877579">
            <w:pPr>
              <w:jc w:val="left"/>
              <w:rPr>
                <w:rFonts w:eastAsia="Calibri"/>
                <w:sz w:val="26"/>
                <w:szCs w:val="26"/>
                <w:lang w:eastAsia="en-US"/>
              </w:rPr>
            </w:pPr>
            <w:r w:rsidRPr="00CB6870">
              <w:rPr>
                <w:sz w:val="26"/>
                <w:szCs w:val="26"/>
              </w:rPr>
              <w:t>расчетный срок (до 203</w:t>
            </w:r>
            <w:r w:rsidR="00877579" w:rsidRPr="00CB6870">
              <w:rPr>
                <w:sz w:val="26"/>
                <w:szCs w:val="26"/>
              </w:rPr>
              <w:t>8</w:t>
            </w:r>
            <w:r w:rsidRPr="00CB6870">
              <w:rPr>
                <w:sz w:val="26"/>
                <w:szCs w:val="26"/>
              </w:rPr>
              <w:t xml:space="preserve"> г.): 40</w:t>
            </w:r>
          </w:p>
        </w:tc>
      </w:tr>
    </w:tbl>
    <w:p w:rsidR="00A02282" w:rsidRPr="00CB6870" w:rsidRDefault="00716E83" w:rsidP="00716E83">
      <w:pPr>
        <w:pStyle w:val="1"/>
        <w:keepLines w:val="0"/>
        <w:numPr>
          <w:ilvl w:val="2"/>
          <w:numId w:val="35"/>
        </w:numPr>
        <w:rPr>
          <w:sz w:val="26"/>
          <w:szCs w:val="26"/>
        </w:rPr>
      </w:pPr>
      <w:bookmarkStart w:id="30" w:name="_Toc528584231"/>
      <w:bookmarkEnd w:id="29"/>
      <w:r w:rsidRPr="00CB6870">
        <w:rPr>
          <w:sz w:val="26"/>
          <w:szCs w:val="26"/>
        </w:rPr>
        <w:t>Зона застройки малоэтажными жилыми домами (до 4 этажей, включая мансардный)</w:t>
      </w:r>
      <w:bookmarkEnd w:id="30"/>
    </w:p>
    <w:p w:rsidR="00CC36D7" w:rsidRPr="00CB6870" w:rsidRDefault="00CC36D7" w:rsidP="00CC36D7">
      <w:pPr>
        <w:rPr>
          <w:sz w:val="26"/>
          <w:szCs w:val="26"/>
        </w:rPr>
      </w:pPr>
    </w:p>
    <w:p w:rsidR="00CB6870" w:rsidRDefault="00182798" w:rsidP="00CB6870">
      <w:pPr>
        <w:ind w:firstLine="709"/>
        <w:rPr>
          <w:rFonts w:eastAsia="Calibri"/>
          <w:sz w:val="26"/>
          <w:szCs w:val="26"/>
          <w:lang w:eastAsia="en-US"/>
        </w:rPr>
      </w:pPr>
      <w:r w:rsidRPr="00CB6870">
        <w:rPr>
          <w:rFonts w:eastAsia="Calibri"/>
          <w:sz w:val="26"/>
          <w:szCs w:val="26"/>
          <w:lang w:eastAsia="en-US"/>
        </w:rPr>
        <w:t xml:space="preserve">Для функциональной зоны </w:t>
      </w:r>
      <w:r w:rsidRPr="00CB6870">
        <w:rPr>
          <w:rFonts w:eastAsia="Calibri"/>
          <w:bCs/>
          <w:sz w:val="26"/>
          <w:szCs w:val="26"/>
          <w:lang w:eastAsia="en-US"/>
        </w:rPr>
        <w:t>«</w:t>
      </w:r>
      <w:r w:rsidR="00716E83" w:rsidRPr="00CB6870">
        <w:rPr>
          <w:rFonts w:eastAsia="Calibri"/>
          <w:bCs/>
          <w:sz w:val="26"/>
          <w:szCs w:val="26"/>
          <w:lang w:eastAsia="en-US"/>
        </w:rPr>
        <w:t>Зона застройки малоэтажными жилыми домами (до 4 этажей, включая мансардный)</w:t>
      </w:r>
      <w:r w:rsidRPr="00CB6870">
        <w:rPr>
          <w:rFonts w:eastAsia="Calibri"/>
          <w:bCs/>
          <w:sz w:val="26"/>
          <w:szCs w:val="26"/>
          <w:lang w:eastAsia="en-US"/>
        </w:rPr>
        <w:t>» (буквенное обозначение Ж2)</w:t>
      </w:r>
      <w:r w:rsidR="00F9279D" w:rsidRPr="00CB6870">
        <w:rPr>
          <w:rFonts w:eastAsia="Calibri"/>
          <w:bCs/>
          <w:sz w:val="26"/>
          <w:szCs w:val="26"/>
          <w:lang w:eastAsia="en-US"/>
        </w:rPr>
        <w:t xml:space="preserve"> </w:t>
      </w:r>
      <w:r w:rsidRPr="00CB6870">
        <w:rPr>
          <w:rFonts w:eastAsia="Calibri"/>
          <w:sz w:val="26"/>
          <w:szCs w:val="26"/>
          <w:lang w:eastAsia="en-US"/>
        </w:rPr>
        <w:t>установлены параметры разрешенного строительства, реконструкции объектов капитального строительства в с</w:t>
      </w:r>
      <w:r w:rsidRPr="00CB6870">
        <w:rPr>
          <w:rFonts w:eastAsia="Calibri"/>
          <w:sz w:val="26"/>
          <w:szCs w:val="26"/>
          <w:lang w:eastAsia="en-US"/>
        </w:rPr>
        <w:t>о</w:t>
      </w:r>
      <w:r w:rsidRPr="00CB6870">
        <w:rPr>
          <w:rFonts w:eastAsia="Calibri"/>
          <w:sz w:val="26"/>
          <w:szCs w:val="26"/>
          <w:lang w:eastAsia="en-US"/>
        </w:rPr>
        <w:t xml:space="preserve">ответствии с таблицей </w:t>
      </w:r>
      <w:r w:rsidR="00075058" w:rsidRPr="00CB6870">
        <w:rPr>
          <w:rFonts w:eastAsia="Calibri"/>
          <w:sz w:val="26"/>
          <w:szCs w:val="26"/>
          <w:lang w:eastAsia="en-US"/>
        </w:rPr>
        <w:t>4</w:t>
      </w:r>
      <w:r w:rsidRPr="00CB6870">
        <w:rPr>
          <w:rFonts w:eastAsia="Calibri"/>
          <w:sz w:val="26"/>
          <w:szCs w:val="26"/>
          <w:lang w:eastAsia="en-US"/>
        </w:rPr>
        <w:t>.</w:t>
      </w:r>
    </w:p>
    <w:p w:rsidR="00182798" w:rsidRPr="00CB6870" w:rsidRDefault="00182798" w:rsidP="00CB6870">
      <w:pPr>
        <w:ind w:firstLine="709"/>
        <w:jc w:val="right"/>
        <w:rPr>
          <w:rFonts w:eastAsia="Calibri"/>
          <w:bCs/>
          <w:sz w:val="26"/>
          <w:szCs w:val="26"/>
          <w:lang w:eastAsia="en-US"/>
        </w:rPr>
      </w:pPr>
      <w:r w:rsidRPr="00CB6870">
        <w:rPr>
          <w:rFonts w:eastAsia="Calibri"/>
          <w:bCs/>
          <w:sz w:val="26"/>
          <w:szCs w:val="26"/>
          <w:lang w:eastAsia="en-US"/>
        </w:rPr>
        <w:lastRenderedPageBreak/>
        <w:t xml:space="preserve">Таблица </w:t>
      </w:r>
      <w:r w:rsidR="001B0882" w:rsidRPr="00CB6870">
        <w:rPr>
          <w:rFonts w:eastAsia="Calibri"/>
          <w:bCs/>
          <w:sz w:val="26"/>
          <w:szCs w:val="26"/>
          <w:lang w:eastAsia="en-US"/>
        </w:rPr>
        <w:fldChar w:fldCharType="begin"/>
      </w:r>
      <w:r w:rsidRPr="00CB6870">
        <w:rPr>
          <w:rFonts w:eastAsia="Calibri"/>
          <w:bCs/>
          <w:sz w:val="26"/>
          <w:szCs w:val="26"/>
          <w:lang w:eastAsia="en-US"/>
        </w:rPr>
        <w:instrText xml:space="preserve"> SEQ Таблица \* ARABIC </w:instrText>
      </w:r>
      <w:r w:rsidR="001B0882" w:rsidRPr="00CB6870">
        <w:rPr>
          <w:rFonts w:eastAsia="Calibri"/>
          <w:bCs/>
          <w:sz w:val="26"/>
          <w:szCs w:val="26"/>
          <w:lang w:eastAsia="en-US"/>
        </w:rPr>
        <w:fldChar w:fldCharType="separate"/>
      </w:r>
      <w:r w:rsidR="00DD6ED7">
        <w:rPr>
          <w:rFonts w:eastAsia="Calibri"/>
          <w:bCs/>
          <w:noProof/>
          <w:sz w:val="26"/>
          <w:szCs w:val="26"/>
          <w:lang w:eastAsia="en-US"/>
        </w:rPr>
        <w:t>4</w:t>
      </w:r>
      <w:r w:rsidR="001B0882" w:rsidRPr="00CB6870">
        <w:rPr>
          <w:rFonts w:eastAsia="Calibri"/>
          <w:bCs/>
          <w:sz w:val="26"/>
          <w:szCs w:val="26"/>
          <w:lang w:eastAsia="en-US"/>
        </w:rPr>
        <w:fldChar w:fldCharType="end"/>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3946"/>
      </w:tblGrid>
      <w:tr w:rsidR="00061459" w:rsidRPr="00CB6870">
        <w:trPr>
          <w:trHeight w:val="1298"/>
          <w:tblHeader/>
        </w:trPr>
        <w:tc>
          <w:tcPr>
            <w:tcW w:w="6062" w:type="dxa"/>
            <w:shd w:val="clear" w:color="auto" w:fill="auto"/>
            <w:vAlign w:val="center"/>
          </w:tcPr>
          <w:p w:rsidR="00061459" w:rsidRPr="00CB6870" w:rsidRDefault="00061459" w:rsidP="00C500CE">
            <w:pPr>
              <w:jc w:val="center"/>
              <w:rPr>
                <w:rFonts w:eastAsia="Calibri"/>
                <w:sz w:val="26"/>
                <w:szCs w:val="26"/>
                <w:lang w:eastAsia="en-US"/>
              </w:rPr>
            </w:pPr>
            <w:r w:rsidRPr="00CB6870">
              <w:rPr>
                <w:rFonts w:eastAsia="Calibri"/>
                <w:sz w:val="26"/>
                <w:szCs w:val="26"/>
                <w:lang w:eastAsia="en-US"/>
              </w:rPr>
              <w:t xml:space="preserve">Описание параметров </w:t>
            </w:r>
            <w:r w:rsidR="006105EE" w:rsidRPr="00CB6870">
              <w:rPr>
                <w:rFonts w:eastAsia="Calibri"/>
                <w:sz w:val="26"/>
                <w:szCs w:val="26"/>
                <w:lang w:eastAsia="en-US"/>
              </w:rPr>
              <w:t xml:space="preserve">функциональной </w:t>
            </w:r>
            <w:r w:rsidRPr="00CB6870">
              <w:rPr>
                <w:rFonts w:eastAsia="Calibri"/>
                <w:sz w:val="26"/>
                <w:szCs w:val="26"/>
                <w:lang w:eastAsia="en-US"/>
              </w:rPr>
              <w:t xml:space="preserve">зоны </w:t>
            </w:r>
            <w:r w:rsidRPr="00CB6870">
              <w:rPr>
                <w:rFonts w:eastAsia="Calibri"/>
                <w:bCs/>
                <w:sz w:val="26"/>
                <w:szCs w:val="26"/>
                <w:lang w:eastAsia="en-US"/>
              </w:rPr>
              <w:t>«</w:t>
            </w:r>
            <w:r w:rsidR="00716E83" w:rsidRPr="00CB6870">
              <w:rPr>
                <w:rFonts w:eastAsia="Calibri"/>
                <w:bCs/>
                <w:sz w:val="26"/>
                <w:szCs w:val="26"/>
                <w:lang w:eastAsia="en-US"/>
              </w:rPr>
              <w:t>Зона застройки малоэтажными жилыми домами (до 4 этажей, включая мансардный)</w:t>
            </w:r>
            <w:r w:rsidRPr="00CB6870">
              <w:rPr>
                <w:rFonts w:eastAsia="Calibri"/>
                <w:bCs/>
                <w:sz w:val="26"/>
                <w:szCs w:val="26"/>
                <w:lang w:eastAsia="en-US"/>
              </w:rPr>
              <w:t>» (буквенное обозначение Ж2)</w:t>
            </w:r>
          </w:p>
        </w:tc>
        <w:tc>
          <w:tcPr>
            <w:tcW w:w="3946" w:type="dxa"/>
            <w:shd w:val="clear" w:color="auto" w:fill="auto"/>
            <w:vAlign w:val="center"/>
          </w:tcPr>
          <w:p w:rsidR="00061459" w:rsidRPr="00CB6870" w:rsidRDefault="00061459" w:rsidP="00C500CE">
            <w:pPr>
              <w:jc w:val="center"/>
              <w:rPr>
                <w:rFonts w:eastAsia="Calibri"/>
                <w:sz w:val="26"/>
                <w:szCs w:val="26"/>
                <w:lang w:eastAsia="en-US"/>
              </w:rPr>
            </w:pPr>
            <w:r w:rsidRPr="00CB6870">
              <w:rPr>
                <w:rFonts w:eastAsia="Calibri"/>
                <w:sz w:val="26"/>
                <w:szCs w:val="26"/>
                <w:lang w:eastAsia="en-US"/>
              </w:rPr>
              <w:t>Значение параметров</w:t>
            </w:r>
          </w:p>
        </w:tc>
      </w:tr>
      <w:tr w:rsidR="00A32EAA" w:rsidRPr="00CB6870">
        <w:tc>
          <w:tcPr>
            <w:tcW w:w="6062" w:type="dxa"/>
            <w:shd w:val="clear" w:color="auto" w:fill="auto"/>
          </w:tcPr>
          <w:p w:rsidR="00A32EAA" w:rsidRPr="00CB6870" w:rsidRDefault="00A32EAA" w:rsidP="00A32EAA">
            <w:pPr>
              <w:rPr>
                <w:rFonts w:eastAsia="Calibri"/>
                <w:sz w:val="26"/>
                <w:szCs w:val="26"/>
                <w:lang w:eastAsia="en-US"/>
              </w:rPr>
            </w:pPr>
            <w:bookmarkStart w:id="31" w:name="_Hlk486506110"/>
            <w:r w:rsidRPr="00CB6870">
              <w:rPr>
                <w:rFonts w:eastAsia="Calibri"/>
                <w:sz w:val="26"/>
                <w:szCs w:val="26"/>
                <w:lang w:eastAsia="en-US"/>
              </w:rPr>
              <w:t>Предельное количество этажей или предельная высота зданий, строений, сооружений:</w:t>
            </w:r>
          </w:p>
        </w:tc>
        <w:tc>
          <w:tcPr>
            <w:tcW w:w="3946" w:type="dxa"/>
            <w:shd w:val="clear" w:color="auto" w:fill="auto"/>
            <w:vAlign w:val="center"/>
          </w:tcPr>
          <w:p w:rsidR="00A32EAA" w:rsidRPr="00CB6870" w:rsidRDefault="00A32EAA" w:rsidP="00A32EAA">
            <w:pPr>
              <w:jc w:val="center"/>
              <w:rPr>
                <w:rFonts w:eastAsia="Calibri"/>
                <w:sz w:val="26"/>
                <w:szCs w:val="26"/>
                <w:lang w:eastAsia="en-US"/>
              </w:rPr>
            </w:pPr>
          </w:p>
        </w:tc>
      </w:tr>
      <w:tr w:rsidR="00061459" w:rsidRPr="00CB6870">
        <w:tc>
          <w:tcPr>
            <w:tcW w:w="6062" w:type="dxa"/>
            <w:shd w:val="clear" w:color="auto" w:fill="auto"/>
          </w:tcPr>
          <w:p w:rsidR="00061459" w:rsidRPr="00CB6870" w:rsidRDefault="00061459" w:rsidP="00C500CE">
            <w:pPr>
              <w:rPr>
                <w:rFonts w:eastAsia="Calibri"/>
                <w:sz w:val="26"/>
                <w:szCs w:val="26"/>
                <w:lang w:eastAsia="en-US"/>
              </w:rPr>
            </w:pPr>
            <w:r w:rsidRPr="00CB6870">
              <w:rPr>
                <w:rFonts w:eastAsia="Calibri"/>
                <w:sz w:val="26"/>
                <w:szCs w:val="26"/>
                <w:lang w:eastAsia="en-US"/>
              </w:rPr>
              <w:t>предельное количество этажей</w:t>
            </w:r>
          </w:p>
        </w:tc>
        <w:tc>
          <w:tcPr>
            <w:tcW w:w="3946" w:type="dxa"/>
            <w:shd w:val="clear" w:color="auto" w:fill="auto"/>
            <w:vAlign w:val="center"/>
          </w:tcPr>
          <w:p w:rsidR="00061459" w:rsidRPr="00CB6870" w:rsidRDefault="004F33FF" w:rsidP="00C500CE">
            <w:pPr>
              <w:jc w:val="center"/>
              <w:rPr>
                <w:rFonts w:eastAsia="Calibri"/>
                <w:sz w:val="26"/>
                <w:szCs w:val="26"/>
                <w:lang w:eastAsia="en-US"/>
              </w:rPr>
            </w:pPr>
            <w:r w:rsidRPr="00CB6870">
              <w:rPr>
                <w:rFonts w:eastAsia="Calibri"/>
                <w:sz w:val="26"/>
                <w:szCs w:val="26"/>
                <w:lang w:eastAsia="en-US"/>
              </w:rPr>
              <w:t>4</w:t>
            </w:r>
          </w:p>
        </w:tc>
      </w:tr>
      <w:tr w:rsidR="00061459" w:rsidRPr="00CB6870">
        <w:tc>
          <w:tcPr>
            <w:tcW w:w="6062" w:type="dxa"/>
            <w:shd w:val="clear" w:color="auto" w:fill="auto"/>
          </w:tcPr>
          <w:p w:rsidR="00061459" w:rsidRPr="00CB6870" w:rsidRDefault="00061459" w:rsidP="00C500CE">
            <w:pPr>
              <w:rPr>
                <w:rFonts w:eastAsia="Calibri"/>
                <w:sz w:val="26"/>
                <w:szCs w:val="26"/>
                <w:lang w:eastAsia="en-US"/>
              </w:rPr>
            </w:pPr>
            <w:r w:rsidRPr="00CB6870">
              <w:rPr>
                <w:rFonts w:eastAsia="Calibri"/>
                <w:sz w:val="26"/>
                <w:szCs w:val="26"/>
                <w:lang w:eastAsia="en-US"/>
              </w:rPr>
              <w:t>предельная высота зданий, строений, сооружений (м)</w:t>
            </w:r>
          </w:p>
        </w:tc>
        <w:tc>
          <w:tcPr>
            <w:tcW w:w="3946" w:type="dxa"/>
            <w:shd w:val="clear" w:color="auto" w:fill="auto"/>
            <w:vAlign w:val="center"/>
          </w:tcPr>
          <w:p w:rsidR="00061459" w:rsidRPr="00CB6870" w:rsidRDefault="00061459" w:rsidP="00C500CE">
            <w:pPr>
              <w:jc w:val="center"/>
              <w:rPr>
                <w:rFonts w:eastAsia="Calibri"/>
                <w:sz w:val="26"/>
                <w:szCs w:val="26"/>
                <w:lang w:eastAsia="en-US"/>
              </w:rPr>
            </w:pPr>
            <w:r w:rsidRPr="00CB6870">
              <w:rPr>
                <w:rFonts w:eastAsia="Calibri"/>
                <w:sz w:val="26"/>
                <w:szCs w:val="26"/>
                <w:lang w:eastAsia="en-US"/>
              </w:rPr>
              <w:t>1</w:t>
            </w:r>
            <w:r w:rsidR="004F33FF" w:rsidRPr="00CB6870">
              <w:rPr>
                <w:rFonts w:eastAsia="Calibri"/>
                <w:sz w:val="26"/>
                <w:szCs w:val="26"/>
                <w:lang w:eastAsia="en-US"/>
              </w:rPr>
              <w:t>8</w:t>
            </w:r>
          </w:p>
        </w:tc>
      </w:tr>
      <w:tr w:rsidR="00061459" w:rsidRPr="00CB6870">
        <w:tc>
          <w:tcPr>
            <w:tcW w:w="6062" w:type="dxa"/>
            <w:shd w:val="clear" w:color="auto" w:fill="auto"/>
          </w:tcPr>
          <w:p w:rsidR="00061459" w:rsidRPr="00CB6870" w:rsidRDefault="00061459" w:rsidP="00C500CE">
            <w:pPr>
              <w:rPr>
                <w:rFonts w:eastAsia="Calibri"/>
                <w:sz w:val="26"/>
                <w:szCs w:val="26"/>
                <w:lang w:eastAsia="en-US"/>
              </w:rPr>
            </w:pPr>
            <w:r w:rsidRPr="00CB6870">
              <w:rPr>
                <w:rFonts w:eastAsia="Calibri"/>
                <w:sz w:val="26"/>
                <w:szCs w:val="26"/>
                <w:lang w:eastAsia="en-US"/>
              </w:rPr>
              <w:t>Коэффициент застройки</w:t>
            </w:r>
          </w:p>
          <w:p w:rsidR="00061459" w:rsidRPr="00CB6870" w:rsidRDefault="00061459" w:rsidP="00C500CE">
            <w:pPr>
              <w:rPr>
                <w:rFonts w:eastAsia="Calibri"/>
                <w:sz w:val="26"/>
                <w:szCs w:val="26"/>
                <w:lang w:eastAsia="en-US"/>
              </w:rPr>
            </w:pPr>
          </w:p>
        </w:tc>
        <w:tc>
          <w:tcPr>
            <w:tcW w:w="3946" w:type="dxa"/>
            <w:shd w:val="clear" w:color="auto" w:fill="auto"/>
            <w:vAlign w:val="center"/>
          </w:tcPr>
          <w:p w:rsidR="00061459" w:rsidRPr="00CB6870" w:rsidRDefault="00061459" w:rsidP="00C500CE">
            <w:pPr>
              <w:jc w:val="center"/>
              <w:rPr>
                <w:rFonts w:eastAsia="Calibri"/>
                <w:sz w:val="26"/>
                <w:szCs w:val="26"/>
                <w:lang w:eastAsia="en-US"/>
              </w:rPr>
            </w:pPr>
            <w:r w:rsidRPr="00CB6870">
              <w:rPr>
                <w:rFonts w:eastAsia="Calibri"/>
                <w:sz w:val="26"/>
                <w:szCs w:val="26"/>
                <w:lang w:eastAsia="en-US"/>
              </w:rPr>
              <w:t>0,3</w:t>
            </w:r>
          </w:p>
        </w:tc>
      </w:tr>
      <w:tr w:rsidR="00061459" w:rsidRPr="00CB6870">
        <w:tc>
          <w:tcPr>
            <w:tcW w:w="6062" w:type="dxa"/>
            <w:shd w:val="clear" w:color="auto" w:fill="auto"/>
          </w:tcPr>
          <w:p w:rsidR="00061459" w:rsidRPr="00CB6870" w:rsidRDefault="00061459" w:rsidP="00C500CE">
            <w:pPr>
              <w:rPr>
                <w:rFonts w:eastAsia="Calibri"/>
                <w:sz w:val="26"/>
                <w:szCs w:val="26"/>
                <w:lang w:eastAsia="en-US"/>
              </w:rPr>
            </w:pPr>
            <w:r w:rsidRPr="00CB6870">
              <w:rPr>
                <w:rFonts w:eastAsia="Calibri"/>
                <w:sz w:val="26"/>
                <w:szCs w:val="26"/>
                <w:lang w:eastAsia="en-US"/>
              </w:rPr>
              <w:t>Коэффициент плотности застройки</w:t>
            </w:r>
          </w:p>
        </w:tc>
        <w:tc>
          <w:tcPr>
            <w:tcW w:w="3946" w:type="dxa"/>
            <w:shd w:val="clear" w:color="auto" w:fill="auto"/>
            <w:vAlign w:val="center"/>
          </w:tcPr>
          <w:p w:rsidR="00061459" w:rsidRPr="00CB6870" w:rsidRDefault="00061459" w:rsidP="00C500CE">
            <w:pPr>
              <w:jc w:val="center"/>
              <w:rPr>
                <w:rFonts w:eastAsia="Calibri"/>
                <w:sz w:val="26"/>
                <w:szCs w:val="26"/>
                <w:lang w:eastAsia="en-US"/>
              </w:rPr>
            </w:pPr>
            <w:r w:rsidRPr="00CB6870">
              <w:rPr>
                <w:rFonts w:eastAsia="Calibri"/>
                <w:sz w:val="26"/>
                <w:szCs w:val="26"/>
                <w:lang w:eastAsia="en-US"/>
              </w:rPr>
              <w:t>0,6</w:t>
            </w:r>
          </w:p>
        </w:tc>
      </w:tr>
      <w:tr w:rsidR="00054A73" w:rsidRPr="00CB6870">
        <w:tc>
          <w:tcPr>
            <w:tcW w:w="6062" w:type="dxa"/>
            <w:tcBorders>
              <w:top w:val="single" w:sz="4" w:space="0" w:color="auto"/>
              <w:left w:val="single" w:sz="4" w:space="0" w:color="auto"/>
              <w:bottom w:val="single" w:sz="4" w:space="0" w:color="auto"/>
              <w:right w:val="single" w:sz="4" w:space="0" w:color="auto"/>
            </w:tcBorders>
            <w:shd w:val="clear" w:color="auto" w:fill="auto"/>
          </w:tcPr>
          <w:p w:rsidR="002866D7" w:rsidRPr="00CB6870" w:rsidRDefault="002866D7" w:rsidP="002866D7">
            <w:pPr>
              <w:rPr>
                <w:rFonts w:eastAsia="Calibri"/>
                <w:sz w:val="26"/>
                <w:szCs w:val="26"/>
                <w:lang w:eastAsia="en-US"/>
              </w:rPr>
            </w:pPr>
            <w:r w:rsidRPr="00CB6870">
              <w:rPr>
                <w:rFonts w:eastAsia="Calibri"/>
                <w:sz w:val="26"/>
                <w:szCs w:val="26"/>
                <w:lang w:eastAsia="en-US"/>
              </w:rPr>
              <w:t>Минимально допустимый уровень обеспеченности территорией для размещения многоквартирной жилой застройки, кв. м территории на 1 кв. м жилого фонда (общей площади квартир)</w:t>
            </w:r>
          </w:p>
        </w:tc>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054A73" w:rsidRPr="00CB6870" w:rsidRDefault="00054A73" w:rsidP="00054A73">
            <w:pPr>
              <w:jc w:val="center"/>
              <w:rPr>
                <w:rFonts w:eastAsia="Calibri"/>
                <w:sz w:val="26"/>
                <w:szCs w:val="26"/>
                <w:lang w:eastAsia="en-US"/>
              </w:rPr>
            </w:pPr>
            <w:r w:rsidRPr="00CB6870">
              <w:rPr>
                <w:rFonts w:eastAsia="Calibri"/>
                <w:sz w:val="26"/>
                <w:szCs w:val="26"/>
                <w:lang w:eastAsia="en-US"/>
              </w:rPr>
              <w:t>1,11</w:t>
            </w:r>
          </w:p>
        </w:tc>
      </w:tr>
      <w:tr w:rsidR="00354319" w:rsidRPr="00CB6870">
        <w:tc>
          <w:tcPr>
            <w:tcW w:w="6062" w:type="dxa"/>
            <w:tcBorders>
              <w:top w:val="single" w:sz="4" w:space="0" w:color="auto"/>
              <w:left w:val="single" w:sz="4" w:space="0" w:color="auto"/>
              <w:bottom w:val="single" w:sz="4" w:space="0" w:color="auto"/>
              <w:right w:val="single" w:sz="4" w:space="0" w:color="auto"/>
            </w:tcBorders>
            <w:shd w:val="clear" w:color="auto" w:fill="auto"/>
          </w:tcPr>
          <w:p w:rsidR="00354319" w:rsidRPr="00CB6870" w:rsidRDefault="00354319" w:rsidP="000069A0">
            <w:pPr>
              <w:rPr>
                <w:rFonts w:eastAsia="Calibri"/>
                <w:sz w:val="26"/>
                <w:szCs w:val="26"/>
                <w:lang w:eastAsia="en-US"/>
              </w:rPr>
            </w:pPr>
            <w:r w:rsidRPr="00CB6870">
              <w:rPr>
                <w:rFonts w:eastAsia="Calibri"/>
                <w:sz w:val="26"/>
                <w:szCs w:val="26"/>
                <w:lang w:eastAsia="en-US"/>
              </w:rPr>
              <w:t>Показатель обеспеченности населения жилой территорией (территорией для проживания населения) (м</w:t>
            </w:r>
            <w:r w:rsidRPr="00CB6870">
              <w:rPr>
                <w:rFonts w:eastAsia="Calibri"/>
                <w:sz w:val="26"/>
                <w:szCs w:val="26"/>
                <w:vertAlign w:val="superscript"/>
                <w:lang w:eastAsia="en-US"/>
              </w:rPr>
              <w:t>2</w:t>
            </w:r>
            <w:r w:rsidRPr="00CB6870">
              <w:rPr>
                <w:rFonts w:eastAsia="Calibri"/>
                <w:sz w:val="26"/>
                <w:szCs w:val="26"/>
                <w:lang w:eastAsia="en-US"/>
              </w:rPr>
              <w:t>/чел</w:t>
            </w:r>
            <w:r w:rsidR="00697115" w:rsidRPr="00CB6870">
              <w:rPr>
                <w:rFonts w:eastAsia="Calibri"/>
                <w:sz w:val="26"/>
                <w:szCs w:val="26"/>
                <w:lang w:eastAsia="en-US"/>
              </w:rPr>
              <w:t>.</w:t>
            </w:r>
            <w:r w:rsidRPr="00CB6870">
              <w:rPr>
                <w:rFonts w:eastAsia="Calibri"/>
                <w:sz w:val="26"/>
                <w:szCs w:val="26"/>
                <w:lang w:eastAsia="en-US"/>
              </w:rPr>
              <w:t>)</w:t>
            </w:r>
          </w:p>
        </w:tc>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123495" w:rsidRPr="00CB6870" w:rsidRDefault="00123495" w:rsidP="00123495">
            <w:pPr>
              <w:jc w:val="left"/>
              <w:rPr>
                <w:sz w:val="26"/>
                <w:szCs w:val="26"/>
              </w:rPr>
            </w:pPr>
            <w:r w:rsidRPr="00CB6870">
              <w:rPr>
                <w:sz w:val="26"/>
                <w:szCs w:val="26"/>
              </w:rPr>
              <w:t xml:space="preserve">I очередь (до </w:t>
            </w:r>
            <w:r w:rsidR="000F3710" w:rsidRPr="00CB6870">
              <w:rPr>
                <w:sz w:val="26"/>
                <w:szCs w:val="26"/>
              </w:rPr>
              <w:t>202</w:t>
            </w:r>
            <w:r w:rsidR="00877579" w:rsidRPr="00CB6870">
              <w:rPr>
                <w:sz w:val="26"/>
                <w:szCs w:val="26"/>
              </w:rPr>
              <w:t>8</w:t>
            </w:r>
            <w:r w:rsidRPr="00CB6870">
              <w:rPr>
                <w:sz w:val="26"/>
                <w:szCs w:val="26"/>
              </w:rPr>
              <w:t xml:space="preserve"> г.): </w:t>
            </w:r>
            <w:r w:rsidR="00697115" w:rsidRPr="00CB6870">
              <w:rPr>
                <w:sz w:val="26"/>
                <w:szCs w:val="26"/>
              </w:rPr>
              <w:t>35</w:t>
            </w:r>
          </w:p>
          <w:p w:rsidR="00354319" w:rsidRPr="00CB6870" w:rsidRDefault="00123495" w:rsidP="00877579">
            <w:pPr>
              <w:jc w:val="left"/>
              <w:rPr>
                <w:rFonts w:eastAsia="Calibri"/>
                <w:sz w:val="26"/>
                <w:szCs w:val="26"/>
                <w:lang w:eastAsia="en-US"/>
              </w:rPr>
            </w:pPr>
            <w:r w:rsidRPr="00CB6870">
              <w:rPr>
                <w:sz w:val="26"/>
                <w:szCs w:val="26"/>
              </w:rPr>
              <w:t>расчетный срок (до 203</w:t>
            </w:r>
            <w:r w:rsidR="00877579" w:rsidRPr="00CB6870">
              <w:rPr>
                <w:sz w:val="26"/>
                <w:szCs w:val="26"/>
              </w:rPr>
              <w:t>8</w:t>
            </w:r>
            <w:r w:rsidRPr="00CB6870">
              <w:rPr>
                <w:sz w:val="26"/>
                <w:szCs w:val="26"/>
              </w:rPr>
              <w:t xml:space="preserve"> г.): </w:t>
            </w:r>
            <w:r w:rsidR="00697115" w:rsidRPr="00CB6870">
              <w:rPr>
                <w:sz w:val="26"/>
                <w:szCs w:val="26"/>
              </w:rPr>
              <w:t>40</w:t>
            </w:r>
          </w:p>
        </w:tc>
      </w:tr>
    </w:tbl>
    <w:p w:rsidR="00A02282" w:rsidRPr="00CB6870" w:rsidRDefault="00716E83" w:rsidP="00716E83">
      <w:pPr>
        <w:pStyle w:val="1"/>
        <w:keepLines w:val="0"/>
        <w:numPr>
          <w:ilvl w:val="2"/>
          <w:numId w:val="35"/>
        </w:numPr>
        <w:rPr>
          <w:sz w:val="26"/>
          <w:szCs w:val="26"/>
        </w:rPr>
      </w:pPr>
      <w:bookmarkStart w:id="32" w:name="_Toc528584232"/>
      <w:bookmarkEnd w:id="31"/>
      <w:r w:rsidRPr="00CB6870">
        <w:rPr>
          <w:sz w:val="26"/>
          <w:szCs w:val="26"/>
        </w:rPr>
        <w:t>Зона застройки среднеэтажными жилыми домами (от 5 до 8 этажей, включая мансардный)</w:t>
      </w:r>
      <w:bookmarkEnd w:id="32"/>
    </w:p>
    <w:p w:rsidR="00CB6870" w:rsidRDefault="004F33FF" w:rsidP="00CB6870">
      <w:pPr>
        <w:ind w:firstLine="709"/>
        <w:rPr>
          <w:rFonts w:eastAsia="Calibri"/>
          <w:sz w:val="26"/>
          <w:szCs w:val="26"/>
          <w:lang w:eastAsia="en-US"/>
        </w:rPr>
      </w:pPr>
      <w:r w:rsidRPr="00CB6870">
        <w:rPr>
          <w:rFonts w:eastAsia="Calibri"/>
          <w:sz w:val="26"/>
          <w:szCs w:val="26"/>
          <w:lang w:eastAsia="en-US"/>
        </w:rPr>
        <w:t xml:space="preserve">Для функциональной зоны </w:t>
      </w:r>
      <w:r w:rsidR="007F49A0" w:rsidRPr="00CB6870">
        <w:rPr>
          <w:rFonts w:eastAsia="Calibri"/>
          <w:bCs/>
          <w:sz w:val="26"/>
          <w:szCs w:val="26"/>
          <w:lang w:eastAsia="en-US"/>
        </w:rPr>
        <w:t>«</w:t>
      </w:r>
      <w:r w:rsidR="00716E83" w:rsidRPr="00CB6870">
        <w:rPr>
          <w:rFonts w:eastAsia="Calibri"/>
          <w:bCs/>
          <w:sz w:val="26"/>
          <w:szCs w:val="26"/>
          <w:lang w:eastAsia="en-US"/>
        </w:rPr>
        <w:t>Зона застройки среднеэтажными жилыми домами (от 5 до 8 этажей, включая мансардный)</w:t>
      </w:r>
      <w:r w:rsidR="007F49A0" w:rsidRPr="00CB6870">
        <w:rPr>
          <w:rFonts w:eastAsia="Calibri"/>
          <w:bCs/>
          <w:sz w:val="26"/>
          <w:szCs w:val="26"/>
          <w:lang w:eastAsia="en-US"/>
        </w:rPr>
        <w:t>» (буквенное обозначение Ж3)</w:t>
      </w:r>
      <w:r w:rsidRPr="00CB6870">
        <w:rPr>
          <w:rFonts w:eastAsia="Calibri"/>
          <w:sz w:val="26"/>
          <w:szCs w:val="26"/>
          <w:lang w:eastAsia="en-US"/>
        </w:rPr>
        <w:t>установлены пар</w:t>
      </w:r>
      <w:r w:rsidRPr="00CB6870">
        <w:rPr>
          <w:rFonts w:eastAsia="Calibri"/>
          <w:sz w:val="26"/>
          <w:szCs w:val="26"/>
          <w:lang w:eastAsia="en-US"/>
        </w:rPr>
        <w:t>а</w:t>
      </w:r>
      <w:r w:rsidRPr="00CB6870">
        <w:rPr>
          <w:rFonts w:eastAsia="Calibri"/>
          <w:sz w:val="26"/>
          <w:szCs w:val="26"/>
          <w:lang w:eastAsia="en-US"/>
        </w:rPr>
        <w:t>метры разрешенного строительства, реконструкции объектов капитального строител</w:t>
      </w:r>
      <w:r w:rsidRPr="00CB6870">
        <w:rPr>
          <w:rFonts w:eastAsia="Calibri"/>
          <w:sz w:val="26"/>
          <w:szCs w:val="26"/>
          <w:lang w:eastAsia="en-US"/>
        </w:rPr>
        <w:t>ь</w:t>
      </w:r>
      <w:r w:rsidRPr="00CB6870">
        <w:rPr>
          <w:rFonts w:eastAsia="Calibri"/>
          <w:sz w:val="26"/>
          <w:szCs w:val="26"/>
          <w:lang w:eastAsia="en-US"/>
        </w:rPr>
        <w:t xml:space="preserve">ства в соответствии с таблицей </w:t>
      </w:r>
      <w:r w:rsidR="00075058" w:rsidRPr="00CB6870">
        <w:rPr>
          <w:rFonts w:eastAsia="Calibri"/>
          <w:sz w:val="26"/>
          <w:szCs w:val="26"/>
          <w:lang w:eastAsia="en-US"/>
        </w:rPr>
        <w:t>5</w:t>
      </w:r>
      <w:r w:rsidRPr="00CB6870">
        <w:rPr>
          <w:rFonts w:eastAsia="Calibri"/>
          <w:sz w:val="26"/>
          <w:szCs w:val="26"/>
          <w:lang w:eastAsia="en-US"/>
        </w:rPr>
        <w:t>.</w:t>
      </w:r>
    </w:p>
    <w:p w:rsidR="004F33FF" w:rsidRPr="00CB6870" w:rsidRDefault="004F33FF" w:rsidP="00CB6870">
      <w:pPr>
        <w:ind w:firstLine="709"/>
        <w:jc w:val="right"/>
        <w:rPr>
          <w:rFonts w:eastAsia="Calibri"/>
          <w:bCs/>
          <w:sz w:val="26"/>
          <w:szCs w:val="26"/>
          <w:lang w:eastAsia="en-US"/>
        </w:rPr>
      </w:pPr>
      <w:r w:rsidRPr="00CB6870">
        <w:rPr>
          <w:rFonts w:eastAsia="Calibri"/>
          <w:bCs/>
          <w:sz w:val="26"/>
          <w:szCs w:val="26"/>
          <w:lang w:eastAsia="en-US"/>
        </w:rPr>
        <w:t xml:space="preserve">Таблица </w:t>
      </w:r>
      <w:r w:rsidR="001B0882" w:rsidRPr="00CB6870">
        <w:rPr>
          <w:rFonts w:eastAsia="Calibri"/>
          <w:bCs/>
          <w:sz w:val="26"/>
          <w:szCs w:val="26"/>
          <w:lang w:eastAsia="en-US"/>
        </w:rPr>
        <w:fldChar w:fldCharType="begin"/>
      </w:r>
      <w:r w:rsidRPr="00CB6870">
        <w:rPr>
          <w:rFonts w:eastAsia="Calibri"/>
          <w:bCs/>
          <w:sz w:val="26"/>
          <w:szCs w:val="26"/>
          <w:lang w:eastAsia="en-US"/>
        </w:rPr>
        <w:instrText xml:space="preserve"> SEQ Таблица \* ARABIC </w:instrText>
      </w:r>
      <w:r w:rsidR="001B0882" w:rsidRPr="00CB6870">
        <w:rPr>
          <w:rFonts w:eastAsia="Calibri"/>
          <w:bCs/>
          <w:sz w:val="26"/>
          <w:szCs w:val="26"/>
          <w:lang w:eastAsia="en-US"/>
        </w:rPr>
        <w:fldChar w:fldCharType="separate"/>
      </w:r>
      <w:r w:rsidR="00DD6ED7">
        <w:rPr>
          <w:rFonts w:eastAsia="Calibri"/>
          <w:bCs/>
          <w:noProof/>
          <w:sz w:val="26"/>
          <w:szCs w:val="26"/>
          <w:lang w:eastAsia="en-US"/>
        </w:rPr>
        <w:t>5</w:t>
      </w:r>
      <w:r w:rsidR="001B0882" w:rsidRPr="00CB6870">
        <w:rPr>
          <w:rFonts w:eastAsia="Calibri"/>
          <w:bCs/>
          <w:sz w:val="26"/>
          <w:szCs w:val="26"/>
          <w:lang w:eastAsia="en-US"/>
        </w:rPr>
        <w:fldChar w:fldCharType="end"/>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3946"/>
      </w:tblGrid>
      <w:tr w:rsidR="004F33FF" w:rsidRPr="00CB6870">
        <w:trPr>
          <w:trHeight w:val="1298"/>
          <w:tblHeader/>
        </w:trPr>
        <w:tc>
          <w:tcPr>
            <w:tcW w:w="6062" w:type="dxa"/>
            <w:shd w:val="clear" w:color="auto" w:fill="auto"/>
            <w:vAlign w:val="center"/>
          </w:tcPr>
          <w:p w:rsidR="004F33FF" w:rsidRPr="00CB6870" w:rsidRDefault="004F33FF" w:rsidP="00C500CE">
            <w:pPr>
              <w:jc w:val="center"/>
              <w:rPr>
                <w:rFonts w:eastAsia="Calibri"/>
                <w:sz w:val="26"/>
                <w:szCs w:val="26"/>
                <w:lang w:eastAsia="en-US"/>
              </w:rPr>
            </w:pPr>
            <w:r w:rsidRPr="00CB6870">
              <w:rPr>
                <w:rFonts w:eastAsia="Calibri"/>
                <w:sz w:val="26"/>
                <w:szCs w:val="26"/>
                <w:lang w:eastAsia="en-US"/>
              </w:rPr>
              <w:t xml:space="preserve">Описание параметров </w:t>
            </w:r>
            <w:r w:rsidR="006105EE" w:rsidRPr="00CB6870">
              <w:rPr>
                <w:rFonts w:eastAsia="Calibri"/>
                <w:sz w:val="26"/>
                <w:szCs w:val="26"/>
                <w:lang w:eastAsia="en-US"/>
              </w:rPr>
              <w:t xml:space="preserve">функциональной </w:t>
            </w:r>
            <w:r w:rsidRPr="00CB6870">
              <w:rPr>
                <w:rFonts w:eastAsia="Calibri"/>
                <w:sz w:val="26"/>
                <w:szCs w:val="26"/>
                <w:lang w:eastAsia="en-US"/>
              </w:rPr>
              <w:t xml:space="preserve">зоны </w:t>
            </w:r>
            <w:r w:rsidRPr="00CB6870">
              <w:rPr>
                <w:rFonts w:eastAsia="Calibri"/>
                <w:bCs/>
                <w:sz w:val="26"/>
                <w:szCs w:val="26"/>
                <w:lang w:eastAsia="en-US"/>
              </w:rPr>
              <w:t>«</w:t>
            </w:r>
            <w:r w:rsidR="00716E83" w:rsidRPr="00CB6870">
              <w:rPr>
                <w:rFonts w:eastAsia="Calibri"/>
                <w:bCs/>
                <w:sz w:val="26"/>
                <w:szCs w:val="26"/>
                <w:lang w:eastAsia="en-US"/>
              </w:rPr>
              <w:t>Зона застройки среднеэтажными жилыми домами (от 5 до 8 этажей, включая мансардный)</w:t>
            </w:r>
            <w:r w:rsidRPr="00CB6870">
              <w:rPr>
                <w:rFonts w:eastAsia="Calibri"/>
                <w:bCs/>
                <w:sz w:val="26"/>
                <w:szCs w:val="26"/>
                <w:lang w:eastAsia="en-US"/>
              </w:rPr>
              <w:t>» (буквенное обозначение Ж3)</w:t>
            </w:r>
          </w:p>
        </w:tc>
        <w:tc>
          <w:tcPr>
            <w:tcW w:w="3946" w:type="dxa"/>
            <w:shd w:val="clear" w:color="auto" w:fill="auto"/>
            <w:vAlign w:val="center"/>
          </w:tcPr>
          <w:p w:rsidR="004F33FF" w:rsidRPr="00CB6870" w:rsidRDefault="004F33FF" w:rsidP="00C500CE">
            <w:pPr>
              <w:jc w:val="center"/>
              <w:rPr>
                <w:rFonts w:eastAsia="Calibri"/>
                <w:sz w:val="26"/>
                <w:szCs w:val="26"/>
                <w:lang w:eastAsia="en-US"/>
              </w:rPr>
            </w:pPr>
            <w:r w:rsidRPr="00CB6870">
              <w:rPr>
                <w:rFonts w:eastAsia="Calibri"/>
                <w:sz w:val="26"/>
                <w:szCs w:val="26"/>
                <w:lang w:eastAsia="en-US"/>
              </w:rPr>
              <w:t>Значение параметров</w:t>
            </w:r>
          </w:p>
        </w:tc>
      </w:tr>
      <w:tr w:rsidR="00A32EAA" w:rsidRPr="00CB6870">
        <w:tc>
          <w:tcPr>
            <w:tcW w:w="6062" w:type="dxa"/>
            <w:shd w:val="clear" w:color="auto" w:fill="auto"/>
          </w:tcPr>
          <w:p w:rsidR="00A32EAA" w:rsidRPr="00CB6870" w:rsidRDefault="00A32EAA" w:rsidP="00A32EAA">
            <w:pPr>
              <w:rPr>
                <w:rFonts w:eastAsia="Calibri"/>
                <w:sz w:val="26"/>
                <w:szCs w:val="26"/>
                <w:lang w:eastAsia="en-US"/>
              </w:rPr>
            </w:pPr>
            <w:bookmarkStart w:id="33" w:name="_Hlk486506265"/>
            <w:r w:rsidRPr="00CB6870">
              <w:rPr>
                <w:rFonts w:eastAsia="Calibri"/>
                <w:sz w:val="26"/>
                <w:szCs w:val="26"/>
                <w:lang w:eastAsia="en-US"/>
              </w:rPr>
              <w:t>Предельное количество этажей или предельная высота зданий, строений, сооружений:</w:t>
            </w:r>
          </w:p>
        </w:tc>
        <w:tc>
          <w:tcPr>
            <w:tcW w:w="3946" w:type="dxa"/>
            <w:shd w:val="clear" w:color="auto" w:fill="auto"/>
            <w:vAlign w:val="center"/>
          </w:tcPr>
          <w:p w:rsidR="00A32EAA" w:rsidRPr="00CB6870" w:rsidRDefault="00A32EAA" w:rsidP="00A32EAA">
            <w:pPr>
              <w:jc w:val="center"/>
              <w:rPr>
                <w:rFonts w:eastAsia="Calibri"/>
                <w:sz w:val="26"/>
                <w:szCs w:val="26"/>
                <w:lang w:eastAsia="en-US"/>
              </w:rPr>
            </w:pPr>
          </w:p>
        </w:tc>
      </w:tr>
      <w:tr w:rsidR="004F33FF" w:rsidRPr="00CB6870">
        <w:tc>
          <w:tcPr>
            <w:tcW w:w="6062" w:type="dxa"/>
            <w:shd w:val="clear" w:color="auto" w:fill="auto"/>
          </w:tcPr>
          <w:p w:rsidR="004F33FF" w:rsidRPr="00CB6870" w:rsidRDefault="004F33FF" w:rsidP="00C500CE">
            <w:pPr>
              <w:rPr>
                <w:rFonts w:eastAsia="Calibri"/>
                <w:sz w:val="26"/>
                <w:szCs w:val="26"/>
                <w:lang w:eastAsia="en-US"/>
              </w:rPr>
            </w:pPr>
            <w:r w:rsidRPr="00CB6870">
              <w:rPr>
                <w:rFonts w:eastAsia="Calibri"/>
                <w:sz w:val="26"/>
                <w:szCs w:val="26"/>
                <w:lang w:eastAsia="en-US"/>
              </w:rPr>
              <w:t>предельное количество этажей</w:t>
            </w:r>
          </w:p>
        </w:tc>
        <w:tc>
          <w:tcPr>
            <w:tcW w:w="3946" w:type="dxa"/>
            <w:shd w:val="clear" w:color="auto" w:fill="auto"/>
            <w:vAlign w:val="center"/>
          </w:tcPr>
          <w:p w:rsidR="004F33FF" w:rsidRPr="00CB6870" w:rsidRDefault="00930F74" w:rsidP="00C500CE">
            <w:pPr>
              <w:jc w:val="center"/>
              <w:rPr>
                <w:rFonts w:eastAsia="Calibri"/>
                <w:sz w:val="26"/>
                <w:szCs w:val="26"/>
                <w:lang w:eastAsia="en-US"/>
              </w:rPr>
            </w:pPr>
            <w:r w:rsidRPr="00CB6870">
              <w:rPr>
                <w:rFonts w:eastAsia="Calibri"/>
                <w:sz w:val="26"/>
                <w:szCs w:val="26"/>
                <w:lang w:eastAsia="en-US"/>
              </w:rPr>
              <w:t>6</w:t>
            </w:r>
          </w:p>
        </w:tc>
      </w:tr>
      <w:tr w:rsidR="004F33FF" w:rsidRPr="00CB6870">
        <w:tc>
          <w:tcPr>
            <w:tcW w:w="6062" w:type="dxa"/>
            <w:shd w:val="clear" w:color="auto" w:fill="auto"/>
          </w:tcPr>
          <w:p w:rsidR="004F33FF" w:rsidRPr="00CB6870" w:rsidRDefault="004F33FF" w:rsidP="00C500CE">
            <w:pPr>
              <w:rPr>
                <w:rFonts w:eastAsia="Calibri"/>
                <w:sz w:val="26"/>
                <w:szCs w:val="26"/>
                <w:lang w:eastAsia="en-US"/>
              </w:rPr>
            </w:pPr>
            <w:r w:rsidRPr="00CB6870">
              <w:rPr>
                <w:rFonts w:eastAsia="Calibri"/>
                <w:sz w:val="26"/>
                <w:szCs w:val="26"/>
                <w:lang w:eastAsia="en-US"/>
              </w:rPr>
              <w:t>предельная высота зданий, строений, сооружений (м)</w:t>
            </w:r>
          </w:p>
        </w:tc>
        <w:tc>
          <w:tcPr>
            <w:tcW w:w="3946" w:type="dxa"/>
            <w:shd w:val="clear" w:color="auto" w:fill="auto"/>
            <w:vAlign w:val="center"/>
          </w:tcPr>
          <w:p w:rsidR="004F33FF" w:rsidRPr="00CB6870" w:rsidRDefault="00930F74" w:rsidP="00C500CE">
            <w:pPr>
              <w:jc w:val="center"/>
              <w:rPr>
                <w:rFonts w:eastAsia="Calibri"/>
                <w:sz w:val="26"/>
                <w:szCs w:val="26"/>
                <w:lang w:eastAsia="en-US"/>
              </w:rPr>
            </w:pPr>
            <w:r w:rsidRPr="00CB6870">
              <w:rPr>
                <w:rFonts w:eastAsia="Calibri"/>
                <w:sz w:val="26"/>
                <w:szCs w:val="26"/>
                <w:lang w:eastAsia="en-US"/>
              </w:rPr>
              <w:t>28</w:t>
            </w:r>
          </w:p>
        </w:tc>
      </w:tr>
      <w:tr w:rsidR="004F33FF" w:rsidRPr="00CB6870">
        <w:tc>
          <w:tcPr>
            <w:tcW w:w="6062" w:type="dxa"/>
            <w:shd w:val="clear" w:color="auto" w:fill="auto"/>
          </w:tcPr>
          <w:p w:rsidR="004F33FF" w:rsidRPr="00CB6870" w:rsidRDefault="004F33FF" w:rsidP="00C500CE">
            <w:pPr>
              <w:rPr>
                <w:rFonts w:eastAsia="Calibri"/>
                <w:sz w:val="26"/>
                <w:szCs w:val="26"/>
                <w:lang w:eastAsia="en-US"/>
              </w:rPr>
            </w:pPr>
            <w:r w:rsidRPr="00CB6870">
              <w:rPr>
                <w:rFonts w:eastAsia="Calibri"/>
                <w:sz w:val="26"/>
                <w:szCs w:val="26"/>
                <w:lang w:eastAsia="en-US"/>
              </w:rPr>
              <w:t>Коэффициент застройки</w:t>
            </w:r>
          </w:p>
          <w:p w:rsidR="004F33FF" w:rsidRPr="00CB6870" w:rsidRDefault="004F33FF" w:rsidP="00C500CE">
            <w:pPr>
              <w:rPr>
                <w:rFonts w:eastAsia="Calibri"/>
                <w:sz w:val="26"/>
                <w:szCs w:val="26"/>
                <w:lang w:eastAsia="en-US"/>
              </w:rPr>
            </w:pPr>
          </w:p>
        </w:tc>
        <w:tc>
          <w:tcPr>
            <w:tcW w:w="3946" w:type="dxa"/>
            <w:shd w:val="clear" w:color="auto" w:fill="auto"/>
            <w:vAlign w:val="center"/>
          </w:tcPr>
          <w:p w:rsidR="004F33FF" w:rsidRPr="00CB6870" w:rsidRDefault="004F33FF" w:rsidP="00C500CE">
            <w:pPr>
              <w:jc w:val="center"/>
              <w:rPr>
                <w:rFonts w:eastAsia="Calibri"/>
                <w:sz w:val="26"/>
                <w:szCs w:val="26"/>
                <w:lang w:eastAsia="en-US"/>
              </w:rPr>
            </w:pPr>
            <w:r w:rsidRPr="00CB6870">
              <w:rPr>
                <w:rFonts w:eastAsia="Calibri"/>
                <w:sz w:val="26"/>
                <w:szCs w:val="26"/>
                <w:lang w:eastAsia="en-US"/>
              </w:rPr>
              <w:t>0,4</w:t>
            </w:r>
          </w:p>
        </w:tc>
      </w:tr>
      <w:tr w:rsidR="004F33FF" w:rsidRPr="00CB6870">
        <w:tc>
          <w:tcPr>
            <w:tcW w:w="6062" w:type="dxa"/>
            <w:shd w:val="clear" w:color="auto" w:fill="auto"/>
          </w:tcPr>
          <w:p w:rsidR="004F33FF" w:rsidRPr="00CB6870" w:rsidRDefault="004F33FF" w:rsidP="00C500CE">
            <w:pPr>
              <w:rPr>
                <w:rFonts w:eastAsia="Calibri"/>
                <w:sz w:val="26"/>
                <w:szCs w:val="26"/>
                <w:lang w:eastAsia="en-US"/>
              </w:rPr>
            </w:pPr>
            <w:r w:rsidRPr="00CB6870">
              <w:rPr>
                <w:rFonts w:eastAsia="Calibri"/>
                <w:sz w:val="26"/>
                <w:szCs w:val="26"/>
                <w:lang w:eastAsia="en-US"/>
              </w:rPr>
              <w:t>Коэффициент плотности застройки</w:t>
            </w:r>
          </w:p>
        </w:tc>
        <w:tc>
          <w:tcPr>
            <w:tcW w:w="3946" w:type="dxa"/>
            <w:shd w:val="clear" w:color="auto" w:fill="auto"/>
            <w:vAlign w:val="center"/>
          </w:tcPr>
          <w:p w:rsidR="004F33FF" w:rsidRPr="00CB6870" w:rsidRDefault="004F33FF" w:rsidP="00C500CE">
            <w:pPr>
              <w:jc w:val="center"/>
              <w:rPr>
                <w:rFonts w:eastAsia="Calibri"/>
                <w:sz w:val="26"/>
                <w:szCs w:val="26"/>
                <w:lang w:eastAsia="en-US"/>
              </w:rPr>
            </w:pPr>
            <w:r w:rsidRPr="00CB6870">
              <w:rPr>
                <w:rFonts w:eastAsia="Calibri"/>
                <w:sz w:val="26"/>
                <w:szCs w:val="26"/>
                <w:lang w:eastAsia="en-US"/>
              </w:rPr>
              <w:t>0,8</w:t>
            </w:r>
          </w:p>
        </w:tc>
      </w:tr>
      <w:tr w:rsidR="00354319" w:rsidRPr="00CB6870">
        <w:tc>
          <w:tcPr>
            <w:tcW w:w="6062" w:type="dxa"/>
            <w:tcBorders>
              <w:top w:val="single" w:sz="4" w:space="0" w:color="auto"/>
              <w:left w:val="single" w:sz="4" w:space="0" w:color="auto"/>
              <w:bottom w:val="single" w:sz="4" w:space="0" w:color="auto"/>
              <w:right w:val="single" w:sz="4" w:space="0" w:color="auto"/>
            </w:tcBorders>
            <w:shd w:val="clear" w:color="auto" w:fill="auto"/>
          </w:tcPr>
          <w:p w:rsidR="00354319" w:rsidRPr="00CB6870" w:rsidRDefault="002866D7" w:rsidP="000069A0">
            <w:pPr>
              <w:rPr>
                <w:rFonts w:eastAsia="Calibri"/>
                <w:sz w:val="26"/>
                <w:szCs w:val="26"/>
                <w:lang w:eastAsia="en-US"/>
              </w:rPr>
            </w:pPr>
            <w:r w:rsidRPr="00CB6870">
              <w:rPr>
                <w:rFonts w:eastAsia="Calibri"/>
                <w:sz w:val="26"/>
                <w:szCs w:val="26"/>
                <w:lang w:eastAsia="en-US"/>
              </w:rPr>
              <w:t>Минимально допустимый уровень обеспеченности территорией для размещения многоквартирной ж</w:t>
            </w:r>
            <w:r w:rsidRPr="00CB6870">
              <w:rPr>
                <w:rFonts w:eastAsia="Calibri"/>
                <w:sz w:val="26"/>
                <w:szCs w:val="26"/>
                <w:lang w:eastAsia="en-US"/>
              </w:rPr>
              <w:t>и</w:t>
            </w:r>
            <w:r w:rsidRPr="00CB6870">
              <w:rPr>
                <w:rFonts w:eastAsia="Calibri"/>
                <w:sz w:val="26"/>
                <w:szCs w:val="26"/>
                <w:lang w:eastAsia="en-US"/>
              </w:rPr>
              <w:t>лой застройки, кв. м территории на 1 кв. м жилого фонда (общей площади квартир)</w:t>
            </w:r>
          </w:p>
        </w:tc>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354319" w:rsidRPr="00CB6870" w:rsidRDefault="00054A73" w:rsidP="000069A0">
            <w:pPr>
              <w:jc w:val="center"/>
              <w:rPr>
                <w:rFonts w:eastAsia="Calibri"/>
                <w:sz w:val="26"/>
                <w:szCs w:val="26"/>
                <w:lang w:eastAsia="en-US"/>
              </w:rPr>
            </w:pPr>
            <w:r w:rsidRPr="00CB6870">
              <w:rPr>
                <w:rFonts w:eastAsia="Calibri"/>
                <w:sz w:val="26"/>
                <w:szCs w:val="26"/>
                <w:lang w:eastAsia="en-US"/>
              </w:rPr>
              <w:t>1,11</w:t>
            </w:r>
          </w:p>
        </w:tc>
      </w:tr>
      <w:tr w:rsidR="00354319" w:rsidRPr="00CB6870">
        <w:tc>
          <w:tcPr>
            <w:tcW w:w="6062" w:type="dxa"/>
            <w:tcBorders>
              <w:top w:val="single" w:sz="4" w:space="0" w:color="auto"/>
              <w:left w:val="single" w:sz="4" w:space="0" w:color="auto"/>
              <w:bottom w:val="single" w:sz="4" w:space="0" w:color="auto"/>
              <w:right w:val="single" w:sz="4" w:space="0" w:color="auto"/>
            </w:tcBorders>
            <w:shd w:val="clear" w:color="auto" w:fill="auto"/>
          </w:tcPr>
          <w:p w:rsidR="00354319" w:rsidRPr="00CB6870" w:rsidRDefault="00354319" w:rsidP="000069A0">
            <w:pPr>
              <w:rPr>
                <w:rFonts w:eastAsia="Calibri"/>
                <w:sz w:val="26"/>
                <w:szCs w:val="26"/>
                <w:lang w:eastAsia="en-US"/>
              </w:rPr>
            </w:pPr>
            <w:r w:rsidRPr="00CB6870">
              <w:rPr>
                <w:rFonts w:eastAsia="Calibri"/>
                <w:sz w:val="26"/>
                <w:szCs w:val="26"/>
                <w:lang w:eastAsia="en-US"/>
              </w:rPr>
              <w:t>Показатель обеспеченности населения жилой территорией (территорией для проживания населения) (м2/чел)</w:t>
            </w:r>
          </w:p>
        </w:tc>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rsidR="00697115" w:rsidRPr="00CB6870" w:rsidRDefault="00697115" w:rsidP="00697115">
            <w:pPr>
              <w:jc w:val="left"/>
              <w:rPr>
                <w:sz w:val="26"/>
                <w:szCs w:val="26"/>
              </w:rPr>
            </w:pPr>
            <w:r w:rsidRPr="00CB6870">
              <w:rPr>
                <w:sz w:val="26"/>
                <w:szCs w:val="26"/>
              </w:rPr>
              <w:t xml:space="preserve">I очередь (до </w:t>
            </w:r>
            <w:r w:rsidR="000F3710" w:rsidRPr="00CB6870">
              <w:rPr>
                <w:sz w:val="26"/>
                <w:szCs w:val="26"/>
              </w:rPr>
              <w:t>202</w:t>
            </w:r>
            <w:r w:rsidR="00877579" w:rsidRPr="00CB6870">
              <w:rPr>
                <w:sz w:val="26"/>
                <w:szCs w:val="26"/>
              </w:rPr>
              <w:t>8</w:t>
            </w:r>
            <w:r w:rsidRPr="00CB6870">
              <w:rPr>
                <w:sz w:val="26"/>
                <w:szCs w:val="26"/>
              </w:rPr>
              <w:t xml:space="preserve"> г.): 35</w:t>
            </w:r>
          </w:p>
          <w:p w:rsidR="00354319" w:rsidRPr="00CB6870" w:rsidRDefault="00697115" w:rsidP="00877579">
            <w:pPr>
              <w:rPr>
                <w:rFonts w:eastAsia="Calibri"/>
                <w:sz w:val="26"/>
                <w:szCs w:val="26"/>
                <w:lang w:eastAsia="en-US"/>
              </w:rPr>
            </w:pPr>
            <w:r w:rsidRPr="00CB6870">
              <w:rPr>
                <w:sz w:val="26"/>
                <w:szCs w:val="26"/>
              </w:rPr>
              <w:t>расчетный срок (до 203</w:t>
            </w:r>
            <w:r w:rsidR="00877579" w:rsidRPr="00CB6870">
              <w:rPr>
                <w:sz w:val="26"/>
                <w:szCs w:val="26"/>
              </w:rPr>
              <w:t>8</w:t>
            </w:r>
            <w:r w:rsidRPr="00CB6870">
              <w:rPr>
                <w:sz w:val="26"/>
                <w:szCs w:val="26"/>
              </w:rPr>
              <w:t xml:space="preserve"> г.): 40</w:t>
            </w:r>
          </w:p>
        </w:tc>
      </w:tr>
    </w:tbl>
    <w:p w:rsidR="00A02282" w:rsidRPr="00CB6870" w:rsidRDefault="00716E83" w:rsidP="00716E83">
      <w:pPr>
        <w:pStyle w:val="1"/>
        <w:keepLines w:val="0"/>
        <w:numPr>
          <w:ilvl w:val="2"/>
          <w:numId w:val="35"/>
        </w:numPr>
        <w:rPr>
          <w:sz w:val="26"/>
          <w:szCs w:val="26"/>
        </w:rPr>
      </w:pPr>
      <w:bookmarkStart w:id="34" w:name="_Зона_размещения_объектов"/>
      <w:bookmarkStart w:id="35" w:name="_Toc528584233"/>
      <w:bookmarkEnd w:id="33"/>
      <w:bookmarkEnd w:id="34"/>
      <w:r w:rsidRPr="00CB6870">
        <w:rPr>
          <w:sz w:val="26"/>
          <w:szCs w:val="26"/>
        </w:rPr>
        <w:lastRenderedPageBreak/>
        <w:t>Зона специализированной общественной застройки</w:t>
      </w:r>
      <w:bookmarkEnd w:id="35"/>
    </w:p>
    <w:p w:rsidR="00A02282" w:rsidRPr="00CB6870" w:rsidRDefault="00A02282" w:rsidP="00A02282">
      <w:pPr>
        <w:ind w:firstLine="708"/>
        <w:rPr>
          <w:rFonts w:eastAsia="Calibri"/>
          <w:sz w:val="26"/>
          <w:szCs w:val="26"/>
          <w:lang w:eastAsia="en-US"/>
        </w:rPr>
      </w:pPr>
      <w:r w:rsidRPr="00CB6870">
        <w:rPr>
          <w:rFonts w:eastAsia="Calibri"/>
          <w:sz w:val="26"/>
          <w:szCs w:val="26"/>
          <w:lang w:eastAsia="en-US"/>
        </w:rPr>
        <w:t>Для функциональной зоны «</w:t>
      </w:r>
      <w:r w:rsidR="00716E83" w:rsidRPr="00CB6870">
        <w:rPr>
          <w:rFonts w:eastAsia="Calibri"/>
          <w:sz w:val="26"/>
          <w:szCs w:val="26"/>
          <w:lang w:eastAsia="en-US"/>
        </w:rPr>
        <w:t>Зона специализированной общественной застройки</w:t>
      </w:r>
      <w:r w:rsidRPr="00CB6870">
        <w:rPr>
          <w:rFonts w:eastAsia="Calibri"/>
          <w:sz w:val="26"/>
          <w:szCs w:val="26"/>
          <w:lang w:eastAsia="en-US"/>
        </w:rPr>
        <w:t>» (буквенное обозначение О1) установлены параметры разрешенного строительства, р</w:t>
      </w:r>
      <w:r w:rsidRPr="00CB6870">
        <w:rPr>
          <w:rFonts w:eastAsia="Calibri"/>
          <w:sz w:val="26"/>
          <w:szCs w:val="26"/>
          <w:lang w:eastAsia="en-US"/>
        </w:rPr>
        <w:t>е</w:t>
      </w:r>
      <w:r w:rsidRPr="00CB6870">
        <w:rPr>
          <w:rFonts w:eastAsia="Calibri"/>
          <w:sz w:val="26"/>
          <w:szCs w:val="26"/>
          <w:lang w:eastAsia="en-US"/>
        </w:rPr>
        <w:t xml:space="preserve">конструкции объектов капитального строительства в соответствии с таблицей </w:t>
      </w:r>
      <w:r w:rsidR="007E1E31" w:rsidRPr="00CB6870">
        <w:rPr>
          <w:rFonts w:eastAsia="Calibri"/>
          <w:sz w:val="26"/>
          <w:szCs w:val="26"/>
          <w:lang w:eastAsia="en-US"/>
        </w:rPr>
        <w:t>6</w:t>
      </w:r>
      <w:r w:rsidRPr="00CB6870">
        <w:rPr>
          <w:rFonts w:eastAsia="Calibri"/>
          <w:sz w:val="26"/>
          <w:szCs w:val="26"/>
          <w:lang w:eastAsia="en-US"/>
        </w:rPr>
        <w:t>.</w:t>
      </w:r>
    </w:p>
    <w:p w:rsidR="00447DA6" w:rsidRPr="00CB6870" w:rsidRDefault="00447DA6" w:rsidP="00447DA6">
      <w:pPr>
        <w:pStyle w:val="af6"/>
        <w:jc w:val="right"/>
        <w:rPr>
          <w:b w:val="0"/>
          <w:sz w:val="26"/>
          <w:szCs w:val="26"/>
        </w:rPr>
      </w:pPr>
      <w:r w:rsidRPr="00CB6870">
        <w:rPr>
          <w:b w:val="0"/>
          <w:sz w:val="26"/>
          <w:szCs w:val="26"/>
        </w:rPr>
        <w:t xml:space="preserve">Таблица </w:t>
      </w:r>
      <w:r w:rsidR="001B0882" w:rsidRPr="00CB6870">
        <w:rPr>
          <w:b w:val="0"/>
          <w:sz w:val="26"/>
          <w:szCs w:val="26"/>
        </w:rPr>
        <w:fldChar w:fldCharType="begin"/>
      </w:r>
      <w:r w:rsidRPr="00CB6870">
        <w:rPr>
          <w:b w:val="0"/>
          <w:sz w:val="26"/>
          <w:szCs w:val="26"/>
        </w:rPr>
        <w:instrText xml:space="preserve"> SEQ Таблица \* ARABIC </w:instrText>
      </w:r>
      <w:r w:rsidR="001B0882" w:rsidRPr="00CB6870">
        <w:rPr>
          <w:b w:val="0"/>
          <w:sz w:val="26"/>
          <w:szCs w:val="26"/>
        </w:rPr>
        <w:fldChar w:fldCharType="separate"/>
      </w:r>
      <w:r w:rsidR="00DD6ED7">
        <w:rPr>
          <w:b w:val="0"/>
          <w:noProof/>
          <w:sz w:val="26"/>
          <w:szCs w:val="26"/>
        </w:rPr>
        <w:t>6</w:t>
      </w:r>
      <w:r w:rsidR="001B0882" w:rsidRPr="00CB6870">
        <w:rPr>
          <w:b w:val="0"/>
          <w:sz w:val="26"/>
          <w:szCs w:val="26"/>
        </w:rPr>
        <w:fldChar w:fldCharType="end"/>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3946"/>
      </w:tblGrid>
      <w:tr w:rsidR="00A02282" w:rsidRPr="00CB6870">
        <w:trPr>
          <w:trHeight w:val="1298"/>
          <w:tblHeader/>
        </w:trPr>
        <w:tc>
          <w:tcPr>
            <w:tcW w:w="6062" w:type="dxa"/>
            <w:shd w:val="clear" w:color="auto" w:fill="auto"/>
            <w:vAlign w:val="center"/>
          </w:tcPr>
          <w:p w:rsidR="00A02282" w:rsidRPr="00CB6870" w:rsidRDefault="00A02282" w:rsidP="002C555F">
            <w:pPr>
              <w:jc w:val="center"/>
              <w:rPr>
                <w:rFonts w:eastAsia="Calibri"/>
                <w:sz w:val="26"/>
                <w:szCs w:val="26"/>
                <w:lang w:eastAsia="en-US"/>
              </w:rPr>
            </w:pPr>
            <w:r w:rsidRPr="00CB6870">
              <w:rPr>
                <w:rFonts w:eastAsia="Calibri"/>
                <w:sz w:val="26"/>
                <w:szCs w:val="26"/>
                <w:lang w:eastAsia="en-US"/>
              </w:rPr>
              <w:t xml:space="preserve">Описание параметров функциональной зоны </w:t>
            </w:r>
            <w:r w:rsidRPr="00CB6870">
              <w:rPr>
                <w:rFonts w:eastAsia="Calibri"/>
                <w:bCs/>
                <w:sz w:val="26"/>
                <w:szCs w:val="26"/>
                <w:lang w:eastAsia="en-US"/>
              </w:rPr>
              <w:t>«</w:t>
            </w:r>
            <w:r w:rsidR="00716E83" w:rsidRPr="00CB6870">
              <w:rPr>
                <w:rFonts w:eastAsia="Calibri"/>
                <w:bCs/>
                <w:sz w:val="26"/>
                <w:szCs w:val="26"/>
                <w:lang w:eastAsia="en-US"/>
              </w:rPr>
              <w:t>Зона специализированной общественной застройки</w:t>
            </w:r>
            <w:r w:rsidRPr="00CB6870">
              <w:rPr>
                <w:rFonts w:eastAsia="Calibri"/>
                <w:bCs/>
                <w:sz w:val="26"/>
                <w:szCs w:val="26"/>
                <w:lang w:eastAsia="en-US"/>
              </w:rPr>
              <w:t>» (буквенное обозначение О1)</w:t>
            </w:r>
          </w:p>
        </w:tc>
        <w:tc>
          <w:tcPr>
            <w:tcW w:w="3946" w:type="dxa"/>
            <w:shd w:val="clear" w:color="auto" w:fill="auto"/>
            <w:vAlign w:val="center"/>
          </w:tcPr>
          <w:p w:rsidR="00A02282" w:rsidRPr="00CB6870" w:rsidRDefault="00A02282" w:rsidP="002C555F">
            <w:pPr>
              <w:jc w:val="center"/>
              <w:rPr>
                <w:rFonts w:eastAsia="Calibri"/>
                <w:sz w:val="26"/>
                <w:szCs w:val="26"/>
                <w:lang w:eastAsia="en-US"/>
              </w:rPr>
            </w:pPr>
            <w:r w:rsidRPr="00CB6870">
              <w:rPr>
                <w:rFonts w:eastAsia="Calibri"/>
                <w:sz w:val="26"/>
                <w:szCs w:val="26"/>
                <w:lang w:eastAsia="en-US"/>
              </w:rPr>
              <w:t>Значение параметров</w:t>
            </w:r>
          </w:p>
        </w:tc>
      </w:tr>
      <w:tr w:rsidR="00A32EAA" w:rsidRPr="00CB6870">
        <w:tc>
          <w:tcPr>
            <w:tcW w:w="6062" w:type="dxa"/>
            <w:shd w:val="clear" w:color="auto" w:fill="auto"/>
          </w:tcPr>
          <w:p w:rsidR="00A32EAA" w:rsidRPr="00CB6870" w:rsidRDefault="00A32EAA" w:rsidP="00A32EAA">
            <w:pPr>
              <w:rPr>
                <w:rFonts w:eastAsia="Calibri"/>
                <w:sz w:val="26"/>
                <w:szCs w:val="26"/>
                <w:lang w:eastAsia="en-US"/>
              </w:rPr>
            </w:pPr>
            <w:bookmarkStart w:id="36" w:name="_Hlk486506651"/>
            <w:r w:rsidRPr="00CB6870">
              <w:rPr>
                <w:rFonts w:eastAsia="Calibri"/>
                <w:sz w:val="26"/>
                <w:szCs w:val="26"/>
                <w:lang w:eastAsia="en-US"/>
              </w:rPr>
              <w:t>Предельное количество этажей или предельная высота зданий, строений, сооружений:</w:t>
            </w:r>
          </w:p>
        </w:tc>
        <w:tc>
          <w:tcPr>
            <w:tcW w:w="3946" w:type="dxa"/>
            <w:shd w:val="clear" w:color="auto" w:fill="auto"/>
            <w:vAlign w:val="center"/>
          </w:tcPr>
          <w:p w:rsidR="00A32EAA" w:rsidRPr="00CB6870" w:rsidRDefault="00A32EAA" w:rsidP="00A32EAA">
            <w:pPr>
              <w:jc w:val="center"/>
              <w:rPr>
                <w:rFonts w:eastAsia="Calibri"/>
                <w:sz w:val="26"/>
                <w:szCs w:val="26"/>
                <w:lang w:eastAsia="en-US"/>
              </w:rPr>
            </w:pPr>
          </w:p>
        </w:tc>
      </w:tr>
      <w:tr w:rsidR="00A02282" w:rsidRPr="00CB6870">
        <w:tc>
          <w:tcPr>
            <w:tcW w:w="6062" w:type="dxa"/>
            <w:shd w:val="clear" w:color="auto" w:fill="auto"/>
          </w:tcPr>
          <w:p w:rsidR="00A02282" w:rsidRPr="00CB6870" w:rsidRDefault="00A02282" w:rsidP="002C555F">
            <w:pPr>
              <w:rPr>
                <w:rFonts w:eastAsia="Calibri"/>
                <w:sz w:val="26"/>
                <w:szCs w:val="26"/>
                <w:lang w:eastAsia="en-US"/>
              </w:rPr>
            </w:pPr>
            <w:r w:rsidRPr="00CB6870">
              <w:rPr>
                <w:rFonts w:eastAsia="Calibri"/>
                <w:sz w:val="26"/>
                <w:szCs w:val="26"/>
                <w:lang w:eastAsia="en-US"/>
              </w:rPr>
              <w:t>предельное количество этажей</w:t>
            </w:r>
          </w:p>
        </w:tc>
        <w:tc>
          <w:tcPr>
            <w:tcW w:w="3946" w:type="dxa"/>
            <w:shd w:val="clear" w:color="auto" w:fill="auto"/>
            <w:vAlign w:val="center"/>
          </w:tcPr>
          <w:p w:rsidR="00A02282" w:rsidRPr="00CB6870" w:rsidRDefault="00930F74" w:rsidP="002C555F">
            <w:pPr>
              <w:jc w:val="center"/>
              <w:rPr>
                <w:rFonts w:eastAsia="Calibri"/>
                <w:sz w:val="26"/>
                <w:szCs w:val="26"/>
                <w:lang w:eastAsia="en-US"/>
              </w:rPr>
            </w:pPr>
            <w:r w:rsidRPr="00CB6870">
              <w:rPr>
                <w:rFonts w:eastAsia="Calibri"/>
                <w:sz w:val="26"/>
                <w:szCs w:val="26"/>
                <w:lang w:eastAsia="en-US"/>
              </w:rPr>
              <w:t>6</w:t>
            </w:r>
          </w:p>
        </w:tc>
      </w:tr>
      <w:tr w:rsidR="00A02282" w:rsidRPr="00CB6870">
        <w:tc>
          <w:tcPr>
            <w:tcW w:w="6062" w:type="dxa"/>
            <w:shd w:val="clear" w:color="auto" w:fill="auto"/>
          </w:tcPr>
          <w:p w:rsidR="00A02282" w:rsidRPr="00CB6870" w:rsidRDefault="00A02282" w:rsidP="002C555F">
            <w:pPr>
              <w:rPr>
                <w:rFonts w:eastAsia="Calibri"/>
                <w:sz w:val="26"/>
                <w:szCs w:val="26"/>
                <w:lang w:eastAsia="en-US"/>
              </w:rPr>
            </w:pPr>
            <w:r w:rsidRPr="00CB6870">
              <w:rPr>
                <w:rFonts w:eastAsia="Calibri"/>
                <w:sz w:val="26"/>
                <w:szCs w:val="26"/>
                <w:lang w:eastAsia="en-US"/>
              </w:rPr>
              <w:t>предельная высота зданий, строений, сооружений (м)</w:t>
            </w:r>
          </w:p>
        </w:tc>
        <w:tc>
          <w:tcPr>
            <w:tcW w:w="3946" w:type="dxa"/>
            <w:shd w:val="clear" w:color="auto" w:fill="auto"/>
            <w:vAlign w:val="center"/>
          </w:tcPr>
          <w:p w:rsidR="00A02282" w:rsidRPr="00CB6870" w:rsidRDefault="00930F74" w:rsidP="002C555F">
            <w:pPr>
              <w:jc w:val="center"/>
              <w:rPr>
                <w:rFonts w:eastAsia="Calibri"/>
                <w:sz w:val="26"/>
                <w:szCs w:val="26"/>
                <w:lang w:eastAsia="en-US"/>
              </w:rPr>
            </w:pPr>
            <w:r w:rsidRPr="00CB6870">
              <w:rPr>
                <w:rFonts w:eastAsia="Calibri"/>
                <w:sz w:val="26"/>
                <w:szCs w:val="26"/>
                <w:lang w:eastAsia="en-US"/>
              </w:rPr>
              <w:t>28</w:t>
            </w:r>
          </w:p>
        </w:tc>
      </w:tr>
      <w:tr w:rsidR="00A02282" w:rsidRPr="00CB6870">
        <w:tc>
          <w:tcPr>
            <w:tcW w:w="6062" w:type="dxa"/>
            <w:shd w:val="clear" w:color="auto" w:fill="auto"/>
          </w:tcPr>
          <w:p w:rsidR="00A02282" w:rsidRPr="00CB6870" w:rsidRDefault="00A02282" w:rsidP="002C555F">
            <w:pPr>
              <w:rPr>
                <w:rFonts w:eastAsia="Calibri"/>
                <w:sz w:val="26"/>
                <w:szCs w:val="26"/>
                <w:lang w:eastAsia="en-US"/>
              </w:rPr>
            </w:pPr>
            <w:r w:rsidRPr="00CB6870">
              <w:rPr>
                <w:rFonts w:eastAsia="Calibri"/>
                <w:sz w:val="26"/>
                <w:szCs w:val="26"/>
                <w:lang w:eastAsia="en-US"/>
              </w:rPr>
              <w:t>Коэффициент застройки</w:t>
            </w:r>
          </w:p>
          <w:p w:rsidR="00A02282" w:rsidRPr="00CB6870" w:rsidRDefault="00A02282" w:rsidP="002C555F">
            <w:pPr>
              <w:rPr>
                <w:rFonts w:eastAsia="Calibri"/>
                <w:sz w:val="26"/>
                <w:szCs w:val="26"/>
                <w:lang w:eastAsia="en-US"/>
              </w:rPr>
            </w:pPr>
          </w:p>
        </w:tc>
        <w:tc>
          <w:tcPr>
            <w:tcW w:w="3946" w:type="dxa"/>
            <w:shd w:val="clear" w:color="auto" w:fill="auto"/>
            <w:vAlign w:val="center"/>
          </w:tcPr>
          <w:p w:rsidR="00A02282" w:rsidRPr="00CB6870" w:rsidRDefault="00A02282" w:rsidP="002C555F">
            <w:pPr>
              <w:jc w:val="center"/>
              <w:rPr>
                <w:rFonts w:eastAsia="Calibri"/>
                <w:sz w:val="26"/>
                <w:szCs w:val="26"/>
                <w:lang w:eastAsia="en-US"/>
              </w:rPr>
            </w:pPr>
            <w:r w:rsidRPr="00CB6870">
              <w:rPr>
                <w:rFonts w:eastAsia="Calibri"/>
                <w:sz w:val="26"/>
                <w:szCs w:val="26"/>
                <w:lang w:eastAsia="en-US"/>
              </w:rPr>
              <w:t>0,8</w:t>
            </w:r>
          </w:p>
        </w:tc>
      </w:tr>
      <w:tr w:rsidR="00A02282" w:rsidRPr="00CB6870">
        <w:tc>
          <w:tcPr>
            <w:tcW w:w="6062" w:type="dxa"/>
            <w:shd w:val="clear" w:color="auto" w:fill="auto"/>
          </w:tcPr>
          <w:p w:rsidR="00A02282" w:rsidRPr="00CB6870" w:rsidRDefault="00A02282" w:rsidP="002C555F">
            <w:pPr>
              <w:rPr>
                <w:rFonts w:eastAsia="Calibri"/>
                <w:sz w:val="26"/>
                <w:szCs w:val="26"/>
                <w:lang w:eastAsia="en-US"/>
              </w:rPr>
            </w:pPr>
            <w:r w:rsidRPr="00CB6870">
              <w:rPr>
                <w:rFonts w:eastAsia="Calibri"/>
                <w:sz w:val="26"/>
                <w:szCs w:val="26"/>
                <w:lang w:eastAsia="en-US"/>
              </w:rPr>
              <w:t>Коэффициент плотности застройки</w:t>
            </w:r>
          </w:p>
        </w:tc>
        <w:tc>
          <w:tcPr>
            <w:tcW w:w="3946" w:type="dxa"/>
            <w:shd w:val="clear" w:color="auto" w:fill="auto"/>
            <w:vAlign w:val="center"/>
          </w:tcPr>
          <w:p w:rsidR="00A02282" w:rsidRPr="00CB6870" w:rsidRDefault="00A02282" w:rsidP="002C555F">
            <w:pPr>
              <w:jc w:val="center"/>
              <w:rPr>
                <w:rFonts w:eastAsia="Calibri"/>
                <w:sz w:val="26"/>
                <w:szCs w:val="26"/>
                <w:lang w:eastAsia="en-US"/>
              </w:rPr>
            </w:pPr>
            <w:r w:rsidRPr="00CB6870">
              <w:rPr>
                <w:rFonts w:eastAsia="Calibri"/>
                <w:sz w:val="26"/>
                <w:szCs w:val="26"/>
                <w:lang w:eastAsia="en-US"/>
              </w:rPr>
              <w:t>2,4</w:t>
            </w:r>
          </w:p>
        </w:tc>
      </w:tr>
    </w:tbl>
    <w:p w:rsidR="00A02282" w:rsidRPr="00CB6870" w:rsidRDefault="00716E83" w:rsidP="00716E83">
      <w:pPr>
        <w:pStyle w:val="1"/>
        <w:keepLines w:val="0"/>
        <w:numPr>
          <w:ilvl w:val="2"/>
          <w:numId w:val="35"/>
        </w:numPr>
        <w:rPr>
          <w:sz w:val="26"/>
          <w:szCs w:val="26"/>
        </w:rPr>
      </w:pPr>
      <w:bookmarkStart w:id="37" w:name="_Toc528584234"/>
      <w:bookmarkEnd w:id="36"/>
      <w:r w:rsidRPr="00CB6870">
        <w:rPr>
          <w:sz w:val="26"/>
          <w:szCs w:val="26"/>
        </w:rPr>
        <w:t>Многофункциональная общественно-деловая зона</w:t>
      </w:r>
      <w:bookmarkEnd w:id="37"/>
    </w:p>
    <w:p w:rsidR="00C70F88" w:rsidRPr="00CB6870" w:rsidRDefault="00C70F88" w:rsidP="00C70F88">
      <w:pPr>
        <w:ind w:firstLine="709"/>
        <w:rPr>
          <w:rFonts w:eastAsia="Calibri"/>
          <w:sz w:val="26"/>
          <w:szCs w:val="26"/>
          <w:lang w:eastAsia="en-US"/>
        </w:rPr>
      </w:pPr>
      <w:r w:rsidRPr="00CB6870">
        <w:rPr>
          <w:rFonts w:eastAsia="Calibri"/>
          <w:sz w:val="26"/>
          <w:szCs w:val="26"/>
          <w:lang w:eastAsia="en-US"/>
        </w:rPr>
        <w:t xml:space="preserve">Для функциональной зоны </w:t>
      </w:r>
      <w:r w:rsidRPr="00CB6870">
        <w:rPr>
          <w:rFonts w:eastAsia="Calibri"/>
          <w:bCs/>
          <w:sz w:val="26"/>
          <w:szCs w:val="26"/>
          <w:lang w:eastAsia="en-US"/>
        </w:rPr>
        <w:t>«</w:t>
      </w:r>
      <w:r w:rsidR="00716E83" w:rsidRPr="00CB6870">
        <w:rPr>
          <w:rFonts w:eastAsia="Calibri"/>
          <w:bCs/>
          <w:sz w:val="26"/>
          <w:szCs w:val="26"/>
          <w:lang w:eastAsia="en-US"/>
        </w:rPr>
        <w:t>Многофункциональная общественно-деловая зона</w:t>
      </w:r>
      <w:r w:rsidRPr="00CB6870">
        <w:rPr>
          <w:rFonts w:eastAsia="Calibri"/>
          <w:bCs/>
          <w:sz w:val="26"/>
          <w:szCs w:val="26"/>
          <w:lang w:eastAsia="en-US"/>
        </w:rPr>
        <w:t xml:space="preserve">» (буквенное обозначение О2) </w:t>
      </w:r>
      <w:r w:rsidRPr="00CB6870">
        <w:rPr>
          <w:rFonts w:eastAsia="Calibri"/>
          <w:sz w:val="26"/>
          <w:szCs w:val="26"/>
          <w:lang w:eastAsia="en-US"/>
        </w:rPr>
        <w:t>установлены параметры разрешенного строительства, р</w:t>
      </w:r>
      <w:r w:rsidRPr="00CB6870">
        <w:rPr>
          <w:rFonts w:eastAsia="Calibri"/>
          <w:sz w:val="26"/>
          <w:szCs w:val="26"/>
          <w:lang w:eastAsia="en-US"/>
        </w:rPr>
        <w:t>е</w:t>
      </w:r>
      <w:r w:rsidRPr="00CB6870">
        <w:rPr>
          <w:rFonts w:eastAsia="Calibri"/>
          <w:sz w:val="26"/>
          <w:szCs w:val="26"/>
          <w:lang w:eastAsia="en-US"/>
        </w:rPr>
        <w:t xml:space="preserve">конструкции объектов капитального строительства в соответствии с таблицей </w:t>
      </w:r>
      <w:r w:rsidR="007E1E31" w:rsidRPr="00CB6870">
        <w:rPr>
          <w:rFonts w:eastAsia="Calibri"/>
          <w:sz w:val="26"/>
          <w:szCs w:val="26"/>
          <w:lang w:eastAsia="en-US"/>
        </w:rPr>
        <w:t>7</w:t>
      </w:r>
      <w:r w:rsidRPr="00CB6870">
        <w:rPr>
          <w:rFonts w:eastAsia="Calibri"/>
          <w:sz w:val="26"/>
          <w:szCs w:val="26"/>
          <w:lang w:eastAsia="en-US"/>
        </w:rPr>
        <w:t>.</w:t>
      </w:r>
    </w:p>
    <w:p w:rsidR="00447DA6" w:rsidRPr="00CB6870" w:rsidRDefault="00447DA6" w:rsidP="00447DA6">
      <w:pPr>
        <w:pStyle w:val="af6"/>
        <w:jc w:val="right"/>
        <w:rPr>
          <w:b w:val="0"/>
          <w:sz w:val="26"/>
          <w:szCs w:val="26"/>
        </w:rPr>
      </w:pPr>
      <w:r w:rsidRPr="00CB6870">
        <w:rPr>
          <w:b w:val="0"/>
          <w:sz w:val="26"/>
          <w:szCs w:val="26"/>
        </w:rPr>
        <w:t xml:space="preserve">Таблица </w:t>
      </w:r>
      <w:r w:rsidR="001B0882" w:rsidRPr="00CB6870">
        <w:rPr>
          <w:b w:val="0"/>
          <w:sz w:val="26"/>
          <w:szCs w:val="26"/>
        </w:rPr>
        <w:fldChar w:fldCharType="begin"/>
      </w:r>
      <w:r w:rsidRPr="00CB6870">
        <w:rPr>
          <w:b w:val="0"/>
          <w:sz w:val="26"/>
          <w:szCs w:val="26"/>
        </w:rPr>
        <w:instrText xml:space="preserve"> SEQ Таблица \* ARABIC </w:instrText>
      </w:r>
      <w:r w:rsidR="001B0882" w:rsidRPr="00CB6870">
        <w:rPr>
          <w:b w:val="0"/>
          <w:sz w:val="26"/>
          <w:szCs w:val="26"/>
        </w:rPr>
        <w:fldChar w:fldCharType="separate"/>
      </w:r>
      <w:r w:rsidR="00DD6ED7">
        <w:rPr>
          <w:b w:val="0"/>
          <w:noProof/>
          <w:sz w:val="26"/>
          <w:szCs w:val="26"/>
        </w:rPr>
        <w:t>7</w:t>
      </w:r>
      <w:r w:rsidR="001B0882" w:rsidRPr="00CB6870">
        <w:rPr>
          <w:b w:val="0"/>
          <w:sz w:val="26"/>
          <w:szCs w:val="26"/>
        </w:rPr>
        <w:fldChar w:fldCharType="end"/>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3946"/>
      </w:tblGrid>
      <w:tr w:rsidR="00C70F88" w:rsidRPr="00CB6870">
        <w:trPr>
          <w:trHeight w:val="1298"/>
          <w:tblHeader/>
        </w:trPr>
        <w:tc>
          <w:tcPr>
            <w:tcW w:w="6062" w:type="dxa"/>
            <w:shd w:val="clear" w:color="auto" w:fill="auto"/>
            <w:vAlign w:val="center"/>
          </w:tcPr>
          <w:p w:rsidR="00C70F88" w:rsidRPr="00CB6870" w:rsidRDefault="00C70F88" w:rsidP="00C500CE">
            <w:pPr>
              <w:jc w:val="center"/>
              <w:rPr>
                <w:rFonts w:eastAsia="Calibri"/>
                <w:sz w:val="26"/>
                <w:szCs w:val="26"/>
                <w:lang w:eastAsia="en-US"/>
              </w:rPr>
            </w:pPr>
            <w:r w:rsidRPr="00CB6870">
              <w:rPr>
                <w:rFonts w:eastAsia="Calibri"/>
                <w:sz w:val="26"/>
                <w:szCs w:val="26"/>
                <w:lang w:eastAsia="en-US"/>
              </w:rPr>
              <w:t xml:space="preserve">Описание параметров </w:t>
            </w:r>
            <w:r w:rsidR="006105EE" w:rsidRPr="00CB6870">
              <w:rPr>
                <w:rFonts w:eastAsia="Calibri"/>
                <w:sz w:val="26"/>
                <w:szCs w:val="26"/>
                <w:lang w:eastAsia="en-US"/>
              </w:rPr>
              <w:t xml:space="preserve">функциональной </w:t>
            </w:r>
            <w:r w:rsidRPr="00CB6870">
              <w:rPr>
                <w:rFonts w:eastAsia="Calibri"/>
                <w:sz w:val="26"/>
                <w:szCs w:val="26"/>
                <w:lang w:eastAsia="en-US"/>
              </w:rPr>
              <w:t xml:space="preserve">зоны </w:t>
            </w:r>
            <w:r w:rsidRPr="00CB6870">
              <w:rPr>
                <w:rFonts w:eastAsia="Calibri"/>
                <w:bCs/>
                <w:sz w:val="26"/>
                <w:szCs w:val="26"/>
                <w:lang w:eastAsia="en-US"/>
              </w:rPr>
              <w:t>«</w:t>
            </w:r>
            <w:r w:rsidR="00716E83" w:rsidRPr="00CB6870">
              <w:rPr>
                <w:rFonts w:eastAsia="Calibri"/>
                <w:bCs/>
                <w:sz w:val="26"/>
                <w:szCs w:val="26"/>
                <w:lang w:eastAsia="en-US"/>
              </w:rPr>
              <w:t>Многофункциональная общественно-деловая зона</w:t>
            </w:r>
            <w:r w:rsidRPr="00CB6870">
              <w:rPr>
                <w:rFonts w:eastAsia="Calibri"/>
                <w:bCs/>
                <w:sz w:val="26"/>
                <w:szCs w:val="26"/>
                <w:lang w:eastAsia="en-US"/>
              </w:rPr>
              <w:t>» (буквенное обозначение О2)</w:t>
            </w:r>
          </w:p>
        </w:tc>
        <w:tc>
          <w:tcPr>
            <w:tcW w:w="3946" w:type="dxa"/>
            <w:shd w:val="clear" w:color="auto" w:fill="auto"/>
            <w:vAlign w:val="center"/>
          </w:tcPr>
          <w:p w:rsidR="00C70F88" w:rsidRPr="00CB6870" w:rsidRDefault="00C70F88" w:rsidP="00C500CE">
            <w:pPr>
              <w:jc w:val="center"/>
              <w:rPr>
                <w:rFonts w:eastAsia="Calibri"/>
                <w:sz w:val="26"/>
                <w:szCs w:val="26"/>
                <w:lang w:eastAsia="en-US"/>
              </w:rPr>
            </w:pPr>
            <w:r w:rsidRPr="00CB6870">
              <w:rPr>
                <w:rFonts w:eastAsia="Calibri"/>
                <w:sz w:val="26"/>
                <w:szCs w:val="26"/>
                <w:lang w:eastAsia="en-US"/>
              </w:rPr>
              <w:t>Значение параметров</w:t>
            </w:r>
          </w:p>
        </w:tc>
      </w:tr>
      <w:tr w:rsidR="00A32EAA" w:rsidRPr="00CB6870">
        <w:tc>
          <w:tcPr>
            <w:tcW w:w="6062" w:type="dxa"/>
            <w:shd w:val="clear" w:color="auto" w:fill="auto"/>
          </w:tcPr>
          <w:p w:rsidR="00A32EAA" w:rsidRPr="00CB6870" w:rsidRDefault="00A32EAA" w:rsidP="00A32EAA">
            <w:pPr>
              <w:rPr>
                <w:rFonts w:eastAsia="Calibri"/>
                <w:sz w:val="26"/>
                <w:szCs w:val="26"/>
                <w:lang w:eastAsia="en-US"/>
              </w:rPr>
            </w:pPr>
            <w:bookmarkStart w:id="38" w:name="_Hlk486506731"/>
            <w:r w:rsidRPr="00CB6870">
              <w:rPr>
                <w:rFonts w:eastAsia="Calibri"/>
                <w:sz w:val="26"/>
                <w:szCs w:val="26"/>
                <w:lang w:eastAsia="en-US"/>
              </w:rPr>
              <w:t>Предельное количество этажей или предельная высота зданий, строений, сооружений:</w:t>
            </w:r>
          </w:p>
        </w:tc>
        <w:tc>
          <w:tcPr>
            <w:tcW w:w="3946" w:type="dxa"/>
            <w:shd w:val="clear" w:color="auto" w:fill="auto"/>
            <w:vAlign w:val="center"/>
          </w:tcPr>
          <w:p w:rsidR="00A32EAA" w:rsidRPr="00CB6870" w:rsidRDefault="00A32EAA" w:rsidP="00A32EAA">
            <w:pPr>
              <w:jc w:val="center"/>
              <w:rPr>
                <w:rFonts w:eastAsia="Calibri"/>
                <w:sz w:val="26"/>
                <w:szCs w:val="26"/>
                <w:lang w:eastAsia="en-US"/>
              </w:rPr>
            </w:pPr>
          </w:p>
        </w:tc>
      </w:tr>
      <w:tr w:rsidR="00C70F88" w:rsidRPr="00CB6870">
        <w:tc>
          <w:tcPr>
            <w:tcW w:w="6062" w:type="dxa"/>
            <w:shd w:val="clear" w:color="auto" w:fill="auto"/>
          </w:tcPr>
          <w:p w:rsidR="00C70F88" w:rsidRPr="00CB6870" w:rsidRDefault="00C70F88" w:rsidP="00C500CE">
            <w:pPr>
              <w:rPr>
                <w:rFonts w:eastAsia="Calibri"/>
                <w:sz w:val="26"/>
                <w:szCs w:val="26"/>
                <w:lang w:eastAsia="en-US"/>
              </w:rPr>
            </w:pPr>
            <w:r w:rsidRPr="00CB6870">
              <w:rPr>
                <w:rFonts w:eastAsia="Calibri"/>
                <w:sz w:val="26"/>
                <w:szCs w:val="26"/>
                <w:lang w:eastAsia="en-US"/>
              </w:rPr>
              <w:t>предельное количество этажей</w:t>
            </w:r>
          </w:p>
        </w:tc>
        <w:tc>
          <w:tcPr>
            <w:tcW w:w="3946" w:type="dxa"/>
            <w:shd w:val="clear" w:color="auto" w:fill="auto"/>
            <w:vAlign w:val="center"/>
          </w:tcPr>
          <w:p w:rsidR="00C70F88" w:rsidRPr="00CB6870" w:rsidRDefault="00BE62E1" w:rsidP="00C500CE">
            <w:pPr>
              <w:jc w:val="center"/>
              <w:rPr>
                <w:rFonts w:eastAsia="Calibri"/>
                <w:sz w:val="26"/>
                <w:szCs w:val="26"/>
                <w:lang w:eastAsia="en-US"/>
              </w:rPr>
            </w:pPr>
            <w:r w:rsidRPr="00CB6870">
              <w:rPr>
                <w:rFonts w:eastAsia="Calibri"/>
                <w:sz w:val="26"/>
                <w:szCs w:val="26"/>
                <w:lang w:eastAsia="en-US"/>
              </w:rPr>
              <w:t>6</w:t>
            </w:r>
          </w:p>
        </w:tc>
      </w:tr>
      <w:tr w:rsidR="00C70F88" w:rsidRPr="00CB6870">
        <w:tc>
          <w:tcPr>
            <w:tcW w:w="6062" w:type="dxa"/>
            <w:shd w:val="clear" w:color="auto" w:fill="auto"/>
          </w:tcPr>
          <w:p w:rsidR="00C70F88" w:rsidRPr="00CB6870" w:rsidRDefault="00C70F88" w:rsidP="00C500CE">
            <w:pPr>
              <w:rPr>
                <w:rFonts w:eastAsia="Calibri"/>
                <w:sz w:val="26"/>
                <w:szCs w:val="26"/>
                <w:lang w:eastAsia="en-US"/>
              </w:rPr>
            </w:pPr>
            <w:r w:rsidRPr="00CB6870">
              <w:rPr>
                <w:rFonts w:eastAsia="Calibri"/>
                <w:sz w:val="26"/>
                <w:szCs w:val="26"/>
                <w:lang w:eastAsia="en-US"/>
              </w:rPr>
              <w:t>предельная высота зданий, строений, сооружений (м)</w:t>
            </w:r>
          </w:p>
        </w:tc>
        <w:tc>
          <w:tcPr>
            <w:tcW w:w="3946" w:type="dxa"/>
            <w:shd w:val="clear" w:color="auto" w:fill="auto"/>
            <w:vAlign w:val="center"/>
          </w:tcPr>
          <w:p w:rsidR="00C70F88" w:rsidRPr="00CB6870" w:rsidRDefault="00BE62E1" w:rsidP="00C500CE">
            <w:pPr>
              <w:jc w:val="center"/>
              <w:rPr>
                <w:rFonts w:eastAsia="Calibri"/>
                <w:sz w:val="26"/>
                <w:szCs w:val="26"/>
                <w:lang w:eastAsia="en-US"/>
              </w:rPr>
            </w:pPr>
            <w:r w:rsidRPr="00CB6870">
              <w:rPr>
                <w:rFonts w:eastAsia="Calibri"/>
                <w:sz w:val="26"/>
                <w:szCs w:val="26"/>
                <w:lang w:eastAsia="en-US"/>
              </w:rPr>
              <w:t>28</w:t>
            </w:r>
          </w:p>
        </w:tc>
      </w:tr>
      <w:tr w:rsidR="00C70F88" w:rsidRPr="00CB6870">
        <w:tc>
          <w:tcPr>
            <w:tcW w:w="6062" w:type="dxa"/>
            <w:shd w:val="clear" w:color="auto" w:fill="auto"/>
          </w:tcPr>
          <w:p w:rsidR="00C70F88" w:rsidRPr="00CB6870" w:rsidRDefault="00C70F88" w:rsidP="00C500CE">
            <w:pPr>
              <w:rPr>
                <w:rFonts w:eastAsia="Calibri"/>
                <w:sz w:val="26"/>
                <w:szCs w:val="26"/>
                <w:lang w:eastAsia="en-US"/>
              </w:rPr>
            </w:pPr>
            <w:r w:rsidRPr="00CB6870">
              <w:rPr>
                <w:rFonts w:eastAsia="Calibri"/>
                <w:sz w:val="26"/>
                <w:szCs w:val="26"/>
                <w:lang w:eastAsia="en-US"/>
              </w:rPr>
              <w:t>Коэффициент застройки</w:t>
            </w:r>
          </w:p>
          <w:p w:rsidR="00C70F88" w:rsidRPr="00CB6870" w:rsidRDefault="00C70F88" w:rsidP="00C500CE">
            <w:pPr>
              <w:rPr>
                <w:rFonts w:eastAsia="Calibri"/>
                <w:sz w:val="26"/>
                <w:szCs w:val="26"/>
                <w:lang w:eastAsia="en-US"/>
              </w:rPr>
            </w:pPr>
          </w:p>
        </w:tc>
        <w:tc>
          <w:tcPr>
            <w:tcW w:w="3946" w:type="dxa"/>
            <w:shd w:val="clear" w:color="auto" w:fill="auto"/>
            <w:vAlign w:val="center"/>
          </w:tcPr>
          <w:p w:rsidR="00C70F88" w:rsidRPr="00CB6870" w:rsidRDefault="00C70F88" w:rsidP="00C500CE">
            <w:pPr>
              <w:jc w:val="center"/>
              <w:rPr>
                <w:rFonts w:eastAsia="Calibri"/>
                <w:sz w:val="26"/>
                <w:szCs w:val="26"/>
                <w:lang w:eastAsia="en-US"/>
              </w:rPr>
            </w:pPr>
            <w:r w:rsidRPr="00CB6870">
              <w:rPr>
                <w:rFonts w:eastAsia="Calibri"/>
                <w:sz w:val="26"/>
                <w:szCs w:val="26"/>
                <w:lang w:eastAsia="en-US"/>
              </w:rPr>
              <w:t>1,0</w:t>
            </w:r>
          </w:p>
        </w:tc>
      </w:tr>
      <w:tr w:rsidR="00C70F88" w:rsidRPr="00CB6870">
        <w:tc>
          <w:tcPr>
            <w:tcW w:w="6062" w:type="dxa"/>
            <w:shd w:val="clear" w:color="auto" w:fill="auto"/>
          </w:tcPr>
          <w:p w:rsidR="00C70F88" w:rsidRPr="00CB6870" w:rsidRDefault="00C70F88" w:rsidP="00C500CE">
            <w:pPr>
              <w:rPr>
                <w:rFonts w:eastAsia="Calibri"/>
                <w:sz w:val="26"/>
                <w:szCs w:val="26"/>
                <w:lang w:eastAsia="en-US"/>
              </w:rPr>
            </w:pPr>
            <w:r w:rsidRPr="00CB6870">
              <w:rPr>
                <w:rFonts w:eastAsia="Calibri"/>
                <w:sz w:val="26"/>
                <w:szCs w:val="26"/>
                <w:lang w:eastAsia="en-US"/>
              </w:rPr>
              <w:t>Коэффициент плотности застройки</w:t>
            </w:r>
          </w:p>
        </w:tc>
        <w:tc>
          <w:tcPr>
            <w:tcW w:w="3946" w:type="dxa"/>
            <w:shd w:val="clear" w:color="auto" w:fill="auto"/>
            <w:vAlign w:val="center"/>
          </w:tcPr>
          <w:p w:rsidR="00C70F88" w:rsidRPr="00CB6870" w:rsidRDefault="00C70F88" w:rsidP="00C500CE">
            <w:pPr>
              <w:jc w:val="center"/>
              <w:rPr>
                <w:rFonts w:eastAsia="Calibri"/>
                <w:sz w:val="26"/>
                <w:szCs w:val="26"/>
                <w:lang w:eastAsia="en-US"/>
              </w:rPr>
            </w:pPr>
            <w:r w:rsidRPr="00CB6870">
              <w:rPr>
                <w:rFonts w:eastAsia="Calibri"/>
                <w:sz w:val="26"/>
                <w:szCs w:val="26"/>
                <w:lang w:eastAsia="en-US"/>
              </w:rPr>
              <w:t>3,0</w:t>
            </w:r>
          </w:p>
        </w:tc>
      </w:tr>
    </w:tbl>
    <w:p w:rsidR="00A02282" w:rsidRPr="00CB6870" w:rsidRDefault="00A02282" w:rsidP="00CF3690">
      <w:pPr>
        <w:pStyle w:val="1"/>
        <w:keepLines w:val="0"/>
        <w:numPr>
          <w:ilvl w:val="2"/>
          <w:numId w:val="35"/>
        </w:numPr>
        <w:ind w:left="709" w:hanging="709"/>
        <w:rPr>
          <w:sz w:val="26"/>
          <w:szCs w:val="26"/>
        </w:rPr>
      </w:pPr>
      <w:bookmarkStart w:id="39" w:name="_Зона_инженерной_инфраструктуры"/>
      <w:bookmarkStart w:id="40" w:name="_Toc528584235"/>
      <w:bookmarkEnd w:id="38"/>
      <w:bookmarkEnd w:id="39"/>
      <w:r w:rsidRPr="00CB6870">
        <w:rPr>
          <w:sz w:val="26"/>
          <w:szCs w:val="26"/>
        </w:rPr>
        <w:t>Зона инженерной инфраструктуры</w:t>
      </w:r>
      <w:bookmarkEnd w:id="40"/>
    </w:p>
    <w:p w:rsidR="00CB6870" w:rsidRPr="00CB6870" w:rsidRDefault="00A02282" w:rsidP="00B819EF">
      <w:pPr>
        <w:ind w:firstLine="708"/>
        <w:rPr>
          <w:rFonts w:eastAsia="Calibri"/>
          <w:sz w:val="26"/>
          <w:szCs w:val="26"/>
          <w:lang w:eastAsia="en-US"/>
        </w:rPr>
      </w:pPr>
      <w:r w:rsidRPr="00CB6870">
        <w:rPr>
          <w:rFonts w:eastAsia="Calibri"/>
          <w:sz w:val="26"/>
          <w:szCs w:val="26"/>
          <w:lang w:eastAsia="en-US"/>
        </w:rPr>
        <w:t>Для функциональной зоны «Зона инженерной инфраструктуры» (буквенное об</w:t>
      </w:r>
      <w:r w:rsidRPr="00CB6870">
        <w:rPr>
          <w:rFonts w:eastAsia="Calibri"/>
          <w:sz w:val="26"/>
          <w:szCs w:val="26"/>
          <w:lang w:eastAsia="en-US"/>
        </w:rPr>
        <w:t>о</w:t>
      </w:r>
      <w:r w:rsidRPr="00CB6870">
        <w:rPr>
          <w:rFonts w:eastAsia="Calibri"/>
          <w:sz w:val="26"/>
          <w:szCs w:val="26"/>
          <w:lang w:eastAsia="en-US"/>
        </w:rPr>
        <w:t>значение И) установлены параметры разрешенного строительства, реконструкции об</w:t>
      </w:r>
      <w:r w:rsidRPr="00CB6870">
        <w:rPr>
          <w:rFonts w:eastAsia="Calibri"/>
          <w:sz w:val="26"/>
          <w:szCs w:val="26"/>
          <w:lang w:eastAsia="en-US"/>
        </w:rPr>
        <w:t>ъ</w:t>
      </w:r>
      <w:r w:rsidRPr="00CB6870">
        <w:rPr>
          <w:rFonts w:eastAsia="Calibri"/>
          <w:sz w:val="26"/>
          <w:szCs w:val="26"/>
          <w:lang w:eastAsia="en-US"/>
        </w:rPr>
        <w:t xml:space="preserve">ектов капитального строительства в соответствии с таблицей </w:t>
      </w:r>
      <w:r w:rsidR="007E1E31" w:rsidRPr="00CB6870">
        <w:rPr>
          <w:rFonts w:eastAsia="Calibri"/>
          <w:sz w:val="26"/>
          <w:szCs w:val="26"/>
          <w:lang w:eastAsia="en-US"/>
        </w:rPr>
        <w:t>8</w:t>
      </w:r>
      <w:r w:rsidRPr="00CB6870">
        <w:rPr>
          <w:rFonts w:eastAsia="Calibri"/>
          <w:sz w:val="26"/>
          <w:szCs w:val="26"/>
          <w:lang w:eastAsia="en-US"/>
        </w:rPr>
        <w:t>.</w:t>
      </w:r>
    </w:p>
    <w:p w:rsidR="00447DA6" w:rsidRPr="00CB6870" w:rsidRDefault="00447DA6" w:rsidP="00447DA6">
      <w:pPr>
        <w:pStyle w:val="af6"/>
        <w:jc w:val="right"/>
        <w:rPr>
          <w:b w:val="0"/>
          <w:sz w:val="26"/>
          <w:szCs w:val="26"/>
        </w:rPr>
      </w:pPr>
      <w:r w:rsidRPr="00CB6870">
        <w:rPr>
          <w:b w:val="0"/>
          <w:sz w:val="26"/>
          <w:szCs w:val="26"/>
        </w:rPr>
        <w:t xml:space="preserve">Таблица </w:t>
      </w:r>
      <w:r w:rsidR="001B0882" w:rsidRPr="00CB6870">
        <w:rPr>
          <w:b w:val="0"/>
          <w:sz w:val="26"/>
          <w:szCs w:val="26"/>
        </w:rPr>
        <w:fldChar w:fldCharType="begin"/>
      </w:r>
      <w:r w:rsidRPr="00CB6870">
        <w:rPr>
          <w:b w:val="0"/>
          <w:sz w:val="26"/>
          <w:szCs w:val="26"/>
        </w:rPr>
        <w:instrText xml:space="preserve"> SEQ Таблица \* ARABIC </w:instrText>
      </w:r>
      <w:r w:rsidR="001B0882" w:rsidRPr="00CB6870">
        <w:rPr>
          <w:b w:val="0"/>
          <w:sz w:val="26"/>
          <w:szCs w:val="26"/>
        </w:rPr>
        <w:fldChar w:fldCharType="separate"/>
      </w:r>
      <w:r w:rsidR="00DD6ED7">
        <w:rPr>
          <w:b w:val="0"/>
          <w:noProof/>
          <w:sz w:val="26"/>
          <w:szCs w:val="26"/>
        </w:rPr>
        <w:t>8</w:t>
      </w:r>
      <w:r w:rsidR="001B0882" w:rsidRPr="00CB6870">
        <w:rPr>
          <w:b w:val="0"/>
          <w:sz w:val="26"/>
          <w:szCs w:val="26"/>
        </w:rPr>
        <w:fldChar w:fldCharType="end"/>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3946"/>
      </w:tblGrid>
      <w:tr w:rsidR="00A02282" w:rsidRPr="00CB6870">
        <w:trPr>
          <w:trHeight w:val="1298"/>
          <w:tblHeader/>
        </w:trPr>
        <w:tc>
          <w:tcPr>
            <w:tcW w:w="6062" w:type="dxa"/>
            <w:shd w:val="clear" w:color="auto" w:fill="auto"/>
            <w:vAlign w:val="center"/>
          </w:tcPr>
          <w:p w:rsidR="00A02282" w:rsidRPr="00CB6870" w:rsidRDefault="00A02282" w:rsidP="002C555F">
            <w:pPr>
              <w:jc w:val="center"/>
              <w:rPr>
                <w:rFonts w:eastAsia="Calibri"/>
                <w:sz w:val="26"/>
                <w:szCs w:val="26"/>
                <w:lang w:eastAsia="en-US"/>
              </w:rPr>
            </w:pPr>
            <w:r w:rsidRPr="00CB6870">
              <w:rPr>
                <w:rFonts w:eastAsia="Calibri"/>
                <w:sz w:val="26"/>
                <w:szCs w:val="26"/>
                <w:lang w:eastAsia="en-US"/>
              </w:rPr>
              <w:lastRenderedPageBreak/>
              <w:t xml:space="preserve">Описание параметров функциональной зоны </w:t>
            </w:r>
            <w:r w:rsidRPr="00CB6870">
              <w:rPr>
                <w:rFonts w:eastAsia="Calibri"/>
                <w:bCs/>
                <w:sz w:val="26"/>
                <w:szCs w:val="26"/>
                <w:lang w:eastAsia="en-US"/>
              </w:rPr>
              <w:t>«Зона инженерной инфраструктуры» (буквенное обозначение И)</w:t>
            </w:r>
          </w:p>
        </w:tc>
        <w:tc>
          <w:tcPr>
            <w:tcW w:w="3946" w:type="dxa"/>
            <w:shd w:val="clear" w:color="auto" w:fill="auto"/>
            <w:vAlign w:val="center"/>
          </w:tcPr>
          <w:p w:rsidR="00A02282" w:rsidRPr="00CB6870" w:rsidRDefault="00A02282" w:rsidP="002C555F">
            <w:pPr>
              <w:jc w:val="center"/>
              <w:rPr>
                <w:rFonts w:eastAsia="Calibri"/>
                <w:sz w:val="26"/>
                <w:szCs w:val="26"/>
                <w:lang w:eastAsia="en-US"/>
              </w:rPr>
            </w:pPr>
            <w:r w:rsidRPr="00CB6870">
              <w:rPr>
                <w:rFonts w:eastAsia="Calibri"/>
                <w:sz w:val="26"/>
                <w:szCs w:val="26"/>
                <w:lang w:eastAsia="en-US"/>
              </w:rPr>
              <w:t>Значение параметров</w:t>
            </w:r>
          </w:p>
        </w:tc>
      </w:tr>
      <w:tr w:rsidR="00A32EAA" w:rsidRPr="00CB6870">
        <w:tc>
          <w:tcPr>
            <w:tcW w:w="6062" w:type="dxa"/>
            <w:shd w:val="clear" w:color="auto" w:fill="auto"/>
          </w:tcPr>
          <w:p w:rsidR="00A32EAA" w:rsidRPr="00CB6870" w:rsidRDefault="00A32EAA" w:rsidP="00A32EAA">
            <w:pPr>
              <w:rPr>
                <w:rFonts w:eastAsia="Calibri"/>
                <w:sz w:val="26"/>
                <w:szCs w:val="26"/>
                <w:lang w:eastAsia="en-US"/>
              </w:rPr>
            </w:pPr>
            <w:bookmarkStart w:id="41" w:name="_Hlk486506810"/>
            <w:r w:rsidRPr="00CB6870">
              <w:rPr>
                <w:rFonts w:eastAsia="Calibri"/>
                <w:sz w:val="26"/>
                <w:szCs w:val="26"/>
                <w:lang w:eastAsia="en-US"/>
              </w:rPr>
              <w:t>Предельное количество этажей или предельная высота зданий, строений, сооружений:</w:t>
            </w:r>
          </w:p>
        </w:tc>
        <w:tc>
          <w:tcPr>
            <w:tcW w:w="3946" w:type="dxa"/>
            <w:shd w:val="clear" w:color="auto" w:fill="auto"/>
            <w:vAlign w:val="center"/>
          </w:tcPr>
          <w:p w:rsidR="00A32EAA" w:rsidRPr="00CB6870" w:rsidRDefault="00A32EAA" w:rsidP="00A32EAA">
            <w:pPr>
              <w:jc w:val="center"/>
              <w:rPr>
                <w:rFonts w:eastAsia="Calibri"/>
                <w:sz w:val="26"/>
                <w:szCs w:val="26"/>
                <w:lang w:eastAsia="en-US"/>
              </w:rPr>
            </w:pPr>
          </w:p>
        </w:tc>
      </w:tr>
      <w:tr w:rsidR="00A02282" w:rsidRPr="00CB6870">
        <w:tc>
          <w:tcPr>
            <w:tcW w:w="6062" w:type="dxa"/>
            <w:shd w:val="clear" w:color="auto" w:fill="auto"/>
          </w:tcPr>
          <w:p w:rsidR="00A02282" w:rsidRPr="00CB6870" w:rsidRDefault="00A02282" w:rsidP="002C555F">
            <w:pPr>
              <w:rPr>
                <w:rFonts w:eastAsia="Calibri"/>
                <w:sz w:val="26"/>
                <w:szCs w:val="26"/>
                <w:lang w:eastAsia="en-US"/>
              </w:rPr>
            </w:pPr>
            <w:r w:rsidRPr="00CB6870">
              <w:rPr>
                <w:rFonts w:eastAsia="Calibri"/>
                <w:sz w:val="26"/>
                <w:szCs w:val="26"/>
                <w:lang w:eastAsia="en-US"/>
              </w:rPr>
              <w:t>предельное количество этажей</w:t>
            </w:r>
          </w:p>
        </w:tc>
        <w:tc>
          <w:tcPr>
            <w:tcW w:w="3946" w:type="dxa"/>
            <w:shd w:val="clear" w:color="auto" w:fill="auto"/>
            <w:vAlign w:val="center"/>
          </w:tcPr>
          <w:p w:rsidR="00A02282" w:rsidRPr="00CB6870" w:rsidRDefault="00BE62E1" w:rsidP="002C555F">
            <w:pPr>
              <w:jc w:val="center"/>
              <w:rPr>
                <w:rFonts w:eastAsia="Calibri"/>
                <w:sz w:val="26"/>
                <w:szCs w:val="26"/>
                <w:lang w:eastAsia="en-US"/>
              </w:rPr>
            </w:pPr>
            <w:r w:rsidRPr="00CB6870">
              <w:rPr>
                <w:rFonts w:eastAsia="Calibri"/>
                <w:sz w:val="26"/>
                <w:szCs w:val="26"/>
                <w:lang w:eastAsia="en-US"/>
              </w:rPr>
              <w:t>6</w:t>
            </w:r>
          </w:p>
        </w:tc>
      </w:tr>
      <w:tr w:rsidR="00A02282" w:rsidRPr="00CB6870">
        <w:tc>
          <w:tcPr>
            <w:tcW w:w="6062" w:type="dxa"/>
            <w:shd w:val="clear" w:color="auto" w:fill="auto"/>
          </w:tcPr>
          <w:p w:rsidR="00A02282" w:rsidRPr="00CB6870" w:rsidRDefault="00A02282" w:rsidP="002C555F">
            <w:pPr>
              <w:rPr>
                <w:rFonts w:eastAsia="Calibri"/>
                <w:sz w:val="26"/>
                <w:szCs w:val="26"/>
                <w:lang w:eastAsia="en-US"/>
              </w:rPr>
            </w:pPr>
            <w:r w:rsidRPr="00CB6870">
              <w:rPr>
                <w:rFonts w:eastAsia="Calibri"/>
                <w:sz w:val="26"/>
                <w:szCs w:val="26"/>
                <w:lang w:eastAsia="en-US"/>
              </w:rPr>
              <w:t>предельная высота зданий, строений, сооружений (м)</w:t>
            </w:r>
          </w:p>
        </w:tc>
        <w:tc>
          <w:tcPr>
            <w:tcW w:w="3946" w:type="dxa"/>
            <w:shd w:val="clear" w:color="auto" w:fill="auto"/>
            <w:vAlign w:val="center"/>
          </w:tcPr>
          <w:p w:rsidR="00A02282" w:rsidRPr="00CB6870" w:rsidRDefault="00BE62E1" w:rsidP="002C555F">
            <w:pPr>
              <w:jc w:val="center"/>
              <w:rPr>
                <w:rFonts w:eastAsia="Calibri"/>
                <w:sz w:val="26"/>
                <w:szCs w:val="26"/>
                <w:lang w:eastAsia="en-US"/>
              </w:rPr>
            </w:pPr>
            <w:r w:rsidRPr="00CB6870">
              <w:rPr>
                <w:rFonts w:eastAsia="Calibri"/>
                <w:sz w:val="26"/>
                <w:szCs w:val="26"/>
                <w:lang w:eastAsia="en-US"/>
              </w:rPr>
              <w:t>не подлежит установлению</w:t>
            </w:r>
          </w:p>
        </w:tc>
      </w:tr>
      <w:tr w:rsidR="00A02282" w:rsidRPr="00CB6870">
        <w:tc>
          <w:tcPr>
            <w:tcW w:w="6062" w:type="dxa"/>
            <w:shd w:val="clear" w:color="auto" w:fill="auto"/>
          </w:tcPr>
          <w:p w:rsidR="00A02282" w:rsidRPr="00CB6870" w:rsidRDefault="00A02282" w:rsidP="002C555F">
            <w:pPr>
              <w:rPr>
                <w:rFonts w:eastAsia="Calibri"/>
                <w:sz w:val="26"/>
                <w:szCs w:val="26"/>
                <w:lang w:eastAsia="en-US"/>
              </w:rPr>
            </w:pPr>
            <w:r w:rsidRPr="00CB6870">
              <w:rPr>
                <w:rFonts w:eastAsia="Calibri"/>
                <w:sz w:val="26"/>
                <w:szCs w:val="26"/>
                <w:lang w:eastAsia="en-US"/>
              </w:rPr>
              <w:t>Коэффициент застройки</w:t>
            </w:r>
          </w:p>
          <w:p w:rsidR="00A02282" w:rsidRPr="00CB6870" w:rsidRDefault="00A02282" w:rsidP="002C555F">
            <w:pPr>
              <w:rPr>
                <w:rFonts w:eastAsia="Calibri"/>
                <w:sz w:val="26"/>
                <w:szCs w:val="26"/>
                <w:lang w:eastAsia="en-US"/>
              </w:rPr>
            </w:pPr>
          </w:p>
        </w:tc>
        <w:tc>
          <w:tcPr>
            <w:tcW w:w="3946" w:type="dxa"/>
            <w:shd w:val="clear" w:color="auto" w:fill="auto"/>
            <w:vAlign w:val="center"/>
          </w:tcPr>
          <w:p w:rsidR="00A02282" w:rsidRPr="00CB6870" w:rsidRDefault="00A02282" w:rsidP="002C555F">
            <w:pPr>
              <w:jc w:val="center"/>
              <w:rPr>
                <w:rFonts w:eastAsia="Calibri"/>
                <w:sz w:val="26"/>
                <w:szCs w:val="26"/>
                <w:lang w:eastAsia="en-US"/>
              </w:rPr>
            </w:pPr>
            <w:r w:rsidRPr="00CB6870">
              <w:rPr>
                <w:rFonts w:eastAsia="Calibri"/>
                <w:sz w:val="26"/>
                <w:szCs w:val="26"/>
                <w:lang w:eastAsia="en-US"/>
              </w:rPr>
              <w:t>не подлежит установлению</w:t>
            </w:r>
          </w:p>
        </w:tc>
      </w:tr>
      <w:tr w:rsidR="00A02282" w:rsidRPr="00CB6870">
        <w:tc>
          <w:tcPr>
            <w:tcW w:w="6062" w:type="dxa"/>
            <w:shd w:val="clear" w:color="auto" w:fill="auto"/>
          </w:tcPr>
          <w:p w:rsidR="00A02282" w:rsidRPr="00CB6870" w:rsidRDefault="00A02282" w:rsidP="002C555F">
            <w:pPr>
              <w:rPr>
                <w:rFonts w:eastAsia="Calibri"/>
                <w:sz w:val="26"/>
                <w:szCs w:val="26"/>
                <w:lang w:eastAsia="en-US"/>
              </w:rPr>
            </w:pPr>
            <w:r w:rsidRPr="00CB6870">
              <w:rPr>
                <w:rFonts w:eastAsia="Calibri"/>
                <w:sz w:val="26"/>
                <w:szCs w:val="26"/>
                <w:lang w:eastAsia="en-US"/>
              </w:rPr>
              <w:t>Коэффициент плотности застройки</w:t>
            </w:r>
          </w:p>
        </w:tc>
        <w:tc>
          <w:tcPr>
            <w:tcW w:w="3946" w:type="dxa"/>
            <w:shd w:val="clear" w:color="auto" w:fill="auto"/>
            <w:vAlign w:val="center"/>
          </w:tcPr>
          <w:p w:rsidR="00A02282" w:rsidRPr="00CB6870" w:rsidRDefault="00A02282" w:rsidP="002C555F">
            <w:pPr>
              <w:jc w:val="center"/>
              <w:rPr>
                <w:rFonts w:eastAsia="Calibri"/>
                <w:sz w:val="26"/>
                <w:szCs w:val="26"/>
                <w:lang w:eastAsia="en-US"/>
              </w:rPr>
            </w:pPr>
            <w:r w:rsidRPr="00CB6870">
              <w:rPr>
                <w:rFonts w:eastAsia="Calibri"/>
                <w:sz w:val="26"/>
                <w:szCs w:val="26"/>
                <w:lang w:eastAsia="en-US"/>
              </w:rPr>
              <w:t>не подлежит установлению</w:t>
            </w:r>
          </w:p>
        </w:tc>
      </w:tr>
    </w:tbl>
    <w:p w:rsidR="00A02282" w:rsidRPr="00CB6870" w:rsidRDefault="00A02282" w:rsidP="00CF3690">
      <w:pPr>
        <w:pStyle w:val="1"/>
        <w:keepLines w:val="0"/>
        <w:numPr>
          <w:ilvl w:val="2"/>
          <w:numId w:val="35"/>
        </w:numPr>
        <w:ind w:left="709" w:hanging="709"/>
        <w:rPr>
          <w:sz w:val="26"/>
          <w:szCs w:val="26"/>
        </w:rPr>
      </w:pPr>
      <w:bookmarkStart w:id="42" w:name="_Toc528584236"/>
      <w:bookmarkEnd w:id="41"/>
      <w:r w:rsidRPr="00CB6870">
        <w:rPr>
          <w:sz w:val="26"/>
          <w:szCs w:val="26"/>
        </w:rPr>
        <w:t>Зона транспортной инфраструктуры</w:t>
      </w:r>
      <w:bookmarkEnd w:id="42"/>
    </w:p>
    <w:p w:rsidR="00AB5EAE" w:rsidRPr="00CB6870" w:rsidRDefault="00AB5EAE" w:rsidP="00AB5EAE">
      <w:pPr>
        <w:ind w:firstLine="708"/>
        <w:rPr>
          <w:rFonts w:eastAsia="Calibri"/>
          <w:sz w:val="26"/>
          <w:szCs w:val="26"/>
          <w:lang w:eastAsia="en-US"/>
        </w:rPr>
      </w:pPr>
      <w:r w:rsidRPr="00CB6870">
        <w:rPr>
          <w:rFonts w:eastAsia="Calibri"/>
          <w:sz w:val="26"/>
          <w:szCs w:val="26"/>
          <w:lang w:eastAsia="en-US"/>
        </w:rPr>
        <w:t xml:space="preserve">Для функциональной зоны </w:t>
      </w:r>
      <w:r w:rsidRPr="00CB6870">
        <w:rPr>
          <w:rFonts w:eastAsia="Calibri"/>
          <w:bCs/>
          <w:sz w:val="26"/>
          <w:szCs w:val="26"/>
          <w:lang w:eastAsia="en-US"/>
        </w:rPr>
        <w:t>«Зона транспортной инфраструктуры» (буквенное обозначение Т)</w:t>
      </w:r>
      <w:r w:rsidRPr="00CB6870">
        <w:rPr>
          <w:rFonts w:eastAsia="Calibri"/>
          <w:sz w:val="26"/>
          <w:szCs w:val="26"/>
          <w:lang w:eastAsia="en-US"/>
        </w:rPr>
        <w:t xml:space="preserve"> установлены параметры разрешенного строительства, реконструкции объектов капитального строительства в соответствии с таблицей </w:t>
      </w:r>
      <w:r w:rsidR="007E1E31" w:rsidRPr="00CB6870">
        <w:rPr>
          <w:rFonts w:eastAsia="Calibri"/>
          <w:sz w:val="26"/>
          <w:szCs w:val="26"/>
          <w:lang w:eastAsia="en-US"/>
        </w:rPr>
        <w:t>9</w:t>
      </w:r>
      <w:r w:rsidRPr="00CB6870">
        <w:rPr>
          <w:rFonts w:eastAsia="Calibri"/>
          <w:sz w:val="26"/>
          <w:szCs w:val="26"/>
          <w:lang w:eastAsia="en-US"/>
        </w:rPr>
        <w:t>.</w:t>
      </w:r>
    </w:p>
    <w:p w:rsidR="00447DA6" w:rsidRPr="00CB6870" w:rsidRDefault="00447DA6" w:rsidP="00447DA6">
      <w:pPr>
        <w:pStyle w:val="af6"/>
        <w:jc w:val="right"/>
        <w:rPr>
          <w:b w:val="0"/>
          <w:sz w:val="26"/>
          <w:szCs w:val="26"/>
        </w:rPr>
      </w:pPr>
      <w:r w:rsidRPr="00CB6870">
        <w:rPr>
          <w:b w:val="0"/>
          <w:sz w:val="26"/>
          <w:szCs w:val="26"/>
        </w:rPr>
        <w:t xml:space="preserve">Таблица </w:t>
      </w:r>
      <w:r w:rsidR="001B0882" w:rsidRPr="00CB6870">
        <w:rPr>
          <w:b w:val="0"/>
          <w:sz w:val="26"/>
          <w:szCs w:val="26"/>
        </w:rPr>
        <w:fldChar w:fldCharType="begin"/>
      </w:r>
      <w:r w:rsidRPr="00CB6870">
        <w:rPr>
          <w:b w:val="0"/>
          <w:sz w:val="26"/>
          <w:szCs w:val="26"/>
        </w:rPr>
        <w:instrText xml:space="preserve"> SEQ Таблица \* ARABIC </w:instrText>
      </w:r>
      <w:r w:rsidR="001B0882" w:rsidRPr="00CB6870">
        <w:rPr>
          <w:b w:val="0"/>
          <w:sz w:val="26"/>
          <w:szCs w:val="26"/>
        </w:rPr>
        <w:fldChar w:fldCharType="separate"/>
      </w:r>
      <w:r w:rsidR="00DD6ED7">
        <w:rPr>
          <w:b w:val="0"/>
          <w:noProof/>
          <w:sz w:val="26"/>
          <w:szCs w:val="26"/>
        </w:rPr>
        <w:t>9</w:t>
      </w:r>
      <w:r w:rsidR="001B0882" w:rsidRPr="00CB6870">
        <w:rPr>
          <w:b w:val="0"/>
          <w:sz w:val="26"/>
          <w:szCs w:val="26"/>
        </w:rPr>
        <w:fldChar w:fldCharType="end"/>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3946"/>
      </w:tblGrid>
      <w:tr w:rsidR="00406619" w:rsidRPr="00CB6870">
        <w:trPr>
          <w:trHeight w:val="1298"/>
          <w:tblHeader/>
        </w:trPr>
        <w:tc>
          <w:tcPr>
            <w:tcW w:w="6062" w:type="dxa"/>
            <w:shd w:val="clear" w:color="auto" w:fill="auto"/>
            <w:vAlign w:val="center"/>
          </w:tcPr>
          <w:p w:rsidR="00406619" w:rsidRPr="00CB6870" w:rsidRDefault="00406619" w:rsidP="00406619">
            <w:pPr>
              <w:jc w:val="center"/>
              <w:rPr>
                <w:rFonts w:eastAsia="Calibri"/>
                <w:sz w:val="26"/>
                <w:szCs w:val="26"/>
                <w:lang w:eastAsia="en-US"/>
              </w:rPr>
            </w:pPr>
            <w:r w:rsidRPr="00CB6870">
              <w:rPr>
                <w:rFonts w:eastAsia="Calibri"/>
                <w:sz w:val="26"/>
                <w:szCs w:val="26"/>
                <w:lang w:eastAsia="en-US"/>
              </w:rPr>
              <w:t xml:space="preserve">Описание параметров </w:t>
            </w:r>
            <w:r w:rsidR="006105EE" w:rsidRPr="00CB6870">
              <w:rPr>
                <w:rFonts w:eastAsia="Calibri"/>
                <w:sz w:val="26"/>
                <w:szCs w:val="26"/>
                <w:lang w:eastAsia="en-US"/>
              </w:rPr>
              <w:t xml:space="preserve">функциональной </w:t>
            </w:r>
            <w:r w:rsidRPr="00CB6870">
              <w:rPr>
                <w:rFonts w:eastAsia="Calibri"/>
                <w:sz w:val="26"/>
                <w:szCs w:val="26"/>
                <w:lang w:eastAsia="en-US"/>
              </w:rPr>
              <w:t xml:space="preserve">зоны </w:t>
            </w:r>
            <w:r w:rsidRPr="00CB6870">
              <w:rPr>
                <w:rFonts w:eastAsia="Calibri"/>
                <w:bCs/>
                <w:sz w:val="26"/>
                <w:szCs w:val="26"/>
                <w:lang w:eastAsia="en-US"/>
              </w:rPr>
              <w:t>«Зона транспортной инфраструктуры» (буквенное обозначение Т)</w:t>
            </w:r>
          </w:p>
        </w:tc>
        <w:tc>
          <w:tcPr>
            <w:tcW w:w="3946" w:type="dxa"/>
            <w:shd w:val="clear" w:color="auto" w:fill="auto"/>
            <w:vAlign w:val="center"/>
          </w:tcPr>
          <w:p w:rsidR="00406619" w:rsidRPr="00CB6870" w:rsidRDefault="00406619" w:rsidP="00406619">
            <w:pPr>
              <w:jc w:val="center"/>
              <w:rPr>
                <w:rFonts w:eastAsia="Calibri"/>
                <w:sz w:val="26"/>
                <w:szCs w:val="26"/>
                <w:lang w:eastAsia="en-US"/>
              </w:rPr>
            </w:pPr>
            <w:r w:rsidRPr="00CB6870">
              <w:rPr>
                <w:rFonts w:eastAsia="Calibri"/>
                <w:sz w:val="26"/>
                <w:szCs w:val="26"/>
                <w:lang w:eastAsia="en-US"/>
              </w:rPr>
              <w:t>Значение параметров</w:t>
            </w:r>
          </w:p>
        </w:tc>
      </w:tr>
      <w:tr w:rsidR="00A32EAA" w:rsidRPr="00CB6870">
        <w:tc>
          <w:tcPr>
            <w:tcW w:w="6062" w:type="dxa"/>
            <w:shd w:val="clear" w:color="auto" w:fill="auto"/>
          </w:tcPr>
          <w:p w:rsidR="00A32EAA" w:rsidRPr="00CB6870" w:rsidRDefault="00A32EAA" w:rsidP="00A32EAA">
            <w:pPr>
              <w:rPr>
                <w:rFonts w:eastAsia="Calibri"/>
                <w:sz w:val="26"/>
                <w:szCs w:val="26"/>
                <w:lang w:eastAsia="en-US"/>
              </w:rPr>
            </w:pPr>
            <w:bookmarkStart w:id="43" w:name="_Hlk486506878"/>
            <w:r w:rsidRPr="00CB6870">
              <w:rPr>
                <w:rFonts w:eastAsia="Calibri"/>
                <w:sz w:val="26"/>
                <w:szCs w:val="26"/>
                <w:lang w:eastAsia="en-US"/>
              </w:rPr>
              <w:t>Предельное количество этажей или предельная высота зданий, строений, сооружений:</w:t>
            </w:r>
          </w:p>
        </w:tc>
        <w:tc>
          <w:tcPr>
            <w:tcW w:w="3946" w:type="dxa"/>
            <w:shd w:val="clear" w:color="auto" w:fill="auto"/>
            <w:vAlign w:val="center"/>
          </w:tcPr>
          <w:p w:rsidR="00A32EAA" w:rsidRPr="00CB6870" w:rsidRDefault="00A32EAA" w:rsidP="00A32EAA">
            <w:pPr>
              <w:jc w:val="center"/>
              <w:rPr>
                <w:rFonts w:eastAsia="Calibri"/>
                <w:sz w:val="26"/>
                <w:szCs w:val="26"/>
                <w:lang w:eastAsia="en-US"/>
              </w:rPr>
            </w:pPr>
          </w:p>
        </w:tc>
      </w:tr>
      <w:tr w:rsidR="00406619" w:rsidRPr="00CB6870">
        <w:tc>
          <w:tcPr>
            <w:tcW w:w="6062" w:type="dxa"/>
            <w:shd w:val="clear" w:color="auto" w:fill="auto"/>
          </w:tcPr>
          <w:p w:rsidR="00406619" w:rsidRPr="00CB6870" w:rsidRDefault="00406619" w:rsidP="00406619">
            <w:pPr>
              <w:rPr>
                <w:rFonts w:eastAsia="Calibri"/>
                <w:sz w:val="26"/>
                <w:szCs w:val="26"/>
                <w:lang w:eastAsia="en-US"/>
              </w:rPr>
            </w:pPr>
            <w:r w:rsidRPr="00CB6870">
              <w:rPr>
                <w:rFonts w:eastAsia="Calibri"/>
                <w:sz w:val="26"/>
                <w:szCs w:val="26"/>
                <w:lang w:eastAsia="en-US"/>
              </w:rPr>
              <w:t>предельное количество этажей</w:t>
            </w:r>
          </w:p>
        </w:tc>
        <w:tc>
          <w:tcPr>
            <w:tcW w:w="3946" w:type="dxa"/>
            <w:shd w:val="clear" w:color="auto" w:fill="auto"/>
            <w:vAlign w:val="center"/>
          </w:tcPr>
          <w:p w:rsidR="00406619" w:rsidRPr="00CB6870" w:rsidRDefault="00BE62E1" w:rsidP="00406619">
            <w:pPr>
              <w:jc w:val="center"/>
              <w:rPr>
                <w:rFonts w:eastAsia="Calibri"/>
                <w:sz w:val="26"/>
                <w:szCs w:val="26"/>
                <w:lang w:eastAsia="en-US"/>
              </w:rPr>
            </w:pPr>
            <w:r w:rsidRPr="00CB6870">
              <w:rPr>
                <w:rFonts w:eastAsia="Calibri"/>
                <w:sz w:val="26"/>
                <w:szCs w:val="26"/>
                <w:lang w:eastAsia="en-US"/>
              </w:rPr>
              <w:t>не подлежит установлению</w:t>
            </w:r>
          </w:p>
        </w:tc>
      </w:tr>
      <w:tr w:rsidR="00406619" w:rsidRPr="00CB6870">
        <w:tc>
          <w:tcPr>
            <w:tcW w:w="6062" w:type="dxa"/>
            <w:shd w:val="clear" w:color="auto" w:fill="auto"/>
          </w:tcPr>
          <w:p w:rsidR="00406619" w:rsidRPr="00CB6870" w:rsidRDefault="00406619" w:rsidP="00406619">
            <w:pPr>
              <w:rPr>
                <w:rFonts w:eastAsia="Calibri"/>
                <w:sz w:val="26"/>
                <w:szCs w:val="26"/>
                <w:lang w:eastAsia="en-US"/>
              </w:rPr>
            </w:pPr>
            <w:r w:rsidRPr="00CB6870">
              <w:rPr>
                <w:rFonts w:eastAsia="Calibri"/>
                <w:sz w:val="26"/>
                <w:szCs w:val="26"/>
                <w:lang w:eastAsia="en-US"/>
              </w:rPr>
              <w:t>предельная высота зданий, строений, сооружений (м)</w:t>
            </w:r>
          </w:p>
        </w:tc>
        <w:tc>
          <w:tcPr>
            <w:tcW w:w="3946" w:type="dxa"/>
            <w:shd w:val="clear" w:color="auto" w:fill="auto"/>
            <w:vAlign w:val="center"/>
          </w:tcPr>
          <w:p w:rsidR="00406619" w:rsidRPr="00CB6870" w:rsidRDefault="00BE62E1" w:rsidP="00406619">
            <w:pPr>
              <w:jc w:val="center"/>
              <w:rPr>
                <w:rFonts w:eastAsia="Calibri"/>
                <w:sz w:val="26"/>
                <w:szCs w:val="26"/>
                <w:lang w:eastAsia="en-US"/>
              </w:rPr>
            </w:pPr>
            <w:r w:rsidRPr="00CB6870">
              <w:rPr>
                <w:rFonts w:eastAsia="Calibri"/>
                <w:sz w:val="26"/>
                <w:szCs w:val="26"/>
                <w:lang w:eastAsia="en-US"/>
              </w:rPr>
              <w:t>не подлежит установлению</w:t>
            </w:r>
          </w:p>
        </w:tc>
      </w:tr>
      <w:tr w:rsidR="00406619" w:rsidRPr="00CB6870">
        <w:tc>
          <w:tcPr>
            <w:tcW w:w="6062" w:type="dxa"/>
            <w:shd w:val="clear" w:color="auto" w:fill="auto"/>
          </w:tcPr>
          <w:p w:rsidR="00406619" w:rsidRPr="00CB6870" w:rsidRDefault="00406619" w:rsidP="00406619">
            <w:pPr>
              <w:rPr>
                <w:rFonts w:eastAsia="Calibri"/>
                <w:sz w:val="26"/>
                <w:szCs w:val="26"/>
                <w:lang w:eastAsia="en-US"/>
              </w:rPr>
            </w:pPr>
            <w:r w:rsidRPr="00CB6870">
              <w:rPr>
                <w:rFonts w:eastAsia="Calibri"/>
                <w:sz w:val="26"/>
                <w:szCs w:val="26"/>
                <w:lang w:eastAsia="en-US"/>
              </w:rPr>
              <w:t>Коэффициент застройки</w:t>
            </w:r>
          </w:p>
          <w:p w:rsidR="00406619" w:rsidRPr="00CB6870" w:rsidRDefault="00406619" w:rsidP="00406619">
            <w:pPr>
              <w:rPr>
                <w:rFonts w:eastAsia="Calibri"/>
                <w:sz w:val="26"/>
                <w:szCs w:val="26"/>
                <w:lang w:eastAsia="en-US"/>
              </w:rPr>
            </w:pPr>
          </w:p>
        </w:tc>
        <w:tc>
          <w:tcPr>
            <w:tcW w:w="3946" w:type="dxa"/>
            <w:shd w:val="clear" w:color="auto" w:fill="auto"/>
            <w:vAlign w:val="center"/>
          </w:tcPr>
          <w:p w:rsidR="00406619" w:rsidRPr="00CB6870" w:rsidRDefault="00406619" w:rsidP="00406619">
            <w:pPr>
              <w:jc w:val="center"/>
              <w:rPr>
                <w:rFonts w:eastAsia="Calibri"/>
                <w:sz w:val="26"/>
                <w:szCs w:val="26"/>
                <w:lang w:eastAsia="en-US"/>
              </w:rPr>
            </w:pPr>
            <w:r w:rsidRPr="00CB6870">
              <w:rPr>
                <w:rFonts w:eastAsia="Calibri"/>
                <w:sz w:val="26"/>
                <w:szCs w:val="26"/>
                <w:lang w:eastAsia="en-US"/>
              </w:rPr>
              <w:t>не подлежит установлению</w:t>
            </w:r>
          </w:p>
        </w:tc>
      </w:tr>
      <w:tr w:rsidR="00406619" w:rsidRPr="00CB6870">
        <w:tc>
          <w:tcPr>
            <w:tcW w:w="6062" w:type="dxa"/>
            <w:shd w:val="clear" w:color="auto" w:fill="auto"/>
          </w:tcPr>
          <w:p w:rsidR="00406619" w:rsidRPr="00CB6870" w:rsidRDefault="00406619" w:rsidP="00406619">
            <w:pPr>
              <w:rPr>
                <w:rFonts w:eastAsia="Calibri"/>
                <w:sz w:val="26"/>
                <w:szCs w:val="26"/>
                <w:lang w:eastAsia="en-US"/>
              </w:rPr>
            </w:pPr>
            <w:r w:rsidRPr="00CB6870">
              <w:rPr>
                <w:rFonts w:eastAsia="Calibri"/>
                <w:sz w:val="26"/>
                <w:szCs w:val="26"/>
                <w:lang w:eastAsia="en-US"/>
              </w:rPr>
              <w:t>Коэффициент плотности застройки</w:t>
            </w:r>
          </w:p>
        </w:tc>
        <w:tc>
          <w:tcPr>
            <w:tcW w:w="3946" w:type="dxa"/>
            <w:shd w:val="clear" w:color="auto" w:fill="auto"/>
            <w:vAlign w:val="center"/>
          </w:tcPr>
          <w:p w:rsidR="00406619" w:rsidRPr="00CB6870" w:rsidRDefault="00406619" w:rsidP="00406619">
            <w:pPr>
              <w:jc w:val="center"/>
              <w:rPr>
                <w:rFonts w:eastAsia="Calibri"/>
                <w:sz w:val="26"/>
                <w:szCs w:val="26"/>
                <w:lang w:eastAsia="en-US"/>
              </w:rPr>
            </w:pPr>
            <w:r w:rsidRPr="00CB6870">
              <w:rPr>
                <w:rFonts w:eastAsia="Calibri"/>
                <w:sz w:val="26"/>
                <w:szCs w:val="26"/>
                <w:lang w:eastAsia="en-US"/>
              </w:rPr>
              <w:t>не подлежит установлению</w:t>
            </w:r>
          </w:p>
        </w:tc>
      </w:tr>
    </w:tbl>
    <w:p w:rsidR="00A02282" w:rsidRPr="00CB6870" w:rsidRDefault="00A02282" w:rsidP="00CF3690">
      <w:pPr>
        <w:pStyle w:val="1"/>
        <w:keepLines w:val="0"/>
        <w:numPr>
          <w:ilvl w:val="2"/>
          <w:numId w:val="35"/>
        </w:numPr>
        <w:ind w:left="709" w:hanging="709"/>
        <w:rPr>
          <w:sz w:val="26"/>
          <w:szCs w:val="26"/>
        </w:rPr>
      </w:pPr>
      <w:bookmarkStart w:id="44" w:name="_Toc528584237"/>
      <w:bookmarkEnd w:id="43"/>
      <w:r w:rsidRPr="00CB6870">
        <w:rPr>
          <w:sz w:val="26"/>
          <w:szCs w:val="26"/>
        </w:rPr>
        <w:t>Производственная зона</w:t>
      </w:r>
      <w:bookmarkEnd w:id="44"/>
    </w:p>
    <w:p w:rsidR="00B819EF" w:rsidRDefault="009E4836" w:rsidP="00B819EF">
      <w:pPr>
        <w:ind w:firstLine="708"/>
        <w:rPr>
          <w:rFonts w:eastAsia="Calibri"/>
          <w:sz w:val="26"/>
          <w:szCs w:val="26"/>
          <w:lang w:eastAsia="en-US"/>
        </w:rPr>
      </w:pPr>
      <w:r w:rsidRPr="00CB6870">
        <w:rPr>
          <w:rFonts w:eastAsia="Calibri"/>
          <w:sz w:val="26"/>
          <w:szCs w:val="26"/>
          <w:lang w:eastAsia="en-US"/>
        </w:rPr>
        <w:t xml:space="preserve">Для функциональной </w:t>
      </w:r>
      <w:r w:rsidR="00B6032A" w:rsidRPr="00CB6870">
        <w:rPr>
          <w:rFonts w:eastAsia="Calibri"/>
          <w:sz w:val="26"/>
          <w:szCs w:val="26"/>
          <w:lang w:eastAsia="en-US"/>
        </w:rPr>
        <w:t xml:space="preserve">зоны </w:t>
      </w:r>
      <w:r w:rsidRPr="00CB6870">
        <w:rPr>
          <w:rFonts w:eastAsia="Calibri"/>
          <w:bCs/>
          <w:sz w:val="26"/>
          <w:szCs w:val="26"/>
          <w:lang w:eastAsia="en-US"/>
        </w:rPr>
        <w:t xml:space="preserve">«Производственная зона» (буквенное обозначение П) </w:t>
      </w:r>
      <w:r w:rsidRPr="00CB6870">
        <w:rPr>
          <w:rFonts w:eastAsia="Calibri"/>
          <w:sz w:val="26"/>
          <w:szCs w:val="26"/>
          <w:lang w:eastAsia="en-US"/>
        </w:rPr>
        <w:t>установлены параметры разрешенного строительства, реконструкции объектов кап</w:t>
      </w:r>
      <w:r w:rsidRPr="00CB6870">
        <w:rPr>
          <w:rFonts w:eastAsia="Calibri"/>
          <w:sz w:val="26"/>
          <w:szCs w:val="26"/>
          <w:lang w:eastAsia="en-US"/>
        </w:rPr>
        <w:t>и</w:t>
      </w:r>
      <w:r w:rsidRPr="00CB6870">
        <w:rPr>
          <w:rFonts w:eastAsia="Calibri"/>
          <w:sz w:val="26"/>
          <w:szCs w:val="26"/>
          <w:lang w:eastAsia="en-US"/>
        </w:rPr>
        <w:t xml:space="preserve">тального строительства в соответствии с таблицей </w:t>
      </w:r>
      <w:r w:rsidR="00956614" w:rsidRPr="00CB6870">
        <w:rPr>
          <w:rFonts w:eastAsia="Calibri"/>
          <w:sz w:val="26"/>
          <w:szCs w:val="26"/>
          <w:lang w:eastAsia="en-US"/>
        </w:rPr>
        <w:t>1</w:t>
      </w:r>
      <w:r w:rsidR="007E1E31" w:rsidRPr="00CB6870">
        <w:rPr>
          <w:rFonts w:eastAsia="Calibri"/>
          <w:sz w:val="26"/>
          <w:szCs w:val="26"/>
          <w:lang w:eastAsia="en-US"/>
        </w:rPr>
        <w:t>0</w:t>
      </w:r>
      <w:r w:rsidRPr="00CB6870">
        <w:rPr>
          <w:rFonts w:eastAsia="Calibri"/>
          <w:sz w:val="26"/>
          <w:szCs w:val="26"/>
          <w:lang w:eastAsia="en-US"/>
        </w:rPr>
        <w:t>.</w:t>
      </w:r>
    </w:p>
    <w:p w:rsidR="009E4836" w:rsidRPr="00CB6870" w:rsidRDefault="009E4836" w:rsidP="00B819EF">
      <w:pPr>
        <w:ind w:firstLine="708"/>
        <w:jc w:val="right"/>
        <w:rPr>
          <w:rFonts w:eastAsia="Calibri"/>
          <w:bCs/>
          <w:sz w:val="26"/>
          <w:szCs w:val="26"/>
          <w:lang w:eastAsia="en-US"/>
        </w:rPr>
      </w:pPr>
      <w:r w:rsidRPr="00CB6870">
        <w:rPr>
          <w:rFonts w:eastAsia="Calibri"/>
          <w:bCs/>
          <w:sz w:val="26"/>
          <w:szCs w:val="26"/>
          <w:lang w:eastAsia="en-US"/>
        </w:rPr>
        <w:t xml:space="preserve">Таблица </w:t>
      </w:r>
      <w:r w:rsidR="001B0882" w:rsidRPr="00CB6870">
        <w:rPr>
          <w:rFonts w:eastAsia="Calibri"/>
          <w:bCs/>
          <w:sz w:val="26"/>
          <w:szCs w:val="26"/>
          <w:lang w:eastAsia="en-US"/>
        </w:rPr>
        <w:fldChar w:fldCharType="begin"/>
      </w:r>
      <w:r w:rsidRPr="00CB6870">
        <w:rPr>
          <w:rFonts w:eastAsia="Calibri"/>
          <w:bCs/>
          <w:sz w:val="26"/>
          <w:szCs w:val="26"/>
          <w:lang w:eastAsia="en-US"/>
        </w:rPr>
        <w:instrText xml:space="preserve"> SEQ Таблица \* ARABIC </w:instrText>
      </w:r>
      <w:r w:rsidR="001B0882" w:rsidRPr="00CB6870">
        <w:rPr>
          <w:rFonts w:eastAsia="Calibri"/>
          <w:bCs/>
          <w:sz w:val="26"/>
          <w:szCs w:val="26"/>
          <w:lang w:eastAsia="en-US"/>
        </w:rPr>
        <w:fldChar w:fldCharType="separate"/>
      </w:r>
      <w:r w:rsidR="00DD6ED7">
        <w:rPr>
          <w:rFonts w:eastAsia="Calibri"/>
          <w:bCs/>
          <w:noProof/>
          <w:sz w:val="26"/>
          <w:szCs w:val="26"/>
          <w:lang w:eastAsia="en-US"/>
        </w:rPr>
        <w:t>10</w:t>
      </w:r>
      <w:r w:rsidR="001B0882" w:rsidRPr="00CB6870">
        <w:rPr>
          <w:rFonts w:eastAsia="Calibri"/>
          <w:bCs/>
          <w:sz w:val="26"/>
          <w:szCs w:val="26"/>
          <w:lang w:eastAsia="en-US"/>
        </w:rPr>
        <w:fldChar w:fldCharType="end"/>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3946"/>
      </w:tblGrid>
      <w:tr w:rsidR="009E4836" w:rsidRPr="00CB6870">
        <w:trPr>
          <w:trHeight w:val="1298"/>
          <w:tblHeader/>
        </w:trPr>
        <w:tc>
          <w:tcPr>
            <w:tcW w:w="6062" w:type="dxa"/>
            <w:shd w:val="clear" w:color="auto" w:fill="auto"/>
            <w:vAlign w:val="center"/>
          </w:tcPr>
          <w:p w:rsidR="009E4836" w:rsidRPr="00CB6870" w:rsidRDefault="009E4836" w:rsidP="00D17FB0">
            <w:pPr>
              <w:jc w:val="center"/>
              <w:rPr>
                <w:rFonts w:eastAsia="Calibri"/>
                <w:sz w:val="26"/>
                <w:szCs w:val="26"/>
                <w:lang w:eastAsia="en-US"/>
              </w:rPr>
            </w:pPr>
            <w:r w:rsidRPr="00CB6870">
              <w:rPr>
                <w:rFonts w:eastAsia="Calibri"/>
                <w:sz w:val="26"/>
                <w:szCs w:val="26"/>
                <w:lang w:eastAsia="en-US"/>
              </w:rPr>
              <w:t xml:space="preserve">Описание параметров </w:t>
            </w:r>
            <w:r w:rsidR="00206A85" w:rsidRPr="00CB6870">
              <w:rPr>
                <w:rFonts w:eastAsia="Calibri"/>
                <w:sz w:val="26"/>
                <w:szCs w:val="26"/>
                <w:lang w:eastAsia="en-US"/>
              </w:rPr>
              <w:t>функциональной</w:t>
            </w:r>
            <w:r w:rsidRPr="00CB6870">
              <w:rPr>
                <w:rFonts w:eastAsia="Calibri"/>
                <w:sz w:val="26"/>
                <w:szCs w:val="26"/>
                <w:lang w:eastAsia="en-US"/>
              </w:rPr>
              <w:t xml:space="preserve"> зоны </w:t>
            </w:r>
            <w:r w:rsidRPr="00CB6870">
              <w:rPr>
                <w:rFonts w:eastAsia="Calibri"/>
                <w:bCs/>
                <w:sz w:val="26"/>
                <w:szCs w:val="26"/>
                <w:lang w:eastAsia="en-US"/>
              </w:rPr>
              <w:t>«Производственная зона» (буквенное обозначение П)</w:t>
            </w:r>
          </w:p>
        </w:tc>
        <w:tc>
          <w:tcPr>
            <w:tcW w:w="3946" w:type="dxa"/>
            <w:shd w:val="clear" w:color="auto" w:fill="auto"/>
            <w:vAlign w:val="center"/>
          </w:tcPr>
          <w:p w:rsidR="009E4836" w:rsidRPr="00CB6870" w:rsidRDefault="009E4836" w:rsidP="00D17FB0">
            <w:pPr>
              <w:jc w:val="center"/>
              <w:rPr>
                <w:rFonts w:eastAsia="Calibri"/>
                <w:sz w:val="26"/>
                <w:szCs w:val="26"/>
                <w:lang w:eastAsia="en-US"/>
              </w:rPr>
            </w:pPr>
            <w:r w:rsidRPr="00CB6870">
              <w:rPr>
                <w:rFonts w:eastAsia="Calibri"/>
                <w:sz w:val="26"/>
                <w:szCs w:val="26"/>
                <w:lang w:eastAsia="en-US"/>
              </w:rPr>
              <w:t>Значение параметров</w:t>
            </w:r>
          </w:p>
        </w:tc>
      </w:tr>
      <w:tr w:rsidR="00A32EAA" w:rsidRPr="00CB6870">
        <w:tc>
          <w:tcPr>
            <w:tcW w:w="6062" w:type="dxa"/>
            <w:shd w:val="clear" w:color="auto" w:fill="auto"/>
          </w:tcPr>
          <w:p w:rsidR="00A32EAA" w:rsidRPr="00CB6870" w:rsidRDefault="00A32EAA" w:rsidP="00A32EAA">
            <w:pPr>
              <w:rPr>
                <w:rFonts w:eastAsia="Calibri"/>
                <w:sz w:val="26"/>
                <w:szCs w:val="26"/>
                <w:lang w:eastAsia="en-US"/>
              </w:rPr>
            </w:pPr>
            <w:bookmarkStart w:id="45" w:name="_Hlk486507024"/>
            <w:r w:rsidRPr="00CB6870">
              <w:rPr>
                <w:rFonts w:eastAsia="Calibri"/>
                <w:sz w:val="26"/>
                <w:szCs w:val="26"/>
                <w:lang w:eastAsia="en-US"/>
              </w:rPr>
              <w:t>Предельное количество этажей или предельная высота зданий, строений, сооружений:</w:t>
            </w:r>
          </w:p>
        </w:tc>
        <w:tc>
          <w:tcPr>
            <w:tcW w:w="3946" w:type="dxa"/>
            <w:shd w:val="clear" w:color="auto" w:fill="auto"/>
            <w:vAlign w:val="center"/>
          </w:tcPr>
          <w:p w:rsidR="00A32EAA" w:rsidRPr="00CB6870" w:rsidRDefault="00A32EAA" w:rsidP="00A32EAA">
            <w:pPr>
              <w:jc w:val="center"/>
              <w:rPr>
                <w:rFonts w:eastAsia="Calibri"/>
                <w:sz w:val="26"/>
                <w:szCs w:val="26"/>
                <w:lang w:eastAsia="en-US"/>
              </w:rPr>
            </w:pPr>
          </w:p>
        </w:tc>
      </w:tr>
      <w:tr w:rsidR="009E4836" w:rsidRPr="00CB6870">
        <w:tc>
          <w:tcPr>
            <w:tcW w:w="6062" w:type="dxa"/>
            <w:shd w:val="clear" w:color="auto" w:fill="auto"/>
          </w:tcPr>
          <w:p w:rsidR="009E4836" w:rsidRPr="00CB6870" w:rsidRDefault="009E4836" w:rsidP="00D17FB0">
            <w:pPr>
              <w:rPr>
                <w:rFonts w:eastAsia="Calibri"/>
                <w:sz w:val="26"/>
                <w:szCs w:val="26"/>
                <w:lang w:eastAsia="en-US"/>
              </w:rPr>
            </w:pPr>
            <w:r w:rsidRPr="00CB6870">
              <w:rPr>
                <w:rFonts w:eastAsia="Calibri"/>
                <w:sz w:val="26"/>
                <w:szCs w:val="26"/>
                <w:lang w:eastAsia="en-US"/>
              </w:rPr>
              <w:t>предельное количество этажей</w:t>
            </w:r>
          </w:p>
        </w:tc>
        <w:tc>
          <w:tcPr>
            <w:tcW w:w="3946" w:type="dxa"/>
            <w:shd w:val="clear" w:color="auto" w:fill="auto"/>
            <w:vAlign w:val="center"/>
          </w:tcPr>
          <w:p w:rsidR="009E4836" w:rsidRPr="00CB6870" w:rsidRDefault="00BE62E1" w:rsidP="00D17FB0">
            <w:pPr>
              <w:jc w:val="center"/>
              <w:rPr>
                <w:rFonts w:eastAsia="Calibri"/>
                <w:sz w:val="26"/>
                <w:szCs w:val="26"/>
                <w:lang w:eastAsia="en-US"/>
              </w:rPr>
            </w:pPr>
            <w:r w:rsidRPr="00CB6870">
              <w:rPr>
                <w:rFonts w:eastAsia="Calibri"/>
                <w:sz w:val="26"/>
                <w:szCs w:val="26"/>
                <w:lang w:eastAsia="en-US"/>
              </w:rPr>
              <w:t>6</w:t>
            </w:r>
          </w:p>
        </w:tc>
      </w:tr>
      <w:tr w:rsidR="009E4836" w:rsidRPr="00CB6870">
        <w:tc>
          <w:tcPr>
            <w:tcW w:w="6062" w:type="dxa"/>
            <w:shd w:val="clear" w:color="auto" w:fill="auto"/>
          </w:tcPr>
          <w:p w:rsidR="009E4836" w:rsidRPr="00CB6870" w:rsidRDefault="009E4836" w:rsidP="00D17FB0">
            <w:pPr>
              <w:rPr>
                <w:rFonts w:eastAsia="Calibri"/>
                <w:sz w:val="26"/>
                <w:szCs w:val="26"/>
                <w:lang w:eastAsia="en-US"/>
              </w:rPr>
            </w:pPr>
            <w:r w:rsidRPr="00CB6870">
              <w:rPr>
                <w:rFonts w:eastAsia="Calibri"/>
                <w:sz w:val="26"/>
                <w:szCs w:val="26"/>
                <w:lang w:eastAsia="en-US"/>
              </w:rPr>
              <w:t>предельная высота зданий, строений, сооружений (м)</w:t>
            </w:r>
          </w:p>
        </w:tc>
        <w:tc>
          <w:tcPr>
            <w:tcW w:w="3946" w:type="dxa"/>
            <w:shd w:val="clear" w:color="auto" w:fill="auto"/>
            <w:vAlign w:val="center"/>
          </w:tcPr>
          <w:p w:rsidR="009E4836" w:rsidRPr="00CB6870" w:rsidRDefault="00BE62E1" w:rsidP="00D17FB0">
            <w:pPr>
              <w:jc w:val="center"/>
              <w:rPr>
                <w:rFonts w:eastAsia="Calibri"/>
                <w:sz w:val="26"/>
                <w:szCs w:val="26"/>
                <w:lang w:eastAsia="en-US"/>
              </w:rPr>
            </w:pPr>
            <w:r w:rsidRPr="00CB6870">
              <w:rPr>
                <w:rFonts w:eastAsia="Calibri"/>
                <w:sz w:val="26"/>
                <w:szCs w:val="26"/>
                <w:lang w:eastAsia="en-US"/>
              </w:rPr>
              <w:t>28</w:t>
            </w:r>
          </w:p>
        </w:tc>
      </w:tr>
      <w:bookmarkEnd w:id="45"/>
      <w:tr w:rsidR="009E4836" w:rsidRPr="00CB6870">
        <w:tc>
          <w:tcPr>
            <w:tcW w:w="6062" w:type="dxa"/>
            <w:shd w:val="clear" w:color="auto" w:fill="auto"/>
          </w:tcPr>
          <w:p w:rsidR="009E4836" w:rsidRPr="00CB6870" w:rsidRDefault="009E4836" w:rsidP="00D17FB0">
            <w:pPr>
              <w:rPr>
                <w:rFonts w:eastAsia="Calibri"/>
                <w:sz w:val="26"/>
                <w:szCs w:val="26"/>
                <w:lang w:eastAsia="en-US"/>
              </w:rPr>
            </w:pPr>
            <w:r w:rsidRPr="00CB6870">
              <w:rPr>
                <w:rFonts w:eastAsia="Calibri"/>
                <w:sz w:val="26"/>
                <w:szCs w:val="26"/>
                <w:lang w:eastAsia="en-US"/>
              </w:rPr>
              <w:lastRenderedPageBreak/>
              <w:t>Коэффициент застройки</w:t>
            </w:r>
          </w:p>
          <w:p w:rsidR="009E4836" w:rsidRPr="00CB6870" w:rsidRDefault="009E4836" w:rsidP="00D17FB0">
            <w:pPr>
              <w:rPr>
                <w:rFonts w:eastAsia="Calibri"/>
                <w:sz w:val="26"/>
                <w:szCs w:val="26"/>
                <w:lang w:eastAsia="en-US"/>
              </w:rPr>
            </w:pPr>
          </w:p>
        </w:tc>
        <w:tc>
          <w:tcPr>
            <w:tcW w:w="3946" w:type="dxa"/>
            <w:shd w:val="clear" w:color="auto" w:fill="auto"/>
            <w:vAlign w:val="center"/>
          </w:tcPr>
          <w:p w:rsidR="009E4836" w:rsidRPr="00CB6870" w:rsidRDefault="009E4836" w:rsidP="00D17FB0">
            <w:pPr>
              <w:jc w:val="center"/>
              <w:rPr>
                <w:rFonts w:eastAsia="Calibri"/>
                <w:sz w:val="26"/>
                <w:szCs w:val="26"/>
                <w:lang w:eastAsia="en-US"/>
              </w:rPr>
            </w:pPr>
            <w:r w:rsidRPr="00CB6870">
              <w:rPr>
                <w:rFonts w:eastAsia="Calibri"/>
                <w:sz w:val="26"/>
                <w:szCs w:val="26"/>
                <w:lang w:eastAsia="en-US"/>
              </w:rPr>
              <w:t>0,8</w:t>
            </w:r>
          </w:p>
        </w:tc>
      </w:tr>
      <w:tr w:rsidR="009E4836" w:rsidRPr="00CB6870">
        <w:tc>
          <w:tcPr>
            <w:tcW w:w="6062" w:type="dxa"/>
            <w:shd w:val="clear" w:color="auto" w:fill="auto"/>
          </w:tcPr>
          <w:p w:rsidR="009E4836" w:rsidRPr="00CB6870" w:rsidRDefault="009E4836" w:rsidP="00D17FB0">
            <w:pPr>
              <w:rPr>
                <w:rFonts w:eastAsia="Calibri"/>
                <w:sz w:val="26"/>
                <w:szCs w:val="26"/>
                <w:lang w:eastAsia="en-US"/>
              </w:rPr>
            </w:pPr>
            <w:r w:rsidRPr="00CB6870">
              <w:rPr>
                <w:rFonts w:eastAsia="Calibri"/>
                <w:sz w:val="26"/>
                <w:szCs w:val="26"/>
                <w:lang w:eastAsia="en-US"/>
              </w:rPr>
              <w:t>Коэффициент плотности застройки</w:t>
            </w:r>
          </w:p>
        </w:tc>
        <w:tc>
          <w:tcPr>
            <w:tcW w:w="3946" w:type="dxa"/>
            <w:shd w:val="clear" w:color="auto" w:fill="auto"/>
            <w:vAlign w:val="center"/>
          </w:tcPr>
          <w:p w:rsidR="009E4836" w:rsidRPr="00CB6870" w:rsidRDefault="009E4836" w:rsidP="00D17FB0">
            <w:pPr>
              <w:jc w:val="center"/>
              <w:rPr>
                <w:rFonts w:eastAsia="Calibri"/>
                <w:sz w:val="26"/>
                <w:szCs w:val="26"/>
                <w:lang w:eastAsia="en-US"/>
              </w:rPr>
            </w:pPr>
            <w:r w:rsidRPr="00CB6870">
              <w:rPr>
                <w:rFonts w:eastAsia="Calibri"/>
                <w:sz w:val="26"/>
                <w:szCs w:val="26"/>
                <w:lang w:eastAsia="en-US"/>
              </w:rPr>
              <w:t>2,4</w:t>
            </w:r>
          </w:p>
        </w:tc>
      </w:tr>
      <w:tr w:rsidR="00AB5155" w:rsidRPr="00CB6870">
        <w:trPr>
          <w:trHeight w:val="803"/>
        </w:trPr>
        <w:tc>
          <w:tcPr>
            <w:tcW w:w="6062" w:type="dxa"/>
            <w:vMerge w:val="restart"/>
            <w:shd w:val="clear" w:color="auto" w:fill="auto"/>
          </w:tcPr>
          <w:p w:rsidR="00AB5155" w:rsidRPr="00CB6870" w:rsidRDefault="00AB5155" w:rsidP="00D17FB0">
            <w:pPr>
              <w:rPr>
                <w:rFonts w:eastAsia="Calibri"/>
                <w:sz w:val="26"/>
                <w:szCs w:val="26"/>
                <w:lang w:eastAsia="en-US"/>
              </w:rPr>
            </w:pPr>
            <w:r w:rsidRPr="00CB6870">
              <w:rPr>
                <w:rFonts w:eastAsia="Calibri"/>
                <w:sz w:val="26"/>
                <w:szCs w:val="26"/>
                <w:lang w:eastAsia="en-US"/>
              </w:rPr>
              <w:t>Класс опасности допустимый для размещения в функциональной зоне (в соответствии с санитарной классификацией согласно СанПиН 2.2.1/2.1.1.1200-03 «Санитарно-защитные зоны и санитарная классификация предприятий, сооружений и иных объектов») уточняется для каждого конкретного производственного объекта в отношении возможности размещения</w:t>
            </w:r>
          </w:p>
        </w:tc>
        <w:tc>
          <w:tcPr>
            <w:tcW w:w="3946" w:type="dxa"/>
            <w:shd w:val="clear" w:color="auto" w:fill="auto"/>
            <w:vAlign w:val="center"/>
          </w:tcPr>
          <w:p w:rsidR="00AB5155" w:rsidRPr="00CB6870" w:rsidRDefault="00AB5155" w:rsidP="00AB5155">
            <w:pPr>
              <w:jc w:val="center"/>
              <w:rPr>
                <w:rFonts w:eastAsia="Calibri"/>
                <w:sz w:val="26"/>
                <w:szCs w:val="26"/>
              </w:rPr>
            </w:pPr>
            <w:r w:rsidRPr="00CB6870">
              <w:rPr>
                <w:rFonts w:eastAsia="Calibri"/>
                <w:sz w:val="26"/>
                <w:szCs w:val="26"/>
                <w:lang w:val="en-US"/>
              </w:rPr>
              <w:t>III</w:t>
            </w:r>
            <w:r w:rsidRPr="00CB6870">
              <w:rPr>
                <w:rFonts w:eastAsia="Calibri"/>
                <w:sz w:val="26"/>
                <w:szCs w:val="26"/>
              </w:rPr>
              <w:t xml:space="preserve"> класс опасности</w:t>
            </w:r>
          </w:p>
        </w:tc>
      </w:tr>
      <w:tr w:rsidR="00AB5155" w:rsidRPr="00CB6870">
        <w:trPr>
          <w:trHeight w:val="885"/>
        </w:trPr>
        <w:tc>
          <w:tcPr>
            <w:tcW w:w="6062" w:type="dxa"/>
            <w:vMerge/>
            <w:shd w:val="clear" w:color="auto" w:fill="auto"/>
          </w:tcPr>
          <w:p w:rsidR="00AB5155" w:rsidRPr="00CB6870" w:rsidRDefault="00AB5155" w:rsidP="00D17FB0">
            <w:pPr>
              <w:rPr>
                <w:rFonts w:eastAsia="Calibri"/>
                <w:sz w:val="26"/>
                <w:szCs w:val="26"/>
                <w:highlight w:val="green"/>
                <w:lang w:eastAsia="en-US"/>
              </w:rPr>
            </w:pPr>
          </w:p>
        </w:tc>
        <w:tc>
          <w:tcPr>
            <w:tcW w:w="3946" w:type="dxa"/>
            <w:shd w:val="clear" w:color="auto" w:fill="auto"/>
            <w:vAlign w:val="center"/>
          </w:tcPr>
          <w:p w:rsidR="00AB5155" w:rsidRPr="00CB6870" w:rsidRDefault="00AB5155" w:rsidP="00AB5155">
            <w:pPr>
              <w:jc w:val="center"/>
              <w:rPr>
                <w:rFonts w:eastAsia="Calibri"/>
                <w:sz w:val="26"/>
                <w:szCs w:val="26"/>
              </w:rPr>
            </w:pPr>
            <w:r w:rsidRPr="00CB6870">
              <w:rPr>
                <w:rFonts w:eastAsia="Calibri"/>
                <w:sz w:val="26"/>
                <w:szCs w:val="26"/>
              </w:rPr>
              <w:t>IV класс опасности</w:t>
            </w:r>
          </w:p>
        </w:tc>
      </w:tr>
      <w:tr w:rsidR="00AB5155" w:rsidRPr="00CB6870">
        <w:trPr>
          <w:trHeight w:val="885"/>
        </w:trPr>
        <w:tc>
          <w:tcPr>
            <w:tcW w:w="6062" w:type="dxa"/>
            <w:vMerge/>
            <w:shd w:val="clear" w:color="auto" w:fill="auto"/>
          </w:tcPr>
          <w:p w:rsidR="00AB5155" w:rsidRPr="00CB6870" w:rsidRDefault="00AB5155" w:rsidP="00D17FB0">
            <w:pPr>
              <w:rPr>
                <w:rFonts w:eastAsia="Calibri"/>
                <w:sz w:val="26"/>
                <w:szCs w:val="26"/>
                <w:highlight w:val="green"/>
                <w:lang w:eastAsia="en-US"/>
              </w:rPr>
            </w:pPr>
          </w:p>
        </w:tc>
        <w:tc>
          <w:tcPr>
            <w:tcW w:w="3946" w:type="dxa"/>
            <w:shd w:val="clear" w:color="auto" w:fill="auto"/>
            <w:vAlign w:val="center"/>
          </w:tcPr>
          <w:p w:rsidR="00AB5155" w:rsidRPr="00CB6870" w:rsidRDefault="00AB5155" w:rsidP="00AB5155">
            <w:pPr>
              <w:jc w:val="center"/>
              <w:rPr>
                <w:rFonts w:eastAsia="Calibri"/>
                <w:sz w:val="26"/>
                <w:szCs w:val="26"/>
                <w:lang w:val="en-US"/>
              </w:rPr>
            </w:pPr>
            <w:r w:rsidRPr="00CB6870">
              <w:rPr>
                <w:rFonts w:eastAsia="Calibri"/>
                <w:sz w:val="26"/>
                <w:szCs w:val="26"/>
              </w:rPr>
              <w:t>V класс опасности</w:t>
            </w:r>
          </w:p>
        </w:tc>
      </w:tr>
    </w:tbl>
    <w:p w:rsidR="00C500CE" w:rsidRPr="00CB6870" w:rsidRDefault="00A02282" w:rsidP="00CF3690">
      <w:pPr>
        <w:pStyle w:val="1"/>
        <w:keepLines w:val="0"/>
        <w:numPr>
          <w:ilvl w:val="2"/>
          <w:numId w:val="35"/>
        </w:numPr>
        <w:ind w:left="567" w:hanging="567"/>
        <w:rPr>
          <w:sz w:val="26"/>
          <w:szCs w:val="26"/>
        </w:rPr>
      </w:pPr>
      <w:bookmarkStart w:id="46" w:name="_Зона_рекреационного_назначения"/>
      <w:bookmarkStart w:id="47" w:name="_Toc528584238"/>
      <w:bookmarkEnd w:id="46"/>
      <w:r w:rsidRPr="00CB6870">
        <w:rPr>
          <w:sz w:val="26"/>
          <w:szCs w:val="26"/>
        </w:rPr>
        <w:t>Зона рекреационного назначения</w:t>
      </w:r>
      <w:bookmarkEnd w:id="47"/>
    </w:p>
    <w:p w:rsidR="00B819EF" w:rsidRDefault="00B6032A" w:rsidP="00B819EF">
      <w:pPr>
        <w:ind w:firstLine="708"/>
        <w:rPr>
          <w:rFonts w:eastAsia="Calibri"/>
          <w:sz w:val="26"/>
          <w:szCs w:val="26"/>
          <w:lang w:eastAsia="en-US"/>
        </w:rPr>
      </w:pPr>
      <w:r w:rsidRPr="00CB6870">
        <w:rPr>
          <w:rFonts w:eastAsia="Calibri"/>
          <w:sz w:val="26"/>
          <w:szCs w:val="26"/>
          <w:lang w:eastAsia="en-US"/>
        </w:rPr>
        <w:t xml:space="preserve">Для функциональной зоны </w:t>
      </w:r>
      <w:r w:rsidRPr="00CB6870">
        <w:rPr>
          <w:rFonts w:eastAsia="Calibri"/>
          <w:bCs/>
          <w:sz w:val="26"/>
          <w:szCs w:val="26"/>
          <w:lang w:eastAsia="en-US"/>
        </w:rPr>
        <w:t>«Зона рекреационного назначения» (буквенное об</w:t>
      </w:r>
      <w:r w:rsidRPr="00CB6870">
        <w:rPr>
          <w:rFonts w:eastAsia="Calibri"/>
          <w:bCs/>
          <w:sz w:val="26"/>
          <w:szCs w:val="26"/>
          <w:lang w:eastAsia="en-US"/>
        </w:rPr>
        <w:t>о</w:t>
      </w:r>
      <w:r w:rsidRPr="00CB6870">
        <w:rPr>
          <w:rFonts w:eastAsia="Calibri"/>
          <w:bCs/>
          <w:sz w:val="26"/>
          <w:szCs w:val="26"/>
          <w:lang w:eastAsia="en-US"/>
        </w:rPr>
        <w:t xml:space="preserve">значение Р) </w:t>
      </w:r>
      <w:r w:rsidRPr="00CB6870">
        <w:rPr>
          <w:rFonts w:eastAsia="Calibri"/>
          <w:sz w:val="26"/>
          <w:szCs w:val="26"/>
          <w:lang w:eastAsia="en-US"/>
        </w:rPr>
        <w:t>установлены параметры разрешенного строительства, реконструкции об</w:t>
      </w:r>
      <w:r w:rsidRPr="00CB6870">
        <w:rPr>
          <w:rFonts w:eastAsia="Calibri"/>
          <w:sz w:val="26"/>
          <w:szCs w:val="26"/>
          <w:lang w:eastAsia="en-US"/>
        </w:rPr>
        <w:t>ъ</w:t>
      </w:r>
      <w:r w:rsidRPr="00CB6870">
        <w:rPr>
          <w:rFonts w:eastAsia="Calibri"/>
          <w:sz w:val="26"/>
          <w:szCs w:val="26"/>
          <w:lang w:eastAsia="en-US"/>
        </w:rPr>
        <w:t xml:space="preserve">ектов капитального строительства в соответствии с таблицей </w:t>
      </w:r>
      <w:r w:rsidR="00123495" w:rsidRPr="00CB6870">
        <w:rPr>
          <w:rFonts w:eastAsia="Calibri"/>
          <w:sz w:val="26"/>
          <w:szCs w:val="26"/>
          <w:lang w:eastAsia="en-US"/>
        </w:rPr>
        <w:t>1</w:t>
      </w:r>
      <w:r w:rsidR="007E1E31" w:rsidRPr="00CB6870">
        <w:rPr>
          <w:rFonts w:eastAsia="Calibri"/>
          <w:sz w:val="26"/>
          <w:szCs w:val="26"/>
          <w:lang w:eastAsia="en-US"/>
        </w:rPr>
        <w:t>1</w:t>
      </w:r>
      <w:r w:rsidRPr="00CB6870">
        <w:rPr>
          <w:rFonts w:eastAsia="Calibri"/>
          <w:sz w:val="26"/>
          <w:szCs w:val="26"/>
          <w:lang w:eastAsia="en-US"/>
        </w:rPr>
        <w:t>.</w:t>
      </w:r>
    </w:p>
    <w:p w:rsidR="00B6032A" w:rsidRPr="00CB6870" w:rsidRDefault="00B6032A" w:rsidP="00B819EF">
      <w:pPr>
        <w:ind w:firstLine="708"/>
        <w:jc w:val="right"/>
        <w:rPr>
          <w:rFonts w:eastAsia="Calibri"/>
          <w:bCs/>
          <w:sz w:val="26"/>
          <w:szCs w:val="26"/>
          <w:lang w:eastAsia="en-US"/>
        </w:rPr>
      </w:pPr>
      <w:r w:rsidRPr="00CB6870">
        <w:rPr>
          <w:rFonts w:eastAsia="Calibri"/>
          <w:bCs/>
          <w:sz w:val="26"/>
          <w:szCs w:val="26"/>
          <w:lang w:eastAsia="en-US"/>
        </w:rPr>
        <w:t xml:space="preserve">Таблица </w:t>
      </w:r>
      <w:r w:rsidR="001B0882" w:rsidRPr="00CB6870">
        <w:rPr>
          <w:rFonts w:eastAsia="Calibri"/>
          <w:bCs/>
          <w:sz w:val="26"/>
          <w:szCs w:val="26"/>
          <w:lang w:eastAsia="en-US"/>
        </w:rPr>
        <w:fldChar w:fldCharType="begin"/>
      </w:r>
      <w:r w:rsidRPr="00CB6870">
        <w:rPr>
          <w:rFonts w:eastAsia="Calibri"/>
          <w:bCs/>
          <w:sz w:val="26"/>
          <w:szCs w:val="26"/>
          <w:lang w:eastAsia="en-US"/>
        </w:rPr>
        <w:instrText xml:space="preserve"> SEQ Таблица \* ARABIC </w:instrText>
      </w:r>
      <w:r w:rsidR="001B0882" w:rsidRPr="00CB6870">
        <w:rPr>
          <w:rFonts w:eastAsia="Calibri"/>
          <w:bCs/>
          <w:sz w:val="26"/>
          <w:szCs w:val="26"/>
          <w:lang w:eastAsia="en-US"/>
        </w:rPr>
        <w:fldChar w:fldCharType="separate"/>
      </w:r>
      <w:r w:rsidR="00DD6ED7">
        <w:rPr>
          <w:rFonts w:eastAsia="Calibri"/>
          <w:bCs/>
          <w:noProof/>
          <w:sz w:val="26"/>
          <w:szCs w:val="26"/>
          <w:lang w:eastAsia="en-US"/>
        </w:rPr>
        <w:t>11</w:t>
      </w:r>
      <w:r w:rsidR="001B0882" w:rsidRPr="00CB6870">
        <w:rPr>
          <w:rFonts w:eastAsia="Calibri"/>
          <w:bCs/>
          <w:sz w:val="26"/>
          <w:szCs w:val="26"/>
          <w:lang w:eastAsia="en-US"/>
        </w:rPr>
        <w:fldChar w:fldCharType="end"/>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3946"/>
      </w:tblGrid>
      <w:tr w:rsidR="00D5068B" w:rsidRPr="00CB6870">
        <w:trPr>
          <w:trHeight w:val="1298"/>
          <w:tblHeader/>
        </w:trPr>
        <w:tc>
          <w:tcPr>
            <w:tcW w:w="6062" w:type="dxa"/>
            <w:shd w:val="clear" w:color="auto" w:fill="auto"/>
            <w:vAlign w:val="center"/>
          </w:tcPr>
          <w:p w:rsidR="00D5068B" w:rsidRPr="00CB6870" w:rsidRDefault="00D5068B" w:rsidP="00D5068B">
            <w:pPr>
              <w:jc w:val="center"/>
              <w:rPr>
                <w:rFonts w:eastAsia="Calibri"/>
                <w:sz w:val="26"/>
                <w:szCs w:val="26"/>
                <w:lang w:eastAsia="en-US"/>
              </w:rPr>
            </w:pPr>
            <w:r w:rsidRPr="00CB6870">
              <w:rPr>
                <w:rFonts w:eastAsia="Calibri"/>
                <w:sz w:val="26"/>
                <w:szCs w:val="26"/>
                <w:lang w:eastAsia="en-US"/>
              </w:rPr>
              <w:t xml:space="preserve">Описание параметров </w:t>
            </w:r>
            <w:r w:rsidR="006105EE" w:rsidRPr="00CB6870">
              <w:rPr>
                <w:rFonts w:eastAsia="Calibri"/>
                <w:sz w:val="26"/>
                <w:szCs w:val="26"/>
                <w:lang w:eastAsia="en-US"/>
              </w:rPr>
              <w:t xml:space="preserve">функциональной </w:t>
            </w:r>
            <w:r w:rsidRPr="00CB6870">
              <w:rPr>
                <w:rFonts w:eastAsia="Calibri"/>
                <w:sz w:val="26"/>
                <w:szCs w:val="26"/>
                <w:lang w:eastAsia="en-US"/>
              </w:rPr>
              <w:t xml:space="preserve">зоны </w:t>
            </w:r>
            <w:r w:rsidRPr="00CB6870">
              <w:rPr>
                <w:rFonts w:eastAsia="Calibri"/>
                <w:bCs/>
                <w:sz w:val="26"/>
                <w:szCs w:val="26"/>
                <w:lang w:eastAsia="en-US"/>
              </w:rPr>
              <w:t>«Зона рекреационного назначения» (буквенное обозначение Р)</w:t>
            </w:r>
          </w:p>
        </w:tc>
        <w:tc>
          <w:tcPr>
            <w:tcW w:w="3946" w:type="dxa"/>
            <w:shd w:val="clear" w:color="auto" w:fill="auto"/>
            <w:vAlign w:val="center"/>
          </w:tcPr>
          <w:p w:rsidR="00D5068B" w:rsidRPr="00CB6870" w:rsidRDefault="00D5068B" w:rsidP="00D5068B">
            <w:pPr>
              <w:jc w:val="center"/>
              <w:rPr>
                <w:rFonts w:eastAsia="Calibri"/>
                <w:sz w:val="26"/>
                <w:szCs w:val="26"/>
                <w:lang w:eastAsia="en-US"/>
              </w:rPr>
            </w:pPr>
            <w:r w:rsidRPr="00CB6870">
              <w:rPr>
                <w:rFonts w:eastAsia="Calibri"/>
                <w:sz w:val="26"/>
                <w:szCs w:val="26"/>
                <w:lang w:eastAsia="en-US"/>
              </w:rPr>
              <w:t>Значение параметров</w:t>
            </w:r>
          </w:p>
        </w:tc>
      </w:tr>
      <w:tr w:rsidR="00A32EAA" w:rsidRPr="00CB6870">
        <w:tc>
          <w:tcPr>
            <w:tcW w:w="6062" w:type="dxa"/>
            <w:shd w:val="clear" w:color="auto" w:fill="auto"/>
          </w:tcPr>
          <w:p w:rsidR="00A32EAA" w:rsidRPr="00CB6870" w:rsidRDefault="00A32EAA" w:rsidP="00A32EAA">
            <w:pPr>
              <w:rPr>
                <w:rFonts w:eastAsia="Calibri"/>
                <w:sz w:val="26"/>
                <w:szCs w:val="26"/>
                <w:lang w:eastAsia="en-US"/>
              </w:rPr>
            </w:pPr>
            <w:r w:rsidRPr="00CB6870">
              <w:rPr>
                <w:rFonts w:eastAsia="Calibri"/>
                <w:sz w:val="26"/>
                <w:szCs w:val="26"/>
                <w:lang w:eastAsia="en-US"/>
              </w:rPr>
              <w:t>Предельное количество этажей или предельная высота зданий, строений, сооружений:</w:t>
            </w:r>
          </w:p>
        </w:tc>
        <w:tc>
          <w:tcPr>
            <w:tcW w:w="3946" w:type="dxa"/>
            <w:shd w:val="clear" w:color="auto" w:fill="auto"/>
            <w:vAlign w:val="center"/>
          </w:tcPr>
          <w:p w:rsidR="00A32EAA" w:rsidRPr="00CB6870" w:rsidRDefault="00A32EAA" w:rsidP="00A32EAA">
            <w:pPr>
              <w:jc w:val="center"/>
              <w:rPr>
                <w:rFonts w:eastAsia="Calibri"/>
                <w:sz w:val="26"/>
                <w:szCs w:val="26"/>
                <w:lang w:eastAsia="en-US"/>
              </w:rPr>
            </w:pPr>
          </w:p>
        </w:tc>
      </w:tr>
      <w:tr w:rsidR="00D5068B" w:rsidRPr="00CB6870">
        <w:tc>
          <w:tcPr>
            <w:tcW w:w="6062" w:type="dxa"/>
            <w:shd w:val="clear" w:color="auto" w:fill="auto"/>
          </w:tcPr>
          <w:p w:rsidR="00D5068B" w:rsidRPr="00CB6870" w:rsidRDefault="00D5068B" w:rsidP="00D5068B">
            <w:pPr>
              <w:rPr>
                <w:rFonts w:eastAsia="Calibri"/>
                <w:sz w:val="26"/>
                <w:szCs w:val="26"/>
                <w:lang w:eastAsia="en-US"/>
              </w:rPr>
            </w:pPr>
            <w:bookmarkStart w:id="48" w:name="_Hlk486507123"/>
            <w:r w:rsidRPr="00CB6870">
              <w:rPr>
                <w:rFonts w:eastAsia="Calibri"/>
                <w:sz w:val="26"/>
                <w:szCs w:val="26"/>
                <w:lang w:eastAsia="en-US"/>
              </w:rPr>
              <w:t>предельное количество этажей</w:t>
            </w:r>
          </w:p>
        </w:tc>
        <w:tc>
          <w:tcPr>
            <w:tcW w:w="3946" w:type="dxa"/>
            <w:shd w:val="clear" w:color="auto" w:fill="auto"/>
            <w:vAlign w:val="center"/>
          </w:tcPr>
          <w:p w:rsidR="00D5068B" w:rsidRPr="00CB6870" w:rsidRDefault="00BE62E1" w:rsidP="00D5068B">
            <w:pPr>
              <w:jc w:val="center"/>
              <w:rPr>
                <w:rFonts w:eastAsia="Calibri"/>
                <w:sz w:val="26"/>
                <w:szCs w:val="26"/>
                <w:lang w:eastAsia="en-US"/>
              </w:rPr>
            </w:pPr>
            <w:r w:rsidRPr="00CB6870">
              <w:rPr>
                <w:rFonts w:eastAsia="Calibri"/>
                <w:sz w:val="26"/>
                <w:szCs w:val="26"/>
                <w:lang w:eastAsia="en-US"/>
              </w:rPr>
              <w:t>4</w:t>
            </w:r>
          </w:p>
        </w:tc>
      </w:tr>
      <w:tr w:rsidR="00D5068B" w:rsidRPr="00CB6870">
        <w:tc>
          <w:tcPr>
            <w:tcW w:w="6062" w:type="dxa"/>
            <w:shd w:val="clear" w:color="auto" w:fill="auto"/>
          </w:tcPr>
          <w:p w:rsidR="00D5068B" w:rsidRPr="00CB6870" w:rsidRDefault="00D5068B" w:rsidP="00D5068B">
            <w:pPr>
              <w:rPr>
                <w:rFonts w:eastAsia="Calibri"/>
                <w:sz w:val="26"/>
                <w:szCs w:val="26"/>
                <w:lang w:eastAsia="en-US"/>
              </w:rPr>
            </w:pPr>
            <w:r w:rsidRPr="00CB6870">
              <w:rPr>
                <w:rFonts w:eastAsia="Calibri"/>
                <w:sz w:val="26"/>
                <w:szCs w:val="26"/>
                <w:lang w:eastAsia="en-US"/>
              </w:rPr>
              <w:t>предельная высота зданий, строений, сооружений (м)</w:t>
            </w:r>
          </w:p>
        </w:tc>
        <w:tc>
          <w:tcPr>
            <w:tcW w:w="3946" w:type="dxa"/>
            <w:shd w:val="clear" w:color="auto" w:fill="auto"/>
            <w:vAlign w:val="center"/>
          </w:tcPr>
          <w:p w:rsidR="00D5068B" w:rsidRPr="00CB6870" w:rsidRDefault="00BE62E1" w:rsidP="00D5068B">
            <w:pPr>
              <w:jc w:val="center"/>
              <w:rPr>
                <w:rFonts w:eastAsia="Calibri"/>
                <w:sz w:val="26"/>
                <w:szCs w:val="26"/>
                <w:lang w:eastAsia="en-US"/>
              </w:rPr>
            </w:pPr>
            <w:r w:rsidRPr="00CB6870">
              <w:rPr>
                <w:rFonts w:eastAsia="Calibri"/>
                <w:sz w:val="26"/>
                <w:szCs w:val="26"/>
                <w:lang w:eastAsia="en-US"/>
              </w:rPr>
              <w:t>18</w:t>
            </w:r>
          </w:p>
        </w:tc>
      </w:tr>
      <w:tr w:rsidR="00D5068B" w:rsidRPr="00CB6870">
        <w:tc>
          <w:tcPr>
            <w:tcW w:w="6062" w:type="dxa"/>
            <w:shd w:val="clear" w:color="auto" w:fill="auto"/>
          </w:tcPr>
          <w:p w:rsidR="00D5068B" w:rsidRPr="00CB6870" w:rsidRDefault="00D5068B" w:rsidP="00D5068B">
            <w:pPr>
              <w:rPr>
                <w:rFonts w:eastAsia="Calibri"/>
                <w:sz w:val="26"/>
                <w:szCs w:val="26"/>
                <w:lang w:eastAsia="en-US"/>
              </w:rPr>
            </w:pPr>
            <w:r w:rsidRPr="00CB6870">
              <w:rPr>
                <w:rFonts w:eastAsia="Calibri"/>
                <w:sz w:val="26"/>
                <w:szCs w:val="26"/>
                <w:lang w:eastAsia="en-US"/>
              </w:rPr>
              <w:t>Коэффициент застройки</w:t>
            </w:r>
          </w:p>
          <w:p w:rsidR="00D5068B" w:rsidRPr="00CB6870" w:rsidRDefault="00D5068B" w:rsidP="00D5068B">
            <w:pPr>
              <w:rPr>
                <w:rFonts w:eastAsia="Calibri"/>
                <w:sz w:val="26"/>
                <w:szCs w:val="26"/>
                <w:lang w:eastAsia="en-US"/>
              </w:rPr>
            </w:pPr>
          </w:p>
        </w:tc>
        <w:tc>
          <w:tcPr>
            <w:tcW w:w="3946" w:type="dxa"/>
            <w:shd w:val="clear" w:color="auto" w:fill="auto"/>
            <w:vAlign w:val="center"/>
          </w:tcPr>
          <w:p w:rsidR="00D5068B" w:rsidRPr="00CB6870" w:rsidRDefault="00D5068B" w:rsidP="00D5068B">
            <w:pPr>
              <w:jc w:val="center"/>
              <w:rPr>
                <w:rFonts w:eastAsia="Calibri"/>
                <w:sz w:val="26"/>
                <w:szCs w:val="26"/>
                <w:lang w:eastAsia="en-US"/>
              </w:rPr>
            </w:pPr>
            <w:r w:rsidRPr="00CB6870">
              <w:rPr>
                <w:rFonts w:eastAsia="Calibri"/>
                <w:sz w:val="26"/>
                <w:szCs w:val="26"/>
                <w:lang w:eastAsia="en-US"/>
              </w:rPr>
              <w:t>не подлежит установлению</w:t>
            </w:r>
          </w:p>
        </w:tc>
      </w:tr>
      <w:tr w:rsidR="00D5068B" w:rsidRPr="00CB6870">
        <w:tc>
          <w:tcPr>
            <w:tcW w:w="6062" w:type="dxa"/>
            <w:shd w:val="clear" w:color="auto" w:fill="auto"/>
          </w:tcPr>
          <w:p w:rsidR="00D5068B" w:rsidRPr="00CB6870" w:rsidRDefault="00D5068B" w:rsidP="00D5068B">
            <w:pPr>
              <w:rPr>
                <w:rFonts w:eastAsia="Calibri"/>
                <w:sz w:val="26"/>
                <w:szCs w:val="26"/>
                <w:lang w:eastAsia="en-US"/>
              </w:rPr>
            </w:pPr>
            <w:r w:rsidRPr="00CB6870">
              <w:rPr>
                <w:rFonts w:eastAsia="Calibri"/>
                <w:sz w:val="26"/>
                <w:szCs w:val="26"/>
                <w:lang w:eastAsia="en-US"/>
              </w:rPr>
              <w:t>Коэффициент плотности застройки</w:t>
            </w:r>
          </w:p>
        </w:tc>
        <w:tc>
          <w:tcPr>
            <w:tcW w:w="3946" w:type="dxa"/>
            <w:shd w:val="clear" w:color="auto" w:fill="auto"/>
            <w:vAlign w:val="center"/>
          </w:tcPr>
          <w:p w:rsidR="00D5068B" w:rsidRPr="00CB6870" w:rsidRDefault="00D5068B" w:rsidP="00D5068B">
            <w:pPr>
              <w:jc w:val="center"/>
              <w:rPr>
                <w:rFonts w:eastAsia="Calibri"/>
                <w:sz w:val="26"/>
                <w:szCs w:val="26"/>
                <w:lang w:eastAsia="en-US"/>
              </w:rPr>
            </w:pPr>
            <w:r w:rsidRPr="00CB6870">
              <w:rPr>
                <w:rFonts w:eastAsia="Calibri"/>
                <w:sz w:val="26"/>
                <w:szCs w:val="26"/>
                <w:lang w:eastAsia="en-US"/>
              </w:rPr>
              <w:t>не подлежит установлению</w:t>
            </w:r>
          </w:p>
        </w:tc>
      </w:tr>
    </w:tbl>
    <w:p w:rsidR="00A02282" w:rsidRPr="00CB6870" w:rsidRDefault="00716E83" w:rsidP="00716E83">
      <w:pPr>
        <w:pStyle w:val="1"/>
        <w:keepLines w:val="0"/>
        <w:numPr>
          <w:ilvl w:val="2"/>
          <w:numId w:val="35"/>
        </w:numPr>
        <w:rPr>
          <w:sz w:val="26"/>
          <w:szCs w:val="26"/>
        </w:rPr>
      </w:pPr>
      <w:bookmarkStart w:id="49" w:name="_Toc528584239"/>
      <w:bookmarkEnd w:id="48"/>
      <w:r w:rsidRPr="00CB6870">
        <w:rPr>
          <w:sz w:val="26"/>
          <w:szCs w:val="26"/>
        </w:rPr>
        <w:t>Зона кладбищ</w:t>
      </w:r>
      <w:bookmarkEnd w:id="49"/>
    </w:p>
    <w:p w:rsidR="00B6032A" w:rsidRDefault="00B6032A" w:rsidP="00B6032A">
      <w:pPr>
        <w:ind w:firstLine="708"/>
        <w:rPr>
          <w:rFonts w:eastAsia="Calibri"/>
          <w:sz w:val="26"/>
          <w:szCs w:val="26"/>
          <w:lang w:eastAsia="en-US"/>
        </w:rPr>
      </w:pPr>
      <w:r w:rsidRPr="00CB6870">
        <w:rPr>
          <w:rFonts w:eastAsia="Calibri"/>
          <w:sz w:val="26"/>
          <w:szCs w:val="26"/>
          <w:lang w:eastAsia="en-US"/>
        </w:rPr>
        <w:t xml:space="preserve">Для функциональной зоны </w:t>
      </w:r>
      <w:r w:rsidRPr="00CB6870">
        <w:rPr>
          <w:rFonts w:eastAsia="Calibri"/>
          <w:bCs/>
          <w:sz w:val="26"/>
          <w:szCs w:val="26"/>
          <w:lang w:eastAsia="en-US"/>
        </w:rPr>
        <w:t>«</w:t>
      </w:r>
      <w:r w:rsidR="00716E83" w:rsidRPr="00CB6870">
        <w:rPr>
          <w:rFonts w:eastAsia="Calibri"/>
          <w:bCs/>
          <w:sz w:val="26"/>
          <w:szCs w:val="26"/>
          <w:lang w:eastAsia="en-US"/>
        </w:rPr>
        <w:t>Зона кладбищ</w:t>
      </w:r>
      <w:r w:rsidRPr="00CB6870">
        <w:rPr>
          <w:rFonts w:eastAsia="Calibri"/>
          <w:bCs/>
          <w:sz w:val="26"/>
          <w:szCs w:val="26"/>
          <w:lang w:eastAsia="en-US"/>
        </w:rPr>
        <w:t xml:space="preserve">» (буквенное обозначение Сп1) </w:t>
      </w:r>
      <w:r w:rsidRPr="00CB6870">
        <w:rPr>
          <w:rFonts w:eastAsia="Calibri"/>
          <w:sz w:val="26"/>
          <w:szCs w:val="26"/>
          <w:lang w:eastAsia="en-US"/>
        </w:rPr>
        <w:t xml:space="preserve">установлены параметры разрешенного строительства, реконструкции объектов капитального строительства в соответствии с таблицей </w:t>
      </w:r>
      <w:r w:rsidR="00447DA6" w:rsidRPr="00CB6870">
        <w:rPr>
          <w:rFonts w:eastAsia="Calibri"/>
          <w:sz w:val="26"/>
          <w:szCs w:val="26"/>
          <w:lang w:eastAsia="en-US"/>
        </w:rPr>
        <w:t>12</w:t>
      </w:r>
      <w:r w:rsidRPr="00CB6870">
        <w:rPr>
          <w:rFonts w:eastAsia="Calibri"/>
          <w:sz w:val="26"/>
          <w:szCs w:val="26"/>
          <w:lang w:eastAsia="en-US"/>
        </w:rPr>
        <w:t>.</w:t>
      </w:r>
    </w:p>
    <w:p w:rsidR="007D6C08" w:rsidRDefault="007D6C08" w:rsidP="00B6032A">
      <w:pPr>
        <w:ind w:firstLine="708"/>
        <w:rPr>
          <w:rFonts w:eastAsia="Calibri"/>
          <w:sz w:val="26"/>
          <w:szCs w:val="26"/>
          <w:lang w:eastAsia="en-US"/>
        </w:rPr>
      </w:pPr>
    </w:p>
    <w:p w:rsidR="007D6C08" w:rsidRDefault="007D6C08" w:rsidP="00B6032A">
      <w:pPr>
        <w:ind w:firstLine="708"/>
        <w:rPr>
          <w:rFonts w:eastAsia="Calibri"/>
          <w:sz w:val="26"/>
          <w:szCs w:val="26"/>
          <w:lang w:eastAsia="en-US"/>
        </w:rPr>
      </w:pPr>
    </w:p>
    <w:p w:rsidR="007D6C08" w:rsidRPr="00CB6870" w:rsidRDefault="007D6C08" w:rsidP="00B6032A">
      <w:pPr>
        <w:ind w:firstLine="708"/>
        <w:rPr>
          <w:rFonts w:eastAsia="Calibri"/>
          <w:sz w:val="26"/>
          <w:szCs w:val="26"/>
          <w:lang w:eastAsia="en-US"/>
        </w:rPr>
      </w:pPr>
    </w:p>
    <w:p w:rsidR="00447DA6" w:rsidRPr="00CB6870" w:rsidRDefault="00447DA6" w:rsidP="00447DA6">
      <w:pPr>
        <w:pStyle w:val="af6"/>
        <w:jc w:val="right"/>
        <w:rPr>
          <w:b w:val="0"/>
          <w:sz w:val="26"/>
          <w:szCs w:val="26"/>
        </w:rPr>
      </w:pPr>
      <w:r w:rsidRPr="00CB6870">
        <w:rPr>
          <w:b w:val="0"/>
          <w:sz w:val="26"/>
          <w:szCs w:val="26"/>
        </w:rPr>
        <w:t xml:space="preserve">Таблица </w:t>
      </w:r>
      <w:r w:rsidR="001B0882" w:rsidRPr="00CB6870">
        <w:rPr>
          <w:b w:val="0"/>
          <w:sz w:val="26"/>
          <w:szCs w:val="26"/>
        </w:rPr>
        <w:fldChar w:fldCharType="begin"/>
      </w:r>
      <w:r w:rsidRPr="00CB6870">
        <w:rPr>
          <w:b w:val="0"/>
          <w:sz w:val="26"/>
          <w:szCs w:val="26"/>
        </w:rPr>
        <w:instrText xml:space="preserve"> SEQ Таблица \* ARABIC </w:instrText>
      </w:r>
      <w:r w:rsidR="001B0882" w:rsidRPr="00CB6870">
        <w:rPr>
          <w:b w:val="0"/>
          <w:sz w:val="26"/>
          <w:szCs w:val="26"/>
        </w:rPr>
        <w:fldChar w:fldCharType="separate"/>
      </w:r>
      <w:r w:rsidR="00DD6ED7">
        <w:rPr>
          <w:b w:val="0"/>
          <w:noProof/>
          <w:sz w:val="26"/>
          <w:szCs w:val="26"/>
        </w:rPr>
        <w:t>12</w:t>
      </w:r>
      <w:r w:rsidR="001B0882" w:rsidRPr="00CB6870">
        <w:rPr>
          <w:b w:val="0"/>
          <w:sz w:val="26"/>
          <w:szCs w:val="26"/>
        </w:rPr>
        <w:fldChar w:fldCharType="end"/>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3946"/>
      </w:tblGrid>
      <w:tr w:rsidR="00B6032A" w:rsidRPr="00CB6870">
        <w:trPr>
          <w:trHeight w:val="1298"/>
          <w:tblHeader/>
        </w:trPr>
        <w:tc>
          <w:tcPr>
            <w:tcW w:w="6062" w:type="dxa"/>
            <w:shd w:val="clear" w:color="auto" w:fill="auto"/>
            <w:vAlign w:val="center"/>
          </w:tcPr>
          <w:p w:rsidR="00B6032A" w:rsidRPr="00CB6870" w:rsidRDefault="00B6032A" w:rsidP="00D17FB0">
            <w:pPr>
              <w:jc w:val="center"/>
              <w:rPr>
                <w:rFonts w:eastAsia="Calibri"/>
                <w:sz w:val="26"/>
                <w:szCs w:val="26"/>
                <w:lang w:eastAsia="en-US"/>
              </w:rPr>
            </w:pPr>
            <w:r w:rsidRPr="00CB6870">
              <w:rPr>
                <w:rFonts w:eastAsia="Calibri"/>
                <w:sz w:val="26"/>
                <w:szCs w:val="26"/>
                <w:lang w:eastAsia="en-US"/>
              </w:rPr>
              <w:lastRenderedPageBreak/>
              <w:t xml:space="preserve">Описание параметров </w:t>
            </w:r>
            <w:r w:rsidR="006105EE" w:rsidRPr="00CB6870">
              <w:rPr>
                <w:rFonts w:eastAsia="Calibri"/>
                <w:sz w:val="26"/>
                <w:szCs w:val="26"/>
                <w:lang w:eastAsia="en-US"/>
              </w:rPr>
              <w:t xml:space="preserve">функциональной </w:t>
            </w:r>
            <w:r w:rsidRPr="00CB6870">
              <w:rPr>
                <w:rFonts w:eastAsia="Calibri"/>
                <w:sz w:val="26"/>
                <w:szCs w:val="26"/>
                <w:lang w:eastAsia="en-US"/>
              </w:rPr>
              <w:t xml:space="preserve">зоны </w:t>
            </w:r>
            <w:r w:rsidRPr="00CB6870">
              <w:rPr>
                <w:rFonts w:eastAsia="Calibri"/>
                <w:bCs/>
                <w:sz w:val="26"/>
                <w:szCs w:val="26"/>
                <w:lang w:eastAsia="en-US"/>
              </w:rPr>
              <w:t>«</w:t>
            </w:r>
            <w:r w:rsidR="00716E83" w:rsidRPr="00CB6870">
              <w:rPr>
                <w:rFonts w:eastAsia="Calibri"/>
                <w:bCs/>
                <w:sz w:val="26"/>
                <w:szCs w:val="26"/>
                <w:lang w:eastAsia="en-US"/>
              </w:rPr>
              <w:t>Зона кладбищ</w:t>
            </w:r>
            <w:r w:rsidRPr="00CB6870">
              <w:rPr>
                <w:rFonts w:eastAsia="Calibri"/>
                <w:bCs/>
                <w:sz w:val="26"/>
                <w:szCs w:val="26"/>
                <w:lang w:eastAsia="en-US"/>
              </w:rPr>
              <w:t>» (буквенное обозначение Сп1)</w:t>
            </w:r>
          </w:p>
        </w:tc>
        <w:tc>
          <w:tcPr>
            <w:tcW w:w="3946" w:type="dxa"/>
            <w:shd w:val="clear" w:color="auto" w:fill="auto"/>
            <w:vAlign w:val="center"/>
          </w:tcPr>
          <w:p w:rsidR="00B6032A" w:rsidRPr="00CB6870" w:rsidRDefault="00B6032A" w:rsidP="00D17FB0">
            <w:pPr>
              <w:jc w:val="center"/>
              <w:rPr>
                <w:rFonts w:eastAsia="Calibri"/>
                <w:sz w:val="26"/>
                <w:szCs w:val="26"/>
                <w:lang w:eastAsia="en-US"/>
              </w:rPr>
            </w:pPr>
            <w:r w:rsidRPr="00CB6870">
              <w:rPr>
                <w:rFonts w:eastAsia="Calibri"/>
                <w:sz w:val="26"/>
                <w:szCs w:val="26"/>
                <w:lang w:eastAsia="en-US"/>
              </w:rPr>
              <w:t>Значение параметров</w:t>
            </w:r>
          </w:p>
        </w:tc>
      </w:tr>
      <w:tr w:rsidR="00A32EAA" w:rsidRPr="00CB6870">
        <w:tc>
          <w:tcPr>
            <w:tcW w:w="6062" w:type="dxa"/>
            <w:shd w:val="clear" w:color="auto" w:fill="auto"/>
          </w:tcPr>
          <w:p w:rsidR="00A32EAA" w:rsidRPr="00CB6870" w:rsidRDefault="00A32EAA" w:rsidP="00A32EAA">
            <w:pPr>
              <w:rPr>
                <w:rFonts w:eastAsia="Calibri"/>
                <w:sz w:val="26"/>
                <w:szCs w:val="26"/>
                <w:lang w:eastAsia="en-US"/>
              </w:rPr>
            </w:pPr>
            <w:r w:rsidRPr="00CB6870">
              <w:rPr>
                <w:rFonts w:eastAsia="Calibri"/>
                <w:sz w:val="26"/>
                <w:szCs w:val="26"/>
                <w:lang w:eastAsia="en-US"/>
              </w:rPr>
              <w:t>Предельное количество этажей или предельная высота зданий, строений, сооружений:</w:t>
            </w:r>
          </w:p>
        </w:tc>
        <w:tc>
          <w:tcPr>
            <w:tcW w:w="3946" w:type="dxa"/>
            <w:shd w:val="clear" w:color="auto" w:fill="auto"/>
            <w:vAlign w:val="center"/>
          </w:tcPr>
          <w:p w:rsidR="00A32EAA" w:rsidRPr="00CB6870" w:rsidRDefault="00A32EAA" w:rsidP="00A32EAA">
            <w:pPr>
              <w:jc w:val="center"/>
              <w:rPr>
                <w:rFonts w:eastAsia="Calibri"/>
                <w:sz w:val="26"/>
                <w:szCs w:val="26"/>
                <w:lang w:eastAsia="en-US"/>
              </w:rPr>
            </w:pPr>
          </w:p>
        </w:tc>
      </w:tr>
      <w:tr w:rsidR="00710D2A" w:rsidRPr="00CB6870">
        <w:tc>
          <w:tcPr>
            <w:tcW w:w="6062" w:type="dxa"/>
            <w:shd w:val="clear" w:color="auto" w:fill="auto"/>
          </w:tcPr>
          <w:p w:rsidR="00710D2A" w:rsidRPr="00CB6870" w:rsidRDefault="00710D2A" w:rsidP="00710D2A">
            <w:pPr>
              <w:rPr>
                <w:rFonts w:eastAsia="Calibri"/>
                <w:sz w:val="26"/>
                <w:szCs w:val="26"/>
                <w:lang w:eastAsia="en-US"/>
              </w:rPr>
            </w:pPr>
            <w:r w:rsidRPr="00CB6870">
              <w:rPr>
                <w:rFonts w:eastAsia="Calibri"/>
                <w:sz w:val="26"/>
                <w:szCs w:val="26"/>
                <w:lang w:eastAsia="en-US"/>
              </w:rPr>
              <w:t>предельное количество этажей</w:t>
            </w:r>
          </w:p>
        </w:tc>
        <w:tc>
          <w:tcPr>
            <w:tcW w:w="3946" w:type="dxa"/>
            <w:shd w:val="clear" w:color="auto" w:fill="auto"/>
          </w:tcPr>
          <w:p w:rsidR="00710D2A" w:rsidRPr="00CB6870" w:rsidRDefault="00710D2A" w:rsidP="00710D2A">
            <w:pPr>
              <w:jc w:val="center"/>
              <w:rPr>
                <w:sz w:val="26"/>
                <w:szCs w:val="26"/>
              </w:rPr>
            </w:pPr>
            <w:r w:rsidRPr="00CB6870">
              <w:rPr>
                <w:rFonts w:eastAsia="Calibri"/>
                <w:sz w:val="26"/>
                <w:szCs w:val="26"/>
                <w:lang w:eastAsia="en-US"/>
              </w:rPr>
              <w:t>не подлежит установлению</w:t>
            </w:r>
          </w:p>
        </w:tc>
      </w:tr>
      <w:tr w:rsidR="00710D2A" w:rsidRPr="00CB6870">
        <w:tc>
          <w:tcPr>
            <w:tcW w:w="6062" w:type="dxa"/>
            <w:shd w:val="clear" w:color="auto" w:fill="auto"/>
          </w:tcPr>
          <w:p w:rsidR="00710D2A" w:rsidRPr="00CB6870" w:rsidRDefault="00710D2A" w:rsidP="00710D2A">
            <w:pPr>
              <w:rPr>
                <w:rFonts w:eastAsia="Calibri"/>
                <w:sz w:val="26"/>
                <w:szCs w:val="26"/>
                <w:lang w:eastAsia="en-US"/>
              </w:rPr>
            </w:pPr>
            <w:r w:rsidRPr="00CB6870">
              <w:rPr>
                <w:rFonts w:eastAsia="Calibri"/>
                <w:sz w:val="26"/>
                <w:szCs w:val="26"/>
                <w:lang w:eastAsia="en-US"/>
              </w:rPr>
              <w:t>предельная высота зданий, строений, сооружений (м)</w:t>
            </w:r>
          </w:p>
        </w:tc>
        <w:tc>
          <w:tcPr>
            <w:tcW w:w="3946" w:type="dxa"/>
            <w:shd w:val="clear" w:color="auto" w:fill="auto"/>
          </w:tcPr>
          <w:p w:rsidR="00710D2A" w:rsidRPr="00CB6870" w:rsidRDefault="00710D2A" w:rsidP="00710D2A">
            <w:pPr>
              <w:jc w:val="center"/>
              <w:rPr>
                <w:sz w:val="26"/>
                <w:szCs w:val="26"/>
              </w:rPr>
            </w:pPr>
            <w:r w:rsidRPr="00CB6870">
              <w:rPr>
                <w:rFonts w:eastAsia="Calibri"/>
                <w:sz w:val="26"/>
                <w:szCs w:val="26"/>
                <w:lang w:eastAsia="en-US"/>
              </w:rPr>
              <w:t>не подлежит установлению</w:t>
            </w:r>
          </w:p>
        </w:tc>
      </w:tr>
      <w:tr w:rsidR="00B6032A" w:rsidRPr="00CB6870">
        <w:tc>
          <w:tcPr>
            <w:tcW w:w="6062" w:type="dxa"/>
            <w:shd w:val="clear" w:color="auto" w:fill="auto"/>
          </w:tcPr>
          <w:p w:rsidR="00B6032A" w:rsidRPr="00CB6870" w:rsidRDefault="00B6032A" w:rsidP="00D17FB0">
            <w:pPr>
              <w:rPr>
                <w:rFonts w:eastAsia="Calibri"/>
                <w:sz w:val="26"/>
                <w:szCs w:val="26"/>
                <w:lang w:eastAsia="en-US"/>
              </w:rPr>
            </w:pPr>
            <w:r w:rsidRPr="00CB6870">
              <w:rPr>
                <w:rFonts w:eastAsia="Calibri"/>
                <w:sz w:val="26"/>
                <w:szCs w:val="26"/>
                <w:lang w:eastAsia="en-US"/>
              </w:rPr>
              <w:t>Коэффициент застройки</w:t>
            </w:r>
          </w:p>
          <w:p w:rsidR="00B6032A" w:rsidRPr="00CB6870" w:rsidRDefault="00B6032A" w:rsidP="00D17FB0">
            <w:pPr>
              <w:rPr>
                <w:rFonts w:eastAsia="Calibri"/>
                <w:sz w:val="26"/>
                <w:szCs w:val="26"/>
                <w:lang w:eastAsia="en-US"/>
              </w:rPr>
            </w:pPr>
          </w:p>
        </w:tc>
        <w:tc>
          <w:tcPr>
            <w:tcW w:w="3946" w:type="dxa"/>
            <w:shd w:val="clear" w:color="auto" w:fill="auto"/>
          </w:tcPr>
          <w:p w:rsidR="00B6032A" w:rsidRPr="00CB6870" w:rsidRDefault="00B6032A" w:rsidP="00D17FB0">
            <w:pPr>
              <w:jc w:val="center"/>
              <w:rPr>
                <w:rFonts w:eastAsia="Calibri"/>
                <w:sz w:val="26"/>
                <w:szCs w:val="26"/>
                <w:lang w:eastAsia="en-US"/>
              </w:rPr>
            </w:pPr>
            <w:r w:rsidRPr="00CB6870">
              <w:rPr>
                <w:rFonts w:eastAsia="Calibri"/>
                <w:sz w:val="26"/>
                <w:szCs w:val="26"/>
                <w:lang w:eastAsia="en-US"/>
              </w:rPr>
              <w:t>не подлежит установлению</w:t>
            </w:r>
          </w:p>
        </w:tc>
      </w:tr>
      <w:tr w:rsidR="00B6032A" w:rsidRPr="00CB6870">
        <w:tc>
          <w:tcPr>
            <w:tcW w:w="6062" w:type="dxa"/>
            <w:shd w:val="clear" w:color="auto" w:fill="auto"/>
          </w:tcPr>
          <w:p w:rsidR="00B6032A" w:rsidRPr="00CB6870" w:rsidRDefault="00B6032A" w:rsidP="00D17FB0">
            <w:pPr>
              <w:rPr>
                <w:rFonts w:eastAsia="Calibri"/>
                <w:sz w:val="26"/>
                <w:szCs w:val="26"/>
                <w:lang w:eastAsia="en-US"/>
              </w:rPr>
            </w:pPr>
            <w:r w:rsidRPr="00CB6870">
              <w:rPr>
                <w:rFonts w:eastAsia="Calibri"/>
                <w:sz w:val="26"/>
                <w:szCs w:val="26"/>
                <w:lang w:eastAsia="en-US"/>
              </w:rPr>
              <w:t>Коэффициент плотности застройки</w:t>
            </w:r>
          </w:p>
        </w:tc>
        <w:tc>
          <w:tcPr>
            <w:tcW w:w="3946" w:type="dxa"/>
            <w:shd w:val="clear" w:color="auto" w:fill="auto"/>
          </w:tcPr>
          <w:p w:rsidR="00B6032A" w:rsidRPr="00CB6870" w:rsidRDefault="00B6032A" w:rsidP="00D17FB0">
            <w:pPr>
              <w:jc w:val="center"/>
              <w:rPr>
                <w:rFonts w:eastAsia="Calibri"/>
                <w:sz w:val="26"/>
                <w:szCs w:val="26"/>
                <w:lang w:eastAsia="en-US"/>
              </w:rPr>
            </w:pPr>
            <w:r w:rsidRPr="00CB6870">
              <w:rPr>
                <w:rFonts w:eastAsia="Calibri"/>
                <w:sz w:val="26"/>
                <w:szCs w:val="26"/>
                <w:lang w:eastAsia="en-US"/>
              </w:rPr>
              <w:t>не подлежит установлению</w:t>
            </w:r>
          </w:p>
        </w:tc>
      </w:tr>
    </w:tbl>
    <w:p w:rsidR="00710D2A" w:rsidRPr="00CB6870" w:rsidRDefault="00716E83" w:rsidP="00716E83">
      <w:pPr>
        <w:pStyle w:val="1"/>
        <w:keepLines w:val="0"/>
        <w:numPr>
          <w:ilvl w:val="2"/>
          <w:numId w:val="35"/>
        </w:numPr>
        <w:rPr>
          <w:sz w:val="26"/>
          <w:szCs w:val="26"/>
        </w:rPr>
      </w:pPr>
      <w:bookmarkStart w:id="50" w:name="_Toc528584240"/>
      <w:r w:rsidRPr="00CB6870">
        <w:rPr>
          <w:sz w:val="26"/>
          <w:szCs w:val="26"/>
        </w:rPr>
        <w:t>Зона складирования и захоронения отходов</w:t>
      </w:r>
      <w:bookmarkEnd w:id="50"/>
    </w:p>
    <w:p w:rsidR="00710D2A" w:rsidRPr="00CB6870" w:rsidRDefault="00710D2A" w:rsidP="00710D2A">
      <w:pPr>
        <w:ind w:firstLine="708"/>
        <w:rPr>
          <w:rFonts w:eastAsia="Calibri"/>
          <w:sz w:val="26"/>
          <w:szCs w:val="26"/>
          <w:lang w:eastAsia="en-US"/>
        </w:rPr>
      </w:pPr>
      <w:r w:rsidRPr="00CB6870">
        <w:rPr>
          <w:rFonts w:eastAsia="Calibri"/>
          <w:sz w:val="26"/>
          <w:szCs w:val="26"/>
          <w:lang w:eastAsia="en-US"/>
        </w:rPr>
        <w:t xml:space="preserve">Для функциональной зоны </w:t>
      </w:r>
      <w:r w:rsidRPr="00CB6870">
        <w:rPr>
          <w:rFonts w:eastAsia="Calibri"/>
          <w:bCs/>
          <w:sz w:val="26"/>
          <w:szCs w:val="26"/>
          <w:lang w:eastAsia="en-US"/>
        </w:rPr>
        <w:t>«</w:t>
      </w:r>
      <w:r w:rsidR="00716E83" w:rsidRPr="00CB6870">
        <w:rPr>
          <w:sz w:val="26"/>
          <w:szCs w:val="26"/>
        </w:rPr>
        <w:t>Зона складирования и захоронения отходов</w:t>
      </w:r>
      <w:r w:rsidRPr="00CB6870">
        <w:rPr>
          <w:rFonts w:eastAsia="Calibri"/>
          <w:bCs/>
          <w:sz w:val="26"/>
          <w:szCs w:val="26"/>
          <w:lang w:eastAsia="en-US"/>
        </w:rPr>
        <w:t>» (бу</w:t>
      </w:r>
      <w:r w:rsidRPr="00CB6870">
        <w:rPr>
          <w:rFonts w:eastAsia="Calibri"/>
          <w:bCs/>
          <w:sz w:val="26"/>
          <w:szCs w:val="26"/>
          <w:lang w:eastAsia="en-US"/>
        </w:rPr>
        <w:t>к</w:t>
      </w:r>
      <w:r w:rsidRPr="00CB6870">
        <w:rPr>
          <w:rFonts w:eastAsia="Calibri"/>
          <w:bCs/>
          <w:sz w:val="26"/>
          <w:szCs w:val="26"/>
          <w:lang w:eastAsia="en-US"/>
        </w:rPr>
        <w:t xml:space="preserve">венное обозначение Сп2) </w:t>
      </w:r>
      <w:r w:rsidRPr="00CB6870">
        <w:rPr>
          <w:rFonts w:eastAsia="Calibri"/>
          <w:sz w:val="26"/>
          <w:szCs w:val="26"/>
          <w:lang w:eastAsia="en-US"/>
        </w:rPr>
        <w:t>установлены параметры разрешенного строительства, реко</w:t>
      </w:r>
      <w:r w:rsidRPr="00CB6870">
        <w:rPr>
          <w:rFonts w:eastAsia="Calibri"/>
          <w:sz w:val="26"/>
          <w:szCs w:val="26"/>
          <w:lang w:eastAsia="en-US"/>
        </w:rPr>
        <w:t>н</w:t>
      </w:r>
      <w:r w:rsidRPr="00CB6870">
        <w:rPr>
          <w:rFonts w:eastAsia="Calibri"/>
          <w:sz w:val="26"/>
          <w:szCs w:val="26"/>
          <w:lang w:eastAsia="en-US"/>
        </w:rPr>
        <w:t xml:space="preserve">струкции объектов капитального строительства в соответствии с таблицей </w:t>
      </w:r>
      <w:r w:rsidR="00956614" w:rsidRPr="00CB6870">
        <w:rPr>
          <w:rFonts w:eastAsia="Calibri"/>
          <w:sz w:val="26"/>
          <w:szCs w:val="26"/>
          <w:lang w:eastAsia="en-US"/>
        </w:rPr>
        <w:t>1</w:t>
      </w:r>
      <w:r w:rsidR="007E1E31" w:rsidRPr="00CB6870">
        <w:rPr>
          <w:rFonts w:eastAsia="Calibri"/>
          <w:sz w:val="26"/>
          <w:szCs w:val="26"/>
          <w:lang w:eastAsia="en-US"/>
        </w:rPr>
        <w:t>3</w:t>
      </w:r>
      <w:r w:rsidRPr="00CB6870">
        <w:rPr>
          <w:rFonts w:eastAsia="Calibri"/>
          <w:sz w:val="26"/>
          <w:szCs w:val="26"/>
          <w:lang w:eastAsia="en-US"/>
        </w:rPr>
        <w:t>.</w:t>
      </w:r>
    </w:p>
    <w:p w:rsidR="00710D2A" w:rsidRPr="00CB6870" w:rsidRDefault="00710D2A" w:rsidP="00710D2A">
      <w:pPr>
        <w:spacing w:before="240" w:after="200"/>
        <w:jc w:val="right"/>
        <w:rPr>
          <w:rFonts w:eastAsia="Calibri"/>
          <w:bCs/>
          <w:sz w:val="26"/>
          <w:szCs w:val="26"/>
          <w:lang w:eastAsia="en-US"/>
        </w:rPr>
      </w:pPr>
      <w:r w:rsidRPr="00CB6870">
        <w:rPr>
          <w:rFonts w:eastAsia="Calibri"/>
          <w:bCs/>
          <w:sz w:val="26"/>
          <w:szCs w:val="26"/>
          <w:lang w:eastAsia="en-US"/>
        </w:rPr>
        <w:t xml:space="preserve">Таблица </w:t>
      </w:r>
      <w:r w:rsidR="001B0882" w:rsidRPr="00CB6870">
        <w:rPr>
          <w:rFonts w:eastAsia="Calibri"/>
          <w:bCs/>
          <w:sz w:val="26"/>
          <w:szCs w:val="26"/>
          <w:lang w:eastAsia="en-US"/>
        </w:rPr>
        <w:fldChar w:fldCharType="begin"/>
      </w:r>
      <w:r w:rsidRPr="00CB6870">
        <w:rPr>
          <w:rFonts w:eastAsia="Calibri"/>
          <w:bCs/>
          <w:sz w:val="26"/>
          <w:szCs w:val="26"/>
          <w:lang w:eastAsia="en-US"/>
        </w:rPr>
        <w:instrText xml:space="preserve"> SEQ Таблица \* ARABIC </w:instrText>
      </w:r>
      <w:r w:rsidR="001B0882" w:rsidRPr="00CB6870">
        <w:rPr>
          <w:rFonts w:eastAsia="Calibri"/>
          <w:bCs/>
          <w:sz w:val="26"/>
          <w:szCs w:val="26"/>
          <w:lang w:eastAsia="en-US"/>
        </w:rPr>
        <w:fldChar w:fldCharType="separate"/>
      </w:r>
      <w:r w:rsidR="00DD6ED7">
        <w:rPr>
          <w:rFonts w:eastAsia="Calibri"/>
          <w:bCs/>
          <w:noProof/>
          <w:sz w:val="26"/>
          <w:szCs w:val="26"/>
          <w:lang w:eastAsia="en-US"/>
        </w:rPr>
        <w:t>13</w:t>
      </w:r>
      <w:r w:rsidR="001B0882" w:rsidRPr="00CB6870">
        <w:rPr>
          <w:rFonts w:eastAsia="Calibri"/>
          <w:bCs/>
          <w:sz w:val="26"/>
          <w:szCs w:val="26"/>
          <w:lang w:eastAsia="en-US"/>
        </w:rPr>
        <w:fldChar w:fldCharType="end"/>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3946"/>
      </w:tblGrid>
      <w:tr w:rsidR="00710D2A" w:rsidRPr="00CB6870">
        <w:trPr>
          <w:trHeight w:val="1298"/>
          <w:tblHeader/>
        </w:trPr>
        <w:tc>
          <w:tcPr>
            <w:tcW w:w="6062" w:type="dxa"/>
            <w:shd w:val="clear" w:color="auto" w:fill="auto"/>
            <w:vAlign w:val="center"/>
          </w:tcPr>
          <w:p w:rsidR="00710D2A" w:rsidRPr="00CB6870" w:rsidRDefault="00710D2A" w:rsidP="006A369A">
            <w:pPr>
              <w:jc w:val="center"/>
              <w:rPr>
                <w:rFonts w:eastAsia="Calibri"/>
                <w:sz w:val="26"/>
                <w:szCs w:val="26"/>
                <w:lang w:eastAsia="en-US"/>
              </w:rPr>
            </w:pPr>
            <w:r w:rsidRPr="00CB6870">
              <w:rPr>
                <w:rFonts w:eastAsia="Calibri"/>
                <w:sz w:val="26"/>
                <w:szCs w:val="26"/>
                <w:lang w:eastAsia="en-US"/>
              </w:rPr>
              <w:t xml:space="preserve">Описание параметров функциональной зоны </w:t>
            </w:r>
            <w:r w:rsidRPr="00CB6870">
              <w:rPr>
                <w:rFonts w:eastAsia="Calibri"/>
                <w:bCs/>
                <w:sz w:val="26"/>
                <w:szCs w:val="26"/>
                <w:lang w:eastAsia="en-US"/>
              </w:rPr>
              <w:t>«</w:t>
            </w:r>
            <w:r w:rsidR="00716E83" w:rsidRPr="00CB6870">
              <w:rPr>
                <w:sz w:val="26"/>
                <w:szCs w:val="26"/>
              </w:rPr>
              <w:t>Зона складирования и захоронения отходов</w:t>
            </w:r>
            <w:r w:rsidRPr="00CB6870">
              <w:rPr>
                <w:rFonts w:eastAsia="Calibri"/>
                <w:bCs/>
                <w:sz w:val="26"/>
                <w:szCs w:val="26"/>
                <w:lang w:eastAsia="en-US"/>
              </w:rPr>
              <w:t>» (буквенное обозначение Сп2)</w:t>
            </w:r>
          </w:p>
        </w:tc>
        <w:tc>
          <w:tcPr>
            <w:tcW w:w="3946" w:type="dxa"/>
            <w:shd w:val="clear" w:color="auto" w:fill="auto"/>
            <w:vAlign w:val="center"/>
          </w:tcPr>
          <w:p w:rsidR="00710D2A" w:rsidRPr="00CB6870" w:rsidRDefault="00710D2A" w:rsidP="006A369A">
            <w:pPr>
              <w:jc w:val="center"/>
              <w:rPr>
                <w:rFonts w:eastAsia="Calibri"/>
                <w:sz w:val="26"/>
                <w:szCs w:val="26"/>
                <w:lang w:eastAsia="en-US"/>
              </w:rPr>
            </w:pPr>
            <w:r w:rsidRPr="00CB6870">
              <w:rPr>
                <w:rFonts w:eastAsia="Calibri"/>
                <w:sz w:val="26"/>
                <w:szCs w:val="26"/>
                <w:lang w:eastAsia="en-US"/>
              </w:rPr>
              <w:t>Значение параметров</w:t>
            </w:r>
          </w:p>
        </w:tc>
      </w:tr>
      <w:tr w:rsidR="00A32EAA" w:rsidRPr="00CB6870">
        <w:tc>
          <w:tcPr>
            <w:tcW w:w="6062" w:type="dxa"/>
            <w:shd w:val="clear" w:color="auto" w:fill="auto"/>
          </w:tcPr>
          <w:p w:rsidR="00A32EAA" w:rsidRPr="00CB6870" w:rsidRDefault="00A32EAA" w:rsidP="00A32EAA">
            <w:pPr>
              <w:rPr>
                <w:rFonts w:eastAsia="Calibri"/>
                <w:sz w:val="26"/>
                <w:szCs w:val="26"/>
                <w:lang w:eastAsia="en-US"/>
              </w:rPr>
            </w:pPr>
            <w:r w:rsidRPr="00CB6870">
              <w:rPr>
                <w:rFonts w:eastAsia="Calibri"/>
                <w:sz w:val="26"/>
                <w:szCs w:val="26"/>
                <w:lang w:eastAsia="en-US"/>
              </w:rPr>
              <w:t>Предельное количество этажей или предельная высота зданий, строений, сооружений:</w:t>
            </w:r>
          </w:p>
        </w:tc>
        <w:tc>
          <w:tcPr>
            <w:tcW w:w="3946" w:type="dxa"/>
            <w:shd w:val="clear" w:color="auto" w:fill="auto"/>
            <w:vAlign w:val="center"/>
          </w:tcPr>
          <w:p w:rsidR="00A32EAA" w:rsidRPr="00CB6870" w:rsidRDefault="00A32EAA" w:rsidP="00A32EAA">
            <w:pPr>
              <w:jc w:val="center"/>
              <w:rPr>
                <w:rFonts w:eastAsia="Calibri"/>
                <w:sz w:val="26"/>
                <w:szCs w:val="26"/>
                <w:lang w:eastAsia="en-US"/>
              </w:rPr>
            </w:pPr>
          </w:p>
        </w:tc>
      </w:tr>
      <w:tr w:rsidR="00710D2A" w:rsidRPr="00CB6870">
        <w:tc>
          <w:tcPr>
            <w:tcW w:w="6062" w:type="dxa"/>
            <w:shd w:val="clear" w:color="auto" w:fill="auto"/>
          </w:tcPr>
          <w:p w:rsidR="00710D2A" w:rsidRPr="00CB6870" w:rsidRDefault="00710D2A" w:rsidP="006A369A">
            <w:pPr>
              <w:rPr>
                <w:rFonts w:eastAsia="Calibri"/>
                <w:sz w:val="26"/>
                <w:szCs w:val="26"/>
                <w:lang w:eastAsia="en-US"/>
              </w:rPr>
            </w:pPr>
            <w:r w:rsidRPr="00CB6870">
              <w:rPr>
                <w:rFonts w:eastAsia="Calibri"/>
                <w:sz w:val="26"/>
                <w:szCs w:val="26"/>
                <w:lang w:eastAsia="en-US"/>
              </w:rPr>
              <w:t>предельное количество этажей</w:t>
            </w:r>
          </w:p>
        </w:tc>
        <w:tc>
          <w:tcPr>
            <w:tcW w:w="3946" w:type="dxa"/>
            <w:shd w:val="clear" w:color="auto" w:fill="auto"/>
          </w:tcPr>
          <w:p w:rsidR="00710D2A" w:rsidRPr="00CB6870" w:rsidRDefault="00710D2A" w:rsidP="006A369A">
            <w:pPr>
              <w:jc w:val="center"/>
              <w:rPr>
                <w:sz w:val="26"/>
                <w:szCs w:val="26"/>
              </w:rPr>
            </w:pPr>
            <w:r w:rsidRPr="00CB6870">
              <w:rPr>
                <w:rFonts w:eastAsia="Calibri"/>
                <w:sz w:val="26"/>
                <w:szCs w:val="26"/>
                <w:lang w:eastAsia="en-US"/>
              </w:rPr>
              <w:t>не подлежит установлению</w:t>
            </w:r>
          </w:p>
        </w:tc>
      </w:tr>
      <w:tr w:rsidR="00710D2A" w:rsidRPr="00CB6870">
        <w:tc>
          <w:tcPr>
            <w:tcW w:w="6062" w:type="dxa"/>
            <w:shd w:val="clear" w:color="auto" w:fill="auto"/>
          </w:tcPr>
          <w:p w:rsidR="00710D2A" w:rsidRPr="00CB6870" w:rsidRDefault="00710D2A" w:rsidP="006A369A">
            <w:pPr>
              <w:rPr>
                <w:rFonts w:eastAsia="Calibri"/>
                <w:sz w:val="26"/>
                <w:szCs w:val="26"/>
                <w:lang w:eastAsia="en-US"/>
              </w:rPr>
            </w:pPr>
            <w:r w:rsidRPr="00CB6870">
              <w:rPr>
                <w:rFonts w:eastAsia="Calibri"/>
                <w:sz w:val="26"/>
                <w:szCs w:val="26"/>
                <w:lang w:eastAsia="en-US"/>
              </w:rPr>
              <w:t>предельная высота зданий, строений, сооружений (м)</w:t>
            </w:r>
          </w:p>
        </w:tc>
        <w:tc>
          <w:tcPr>
            <w:tcW w:w="3946" w:type="dxa"/>
            <w:shd w:val="clear" w:color="auto" w:fill="auto"/>
          </w:tcPr>
          <w:p w:rsidR="00710D2A" w:rsidRPr="00CB6870" w:rsidRDefault="00710D2A" w:rsidP="006A369A">
            <w:pPr>
              <w:jc w:val="center"/>
              <w:rPr>
                <w:sz w:val="26"/>
                <w:szCs w:val="26"/>
              </w:rPr>
            </w:pPr>
            <w:r w:rsidRPr="00CB6870">
              <w:rPr>
                <w:rFonts w:eastAsia="Calibri"/>
                <w:sz w:val="26"/>
                <w:szCs w:val="26"/>
                <w:lang w:eastAsia="en-US"/>
              </w:rPr>
              <w:t>не подлежит установлению</w:t>
            </w:r>
          </w:p>
        </w:tc>
      </w:tr>
      <w:tr w:rsidR="00710D2A" w:rsidRPr="00CB6870">
        <w:tc>
          <w:tcPr>
            <w:tcW w:w="6062" w:type="dxa"/>
            <w:shd w:val="clear" w:color="auto" w:fill="auto"/>
          </w:tcPr>
          <w:p w:rsidR="00710D2A" w:rsidRPr="00CB6870" w:rsidRDefault="00710D2A" w:rsidP="006A369A">
            <w:pPr>
              <w:rPr>
                <w:rFonts w:eastAsia="Calibri"/>
                <w:sz w:val="26"/>
                <w:szCs w:val="26"/>
                <w:lang w:eastAsia="en-US"/>
              </w:rPr>
            </w:pPr>
            <w:r w:rsidRPr="00CB6870">
              <w:rPr>
                <w:rFonts w:eastAsia="Calibri"/>
                <w:sz w:val="26"/>
                <w:szCs w:val="26"/>
                <w:lang w:eastAsia="en-US"/>
              </w:rPr>
              <w:t>Коэффициент застройки</w:t>
            </w:r>
          </w:p>
          <w:p w:rsidR="00710D2A" w:rsidRPr="00CB6870" w:rsidRDefault="00710D2A" w:rsidP="006A369A">
            <w:pPr>
              <w:rPr>
                <w:rFonts w:eastAsia="Calibri"/>
                <w:sz w:val="26"/>
                <w:szCs w:val="26"/>
                <w:lang w:eastAsia="en-US"/>
              </w:rPr>
            </w:pPr>
          </w:p>
        </w:tc>
        <w:tc>
          <w:tcPr>
            <w:tcW w:w="3946" w:type="dxa"/>
            <w:shd w:val="clear" w:color="auto" w:fill="auto"/>
          </w:tcPr>
          <w:p w:rsidR="00710D2A" w:rsidRPr="00CB6870" w:rsidRDefault="00710D2A" w:rsidP="006A369A">
            <w:pPr>
              <w:jc w:val="center"/>
              <w:rPr>
                <w:rFonts w:eastAsia="Calibri"/>
                <w:sz w:val="26"/>
                <w:szCs w:val="26"/>
                <w:lang w:eastAsia="en-US"/>
              </w:rPr>
            </w:pPr>
            <w:r w:rsidRPr="00CB6870">
              <w:rPr>
                <w:rFonts w:eastAsia="Calibri"/>
                <w:sz w:val="26"/>
                <w:szCs w:val="26"/>
                <w:lang w:eastAsia="en-US"/>
              </w:rPr>
              <w:t>не подлежит установлению</w:t>
            </w:r>
          </w:p>
        </w:tc>
      </w:tr>
      <w:tr w:rsidR="00710D2A" w:rsidRPr="00CB6870">
        <w:tc>
          <w:tcPr>
            <w:tcW w:w="6062" w:type="dxa"/>
            <w:shd w:val="clear" w:color="auto" w:fill="auto"/>
          </w:tcPr>
          <w:p w:rsidR="00710D2A" w:rsidRPr="00CB6870" w:rsidRDefault="00710D2A" w:rsidP="006A369A">
            <w:pPr>
              <w:rPr>
                <w:rFonts w:eastAsia="Calibri"/>
                <w:sz w:val="26"/>
                <w:szCs w:val="26"/>
                <w:lang w:eastAsia="en-US"/>
              </w:rPr>
            </w:pPr>
            <w:r w:rsidRPr="00CB6870">
              <w:rPr>
                <w:rFonts w:eastAsia="Calibri"/>
                <w:sz w:val="26"/>
                <w:szCs w:val="26"/>
                <w:lang w:eastAsia="en-US"/>
              </w:rPr>
              <w:t>Коэффициент плотности застройки</w:t>
            </w:r>
          </w:p>
        </w:tc>
        <w:tc>
          <w:tcPr>
            <w:tcW w:w="3946" w:type="dxa"/>
            <w:shd w:val="clear" w:color="auto" w:fill="auto"/>
          </w:tcPr>
          <w:p w:rsidR="00710D2A" w:rsidRPr="00CB6870" w:rsidRDefault="00710D2A" w:rsidP="006A369A">
            <w:pPr>
              <w:jc w:val="center"/>
              <w:rPr>
                <w:rFonts w:eastAsia="Calibri"/>
                <w:sz w:val="26"/>
                <w:szCs w:val="26"/>
                <w:lang w:eastAsia="en-US"/>
              </w:rPr>
            </w:pPr>
            <w:r w:rsidRPr="00CB6870">
              <w:rPr>
                <w:rFonts w:eastAsia="Calibri"/>
                <w:sz w:val="26"/>
                <w:szCs w:val="26"/>
                <w:lang w:eastAsia="en-US"/>
              </w:rPr>
              <w:t>не подлежит установлению</w:t>
            </w:r>
          </w:p>
        </w:tc>
      </w:tr>
    </w:tbl>
    <w:p w:rsidR="009E4836" w:rsidRPr="00CB6870" w:rsidRDefault="00716E83" w:rsidP="00716E83">
      <w:pPr>
        <w:pStyle w:val="1"/>
        <w:keepLines w:val="0"/>
        <w:numPr>
          <w:ilvl w:val="2"/>
          <w:numId w:val="35"/>
        </w:numPr>
        <w:rPr>
          <w:sz w:val="26"/>
          <w:szCs w:val="26"/>
        </w:rPr>
      </w:pPr>
      <w:bookmarkStart w:id="51" w:name="_Toc528584241"/>
      <w:r w:rsidRPr="00CB6870">
        <w:rPr>
          <w:sz w:val="26"/>
          <w:szCs w:val="26"/>
        </w:rPr>
        <w:t>Зона лесов</w:t>
      </w:r>
      <w:bookmarkEnd w:id="51"/>
    </w:p>
    <w:p w:rsidR="007D6C08" w:rsidRPr="007D6C08" w:rsidRDefault="00B6032A" w:rsidP="007D6C08">
      <w:pPr>
        <w:ind w:firstLine="709"/>
        <w:rPr>
          <w:rFonts w:eastAsia="Calibri"/>
          <w:sz w:val="26"/>
          <w:szCs w:val="26"/>
          <w:lang w:eastAsia="en-US"/>
        </w:rPr>
      </w:pPr>
      <w:r w:rsidRPr="007D6C08">
        <w:rPr>
          <w:rFonts w:eastAsia="Calibri"/>
          <w:sz w:val="26"/>
          <w:szCs w:val="26"/>
          <w:lang w:eastAsia="en-US"/>
        </w:rPr>
        <w:t xml:space="preserve">Для функциональной зоны </w:t>
      </w:r>
      <w:r w:rsidR="00E07B90" w:rsidRPr="007D6C08">
        <w:rPr>
          <w:rFonts w:eastAsia="Calibri"/>
          <w:bCs/>
          <w:sz w:val="26"/>
          <w:szCs w:val="26"/>
          <w:lang w:eastAsia="en-US"/>
        </w:rPr>
        <w:t>«</w:t>
      </w:r>
      <w:r w:rsidR="00716E83" w:rsidRPr="007D6C08">
        <w:rPr>
          <w:rFonts w:eastAsia="Calibri"/>
          <w:bCs/>
          <w:sz w:val="26"/>
          <w:szCs w:val="26"/>
          <w:lang w:eastAsia="en-US"/>
        </w:rPr>
        <w:t>Зона лесов</w:t>
      </w:r>
      <w:r w:rsidR="00E07B90" w:rsidRPr="007D6C08">
        <w:rPr>
          <w:rFonts w:eastAsia="Calibri"/>
          <w:bCs/>
          <w:sz w:val="26"/>
          <w:szCs w:val="26"/>
          <w:lang w:eastAsia="en-US"/>
        </w:rPr>
        <w:t>» (буквенное обозначение Л)</w:t>
      </w:r>
      <w:r w:rsidR="00F720C9" w:rsidRPr="007D6C08">
        <w:rPr>
          <w:rFonts w:eastAsia="Calibri"/>
          <w:bCs/>
          <w:sz w:val="26"/>
          <w:szCs w:val="26"/>
          <w:lang w:eastAsia="en-US"/>
        </w:rPr>
        <w:t xml:space="preserve"> </w:t>
      </w:r>
      <w:r w:rsidRPr="007D6C08">
        <w:rPr>
          <w:rFonts w:eastAsia="Calibri"/>
          <w:sz w:val="26"/>
          <w:szCs w:val="26"/>
          <w:lang w:eastAsia="en-US"/>
        </w:rPr>
        <w:t>уст</w:t>
      </w:r>
      <w:r w:rsidRPr="007D6C08">
        <w:rPr>
          <w:rFonts w:eastAsia="Calibri"/>
          <w:sz w:val="26"/>
          <w:szCs w:val="26"/>
          <w:lang w:eastAsia="en-US"/>
        </w:rPr>
        <w:t>а</w:t>
      </w:r>
      <w:r w:rsidRPr="007D6C08">
        <w:rPr>
          <w:rFonts w:eastAsia="Calibri"/>
          <w:sz w:val="26"/>
          <w:szCs w:val="26"/>
          <w:lang w:eastAsia="en-US"/>
        </w:rPr>
        <w:t xml:space="preserve">новлены параметры разрешенного строительства, реконструкции объектов капитального строительства в соответствии с таблицей </w:t>
      </w:r>
      <w:r w:rsidR="007E1E31" w:rsidRPr="007D6C08">
        <w:rPr>
          <w:rFonts w:eastAsia="Calibri"/>
          <w:sz w:val="26"/>
          <w:szCs w:val="26"/>
          <w:lang w:eastAsia="en-US"/>
        </w:rPr>
        <w:t>1</w:t>
      </w:r>
      <w:r w:rsidR="0013179E" w:rsidRPr="007D6C08">
        <w:rPr>
          <w:rFonts w:eastAsia="Calibri"/>
          <w:sz w:val="26"/>
          <w:szCs w:val="26"/>
          <w:lang w:eastAsia="en-US"/>
        </w:rPr>
        <w:t>4</w:t>
      </w:r>
    </w:p>
    <w:p w:rsidR="006D4629" w:rsidRPr="007D6C08" w:rsidRDefault="006D4629" w:rsidP="007D6C08">
      <w:pPr>
        <w:ind w:firstLine="709"/>
        <w:jc w:val="right"/>
        <w:rPr>
          <w:b/>
          <w:sz w:val="26"/>
          <w:szCs w:val="26"/>
        </w:rPr>
      </w:pPr>
      <w:r w:rsidRPr="007D6C08">
        <w:rPr>
          <w:b/>
          <w:sz w:val="26"/>
          <w:szCs w:val="26"/>
        </w:rPr>
        <w:t xml:space="preserve">Таблица </w:t>
      </w:r>
      <w:r w:rsidR="001B0882" w:rsidRPr="007D6C08">
        <w:rPr>
          <w:b/>
          <w:sz w:val="26"/>
          <w:szCs w:val="26"/>
        </w:rPr>
        <w:fldChar w:fldCharType="begin"/>
      </w:r>
      <w:r w:rsidRPr="007D6C08">
        <w:rPr>
          <w:b/>
          <w:sz w:val="26"/>
          <w:szCs w:val="26"/>
        </w:rPr>
        <w:instrText xml:space="preserve"> SEQ Таблица \* ARABIC </w:instrText>
      </w:r>
      <w:r w:rsidR="001B0882" w:rsidRPr="007D6C08">
        <w:rPr>
          <w:b/>
          <w:sz w:val="26"/>
          <w:szCs w:val="26"/>
        </w:rPr>
        <w:fldChar w:fldCharType="separate"/>
      </w:r>
      <w:r w:rsidR="00DD6ED7">
        <w:rPr>
          <w:b/>
          <w:noProof/>
          <w:sz w:val="26"/>
          <w:szCs w:val="26"/>
        </w:rPr>
        <w:t>14</w:t>
      </w:r>
      <w:r w:rsidR="001B0882" w:rsidRPr="007D6C08">
        <w:rPr>
          <w:b/>
          <w:sz w:val="26"/>
          <w:szCs w:val="26"/>
        </w:rPr>
        <w:fldChar w:fldCharType="end"/>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4252"/>
      </w:tblGrid>
      <w:tr w:rsidR="00E07B90" w:rsidRPr="00CB6870">
        <w:trPr>
          <w:trHeight w:val="1298"/>
          <w:tblHeader/>
        </w:trPr>
        <w:tc>
          <w:tcPr>
            <w:tcW w:w="6062" w:type="dxa"/>
            <w:shd w:val="clear" w:color="auto" w:fill="auto"/>
            <w:vAlign w:val="center"/>
          </w:tcPr>
          <w:p w:rsidR="00E07B90" w:rsidRPr="00CB6870" w:rsidRDefault="00E07B90" w:rsidP="00373D52">
            <w:pPr>
              <w:jc w:val="center"/>
              <w:rPr>
                <w:rFonts w:eastAsia="Calibri"/>
                <w:sz w:val="26"/>
                <w:szCs w:val="26"/>
                <w:lang w:eastAsia="en-US"/>
              </w:rPr>
            </w:pPr>
            <w:r w:rsidRPr="00CB6870">
              <w:rPr>
                <w:rFonts w:eastAsia="Calibri"/>
                <w:sz w:val="26"/>
                <w:szCs w:val="26"/>
                <w:lang w:eastAsia="en-US"/>
              </w:rPr>
              <w:t xml:space="preserve">Описание параметров </w:t>
            </w:r>
            <w:r w:rsidR="006105EE" w:rsidRPr="00CB6870">
              <w:rPr>
                <w:rFonts w:eastAsia="Calibri"/>
                <w:sz w:val="26"/>
                <w:szCs w:val="26"/>
                <w:lang w:eastAsia="en-US"/>
              </w:rPr>
              <w:t xml:space="preserve">функциональной </w:t>
            </w:r>
            <w:r w:rsidRPr="00CB6870">
              <w:rPr>
                <w:rFonts w:eastAsia="Calibri"/>
                <w:sz w:val="26"/>
                <w:szCs w:val="26"/>
                <w:lang w:eastAsia="en-US"/>
              </w:rPr>
              <w:t xml:space="preserve">зоны </w:t>
            </w:r>
            <w:r w:rsidRPr="00CB6870">
              <w:rPr>
                <w:rFonts w:eastAsia="Calibri"/>
                <w:bCs/>
                <w:sz w:val="26"/>
                <w:szCs w:val="26"/>
                <w:lang w:eastAsia="en-US"/>
              </w:rPr>
              <w:t>«</w:t>
            </w:r>
            <w:r w:rsidR="00716E83" w:rsidRPr="00CB6870">
              <w:rPr>
                <w:rFonts w:eastAsia="Calibri"/>
                <w:bCs/>
                <w:sz w:val="26"/>
                <w:szCs w:val="26"/>
                <w:lang w:eastAsia="en-US"/>
              </w:rPr>
              <w:t>Зона лесов</w:t>
            </w:r>
            <w:r w:rsidRPr="00CB6870">
              <w:rPr>
                <w:rFonts w:eastAsia="Calibri"/>
                <w:bCs/>
                <w:sz w:val="26"/>
                <w:szCs w:val="26"/>
                <w:lang w:eastAsia="en-US"/>
              </w:rPr>
              <w:t>» (буквенное обозначение Л)</w:t>
            </w:r>
          </w:p>
        </w:tc>
        <w:tc>
          <w:tcPr>
            <w:tcW w:w="4252" w:type="dxa"/>
            <w:shd w:val="clear" w:color="auto" w:fill="auto"/>
            <w:vAlign w:val="center"/>
          </w:tcPr>
          <w:p w:rsidR="00E07B90" w:rsidRPr="00CB6870" w:rsidRDefault="00E07B90" w:rsidP="00373D52">
            <w:pPr>
              <w:jc w:val="center"/>
              <w:rPr>
                <w:rFonts w:eastAsia="Calibri"/>
                <w:sz w:val="26"/>
                <w:szCs w:val="26"/>
                <w:lang w:eastAsia="en-US"/>
              </w:rPr>
            </w:pPr>
            <w:r w:rsidRPr="00CB6870">
              <w:rPr>
                <w:rFonts w:eastAsia="Calibri"/>
                <w:sz w:val="26"/>
                <w:szCs w:val="26"/>
                <w:lang w:eastAsia="en-US"/>
              </w:rPr>
              <w:t>Значение параметров</w:t>
            </w:r>
          </w:p>
        </w:tc>
      </w:tr>
      <w:tr w:rsidR="00A32EAA" w:rsidRPr="00CB6870">
        <w:tc>
          <w:tcPr>
            <w:tcW w:w="6062" w:type="dxa"/>
            <w:shd w:val="clear" w:color="auto" w:fill="auto"/>
          </w:tcPr>
          <w:p w:rsidR="00A32EAA" w:rsidRPr="00CB6870" w:rsidRDefault="00A32EAA" w:rsidP="00A32EAA">
            <w:pPr>
              <w:rPr>
                <w:rFonts w:eastAsia="Calibri"/>
                <w:sz w:val="26"/>
                <w:szCs w:val="26"/>
                <w:lang w:eastAsia="en-US"/>
              </w:rPr>
            </w:pPr>
            <w:r w:rsidRPr="00CB6870">
              <w:rPr>
                <w:rFonts w:eastAsia="Calibri"/>
                <w:sz w:val="26"/>
                <w:szCs w:val="26"/>
                <w:lang w:eastAsia="en-US"/>
              </w:rPr>
              <w:t>Предельное количество этажей или предельная в</w:t>
            </w:r>
            <w:r w:rsidRPr="00CB6870">
              <w:rPr>
                <w:rFonts w:eastAsia="Calibri"/>
                <w:sz w:val="26"/>
                <w:szCs w:val="26"/>
                <w:lang w:eastAsia="en-US"/>
              </w:rPr>
              <w:t>ы</w:t>
            </w:r>
            <w:r w:rsidRPr="00CB6870">
              <w:rPr>
                <w:rFonts w:eastAsia="Calibri"/>
                <w:sz w:val="26"/>
                <w:szCs w:val="26"/>
                <w:lang w:eastAsia="en-US"/>
              </w:rPr>
              <w:t>сота зданий, строений, сооружений:</w:t>
            </w:r>
          </w:p>
        </w:tc>
        <w:tc>
          <w:tcPr>
            <w:tcW w:w="4252" w:type="dxa"/>
            <w:shd w:val="clear" w:color="auto" w:fill="auto"/>
            <w:vAlign w:val="center"/>
          </w:tcPr>
          <w:p w:rsidR="00A32EAA" w:rsidRPr="00CB6870" w:rsidRDefault="00A32EAA" w:rsidP="00A32EAA">
            <w:pPr>
              <w:jc w:val="center"/>
              <w:rPr>
                <w:rFonts w:eastAsia="Calibri"/>
                <w:sz w:val="26"/>
                <w:szCs w:val="26"/>
                <w:lang w:eastAsia="en-US"/>
              </w:rPr>
            </w:pPr>
          </w:p>
        </w:tc>
      </w:tr>
      <w:tr w:rsidR="00BD1BC9" w:rsidRPr="00CB6870">
        <w:tc>
          <w:tcPr>
            <w:tcW w:w="6062" w:type="dxa"/>
            <w:shd w:val="clear" w:color="auto" w:fill="auto"/>
          </w:tcPr>
          <w:p w:rsidR="00BD1BC9" w:rsidRPr="00CB6870" w:rsidRDefault="00BD1BC9" w:rsidP="00BD1BC9">
            <w:pPr>
              <w:rPr>
                <w:rFonts w:eastAsia="Calibri"/>
                <w:sz w:val="26"/>
                <w:szCs w:val="26"/>
                <w:lang w:eastAsia="en-US"/>
              </w:rPr>
            </w:pPr>
            <w:r w:rsidRPr="00CB6870">
              <w:rPr>
                <w:rFonts w:eastAsia="Calibri"/>
                <w:sz w:val="26"/>
                <w:szCs w:val="26"/>
                <w:lang w:eastAsia="en-US"/>
              </w:rPr>
              <w:t>предельное количество этажей</w:t>
            </w:r>
          </w:p>
        </w:tc>
        <w:tc>
          <w:tcPr>
            <w:tcW w:w="4252" w:type="dxa"/>
            <w:shd w:val="clear" w:color="auto" w:fill="auto"/>
          </w:tcPr>
          <w:p w:rsidR="00BD1BC9" w:rsidRPr="00CB6870" w:rsidRDefault="00BD1BC9" w:rsidP="00BD1BC9">
            <w:pPr>
              <w:jc w:val="center"/>
              <w:rPr>
                <w:sz w:val="26"/>
                <w:szCs w:val="26"/>
              </w:rPr>
            </w:pPr>
            <w:r w:rsidRPr="00CB6870">
              <w:rPr>
                <w:rFonts w:eastAsia="Calibri"/>
                <w:sz w:val="26"/>
                <w:szCs w:val="26"/>
                <w:lang w:eastAsia="en-US"/>
              </w:rPr>
              <w:t>не подлежит установлению</w:t>
            </w:r>
          </w:p>
        </w:tc>
      </w:tr>
      <w:tr w:rsidR="00BD1BC9" w:rsidRPr="00CB6870">
        <w:tc>
          <w:tcPr>
            <w:tcW w:w="6062" w:type="dxa"/>
            <w:shd w:val="clear" w:color="auto" w:fill="auto"/>
          </w:tcPr>
          <w:p w:rsidR="00BD1BC9" w:rsidRPr="00CB6870" w:rsidRDefault="00BD1BC9" w:rsidP="00BD1BC9">
            <w:pPr>
              <w:rPr>
                <w:rFonts w:eastAsia="Calibri"/>
                <w:sz w:val="26"/>
                <w:szCs w:val="26"/>
                <w:lang w:eastAsia="en-US"/>
              </w:rPr>
            </w:pPr>
            <w:r w:rsidRPr="00CB6870">
              <w:rPr>
                <w:rFonts w:eastAsia="Calibri"/>
                <w:sz w:val="26"/>
                <w:szCs w:val="26"/>
                <w:lang w:eastAsia="en-US"/>
              </w:rPr>
              <w:t>предельная высота зданий, строений, сооружений (м)</w:t>
            </w:r>
          </w:p>
        </w:tc>
        <w:tc>
          <w:tcPr>
            <w:tcW w:w="4252" w:type="dxa"/>
            <w:shd w:val="clear" w:color="auto" w:fill="auto"/>
          </w:tcPr>
          <w:p w:rsidR="00BD1BC9" w:rsidRPr="00CB6870" w:rsidRDefault="00BD1BC9" w:rsidP="00BD1BC9">
            <w:pPr>
              <w:jc w:val="center"/>
              <w:rPr>
                <w:sz w:val="26"/>
                <w:szCs w:val="26"/>
              </w:rPr>
            </w:pPr>
            <w:r w:rsidRPr="00CB6870">
              <w:rPr>
                <w:rFonts w:eastAsia="Calibri"/>
                <w:sz w:val="26"/>
                <w:szCs w:val="26"/>
                <w:lang w:eastAsia="en-US"/>
              </w:rPr>
              <w:t>не подлежит установлению</w:t>
            </w:r>
          </w:p>
        </w:tc>
      </w:tr>
      <w:tr w:rsidR="00BD1BC9" w:rsidRPr="00CB6870">
        <w:tc>
          <w:tcPr>
            <w:tcW w:w="6062" w:type="dxa"/>
            <w:shd w:val="clear" w:color="auto" w:fill="auto"/>
          </w:tcPr>
          <w:p w:rsidR="00BD1BC9" w:rsidRPr="00CB6870" w:rsidRDefault="00BD1BC9" w:rsidP="00BD1BC9">
            <w:pPr>
              <w:rPr>
                <w:rFonts w:eastAsia="Calibri"/>
                <w:sz w:val="26"/>
                <w:szCs w:val="26"/>
                <w:lang w:eastAsia="en-US"/>
              </w:rPr>
            </w:pPr>
            <w:r w:rsidRPr="00CB6870">
              <w:rPr>
                <w:rFonts w:eastAsia="Calibri"/>
                <w:sz w:val="26"/>
                <w:szCs w:val="26"/>
                <w:lang w:eastAsia="en-US"/>
              </w:rPr>
              <w:lastRenderedPageBreak/>
              <w:t>Коэффициент застройки</w:t>
            </w:r>
          </w:p>
          <w:p w:rsidR="00BD1BC9" w:rsidRPr="00CB6870" w:rsidRDefault="00BD1BC9" w:rsidP="00BD1BC9">
            <w:pPr>
              <w:rPr>
                <w:rFonts w:eastAsia="Calibri"/>
                <w:sz w:val="26"/>
                <w:szCs w:val="26"/>
                <w:lang w:eastAsia="en-US"/>
              </w:rPr>
            </w:pPr>
          </w:p>
        </w:tc>
        <w:tc>
          <w:tcPr>
            <w:tcW w:w="4252" w:type="dxa"/>
            <w:shd w:val="clear" w:color="auto" w:fill="auto"/>
          </w:tcPr>
          <w:p w:rsidR="00BD1BC9" w:rsidRPr="00CB6870" w:rsidRDefault="00BD1BC9" w:rsidP="00BD1BC9">
            <w:pPr>
              <w:jc w:val="center"/>
              <w:rPr>
                <w:sz w:val="26"/>
                <w:szCs w:val="26"/>
              </w:rPr>
            </w:pPr>
            <w:r w:rsidRPr="00CB6870">
              <w:rPr>
                <w:rFonts w:eastAsia="Calibri"/>
                <w:sz w:val="26"/>
                <w:szCs w:val="26"/>
                <w:lang w:eastAsia="en-US"/>
              </w:rPr>
              <w:t>не подлежит установлению</w:t>
            </w:r>
          </w:p>
        </w:tc>
      </w:tr>
      <w:tr w:rsidR="00BD1BC9" w:rsidRPr="00CB6870">
        <w:tc>
          <w:tcPr>
            <w:tcW w:w="6062" w:type="dxa"/>
            <w:shd w:val="clear" w:color="auto" w:fill="auto"/>
          </w:tcPr>
          <w:p w:rsidR="00BD1BC9" w:rsidRPr="00CB6870" w:rsidRDefault="00BD1BC9" w:rsidP="00BD1BC9">
            <w:pPr>
              <w:rPr>
                <w:rFonts w:eastAsia="Calibri"/>
                <w:sz w:val="26"/>
                <w:szCs w:val="26"/>
                <w:lang w:eastAsia="en-US"/>
              </w:rPr>
            </w:pPr>
            <w:r w:rsidRPr="00CB6870">
              <w:rPr>
                <w:rFonts w:eastAsia="Calibri"/>
                <w:sz w:val="26"/>
                <w:szCs w:val="26"/>
                <w:lang w:eastAsia="en-US"/>
              </w:rPr>
              <w:t>Коэффициент плотности застройки</w:t>
            </w:r>
          </w:p>
        </w:tc>
        <w:tc>
          <w:tcPr>
            <w:tcW w:w="4252" w:type="dxa"/>
            <w:shd w:val="clear" w:color="auto" w:fill="auto"/>
          </w:tcPr>
          <w:p w:rsidR="00BD1BC9" w:rsidRPr="00CB6870" w:rsidRDefault="00BD1BC9" w:rsidP="00BD1BC9">
            <w:pPr>
              <w:jc w:val="center"/>
              <w:rPr>
                <w:sz w:val="26"/>
                <w:szCs w:val="26"/>
              </w:rPr>
            </w:pPr>
            <w:r w:rsidRPr="00CB6870">
              <w:rPr>
                <w:rFonts w:eastAsia="Calibri"/>
                <w:sz w:val="26"/>
                <w:szCs w:val="26"/>
                <w:lang w:eastAsia="en-US"/>
              </w:rPr>
              <w:t>не подлежит установлению</w:t>
            </w:r>
          </w:p>
        </w:tc>
      </w:tr>
    </w:tbl>
    <w:p w:rsidR="00A02282" w:rsidRPr="00CB6870" w:rsidRDefault="00716E83" w:rsidP="00716E83">
      <w:pPr>
        <w:pStyle w:val="1"/>
        <w:keepLines w:val="0"/>
        <w:numPr>
          <w:ilvl w:val="2"/>
          <w:numId w:val="35"/>
        </w:numPr>
        <w:rPr>
          <w:sz w:val="26"/>
          <w:szCs w:val="26"/>
        </w:rPr>
      </w:pPr>
      <w:bookmarkStart w:id="52" w:name="_Toc528584242"/>
      <w:r w:rsidRPr="00CB6870">
        <w:rPr>
          <w:sz w:val="26"/>
          <w:szCs w:val="26"/>
        </w:rPr>
        <w:t>Зона акваторий</w:t>
      </w:r>
      <w:bookmarkEnd w:id="52"/>
    </w:p>
    <w:p w:rsidR="00B6032A" w:rsidRPr="00CB6870" w:rsidRDefault="00B6032A" w:rsidP="00B6032A">
      <w:pPr>
        <w:ind w:firstLine="708"/>
        <w:rPr>
          <w:rFonts w:eastAsia="Calibri"/>
          <w:sz w:val="26"/>
          <w:szCs w:val="26"/>
          <w:lang w:eastAsia="en-US"/>
        </w:rPr>
      </w:pPr>
      <w:r w:rsidRPr="00CB6870">
        <w:rPr>
          <w:rFonts w:eastAsia="Calibri"/>
          <w:sz w:val="26"/>
          <w:szCs w:val="26"/>
          <w:lang w:eastAsia="en-US"/>
        </w:rPr>
        <w:t xml:space="preserve">Для функциональной зоны </w:t>
      </w:r>
      <w:r w:rsidR="00FA18BD" w:rsidRPr="00CB6870">
        <w:rPr>
          <w:sz w:val="26"/>
          <w:szCs w:val="26"/>
        </w:rPr>
        <w:t>«</w:t>
      </w:r>
      <w:r w:rsidR="00716E83" w:rsidRPr="00CB6870">
        <w:rPr>
          <w:sz w:val="26"/>
          <w:szCs w:val="26"/>
        </w:rPr>
        <w:t>Зона акваторий</w:t>
      </w:r>
      <w:r w:rsidR="00FA18BD" w:rsidRPr="00CB6870">
        <w:rPr>
          <w:sz w:val="26"/>
          <w:szCs w:val="26"/>
        </w:rPr>
        <w:t xml:space="preserve">» (буквенное обозначение В) </w:t>
      </w:r>
      <w:r w:rsidRPr="00CB6870">
        <w:rPr>
          <w:rFonts w:eastAsia="Calibri"/>
          <w:sz w:val="26"/>
          <w:szCs w:val="26"/>
          <w:lang w:eastAsia="en-US"/>
        </w:rPr>
        <w:t>устано</w:t>
      </w:r>
      <w:r w:rsidRPr="00CB6870">
        <w:rPr>
          <w:rFonts w:eastAsia="Calibri"/>
          <w:sz w:val="26"/>
          <w:szCs w:val="26"/>
          <w:lang w:eastAsia="en-US"/>
        </w:rPr>
        <w:t>в</w:t>
      </w:r>
      <w:r w:rsidRPr="00CB6870">
        <w:rPr>
          <w:rFonts w:eastAsia="Calibri"/>
          <w:sz w:val="26"/>
          <w:szCs w:val="26"/>
          <w:lang w:eastAsia="en-US"/>
        </w:rPr>
        <w:t xml:space="preserve">лены параметры разрешенного строительства, реконструкции объектов капитального строительства в соответствии с таблицей </w:t>
      </w:r>
      <w:r w:rsidR="007E1E31" w:rsidRPr="00CB6870">
        <w:rPr>
          <w:rFonts w:eastAsia="Calibri"/>
          <w:sz w:val="26"/>
          <w:szCs w:val="26"/>
          <w:lang w:eastAsia="en-US"/>
        </w:rPr>
        <w:t>1</w:t>
      </w:r>
      <w:r w:rsidR="0013179E" w:rsidRPr="00CB6870">
        <w:rPr>
          <w:rFonts w:eastAsia="Calibri"/>
          <w:sz w:val="26"/>
          <w:szCs w:val="26"/>
          <w:lang w:eastAsia="en-US"/>
        </w:rPr>
        <w:t>5</w:t>
      </w:r>
      <w:r w:rsidRPr="00CB6870">
        <w:rPr>
          <w:rFonts w:eastAsia="Calibri"/>
          <w:sz w:val="26"/>
          <w:szCs w:val="26"/>
          <w:lang w:eastAsia="en-US"/>
        </w:rPr>
        <w:t>.</w:t>
      </w:r>
    </w:p>
    <w:p w:rsidR="00FA18BD" w:rsidRPr="00CB6870" w:rsidRDefault="00FA18BD" w:rsidP="00FA18BD">
      <w:pPr>
        <w:spacing w:before="240" w:after="200"/>
        <w:jc w:val="right"/>
        <w:rPr>
          <w:rFonts w:eastAsia="Calibri"/>
          <w:bCs/>
          <w:sz w:val="26"/>
          <w:szCs w:val="26"/>
          <w:lang w:eastAsia="en-US"/>
        </w:rPr>
      </w:pPr>
      <w:r w:rsidRPr="00CB6870">
        <w:rPr>
          <w:rFonts w:eastAsia="Calibri"/>
          <w:bCs/>
          <w:sz w:val="26"/>
          <w:szCs w:val="26"/>
          <w:lang w:eastAsia="en-US"/>
        </w:rPr>
        <w:t xml:space="preserve">Таблица </w:t>
      </w:r>
      <w:r w:rsidR="001B0882" w:rsidRPr="00CB6870">
        <w:rPr>
          <w:rFonts w:eastAsia="Calibri"/>
          <w:bCs/>
          <w:sz w:val="26"/>
          <w:szCs w:val="26"/>
          <w:lang w:eastAsia="en-US"/>
        </w:rPr>
        <w:fldChar w:fldCharType="begin"/>
      </w:r>
      <w:r w:rsidRPr="00CB6870">
        <w:rPr>
          <w:rFonts w:eastAsia="Calibri"/>
          <w:bCs/>
          <w:sz w:val="26"/>
          <w:szCs w:val="26"/>
          <w:lang w:eastAsia="en-US"/>
        </w:rPr>
        <w:instrText xml:space="preserve"> SEQ Таблица \* ARABIC </w:instrText>
      </w:r>
      <w:r w:rsidR="001B0882" w:rsidRPr="00CB6870">
        <w:rPr>
          <w:rFonts w:eastAsia="Calibri"/>
          <w:bCs/>
          <w:sz w:val="26"/>
          <w:szCs w:val="26"/>
          <w:lang w:eastAsia="en-US"/>
        </w:rPr>
        <w:fldChar w:fldCharType="separate"/>
      </w:r>
      <w:r w:rsidR="00DD6ED7">
        <w:rPr>
          <w:rFonts w:eastAsia="Calibri"/>
          <w:bCs/>
          <w:noProof/>
          <w:sz w:val="26"/>
          <w:szCs w:val="26"/>
          <w:lang w:eastAsia="en-US"/>
        </w:rPr>
        <w:t>15</w:t>
      </w:r>
      <w:r w:rsidR="001B0882" w:rsidRPr="00CB6870">
        <w:rPr>
          <w:rFonts w:eastAsia="Calibri"/>
          <w:bCs/>
          <w:sz w:val="26"/>
          <w:szCs w:val="26"/>
          <w:lang w:eastAsia="en-US"/>
        </w:rPr>
        <w:fldChar w:fldCharType="end"/>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4252"/>
      </w:tblGrid>
      <w:tr w:rsidR="00FA18BD" w:rsidRPr="00CB6870">
        <w:trPr>
          <w:trHeight w:val="1298"/>
          <w:tblHeader/>
        </w:trPr>
        <w:tc>
          <w:tcPr>
            <w:tcW w:w="6062" w:type="dxa"/>
            <w:shd w:val="clear" w:color="auto" w:fill="auto"/>
            <w:vAlign w:val="center"/>
          </w:tcPr>
          <w:p w:rsidR="00FA18BD" w:rsidRPr="00CB6870" w:rsidRDefault="00FA18BD" w:rsidP="00373D52">
            <w:pPr>
              <w:jc w:val="center"/>
              <w:rPr>
                <w:rFonts w:eastAsia="Calibri"/>
                <w:sz w:val="26"/>
                <w:szCs w:val="26"/>
                <w:lang w:eastAsia="en-US"/>
              </w:rPr>
            </w:pPr>
            <w:r w:rsidRPr="00CB6870">
              <w:rPr>
                <w:rFonts w:eastAsia="Calibri"/>
                <w:sz w:val="26"/>
                <w:szCs w:val="26"/>
                <w:lang w:eastAsia="en-US"/>
              </w:rPr>
              <w:t xml:space="preserve">Описание параметров </w:t>
            </w:r>
            <w:r w:rsidR="006105EE" w:rsidRPr="00CB6870">
              <w:rPr>
                <w:rFonts w:eastAsia="Calibri"/>
                <w:sz w:val="26"/>
                <w:szCs w:val="26"/>
                <w:lang w:eastAsia="en-US"/>
              </w:rPr>
              <w:t xml:space="preserve">функциональной </w:t>
            </w:r>
            <w:r w:rsidRPr="00CB6870">
              <w:rPr>
                <w:rFonts w:eastAsia="Calibri"/>
                <w:sz w:val="26"/>
                <w:szCs w:val="26"/>
                <w:lang w:eastAsia="en-US"/>
              </w:rPr>
              <w:t xml:space="preserve">зоны </w:t>
            </w:r>
            <w:r w:rsidRPr="00CB6870">
              <w:rPr>
                <w:sz w:val="26"/>
                <w:szCs w:val="26"/>
              </w:rPr>
              <w:t>«</w:t>
            </w:r>
            <w:r w:rsidR="00716E83" w:rsidRPr="00CB6870">
              <w:rPr>
                <w:sz w:val="26"/>
                <w:szCs w:val="26"/>
              </w:rPr>
              <w:t>Зона акваторий</w:t>
            </w:r>
            <w:r w:rsidRPr="00CB6870">
              <w:rPr>
                <w:sz w:val="26"/>
                <w:szCs w:val="26"/>
              </w:rPr>
              <w:t>» (буквенное обозначение В)</w:t>
            </w:r>
          </w:p>
        </w:tc>
        <w:tc>
          <w:tcPr>
            <w:tcW w:w="4252" w:type="dxa"/>
            <w:shd w:val="clear" w:color="auto" w:fill="auto"/>
            <w:vAlign w:val="center"/>
          </w:tcPr>
          <w:p w:rsidR="00FA18BD" w:rsidRPr="00CB6870" w:rsidRDefault="00FA18BD" w:rsidP="00373D52">
            <w:pPr>
              <w:jc w:val="center"/>
              <w:rPr>
                <w:rFonts w:eastAsia="Calibri"/>
                <w:sz w:val="26"/>
                <w:szCs w:val="26"/>
                <w:lang w:eastAsia="en-US"/>
              </w:rPr>
            </w:pPr>
            <w:r w:rsidRPr="00CB6870">
              <w:rPr>
                <w:rFonts w:eastAsia="Calibri"/>
                <w:sz w:val="26"/>
                <w:szCs w:val="26"/>
                <w:lang w:eastAsia="en-US"/>
              </w:rPr>
              <w:t>Значение параметров</w:t>
            </w:r>
          </w:p>
        </w:tc>
      </w:tr>
      <w:tr w:rsidR="00A32EAA" w:rsidRPr="00CB6870">
        <w:tc>
          <w:tcPr>
            <w:tcW w:w="6062" w:type="dxa"/>
            <w:shd w:val="clear" w:color="auto" w:fill="auto"/>
          </w:tcPr>
          <w:p w:rsidR="00A32EAA" w:rsidRPr="00CB6870" w:rsidRDefault="00A32EAA" w:rsidP="00A32EAA">
            <w:pPr>
              <w:rPr>
                <w:rFonts w:eastAsia="Calibri"/>
                <w:sz w:val="26"/>
                <w:szCs w:val="26"/>
                <w:lang w:eastAsia="en-US"/>
              </w:rPr>
            </w:pPr>
            <w:r w:rsidRPr="00CB6870">
              <w:rPr>
                <w:rFonts w:eastAsia="Calibri"/>
                <w:sz w:val="26"/>
                <w:szCs w:val="26"/>
                <w:lang w:eastAsia="en-US"/>
              </w:rPr>
              <w:t>Предельное количество этажей или предельная в</w:t>
            </w:r>
            <w:r w:rsidRPr="00CB6870">
              <w:rPr>
                <w:rFonts w:eastAsia="Calibri"/>
                <w:sz w:val="26"/>
                <w:szCs w:val="26"/>
                <w:lang w:eastAsia="en-US"/>
              </w:rPr>
              <w:t>ы</w:t>
            </w:r>
            <w:r w:rsidRPr="00CB6870">
              <w:rPr>
                <w:rFonts w:eastAsia="Calibri"/>
                <w:sz w:val="26"/>
                <w:szCs w:val="26"/>
                <w:lang w:eastAsia="en-US"/>
              </w:rPr>
              <w:t>сота зданий, строений, сооружений:</w:t>
            </w:r>
          </w:p>
        </w:tc>
        <w:tc>
          <w:tcPr>
            <w:tcW w:w="4252" w:type="dxa"/>
            <w:shd w:val="clear" w:color="auto" w:fill="auto"/>
            <w:vAlign w:val="center"/>
          </w:tcPr>
          <w:p w:rsidR="00A32EAA" w:rsidRPr="00CB6870" w:rsidRDefault="00A32EAA" w:rsidP="00A32EAA">
            <w:pPr>
              <w:jc w:val="center"/>
              <w:rPr>
                <w:rFonts w:eastAsia="Calibri"/>
                <w:sz w:val="26"/>
                <w:szCs w:val="26"/>
                <w:lang w:eastAsia="en-US"/>
              </w:rPr>
            </w:pPr>
          </w:p>
        </w:tc>
      </w:tr>
      <w:tr w:rsidR="00BD1BC9" w:rsidRPr="00CB6870">
        <w:tc>
          <w:tcPr>
            <w:tcW w:w="6062" w:type="dxa"/>
            <w:shd w:val="clear" w:color="auto" w:fill="auto"/>
          </w:tcPr>
          <w:p w:rsidR="00BD1BC9" w:rsidRPr="00CB6870" w:rsidRDefault="00BD1BC9" w:rsidP="00BD1BC9">
            <w:pPr>
              <w:rPr>
                <w:rFonts w:eastAsia="Calibri"/>
                <w:sz w:val="26"/>
                <w:szCs w:val="26"/>
                <w:lang w:eastAsia="en-US"/>
              </w:rPr>
            </w:pPr>
            <w:r w:rsidRPr="00CB6870">
              <w:rPr>
                <w:rFonts w:eastAsia="Calibri"/>
                <w:sz w:val="26"/>
                <w:szCs w:val="26"/>
                <w:lang w:eastAsia="en-US"/>
              </w:rPr>
              <w:t>предельное количество этажей</w:t>
            </w:r>
          </w:p>
        </w:tc>
        <w:tc>
          <w:tcPr>
            <w:tcW w:w="4252" w:type="dxa"/>
            <w:shd w:val="clear" w:color="auto" w:fill="auto"/>
          </w:tcPr>
          <w:p w:rsidR="00BD1BC9" w:rsidRPr="00CB6870" w:rsidRDefault="00BD1BC9" w:rsidP="00BD1BC9">
            <w:pPr>
              <w:jc w:val="center"/>
              <w:rPr>
                <w:sz w:val="26"/>
                <w:szCs w:val="26"/>
              </w:rPr>
            </w:pPr>
            <w:r w:rsidRPr="00CB6870">
              <w:rPr>
                <w:rFonts w:eastAsia="Calibri"/>
                <w:sz w:val="26"/>
                <w:szCs w:val="26"/>
                <w:lang w:eastAsia="en-US"/>
              </w:rPr>
              <w:t>не подлежит установлению</w:t>
            </w:r>
          </w:p>
        </w:tc>
      </w:tr>
      <w:tr w:rsidR="00BD1BC9" w:rsidRPr="00CB6870">
        <w:tc>
          <w:tcPr>
            <w:tcW w:w="6062" w:type="dxa"/>
            <w:shd w:val="clear" w:color="auto" w:fill="auto"/>
          </w:tcPr>
          <w:p w:rsidR="00BD1BC9" w:rsidRPr="00CB6870" w:rsidRDefault="00BD1BC9" w:rsidP="00BD1BC9">
            <w:pPr>
              <w:rPr>
                <w:rFonts w:eastAsia="Calibri"/>
                <w:sz w:val="26"/>
                <w:szCs w:val="26"/>
                <w:lang w:eastAsia="en-US"/>
              </w:rPr>
            </w:pPr>
            <w:r w:rsidRPr="00CB6870">
              <w:rPr>
                <w:rFonts w:eastAsia="Calibri"/>
                <w:sz w:val="26"/>
                <w:szCs w:val="26"/>
                <w:lang w:eastAsia="en-US"/>
              </w:rPr>
              <w:t>предельная высота зданий, строений, сооружений (м)</w:t>
            </w:r>
          </w:p>
        </w:tc>
        <w:tc>
          <w:tcPr>
            <w:tcW w:w="4252" w:type="dxa"/>
            <w:shd w:val="clear" w:color="auto" w:fill="auto"/>
          </w:tcPr>
          <w:p w:rsidR="00BD1BC9" w:rsidRPr="00CB6870" w:rsidRDefault="00BD1BC9" w:rsidP="00BD1BC9">
            <w:pPr>
              <w:jc w:val="center"/>
              <w:rPr>
                <w:sz w:val="26"/>
                <w:szCs w:val="26"/>
              </w:rPr>
            </w:pPr>
            <w:r w:rsidRPr="00CB6870">
              <w:rPr>
                <w:rFonts w:eastAsia="Calibri"/>
                <w:sz w:val="26"/>
                <w:szCs w:val="26"/>
                <w:lang w:eastAsia="en-US"/>
              </w:rPr>
              <w:t>не подлежит установлению</w:t>
            </w:r>
          </w:p>
        </w:tc>
      </w:tr>
      <w:tr w:rsidR="00BD1BC9" w:rsidRPr="00CB6870">
        <w:tc>
          <w:tcPr>
            <w:tcW w:w="6062" w:type="dxa"/>
            <w:shd w:val="clear" w:color="auto" w:fill="auto"/>
          </w:tcPr>
          <w:p w:rsidR="00BD1BC9" w:rsidRPr="00CB6870" w:rsidRDefault="00BD1BC9" w:rsidP="00BD1BC9">
            <w:pPr>
              <w:rPr>
                <w:rFonts w:eastAsia="Calibri"/>
                <w:sz w:val="26"/>
                <w:szCs w:val="26"/>
                <w:lang w:eastAsia="en-US"/>
              </w:rPr>
            </w:pPr>
            <w:r w:rsidRPr="00CB6870">
              <w:rPr>
                <w:rFonts w:eastAsia="Calibri"/>
                <w:sz w:val="26"/>
                <w:szCs w:val="26"/>
                <w:lang w:eastAsia="en-US"/>
              </w:rPr>
              <w:t>Коэффициент застройки</w:t>
            </w:r>
          </w:p>
          <w:p w:rsidR="00BD1BC9" w:rsidRPr="00CB6870" w:rsidRDefault="00BD1BC9" w:rsidP="00BD1BC9">
            <w:pPr>
              <w:rPr>
                <w:rFonts w:eastAsia="Calibri"/>
                <w:sz w:val="26"/>
                <w:szCs w:val="26"/>
                <w:lang w:eastAsia="en-US"/>
              </w:rPr>
            </w:pPr>
          </w:p>
        </w:tc>
        <w:tc>
          <w:tcPr>
            <w:tcW w:w="4252" w:type="dxa"/>
            <w:shd w:val="clear" w:color="auto" w:fill="auto"/>
          </w:tcPr>
          <w:p w:rsidR="00BD1BC9" w:rsidRPr="00CB6870" w:rsidRDefault="00BD1BC9" w:rsidP="00BD1BC9">
            <w:pPr>
              <w:jc w:val="center"/>
              <w:rPr>
                <w:sz w:val="26"/>
                <w:szCs w:val="26"/>
              </w:rPr>
            </w:pPr>
            <w:r w:rsidRPr="00CB6870">
              <w:rPr>
                <w:rFonts w:eastAsia="Calibri"/>
                <w:sz w:val="26"/>
                <w:szCs w:val="26"/>
                <w:lang w:eastAsia="en-US"/>
              </w:rPr>
              <w:t>не подлежит установлению</w:t>
            </w:r>
          </w:p>
        </w:tc>
      </w:tr>
      <w:tr w:rsidR="00BD1BC9" w:rsidRPr="00CB6870">
        <w:tc>
          <w:tcPr>
            <w:tcW w:w="6062" w:type="dxa"/>
            <w:shd w:val="clear" w:color="auto" w:fill="auto"/>
          </w:tcPr>
          <w:p w:rsidR="00BD1BC9" w:rsidRPr="00CB6870" w:rsidRDefault="00BD1BC9" w:rsidP="00BD1BC9">
            <w:pPr>
              <w:rPr>
                <w:rFonts w:eastAsia="Calibri"/>
                <w:sz w:val="26"/>
                <w:szCs w:val="26"/>
                <w:lang w:eastAsia="en-US"/>
              </w:rPr>
            </w:pPr>
            <w:r w:rsidRPr="00CB6870">
              <w:rPr>
                <w:rFonts w:eastAsia="Calibri"/>
                <w:sz w:val="26"/>
                <w:szCs w:val="26"/>
                <w:lang w:eastAsia="en-US"/>
              </w:rPr>
              <w:t>Коэффициент плотности застройки</w:t>
            </w:r>
          </w:p>
        </w:tc>
        <w:tc>
          <w:tcPr>
            <w:tcW w:w="4252" w:type="dxa"/>
            <w:shd w:val="clear" w:color="auto" w:fill="auto"/>
          </w:tcPr>
          <w:p w:rsidR="00BD1BC9" w:rsidRPr="00CB6870" w:rsidRDefault="00BD1BC9" w:rsidP="00BD1BC9">
            <w:pPr>
              <w:jc w:val="center"/>
              <w:rPr>
                <w:sz w:val="26"/>
                <w:szCs w:val="26"/>
              </w:rPr>
            </w:pPr>
            <w:r w:rsidRPr="00CB6870">
              <w:rPr>
                <w:rFonts w:eastAsia="Calibri"/>
                <w:sz w:val="26"/>
                <w:szCs w:val="26"/>
                <w:lang w:eastAsia="en-US"/>
              </w:rPr>
              <w:t>не подлежит установлению</w:t>
            </w:r>
          </w:p>
        </w:tc>
      </w:tr>
    </w:tbl>
    <w:p w:rsidR="00A94829" w:rsidRPr="00B819EF" w:rsidRDefault="00716E83" w:rsidP="00B819EF">
      <w:pPr>
        <w:pStyle w:val="1"/>
        <w:keepLines w:val="0"/>
        <w:numPr>
          <w:ilvl w:val="2"/>
          <w:numId w:val="35"/>
        </w:numPr>
        <w:rPr>
          <w:sz w:val="26"/>
          <w:szCs w:val="26"/>
        </w:rPr>
      </w:pPr>
      <w:bookmarkStart w:id="53" w:name="_Toc528584243"/>
      <w:r w:rsidRPr="00CB6870">
        <w:t>Зона сельскохозяйственных угодий</w:t>
      </w:r>
      <w:bookmarkEnd w:id="53"/>
    </w:p>
    <w:p w:rsidR="00A02282" w:rsidRPr="00CB6870" w:rsidRDefault="00A02282" w:rsidP="00A02282">
      <w:pPr>
        <w:ind w:firstLine="708"/>
        <w:rPr>
          <w:sz w:val="26"/>
          <w:szCs w:val="26"/>
          <w:lang w:eastAsia="en-US"/>
        </w:rPr>
      </w:pPr>
      <w:r w:rsidRPr="00CB6870">
        <w:rPr>
          <w:sz w:val="26"/>
          <w:szCs w:val="26"/>
          <w:lang w:eastAsia="en-US"/>
        </w:rPr>
        <w:t xml:space="preserve">Для </w:t>
      </w:r>
      <w:r w:rsidRPr="00CB6870">
        <w:rPr>
          <w:rFonts w:eastAsia="Calibri"/>
          <w:sz w:val="26"/>
          <w:szCs w:val="26"/>
          <w:lang w:eastAsia="en-US"/>
        </w:rPr>
        <w:t xml:space="preserve">функциональной </w:t>
      </w:r>
      <w:r w:rsidRPr="00CB6870">
        <w:rPr>
          <w:sz w:val="26"/>
          <w:szCs w:val="26"/>
          <w:lang w:eastAsia="en-US"/>
        </w:rPr>
        <w:t>зоны «</w:t>
      </w:r>
      <w:r w:rsidR="00716E83" w:rsidRPr="00CB6870">
        <w:rPr>
          <w:sz w:val="26"/>
          <w:szCs w:val="26"/>
          <w:lang w:eastAsia="en-US"/>
        </w:rPr>
        <w:t>Зона сельскохозяйственных угодий</w:t>
      </w:r>
      <w:r w:rsidRPr="00CB6870">
        <w:rPr>
          <w:sz w:val="26"/>
          <w:szCs w:val="26"/>
          <w:lang w:eastAsia="en-US"/>
        </w:rPr>
        <w:t>» (буквенное об</w:t>
      </w:r>
      <w:r w:rsidRPr="00CB6870">
        <w:rPr>
          <w:sz w:val="26"/>
          <w:szCs w:val="26"/>
          <w:lang w:eastAsia="en-US"/>
        </w:rPr>
        <w:t>о</w:t>
      </w:r>
      <w:r w:rsidRPr="00CB6870">
        <w:rPr>
          <w:sz w:val="26"/>
          <w:szCs w:val="26"/>
          <w:lang w:eastAsia="en-US"/>
        </w:rPr>
        <w:t xml:space="preserve">значение Сх1) </w:t>
      </w:r>
      <w:r w:rsidRPr="00CB6870">
        <w:rPr>
          <w:rFonts w:eastAsia="Calibri"/>
          <w:sz w:val="26"/>
          <w:szCs w:val="26"/>
          <w:lang w:eastAsia="en-US"/>
        </w:rPr>
        <w:t xml:space="preserve">установлены параметры разрешенного строительства, реконструкции объектов капитального строительства в соответствии с таблицей </w:t>
      </w:r>
      <w:r w:rsidR="007E1E31" w:rsidRPr="00CB6870">
        <w:rPr>
          <w:sz w:val="26"/>
          <w:szCs w:val="26"/>
          <w:lang w:eastAsia="en-US"/>
        </w:rPr>
        <w:t>1</w:t>
      </w:r>
      <w:r w:rsidR="0013179E" w:rsidRPr="00CB6870">
        <w:rPr>
          <w:sz w:val="26"/>
          <w:szCs w:val="26"/>
          <w:lang w:eastAsia="en-US"/>
        </w:rPr>
        <w:t>6</w:t>
      </w:r>
      <w:r w:rsidRPr="00CB6870">
        <w:rPr>
          <w:sz w:val="26"/>
          <w:szCs w:val="26"/>
          <w:lang w:eastAsia="en-US"/>
        </w:rPr>
        <w:t>.</w:t>
      </w:r>
    </w:p>
    <w:p w:rsidR="00A02282" w:rsidRPr="00CB6870" w:rsidRDefault="00A02282" w:rsidP="00956614">
      <w:pPr>
        <w:spacing w:before="240" w:after="200"/>
        <w:jc w:val="right"/>
        <w:rPr>
          <w:rFonts w:eastAsia="Calibri"/>
          <w:bCs/>
          <w:sz w:val="26"/>
          <w:szCs w:val="26"/>
          <w:lang w:eastAsia="en-US"/>
        </w:rPr>
      </w:pPr>
      <w:r w:rsidRPr="00CB6870">
        <w:rPr>
          <w:rFonts w:eastAsia="Calibri"/>
          <w:bCs/>
          <w:sz w:val="26"/>
          <w:szCs w:val="26"/>
          <w:lang w:eastAsia="en-US"/>
        </w:rPr>
        <w:t xml:space="preserve">Таблица </w:t>
      </w:r>
      <w:r w:rsidR="001B0882" w:rsidRPr="00CB6870">
        <w:rPr>
          <w:rFonts w:eastAsia="Calibri"/>
          <w:bCs/>
          <w:sz w:val="26"/>
          <w:szCs w:val="26"/>
          <w:lang w:eastAsia="en-US"/>
        </w:rPr>
        <w:fldChar w:fldCharType="begin"/>
      </w:r>
      <w:r w:rsidRPr="00CB6870">
        <w:rPr>
          <w:rFonts w:eastAsia="Calibri"/>
          <w:bCs/>
          <w:sz w:val="26"/>
          <w:szCs w:val="26"/>
          <w:lang w:eastAsia="en-US"/>
        </w:rPr>
        <w:instrText xml:space="preserve"> SEQ Таблица \* ARABIC </w:instrText>
      </w:r>
      <w:r w:rsidR="001B0882" w:rsidRPr="00CB6870">
        <w:rPr>
          <w:rFonts w:eastAsia="Calibri"/>
          <w:bCs/>
          <w:sz w:val="26"/>
          <w:szCs w:val="26"/>
          <w:lang w:eastAsia="en-US"/>
        </w:rPr>
        <w:fldChar w:fldCharType="separate"/>
      </w:r>
      <w:r w:rsidR="00DD6ED7">
        <w:rPr>
          <w:rFonts w:eastAsia="Calibri"/>
          <w:bCs/>
          <w:noProof/>
          <w:sz w:val="26"/>
          <w:szCs w:val="26"/>
          <w:lang w:eastAsia="en-US"/>
        </w:rPr>
        <w:t>16</w:t>
      </w:r>
      <w:r w:rsidR="001B0882" w:rsidRPr="00CB6870">
        <w:rPr>
          <w:rFonts w:eastAsia="Calibri"/>
          <w:bCs/>
          <w:sz w:val="26"/>
          <w:szCs w:val="26"/>
          <w:lang w:eastAsia="en-US"/>
        </w:rPr>
        <w:fldChar w:fldCharType="end"/>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4252"/>
      </w:tblGrid>
      <w:tr w:rsidR="00A02282" w:rsidRPr="00CB6870">
        <w:trPr>
          <w:trHeight w:val="1298"/>
          <w:tblHeader/>
        </w:trPr>
        <w:tc>
          <w:tcPr>
            <w:tcW w:w="6062" w:type="dxa"/>
            <w:shd w:val="clear" w:color="auto" w:fill="auto"/>
            <w:vAlign w:val="center"/>
          </w:tcPr>
          <w:p w:rsidR="00A02282" w:rsidRPr="00CB6870" w:rsidRDefault="00A02282" w:rsidP="002C555F">
            <w:pPr>
              <w:jc w:val="center"/>
              <w:rPr>
                <w:rFonts w:eastAsia="Calibri"/>
                <w:sz w:val="26"/>
                <w:szCs w:val="26"/>
                <w:lang w:eastAsia="en-US"/>
              </w:rPr>
            </w:pPr>
            <w:r w:rsidRPr="00CB6870">
              <w:rPr>
                <w:rFonts w:eastAsia="Calibri"/>
                <w:sz w:val="26"/>
                <w:szCs w:val="26"/>
                <w:lang w:eastAsia="en-US"/>
              </w:rPr>
              <w:t xml:space="preserve">Описание параметров функциональной зоны </w:t>
            </w:r>
            <w:r w:rsidRPr="00CB6870">
              <w:rPr>
                <w:bCs/>
                <w:sz w:val="26"/>
                <w:szCs w:val="26"/>
                <w:lang w:eastAsia="en-US"/>
              </w:rPr>
              <w:t>«</w:t>
            </w:r>
            <w:r w:rsidR="00716E83" w:rsidRPr="00CB6870">
              <w:rPr>
                <w:bCs/>
                <w:sz w:val="26"/>
                <w:szCs w:val="26"/>
                <w:lang w:eastAsia="en-US"/>
              </w:rPr>
              <w:t>Зона сельскохозяйственных угодий</w:t>
            </w:r>
            <w:r w:rsidRPr="00CB6870">
              <w:rPr>
                <w:bCs/>
                <w:sz w:val="26"/>
                <w:szCs w:val="26"/>
                <w:lang w:eastAsia="en-US"/>
              </w:rPr>
              <w:t>» (буквенное обозн</w:t>
            </w:r>
            <w:r w:rsidRPr="00CB6870">
              <w:rPr>
                <w:bCs/>
                <w:sz w:val="26"/>
                <w:szCs w:val="26"/>
                <w:lang w:eastAsia="en-US"/>
              </w:rPr>
              <w:t>а</w:t>
            </w:r>
            <w:r w:rsidRPr="00CB6870">
              <w:rPr>
                <w:bCs/>
                <w:sz w:val="26"/>
                <w:szCs w:val="26"/>
                <w:lang w:eastAsia="en-US"/>
              </w:rPr>
              <w:t>чение Сх1)</w:t>
            </w:r>
          </w:p>
        </w:tc>
        <w:tc>
          <w:tcPr>
            <w:tcW w:w="4252" w:type="dxa"/>
            <w:shd w:val="clear" w:color="auto" w:fill="auto"/>
            <w:vAlign w:val="center"/>
          </w:tcPr>
          <w:p w:rsidR="00A02282" w:rsidRPr="00CB6870" w:rsidRDefault="00A02282" w:rsidP="002C555F">
            <w:pPr>
              <w:jc w:val="center"/>
              <w:rPr>
                <w:rFonts w:eastAsia="Calibri"/>
                <w:sz w:val="26"/>
                <w:szCs w:val="26"/>
                <w:lang w:eastAsia="en-US"/>
              </w:rPr>
            </w:pPr>
            <w:r w:rsidRPr="00CB6870">
              <w:rPr>
                <w:rFonts w:eastAsia="Calibri"/>
                <w:sz w:val="26"/>
                <w:szCs w:val="26"/>
                <w:lang w:eastAsia="en-US"/>
              </w:rPr>
              <w:t>Значение параметров</w:t>
            </w:r>
          </w:p>
        </w:tc>
      </w:tr>
      <w:tr w:rsidR="00A32EAA" w:rsidRPr="00CB6870">
        <w:tc>
          <w:tcPr>
            <w:tcW w:w="6062" w:type="dxa"/>
            <w:shd w:val="clear" w:color="auto" w:fill="auto"/>
          </w:tcPr>
          <w:p w:rsidR="00A32EAA" w:rsidRPr="00CB6870" w:rsidRDefault="00A32EAA" w:rsidP="00A32EAA">
            <w:pPr>
              <w:rPr>
                <w:rFonts w:eastAsia="Calibri"/>
                <w:sz w:val="26"/>
                <w:szCs w:val="26"/>
                <w:lang w:eastAsia="en-US"/>
              </w:rPr>
            </w:pPr>
            <w:r w:rsidRPr="00CB6870">
              <w:rPr>
                <w:rFonts w:eastAsia="Calibri"/>
                <w:sz w:val="26"/>
                <w:szCs w:val="26"/>
                <w:lang w:eastAsia="en-US"/>
              </w:rPr>
              <w:t>Предельное количество этажей или предельная в</w:t>
            </w:r>
            <w:r w:rsidRPr="00CB6870">
              <w:rPr>
                <w:rFonts w:eastAsia="Calibri"/>
                <w:sz w:val="26"/>
                <w:szCs w:val="26"/>
                <w:lang w:eastAsia="en-US"/>
              </w:rPr>
              <w:t>ы</w:t>
            </w:r>
            <w:r w:rsidRPr="00CB6870">
              <w:rPr>
                <w:rFonts w:eastAsia="Calibri"/>
                <w:sz w:val="26"/>
                <w:szCs w:val="26"/>
                <w:lang w:eastAsia="en-US"/>
              </w:rPr>
              <w:t>сота зданий, строений, сооружений:</w:t>
            </w:r>
          </w:p>
        </w:tc>
        <w:tc>
          <w:tcPr>
            <w:tcW w:w="4252" w:type="dxa"/>
            <w:shd w:val="clear" w:color="auto" w:fill="auto"/>
            <w:vAlign w:val="center"/>
          </w:tcPr>
          <w:p w:rsidR="00A32EAA" w:rsidRPr="00CB6870" w:rsidRDefault="00A32EAA" w:rsidP="00A32EAA">
            <w:pPr>
              <w:jc w:val="center"/>
              <w:rPr>
                <w:rFonts w:eastAsia="Calibri"/>
                <w:sz w:val="26"/>
                <w:szCs w:val="26"/>
                <w:lang w:eastAsia="en-US"/>
              </w:rPr>
            </w:pPr>
          </w:p>
        </w:tc>
      </w:tr>
      <w:tr w:rsidR="00A02282" w:rsidRPr="00CB6870">
        <w:tc>
          <w:tcPr>
            <w:tcW w:w="6062" w:type="dxa"/>
            <w:shd w:val="clear" w:color="auto" w:fill="auto"/>
          </w:tcPr>
          <w:p w:rsidR="00A02282" w:rsidRPr="00CB6870" w:rsidRDefault="00A02282" w:rsidP="002C555F">
            <w:pPr>
              <w:rPr>
                <w:rFonts w:eastAsia="Calibri"/>
                <w:sz w:val="26"/>
                <w:szCs w:val="26"/>
                <w:lang w:eastAsia="en-US"/>
              </w:rPr>
            </w:pPr>
            <w:r w:rsidRPr="00CB6870">
              <w:rPr>
                <w:rFonts w:eastAsia="Calibri"/>
                <w:sz w:val="26"/>
                <w:szCs w:val="26"/>
                <w:lang w:eastAsia="en-US"/>
              </w:rPr>
              <w:t>предельное количество этажей</w:t>
            </w:r>
          </w:p>
        </w:tc>
        <w:tc>
          <w:tcPr>
            <w:tcW w:w="4252" w:type="dxa"/>
            <w:shd w:val="clear" w:color="auto" w:fill="auto"/>
            <w:vAlign w:val="center"/>
          </w:tcPr>
          <w:p w:rsidR="00A02282" w:rsidRPr="00CB6870" w:rsidRDefault="00A02282" w:rsidP="002C555F">
            <w:pPr>
              <w:jc w:val="center"/>
              <w:rPr>
                <w:rFonts w:eastAsia="Calibri"/>
                <w:sz w:val="26"/>
                <w:szCs w:val="26"/>
                <w:lang w:eastAsia="en-US"/>
              </w:rPr>
            </w:pPr>
            <w:r w:rsidRPr="00CB6870">
              <w:rPr>
                <w:rFonts w:eastAsia="Calibri"/>
                <w:sz w:val="26"/>
                <w:szCs w:val="26"/>
                <w:lang w:eastAsia="en-US"/>
              </w:rPr>
              <w:t>0</w:t>
            </w:r>
          </w:p>
        </w:tc>
      </w:tr>
      <w:tr w:rsidR="00A02282" w:rsidRPr="00CB6870">
        <w:tc>
          <w:tcPr>
            <w:tcW w:w="6062" w:type="dxa"/>
            <w:shd w:val="clear" w:color="auto" w:fill="auto"/>
          </w:tcPr>
          <w:p w:rsidR="00A02282" w:rsidRPr="00CB6870" w:rsidRDefault="00A02282" w:rsidP="002C555F">
            <w:pPr>
              <w:rPr>
                <w:rFonts w:eastAsia="Calibri"/>
                <w:sz w:val="26"/>
                <w:szCs w:val="26"/>
                <w:lang w:eastAsia="en-US"/>
              </w:rPr>
            </w:pPr>
            <w:r w:rsidRPr="00CB6870">
              <w:rPr>
                <w:rFonts w:eastAsia="Calibri"/>
                <w:sz w:val="26"/>
                <w:szCs w:val="26"/>
                <w:lang w:eastAsia="en-US"/>
              </w:rPr>
              <w:t>предельная высота зданий, строений, сооружений (м)</w:t>
            </w:r>
          </w:p>
        </w:tc>
        <w:tc>
          <w:tcPr>
            <w:tcW w:w="4252" w:type="dxa"/>
            <w:shd w:val="clear" w:color="auto" w:fill="auto"/>
            <w:vAlign w:val="center"/>
          </w:tcPr>
          <w:p w:rsidR="00A02282" w:rsidRPr="00CB6870" w:rsidRDefault="00A02282" w:rsidP="002C555F">
            <w:pPr>
              <w:jc w:val="center"/>
              <w:rPr>
                <w:rFonts w:eastAsia="Calibri"/>
                <w:sz w:val="26"/>
                <w:szCs w:val="26"/>
                <w:lang w:eastAsia="en-US"/>
              </w:rPr>
            </w:pPr>
            <w:r w:rsidRPr="00CB6870">
              <w:rPr>
                <w:rFonts w:eastAsia="Calibri"/>
                <w:sz w:val="26"/>
                <w:szCs w:val="26"/>
                <w:lang w:eastAsia="en-US"/>
              </w:rPr>
              <w:t>0</w:t>
            </w:r>
          </w:p>
        </w:tc>
      </w:tr>
      <w:tr w:rsidR="00A02282" w:rsidRPr="00CB6870">
        <w:tc>
          <w:tcPr>
            <w:tcW w:w="6062" w:type="dxa"/>
            <w:shd w:val="clear" w:color="auto" w:fill="auto"/>
          </w:tcPr>
          <w:p w:rsidR="00A02282" w:rsidRPr="00CB6870" w:rsidRDefault="00A02282" w:rsidP="002C555F">
            <w:pPr>
              <w:rPr>
                <w:rFonts w:eastAsia="Calibri"/>
                <w:sz w:val="26"/>
                <w:szCs w:val="26"/>
                <w:lang w:eastAsia="en-US"/>
              </w:rPr>
            </w:pPr>
            <w:r w:rsidRPr="00CB6870">
              <w:rPr>
                <w:rFonts w:eastAsia="Calibri"/>
                <w:sz w:val="26"/>
                <w:szCs w:val="26"/>
                <w:lang w:eastAsia="en-US"/>
              </w:rPr>
              <w:t>Максимальный процент застройки в границах земельного участка, (%)</w:t>
            </w:r>
          </w:p>
        </w:tc>
        <w:tc>
          <w:tcPr>
            <w:tcW w:w="4252" w:type="dxa"/>
            <w:shd w:val="clear" w:color="auto" w:fill="auto"/>
            <w:vAlign w:val="center"/>
          </w:tcPr>
          <w:p w:rsidR="00A02282" w:rsidRPr="00CB6870" w:rsidRDefault="00A02282" w:rsidP="002C555F">
            <w:pPr>
              <w:jc w:val="center"/>
              <w:rPr>
                <w:rFonts w:eastAsia="Calibri"/>
                <w:sz w:val="26"/>
                <w:szCs w:val="26"/>
                <w:lang w:eastAsia="en-US"/>
              </w:rPr>
            </w:pPr>
            <w:r w:rsidRPr="00CB6870">
              <w:rPr>
                <w:rFonts w:eastAsia="Calibri"/>
                <w:sz w:val="26"/>
                <w:szCs w:val="26"/>
                <w:lang w:eastAsia="en-US"/>
              </w:rPr>
              <w:t>0</w:t>
            </w:r>
          </w:p>
        </w:tc>
      </w:tr>
      <w:tr w:rsidR="00A02282" w:rsidRPr="00CB6870">
        <w:tc>
          <w:tcPr>
            <w:tcW w:w="6062" w:type="dxa"/>
            <w:shd w:val="clear" w:color="auto" w:fill="auto"/>
          </w:tcPr>
          <w:p w:rsidR="00A02282" w:rsidRPr="00CB6870" w:rsidRDefault="00A02282" w:rsidP="002C555F">
            <w:pPr>
              <w:rPr>
                <w:rFonts w:eastAsia="Calibri"/>
                <w:sz w:val="26"/>
                <w:szCs w:val="26"/>
                <w:lang w:eastAsia="en-US"/>
              </w:rPr>
            </w:pPr>
            <w:r w:rsidRPr="00CB6870">
              <w:rPr>
                <w:rFonts w:eastAsia="Calibri"/>
                <w:sz w:val="26"/>
                <w:szCs w:val="26"/>
                <w:lang w:eastAsia="en-US"/>
              </w:rPr>
              <w:t>Коэффициент застройки</w:t>
            </w:r>
          </w:p>
          <w:p w:rsidR="00A02282" w:rsidRPr="00CB6870" w:rsidRDefault="00A02282" w:rsidP="002C555F">
            <w:pPr>
              <w:rPr>
                <w:rFonts w:eastAsia="Calibri"/>
                <w:sz w:val="26"/>
                <w:szCs w:val="26"/>
                <w:lang w:eastAsia="en-US"/>
              </w:rPr>
            </w:pPr>
          </w:p>
        </w:tc>
        <w:tc>
          <w:tcPr>
            <w:tcW w:w="4252" w:type="dxa"/>
            <w:shd w:val="clear" w:color="auto" w:fill="auto"/>
            <w:vAlign w:val="center"/>
          </w:tcPr>
          <w:p w:rsidR="00A02282" w:rsidRPr="00CB6870" w:rsidRDefault="00A02282" w:rsidP="002C555F">
            <w:pPr>
              <w:jc w:val="center"/>
              <w:rPr>
                <w:rFonts w:eastAsia="Calibri"/>
                <w:sz w:val="26"/>
                <w:szCs w:val="26"/>
                <w:lang w:eastAsia="en-US"/>
              </w:rPr>
            </w:pPr>
            <w:r w:rsidRPr="00CB6870">
              <w:rPr>
                <w:rFonts w:eastAsia="Calibri"/>
                <w:sz w:val="26"/>
                <w:szCs w:val="26"/>
                <w:lang w:eastAsia="en-US"/>
              </w:rPr>
              <w:lastRenderedPageBreak/>
              <w:t>0</w:t>
            </w:r>
          </w:p>
        </w:tc>
      </w:tr>
      <w:tr w:rsidR="00A02282" w:rsidRPr="00CB6870">
        <w:tc>
          <w:tcPr>
            <w:tcW w:w="6062" w:type="dxa"/>
            <w:tcBorders>
              <w:bottom w:val="single" w:sz="4" w:space="0" w:color="auto"/>
            </w:tcBorders>
            <w:shd w:val="clear" w:color="auto" w:fill="auto"/>
          </w:tcPr>
          <w:p w:rsidR="00A02282" w:rsidRPr="00CB6870" w:rsidRDefault="00A02282" w:rsidP="002C555F">
            <w:pPr>
              <w:rPr>
                <w:rFonts w:eastAsia="Calibri"/>
                <w:sz w:val="26"/>
                <w:szCs w:val="26"/>
                <w:lang w:eastAsia="en-US"/>
              </w:rPr>
            </w:pPr>
            <w:r w:rsidRPr="00CB6870">
              <w:rPr>
                <w:rFonts w:eastAsia="Calibri"/>
                <w:sz w:val="26"/>
                <w:szCs w:val="26"/>
                <w:lang w:eastAsia="en-US"/>
              </w:rPr>
              <w:t>Коэффициент плотности застройки</w:t>
            </w:r>
          </w:p>
        </w:tc>
        <w:tc>
          <w:tcPr>
            <w:tcW w:w="4252" w:type="dxa"/>
            <w:tcBorders>
              <w:bottom w:val="single" w:sz="4" w:space="0" w:color="auto"/>
            </w:tcBorders>
            <w:shd w:val="clear" w:color="auto" w:fill="auto"/>
            <w:vAlign w:val="center"/>
          </w:tcPr>
          <w:p w:rsidR="00A02282" w:rsidRPr="00CB6870" w:rsidRDefault="00A02282" w:rsidP="002C555F">
            <w:pPr>
              <w:jc w:val="center"/>
              <w:rPr>
                <w:rFonts w:eastAsia="Calibri"/>
                <w:sz w:val="26"/>
                <w:szCs w:val="26"/>
                <w:lang w:eastAsia="en-US"/>
              </w:rPr>
            </w:pPr>
            <w:r w:rsidRPr="00CB6870">
              <w:rPr>
                <w:rFonts w:eastAsia="Calibri"/>
                <w:sz w:val="26"/>
                <w:szCs w:val="26"/>
                <w:lang w:eastAsia="en-US"/>
              </w:rPr>
              <w:t>0</w:t>
            </w:r>
          </w:p>
        </w:tc>
      </w:tr>
    </w:tbl>
    <w:p w:rsidR="00A02282" w:rsidRPr="00CB6870" w:rsidRDefault="00716E83" w:rsidP="00716E83">
      <w:pPr>
        <w:pStyle w:val="1"/>
        <w:keepLines w:val="0"/>
        <w:numPr>
          <w:ilvl w:val="2"/>
          <w:numId w:val="35"/>
        </w:numPr>
        <w:rPr>
          <w:sz w:val="26"/>
          <w:szCs w:val="26"/>
        </w:rPr>
      </w:pPr>
      <w:bookmarkStart w:id="54" w:name="_Зона_сельскохозяйственного_использо"/>
      <w:bookmarkStart w:id="55" w:name="_Toc528584244"/>
      <w:bookmarkEnd w:id="54"/>
      <w:r w:rsidRPr="00CB6870">
        <w:rPr>
          <w:sz w:val="26"/>
          <w:szCs w:val="26"/>
        </w:rPr>
        <w:t>Производственная зона сельскохозяйственных предприятий</w:t>
      </w:r>
      <w:bookmarkEnd w:id="55"/>
    </w:p>
    <w:p w:rsidR="00FA18BD" w:rsidRPr="00CB6870" w:rsidRDefault="00FA18BD" w:rsidP="00FA18BD">
      <w:pPr>
        <w:ind w:firstLine="708"/>
        <w:rPr>
          <w:sz w:val="26"/>
          <w:szCs w:val="26"/>
          <w:lang w:eastAsia="en-US"/>
        </w:rPr>
      </w:pPr>
      <w:r w:rsidRPr="00CB6870">
        <w:rPr>
          <w:sz w:val="26"/>
          <w:szCs w:val="26"/>
          <w:lang w:eastAsia="en-US"/>
        </w:rPr>
        <w:t xml:space="preserve">Для </w:t>
      </w:r>
      <w:r w:rsidRPr="00CB6870">
        <w:rPr>
          <w:rFonts w:eastAsia="Calibri"/>
          <w:sz w:val="26"/>
          <w:szCs w:val="26"/>
          <w:lang w:eastAsia="en-US"/>
        </w:rPr>
        <w:t xml:space="preserve">функциональной </w:t>
      </w:r>
      <w:r w:rsidRPr="00CB6870">
        <w:rPr>
          <w:sz w:val="26"/>
          <w:szCs w:val="26"/>
          <w:lang w:eastAsia="en-US"/>
        </w:rPr>
        <w:t xml:space="preserve">зоны </w:t>
      </w:r>
      <w:r w:rsidRPr="00CB6870">
        <w:rPr>
          <w:bCs/>
          <w:sz w:val="26"/>
          <w:szCs w:val="26"/>
          <w:lang w:eastAsia="en-US"/>
        </w:rPr>
        <w:t>«</w:t>
      </w:r>
      <w:r w:rsidR="00716E83" w:rsidRPr="00CB6870">
        <w:rPr>
          <w:bCs/>
          <w:sz w:val="26"/>
          <w:szCs w:val="26"/>
          <w:lang w:eastAsia="en-US"/>
        </w:rPr>
        <w:t>Производственная зона сельскохозяйственных пре</w:t>
      </w:r>
      <w:r w:rsidR="00716E83" w:rsidRPr="00CB6870">
        <w:rPr>
          <w:bCs/>
          <w:sz w:val="26"/>
          <w:szCs w:val="26"/>
          <w:lang w:eastAsia="en-US"/>
        </w:rPr>
        <w:t>д</w:t>
      </w:r>
      <w:r w:rsidR="00716E83" w:rsidRPr="00CB6870">
        <w:rPr>
          <w:bCs/>
          <w:sz w:val="26"/>
          <w:szCs w:val="26"/>
          <w:lang w:eastAsia="en-US"/>
        </w:rPr>
        <w:t>приятий</w:t>
      </w:r>
      <w:r w:rsidRPr="00CB6870">
        <w:rPr>
          <w:bCs/>
          <w:sz w:val="26"/>
          <w:szCs w:val="26"/>
          <w:lang w:eastAsia="en-US"/>
        </w:rPr>
        <w:t xml:space="preserve">» (буквенное обозначение Сх2) </w:t>
      </w:r>
      <w:r w:rsidRPr="00CB6870">
        <w:rPr>
          <w:rFonts w:eastAsia="Calibri"/>
          <w:sz w:val="26"/>
          <w:szCs w:val="26"/>
          <w:lang w:eastAsia="en-US"/>
        </w:rPr>
        <w:t>установлены параметры разрешенного стро</w:t>
      </w:r>
      <w:r w:rsidRPr="00CB6870">
        <w:rPr>
          <w:rFonts w:eastAsia="Calibri"/>
          <w:sz w:val="26"/>
          <w:szCs w:val="26"/>
          <w:lang w:eastAsia="en-US"/>
        </w:rPr>
        <w:t>и</w:t>
      </w:r>
      <w:r w:rsidRPr="00CB6870">
        <w:rPr>
          <w:rFonts w:eastAsia="Calibri"/>
          <w:sz w:val="26"/>
          <w:szCs w:val="26"/>
          <w:lang w:eastAsia="en-US"/>
        </w:rPr>
        <w:t>тельства, реконструкции объектов капитального строительства в соответствии с табл</w:t>
      </w:r>
      <w:r w:rsidRPr="00CB6870">
        <w:rPr>
          <w:rFonts w:eastAsia="Calibri"/>
          <w:sz w:val="26"/>
          <w:szCs w:val="26"/>
          <w:lang w:eastAsia="en-US"/>
        </w:rPr>
        <w:t>и</w:t>
      </w:r>
      <w:r w:rsidRPr="00CB6870">
        <w:rPr>
          <w:rFonts w:eastAsia="Calibri"/>
          <w:sz w:val="26"/>
          <w:szCs w:val="26"/>
          <w:lang w:eastAsia="en-US"/>
        </w:rPr>
        <w:t xml:space="preserve">цей </w:t>
      </w:r>
      <w:r w:rsidR="0013179E" w:rsidRPr="00CB6870">
        <w:rPr>
          <w:sz w:val="26"/>
          <w:szCs w:val="26"/>
          <w:lang w:eastAsia="en-US"/>
        </w:rPr>
        <w:t>17</w:t>
      </w:r>
      <w:r w:rsidRPr="00CB6870">
        <w:rPr>
          <w:sz w:val="26"/>
          <w:szCs w:val="26"/>
          <w:lang w:eastAsia="en-US"/>
        </w:rPr>
        <w:t>.</w:t>
      </w:r>
    </w:p>
    <w:p w:rsidR="006D4629" w:rsidRPr="00CB6870" w:rsidRDefault="006D4629" w:rsidP="006D4629">
      <w:pPr>
        <w:pStyle w:val="af6"/>
        <w:jc w:val="right"/>
        <w:rPr>
          <w:b w:val="0"/>
          <w:sz w:val="26"/>
          <w:szCs w:val="26"/>
        </w:rPr>
      </w:pPr>
      <w:r w:rsidRPr="00CB6870">
        <w:rPr>
          <w:b w:val="0"/>
          <w:sz w:val="26"/>
          <w:szCs w:val="26"/>
        </w:rPr>
        <w:t xml:space="preserve">Таблица </w:t>
      </w:r>
      <w:r w:rsidR="001B0882" w:rsidRPr="00CB6870">
        <w:rPr>
          <w:b w:val="0"/>
          <w:sz w:val="26"/>
          <w:szCs w:val="26"/>
        </w:rPr>
        <w:fldChar w:fldCharType="begin"/>
      </w:r>
      <w:r w:rsidRPr="00CB6870">
        <w:rPr>
          <w:b w:val="0"/>
          <w:sz w:val="26"/>
          <w:szCs w:val="26"/>
        </w:rPr>
        <w:instrText xml:space="preserve"> SEQ Таблица \* ARABIC </w:instrText>
      </w:r>
      <w:r w:rsidR="001B0882" w:rsidRPr="00CB6870">
        <w:rPr>
          <w:b w:val="0"/>
          <w:sz w:val="26"/>
          <w:szCs w:val="26"/>
        </w:rPr>
        <w:fldChar w:fldCharType="separate"/>
      </w:r>
      <w:r w:rsidR="00DD6ED7">
        <w:rPr>
          <w:b w:val="0"/>
          <w:noProof/>
          <w:sz w:val="26"/>
          <w:szCs w:val="26"/>
        </w:rPr>
        <w:t>17</w:t>
      </w:r>
      <w:r w:rsidR="001B0882" w:rsidRPr="00CB6870">
        <w:rPr>
          <w:b w:val="0"/>
          <w:sz w:val="26"/>
          <w:szCs w:val="26"/>
        </w:rPr>
        <w:fldChar w:fldCharType="end"/>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4252"/>
      </w:tblGrid>
      <w:tr w:rsidR="00FA18BD" w:rsidRPr="00CB6870">
        <w:trPr>
          <w:trHeight w:val="1298"/>
          <w:tblHeader/>
        </w:trPr>
        <w:tc>
          <w:tcPr>
            <w:tcW w:w="6062" w:type="dxa"/>
            <w:shd w:val="clear" w:color="auto" w:fill="auto"/>
            <w:vAlign w:val="center"/>
          </w:tcPr>
          <w:p w:rsidR="00FA18BD" w:rsidRPr="00CB6870" w:rsidRDefault="00FA18BD" w:rsidP="00373D52">
            <w:pPr>
              <w:jc w:val="center"/>
              <w:rPr>
                <w:rFonts w:eastAsia="Calibri"/>
                <w:sz w:val="26"/>
                <w:szCs w:val="26"/>
                <w:lang w:eastAsia="en-US"/>
              </w:rPr>
            </w:pPr>
            <w:r w:rsidRPr="00CB6870">
              <w:rPr>
                <w:rFonts w:eastAsia="Calibri"/>
                <w:sz w:val="26"/>
                <w:szCs w:val="26"/>
                <w:lang w:eastAsia="en-US"/>
              </w:rPr>
              <w:t xml:space="preserve">Описание параметров </w:t>
            </w:r>
            <w:r w:rsidR="006105EE" w:rsidRPr="00CB6870">
              <w:rPr>
                <w:rFonts w:eastAsia="Calibri"/>
                <w:sz w:val="26"/>
                <w:szCs w:val="26"/>
                <w:lang w:eastAsia="en-US"/>
              </w:rPr>
              <w:t xml:space="preserve">функциональной </w:t>
            </w:r>
            <w:r w:rsidRPr="00CB6870">
              <w:rPr>
                <w:rFonts w:eastAsia="Calibri"/>
                <w:sz w:val="26"/>
                <w:szCs w:val="26"/>
                <w:lang w:eastAsia="en-US"/>
              </w:rPr>
              <w:t xml:space="preserve">зоны </w:t>
            </w:r>
            <w:r w:rsidRPr="00CB6870">
              <w:rPr>
                <w:bCs/>
                <w:sz w:val="26"/>
                <w:szCs w:val="26"/>
                <w:lang w:eastAsia="en-US"/>
              </w:rPr>
              <w:t>«</w:t>
            </w:r>
            <w:r w:rsidR="00716E83" w:rsidRPr="00CB6870">
              <w:rPr>
                <w:bCs/>
                <w:sz w:val="26"/>
                <w:szCs w:val="26"/>
                <w:lang w:eastAsia="en-US"/>
              </w:rPr>
              <w:t>Пр</w:t>
            </w:r>
            <w:r w:rsidR="00716E83" w:rsidRPr="00CB6870">
              <w:rPr>
                <w:bCs/>
                <w:sz w:val="26"/>
                <w:szCs w:val="26"/>
                <w:lang w:eastAsia="en-US"/>
              </w:rPr>
              <w:t>о</w:t>
            </w:r>
            <w:r w:rsidR="00716E83" w:rsidRPr="00CB6870">
              <w:rPr>
                <w:bCs/>
                <w:sz w:val="26"/>
                <w:szCs w:val="26"/>
                <w:lang w:eastAsia="en-US"/>
              </w:rPr>
              <w:t>изводственная зона сельскохозяйственных</w:t>
            </w:r>
            <w:r w:rsidR="0013179E" w:rsidRPr="00CB6870">
              <w:rPr>
                <w:bCs/>
                <w:sz w:val="26"/>
                <w:szCs w:val="26"/>
                <w:lang w:eastAsia="en-US"/>
              </w:rPr>
              <w:t xml:space="preserve"> пре</w:t>
            </w:r>
            <w:r w:rsidR="0013179E" w:rsidRPr="00CB6870">
              <w:rPr>
                <w:bCs/>
                <w:sz w:val="26"/>
                <w:szCs w:val="26"/>
                <w:lang w:eastAsia="en-US"/>
              </w:rPr>
              <w:t>д</w:t>
            </w:r>
            <w:r w:rsidR="0013179E" w:rsidRPr="00CB6870">
              <w:rPr>
                <w:bCs/>
                <w:sz w:val="26"/>
                <w:szCs w:val="26"/>
                <w:lang w:eastAsia="en-US"/>
              </w:rPr>
              <w:t>приятий»</w:t>
            </w:r>
            <w:r w:rsidR="00C90BF0" w:rsidRPr="00CB6870">
              <w:rPr>
                <w:bCs/>
                <w:sz w:val="26"/>
                <w:szCs w:val="26"/>
                <w:lang w:eastAsia="en-US"/>
              </w:rPr>
              <w:t xml:space="preserve"> </w:t>
            </w:r>
            <w:r w:rsidRPr="00CB6870">
              <w:rPr>
                <w:bCs/>
                <w:sz w:val="26"/>
                <w:szCs w:val="26"/>
                <w:lang w:eastAsia="en-US"/>
              </w:rPr>
              <w:t>(буквенное обозначение Сх2)</w:t>
            </w:r>
          </w:p>
        </w:tc>
        <w:tc>
          <w:tcPr>
            <w:tcW w:w="4252" w:type="dxa"/>
            <w:shd w:val="clear" w:color="auto" w:fill="auto"/>
            <w:vAlign w:val="center"/>
          </w:tcPr>
          <w:p w:rsidR="00FA18BD" w:rsidRPr="00CB6870" w:rsidRDefault="00FA18BD" w:rsidP="00373D52">
            <w:pPr>
              <w:jc w:val="center"/>
              <w:rPr>
                <w:rFonts w:eastAsia="Calibri"/>
                <w:sz w:val="26"/>
                <w:szCs w:val="26"/>
                <w:lang w:eastAsia="en-US"/>
              </w:rPr>
            </w:pPr>
            <w:r w:rsidRPr="00CB6870">
              <w:rPr>
                <w:rFonts w:eastAsia="Calibri"/>
                <w:sz w:val="26"/>
                <w:szCs w:val="26"/>
                <w:lang w:eastAsia="en-US"/>
              </w:rPr>
              <w:t>Значение параметров</w:t>
            </w:r>
          </w:p>
        </w:tc>
      </w:tr>
      <w:tr w:rsidR="00A32EAA" w:rsidRPr="00CB6870">
        <w:tc>
          <w:tcPr>
            <w:tcW w:w="6062" w:type="dxa"/>
            <w:shd w:val="clear" w:color="auto" w:fill="auto"/>
          </w:tcPr>
          <w:p w:rsidR="00A32EAA" w:rsidRPr="00CB6870" w:rsidRDefault="00A32EAA" w:rsidP="00A32EAA">
            <w:pPr>
              <w:rPr>
                <w:rFonts w:eastAsia="Calibri"/>
                <w:sz w:val="26"/>
                <w:szCs w:val="26"/>
                <w:lang w:eastAsia="en-US"/>
              </w:rPr>
            </w:pPr>
            <w:r w:rsidRPr="00CB6870">
              <w:rPr>
                <w:rFonts w:eastAsia="Calibri"/>
                <w:sz w:val="26"/>
                <w:szCs w:val="26"/>
                <w:lang w:eastAsia="en-US"/>
              </w:rPr>
              <w:t>Предельное количество этажей или предельная в</w:t>
            </w:r>
            <w:r w:rsidRPr="00CB6870">
              <w:rPr>
                <w:rFonts w:eastAsia="Calibri"/>
                <w:sz w:val="26"/>
                <w:szCs w:val="26"/>
                <w:lang w:eastAsia="en-US"/>
              </w:rPr>
              <w:t>ы</w:t>
            </w:r>
            <w:r w:rsidRPr="00CB6870">
              <w:rPr>
                <w:rFonts w:eastAsia="Calibri"/>
                <w:sz w:val="26"/>
                <w:szCs w:val="26"/>
                <w:lang w:eastAsia="en-US"/>
              </w:rPr>
              <w:t>сота зданий, строений, сооружений:</w:t>
            </w:r>
          </w:p>
        </w:tc>
        <w:tc>
          <w:tcPr>
            <w:tcW w:w="4252" w:type="dxa"/>
            <w:shd w:val="clear" w:color="auto" w:fill="auto"/>
            <w:vAlign w:val="center"/>
          </w:tcPr>
          <w:p w:rsidR="00A32EAA" w:rsidRPr="00CB6870" w:rsidRDefault="00A32EAA" w:rsidP="00A32EAA">
            <w:pPr>
              <w:jc w:val="center"/>
              <w:rPr>
                <w:rFonts w:eastAsia="Calibri"/>
                <w:sz w:val="26"/>
                <w:szCs w:val="26"/>
                <w:lang w:eastAsia="en-US"/>
              </w:rPr>
            </w:pPr>
          </w:p>
        </w:tc>
      </w:tr>
      <w:tr w:rsidR="00FA18BD" w:rsidRPr="00CB6870">
        <w:tc>
          <w:tcPr>
            <w:tcW w:w="6062" w:type="dxa"/>
            <w:shd w:val="clear" w:color="auto" w:fill="auto"/>
          </w:tcPr>
          <w:p w:rsidR="00FA18BD" w:rsidRPr="00CB6870" w:rsidRDefault="00FA18BD" w:rsidP="00373D52">
            <w:pPr>
              <w:rPr>
                <w:rFonts w:eastAsia="Calibri"/>
                <w:sz w:val="26"/>
                <w:szCs w:val="26"/>
                <w:lang w:eastAsia="en-US"/>
              </w:rPr>
            </w:pPr>
            <w:r w:rsidRPr="00CB6870">
              <w:rPr>
                <w:rFonts w:eastAsia="Calibri"/>
                <w:sz w:val="26"/>
                <w:szCs w:val="26"/>
                <w:lang w:eastAsia="en-US"/>
              </w:rPr>
              <w:t>предельное количество этажей</w:t>
            </w:r>
          </w:p>
        </w:tc>
        <w:tc>
          <w:tcPr>
            <w:tcW w:w="4252" w:type="dxa"/>
            <w:shd w:val="clear" w:color="auto" w:fill="auto"/>
            <w:vAlign w:val="center"/>
          </w:tcPr>
          <w:p w:rsidR="00FA18BD" w:rsidRPr="00CB6870" w:rsidRDefault="00BD1BC9" w:rsidP="00373D52">
            <w:pPr>
              <w:jc w:val="center"/>
              <w:rPr>
                <w:rFonts w:eastAsia="Calibri"/>
                <w:sz w:val="26"/>
                <w:szCs w:val="26"/>
                <w:lang w:eastAsia="en-US"/>
              </w:rPr>
            </w:pPr>
            <w:r w:rsidRPr="00CB6870">
              <w:rPr>
                <w:rFonts w:eastAsia="Calibri"/>
                <w:sz w:val="26"/>
                <w:szCs w:val="26"/>
                <w:lang w:eastAsia="en-US"/>
              </w:rPr>
              <w:t>3</w:t>
            </w:r>
          </w:p>
        </w:tc>
      </w:tr>
      <w:tr w:rsidR="00FA18BD" w:rsidRPr="00CB6870">
        <w:tc>
          <w:tcPr>
            <w:tcW w:w="6062" w:type="dxa"/>
            <w:shd w:val="clear" w:color="auto" w:fill="auto"/>
          </w:tcPr>
          <w:p w:rsidR="00FA18BD" w:rsidRPr="00CB6870" w:rsidRDefault="00FA18BD" w:rsidP="00373D52">
            <w:pPr>
              <w:rPr>
                <w:rFonts w:eastAsia="Calibri"/>
                <w:sz w:val="26"/>
                <w:szCs w:val="26"/>
                <w:lang w:eastAsia="en-US"/>
              </w:rPr>
            </w:pPr>
            <w:r w:rsidRPr="00CB6870">
              <w:rPr>
                <w:rFonts w:eastAsia="Calibri"/>
                <w:sz w:val="26"/>
                <w:szCs w:val="26"/>
                <w:lang w:eastAsia="en-US"/>
              </w:rPr>
              <w:t>предельная высота зданий, строений, сооружений (м)</w:t>
            </w:r>
          </w:p>
        </w:tc>
        <w:tc>
          <w:tcPr>
            <w:tcW w:w="4252" w:type="dxa"/>
            <w:shd w:val="clear" w:color="auto" w:fill="auto"/>
            <w:vAlign w:val="center"/>
          </w:tcPr>
          <w:p w:rsidR="00FA18BD" w:rsidRPr="00CB6870" w:rsidRDefault="00BD1BC9" w:rsidP="00373D52">
            <w:pPr>
              <w:jc w:val="center"/>
              <w:rPr>
                <w:rFonts w:eastAsia="Calibri"/>
                <w:sz w:val="26"/>
                <w:szCs w:val="26"/>
                <w:lang w:eastAsia="en-US"/>
              </w:rPr>
            </w:pPr>
            <w:r w:rsidRPr="00CB6870">
              <w:rPr>
                <w:rFonts w:eastAsia="Calibri"/>
                <w:sz w:val="26"/>
                <w:szCs w:val="26"/>
                <w:lang w:eastAsia="en-US"/>
              </w:rPr>
              <w:t>16</w:t>
            </w:r>
          </w:p>
        </w:tc>
      </w:tr>
      <w:tr w:rsidR="00FA18BD" w:rsidRPr="00CB6870">
        <w:tc>
          <w:tcPr>
            <w:tcW w:w="6062" w:type="dxa"/>
            <w:shd w:val="clear" w:color="auto" w:fill="auto"/>
          </w:tcPr>
          <w:p w:rsidR="00FA18BD" w:rsidRPr="00CB6870" w:rsidRDefault="00FA18BD" w:rsidP="00373D52">
            <w:pPr>
              <w:rPr>
                <w:rFonts w:eastAsia="Calibri"/>
                <w:sz w:val="26"/>
                <w:szCs w:val="26"/>
                <w:lang w:eastAsia="en-US"/>
              </w:rPr>
            </w:pPr>
            <w:r w:rsidRPr="00CB6870">
              <w:rPr>
                <w:rFonts w:eastAsia="Calibri"/>
                <w:sz w:val="26"/>
                <w:szCs w:val="26"/>
                <w:lang w:eastAsia="en-US"/>
              </w:rPr>
              <w:t>Коэффициент застройки</w:t>
            </w:r>
          </w:p>
          <w:p w:rsidR="00FA18BD" w:rsidRPr="00CB6870" w:rsidRDefault="00FA18BD" w:rsidP="00FA18BD">
            <w:pPr>
              <w:ind w:right="-71"/>
              <w:rPr>
                <w:rFonts w:eastAsia="Calibri"/>
                <w:sz w:val="26"/>
                <w:szCs w:val="26"/>
                <w:lang w:eastAsia="en-US"/>
              </w:rPr>
            </w:pPr>
          </w:p>
        </w:tc>
        <w:tc>
          <w:tcPr>
            <w:tcW w:w="4252" w:type="dxa"/>
            <w:shd w:val="clear" w:color="auto" w:fill="auto"/>
            <w:vAlign w:val="center"/>
          </w:tcPr>
          <w:p w:rsidR="00FA18BD" w:rsidRPr="00CB6870" w:rsidRDefault="00FA18BD" w:rsidP="00373D52">
            <w:pPr>
              <w:jc w:val="center"/>
              <w:rPr>
                <w:rFonts w:eastAsia="Calibri"/>
                <w:sz w:val="26"/>
                <w:szCs w:val="26"/>
                <w:lang w:eastAsia="en-US"/>
              </w:rPr>
            </w:pPr>
            <w:r w:rsidRPr="00CB6870">
              <w:rPr>
                <w:rFonts w:eastAsia="Calibri"/>
                <w:sz w:val="26"/>
                <w:szCs w:val="26"/>
                <w:lang w:eastAsia="en-US"/>
              </w:rPr>
              <w:t>не подлежит установлению</w:t>
            </w:r>
          </w:p>
        </w:tc>
      </w:tr>
      <w:tr w:rsidR="00FA18BD" w:rsidRPr="00CB6870">
        <w:tc>
          <w:tcPr>
            <w:tcW w:w="6062" w:type="dxa"/>
            <w:shd w:val="clear" w:color="auto" w:fill="auto"/>
          </w:tcPr>
          <w:p w:rsidR="00FA18BD" w:rsidRPr="00CB6870" w:rsidRDefault="00FA18BD" w:rsidP="00373D52">
            <w:pPr>
              <w:rPr>
                <w:rFonts w:eastAsia="Calibri"/>
                <w:sz w:val="26"/>
                <w:szCs w:val="26"/>
                <w:lang w:eastAsia="en-US"/>
              </w:rPr>
            </w:pPr>
            <w:r w:rsidRPr="00CB6870">
              <w:rPr>
                <w:rFonts w:eastAsia="Calibri"/>
                <w:sz w:val="26"/>
                <w:szCs w:val="26"/>
                <w:lang w:eastAsia="en-US"/>
              </w:rPr>
              <w:t>Коэффициент плотности застройки</w:t>
            </w:r>
          </w:p>
        </w:tc>
        <w:tc>
          <w:tcPr>
            <w:tcW w:w="4252" w:type="dxa"/>
            <w:shd w:val="clear" w:color="auto" w:fill="auto"/>
            <w:vAlign w:val="center"/>
          </w:tcPr>
          <w:p w:rsidR="00FA18BD" w:rsidRPr="00CB6870" w:rsidRDefault="00FA18BD" w:rsidP="00373D52">
            <w:pPr>
              <w:jc w:val="center"/>
              <w:rPr>
                <w:rFonts w:eastAsia="Calibri"/>
                <w:sz w:val="26"/>
                <w:szCs w:val="26"/>
                <w:lang w:eastAsia="en-US"/>
              </w:rPr>
            </w:pPr>
            <w:r w:rsidRPr="00CB6870">
              <w:rPr>
                <w:rFonts w:eastAsia="Calibri"/>
                <w:sz w:val="26"/>
                <w:szCs w:val="26"/>
                <w:lang w:eastAsia="en-US"/>
              </w:rPr>
              <w:t>0,8</w:t>
            </w:r>
          </w:p>
        </w:tc>
      </w:tr>
    </w:tbl>
    <w:p w:rsidR="005B4254" w:rsidRPr="00CB6870" w:rsidRDefault="005B4254" w:rsidP="00CF3690">
      <w:pPr>
        <w:pStyle w:val="1"/>
        <w:keepLines w:val="0"/>
        <w:numPr>
          <w:ilvl w:val="0"/>
          <w:numId w:val="35"/>
        </w:numPr>
        <w:ind w:left="567" w:hanging="567"/>
        <w:rPr>
          <w:sz w:val="26"/>
          <w:szCs w:val="26"/>
        </w:rPr>
      </w:pPr>
      <w:bookmarkStart w:id="56" w:name="_Учет_положений_о"/>
      <w:bookmarkStart w:id="57" w:name="_Обоснования_предложений_заинтересов"/>
      <w:bookmarkStart w:id="58" w:name="_Обоснование_предложений_по"/>
      <w:bookmarkStart w:id="59" w:name="_Toc374193964"/>
      <w:bookmarkStart w:id="60" w:name="_Toc389545908"/>
      <w:bookmarkStart w:id="61" w:name="_Toc408941735"/>
      <w:bookmarkStart w:id="62" w:name="_Toc528584245"/>
      <w:bookmarkStart w:id="63" w:name="_Toc374193965"/>
      <w:bookmarkStart w:id="64" w:name="_Toc389545909"/>
      <w:bookmarkStart w:id="65" w:name="_Toc408941736"/>
      <w:bookmarkStart w:id="66" w:name="_Toc374193951"/>
      <w:bookmarkStart w:id="67" w:name="_Toc389545894"/>
      <w:bookmarkEnd w:id="17"/>
      <w:bookmarkEnd w:id="18"/>
      <w:bookmarkEnd w:id="56"/>
      <w:bookmarkEnd w:id="57"/>
      <w:bookmarkEnd w:id="58"/>
      <w:r w:rsidRPr="00CB6870">
        <w:rPr>
          <w:sz w:val="26"/>
          <w:szCs w:val="26"/>
        </w:rPr>
        <w:t>Учет инвестиционных программ субъектов естественных монополий и орг</w:t>
      </w:r>
      <w:r w:rsidRPr="00CB6870">
        <w:rPr>
          <w:sz w:val="26"/>
          <w:szCs w:val="26"/>
        </w:rPr>
        <w:t>а</w:t>
      </w:r>
      <w:r w:rsidRPr="00CB6870">
        <w:rPr>
          <w:sz w:val="26"/>
          <w:szCs w:val="26"/>
        </w:rPr>
        <w:t>низаций коммунального комплекса</w:t>
      </w:r>
      <w:bookmarkEnd w:id="59"/>
      <w:bookmarkEnd w:id="60"/>
      <w:bookmarkEnd w:id="61"/>
      <w:bookmarkEnd w:id="62"/>
    </w:p>
    <w:p w:rsidR="005B4254" w:rsidRPr="00CB6870" w:rsidRDefault="005B4254" w:rsidP="005B4254">
      <w:pPr>
        <w:ind w:firstLine="851"/>
        <w:rPr>
          <w:sz w:val="26"/>
          <w:szCs w:val="26"/>
        </w:rPr>
      </w:pPr>
      <w:r w:rsidRPr="00CB6870">
        <w:rPr>
          <w:sz w:val="26"/>
          <w:szCs w:val="26"/>
        </w:rPr>
        <w:t>Необходимость учета планируемого создания объектов и планируемых мест их размещения, предусмотренных инвестиционными программами субъектов естестве</w:t>
      </w:r>
      <w:r w:rsidRPr="00CB6870">
        <w:rPr>
          <w:sz w:val="26"/>
          <w:szCs w:val="26"/>
        </w:rPr>
        <w:t>н</w:t>
      </w:r>
      <w:r w:rsidRPr="00CB6870">
        <w:rPr>
          <w:sz w:val="26"/>
          <w:szCs w:val="26"/>
        </w:rPr>
        <w:t>ных монополий, организаций коммунального комплекса обусловлено соблюдением тр</w:t>
      </w:r>
      <w:r w:rsidRPr="00CB6870">
        <w:rPr>
          <w:sz w:val="26"/>
          <w:szCs w:val="26"/>
        </w:rPr>
        <w:t>е</w:t>
      </w:r>
      <w:r w:rsidRPr="00CB6870">
        <w:rPr>
          <w:sz w:val="26"/>
          <w:szCs w:val="26"/>
        </w:rPr>
        <w:t>бований части 5 статьи 9 Градостроительного кодекса Российской Федерации, в части того</w:t>
      </w:r>
      <w:r w:rsidR="00F720C9" w:rsidRPr="00CB6870">
        <w:rPr>
          <w:sz w:val="26"/>
          <w:szCs w:val="26"/>
        </w:rPr>
        <w:t>,</w:t>
      </w:r>
      <w:r w:rsidRPr="00CB6870">
        <w:rPr>
          <w:sz w:val="26"/>
          <w:szCs w:val="26"/>
        </w:rPr>
        <w:t xml:space="preserve"> что подготовка документов территориального планирования осуществляется на основании инвестиционных программ субъектов естественных монополий, организаций коммунального комплекса.</w:t>
      </w:r>
    </w:p>
    <w:p w:rsidR="004D7A82" w:rsidRPr="00CB6870" w:rsidRDefault="004D7A82" w:rsidP="00CF3690">
      <w:pPr>
        <w:pStyle w:val="1"/>
        <w:keepLines w:val="0"/>
        <w:numPr>
          <w:ilvl w:val="1"/>
          <w:numId w:val="35"/>
        </w:numPr>
        <w:ind w:left="709" w:hanging="709"/>
        <w:rPr>
          <w:sz w:val="26"/>
          <w:szCs w:val="26"/>
        </w:rPr>
      </w:pPr>
      <w:bookmarkStart w:id="68" w:name="_Toc528584246"/>
      <w:r w:rsidRPr="00CB6870">
        <w:rPr>
          <w:sz w:val="26"/>
          <w:szCs w:val="26"/>
        </w:rPr>
        <w:t>Объекты и планируемые места их размещения, предусмотренные инвест</w:t>
      </w:r>
      <w:r w:rsidRPr="00CB6870">
        <w:rPr>
          <w:sz w:val="26"/>
          <w:szCs w:val="26"/>
        </w:rPr>
        <w:t>и</w:t>
      </w:r>
      <w:r w:rsidRPr="00CB6870">
        <w:rPr>
          <w:sz w:val="26"/>
          <w:szCs w:val="26"/>
        </w:rPr>
        <w:t>ционными программами субъектов естественных монополий</w:t>
      </w:r>
      <w:bookmarkEnd w:id="63"/>
      <w:bookmarkEnd w:id="64"/>
      <w:bookmarkEnd w:id="65"/>
      <w:bookmarkEnd w:id="68"/>
    </w:p>
    <w:p w:rsidR="009E7F9A" w:rsidRPr="00CB6870" w:rsidRDefault="009E7F9A" w:rsidP="009E7F9A">
      <w:pPr>
        <w:ind w:firstLine="851"/>
        <w:rPr>
          <w:sz w:val="26"/>
          <w:szCs w:val="26"/>
        </w:rPr>
      </w:pPr>
      <w:r w:rsidRPr="00CB6870">
        <w:rPr>
          <w:sz w:val="26"/>
          <w:szCs w:val="26"/>
        </w:rPr>
        <w:t xml:space="preserve">В статье 3 Федерального закона от 17.08.1995 </w:t>
      </w:r>
      <w:r w:rsidR="000B0597" w:rsidRPr="00CB6870">
        <w:rPr>
          <w:sz w:val="26"/>
          <w:szCs w:val="26"/>
        </w:rPr>
        <w:t>№</w:t>
      </w:r>
      <w:r w:rsidRPr="00CB6870">
        <w:rPr>
          <w:sz w:val="26"/>
          <w:szCs w:val="26"/>
        </w:rPr>
        <w:t xml:space="preserve"> 147-ФЗ </w:t>
      </w:r>
      <w:r w:rsidR="00675BCA" w:rsidRPr="00CB6870">
        <w:rPr>
          <w:sz w:val="26"/>
          <w:szCs w:val="26"/>
        </w:rPr>
        <w:t>«</w:t>
      </w:r>
      <w:r w:rsidRPr="00CB6870">
        <w:rPr>
          <w:sz w:val="26"/>
          <w:szCs w:val="26"/>
        </w:rPr>
        <w:t>О естественных мон</w:t>
      </w:r>
      <w:r w:rsidRPr="00CB6870">
        <w:rPr>
          <w:sz w:val="26"/>
          <w:szCs w:val="26"/>
        </w:rPr>
        <w:t>о</w:t>
      </w:r>
      <w:r w:rsidRPr="00CB6870">
        <w:rPr>
          <w:sz w:val="26"/>
          <w:szCs w:val="26"/>
        </w:rPr>
        <w:t>полиях</w:t>
      </w:r>
      <w:r w:rsidR="00675BCA" w:rsidRPr="00CB6870">
        <w:rPr>
          <w:sz w:val="26"/>
          <w:szCs w:val="26"/>
        </w:rPr>
        <w:t>»</w:t>
      </w:r>
      <w:r w:rsidRPr="00CB6870">
        <w:rPr>
          <w:sz w:val="26"/>
          <w:szCs w:val="26"/>
        </w:rPr>
        <w:t xml:space="preserve"> (далее - Федеральный закон </w:t>
      </w:r>
      <w:r w:rsidR="000B0597" w:rsidRPr="00CB6870">
        <w:rPr>
          <w:sz w:val="26"/>
          <w:szCs w:val="26"/>
        </w:rPr>
        <w:t>№</w:t>
      </w:r>
      <w:r w:rsidRPr="00CB6870">
        <w:rPr>
          <w:sz w:val="26"/>
          <w:szCs w:val="26"/>
        </w:rPr>
        <w:t xml:space="preserve"> 147-ФЗ) дано определение понятий «естестве</w:t>
      </w:r>
      <w:r w:rsidRPr="00CB6870">
        <w:rPr>
          <w:sz w:val="26"/>
          <w:szCs w:val="26"/>
        </w:rPr>
        <w:t>н</w:t>
      </w:r>
      <w:r w:rsidRPr="00CB6870">
        <w:rPr>
          <w:sz w:val="26"/>
          <w:szCs w:val="26"/>
        </w:rPr>
        <w:t>ная монополия» и «субъект естественной монополии» а именно:</w:t>
      </w:r>
    </w:p>
    <w:p w:rsidR="009E7F9A" w:rsidRPr="00CB6870" w:rsidRDefault="009E7F9A" w:rsidP="009E7F9A">
      <w:pPr>
        <w:ind w:firstLine="851"/>
        <w:rPr>
          <w:sz w:val="26"/>
          <w:szCs w:val="26"/>
        </w:rPr>
      </w:pPr>
      <w:r w:rsidRPr="00CB6870">
        <w:rPr>
          <w:sz w:val="26"/>
          <w:szCs w:val="26"/>
        </w:rPr>
        <w:t>естественная монополия - состояние товарного рынка, при котором удовлетв</w:t>
      </w:r>
      <w:r w:rsidRPr="00CB6870">
        <w:rPr>
          <w:sz w:val="26"/>
          <w:szCs w:val="26"/>
        </w:rPr>
        <w:t>о</w:t>
      </w:r>
      <w:r w:rsidRPr="00CB6870">
        <w:rPr>
          <w:sz w:val="26"/>
          <w:szCs w:val="26"/>
        </w:rPr>
        <w:t>рение спроса на этом рынке эффективнее в отсутствие конкуренции в силу технолог</w:t>
      </w:r>
      <w:r w:rsidRPr="00CB6870">
        <w:rPr>
          <w:sz w:val="26"/>
          <w:szCs w:val="26"/>
        </w:rPr>
        <w:t>и</w:t>
      </w:r>
      <w:r w:rsidRPr="00CB6870">
        <w:rPr>
          <w:sz w:val="26"/>
          <w:szCs w:val="26"/>
        </w:rPr>
        <w:t xml:space="preserve">ческих особенностей производства (в связи с существенным понижением издержек производства на единицу товара по мере увеличения объема производства), а товары, </w:t>
      </w:r>
      <w:r w:rsidRPr="00CB6870">
        <w:rPr>
          <w:sz w:val="26"/>
          <w:szCs w:val="26"/>
        </w:rPr>
        <w:lastRenderedPageBreak/>
        <w:t>производимые субъектами естественной монополии, не могут быть заменены в потре</w:t>
      </w:r>
      <w:r w:rsidRPr="00CB6870">
        <w:rPr>
          <w:sz w:val="26"/>
          <w:szCs w:val="26"/>
        </w:rPr>
        <w:t>б</w:t>
      </w:r>
      <w:r w:rsidRPr="00CB6870">
        <w:rPr>
          <w:sz w:val="26"/>
          <w:szCs w:val="26"/>
        </w:rPr>
        <w:t>лении другими товарами, в связи с чем спрос на данном товарном рынке на товары, производимые субъектами естественных монополий, в меньшей степени зависит от и</w:t>
      </w:r>
      <w:r w:rsidRPr="00CB6870">
        <w:rPr>
          <w:sz w:val="26"/>
          <w:szCs w:val="26"/>
        </w:rPr>
        <w:t>з</w:t>
      </w:r>
      <w:r w:rsidRPr="00CB6870">
        <w:rPr>
          <w:sz w:val="26"/>
          <w:szCs w:val="26"/>
        </w:rPr>
        <w:t>менения цены на этот товар, чем спрос на другие виды товаров;</w:t>
      </w:r>
    </w:p>
    <w:p w:rsidR="009E7F9A" w:rsidRPr="00CB6870" w:rsidRDefault="009E7F9A" w:rsidP="009E7F9A">
      <w:pPr>
        <w:ind w:firstLine="851"/>
        <w:rPr>
          <w:sz w:val="26"/>
          <w:szCs w:val="26"/>
        </w:rPr>
      </w:pPr>
      <w:r w:rsidRPr="00CB6870">
        <w:rPr>
          <w:sz w:val="26"/>
          <w:szCs w:val="26"/>
        </w:rPr>
        <w:t>субъект естественной монополии - хозяйствующий субъект, занятый произво</w:t>
      </w:r>
      <w:r w:rsidRPr="00CB6870">
        <w:rPr>
          <w:sz w:val="26"/>
          <w:szCs w:val="26"/>
        </w:rPr>
        <w:t>д</w:t>
      </w:r>
      <w:r w:rsidRPr="00CB6870">
        <w:rPr>
          <w:sz w:val="26"/>
          <w:szCs w:val="26"/>
        </w:rPr>
        <w:t>ством (реализацией) товаров в условиях естественной монополии.</w:t>
      </w:r>
    </w:p>
    <w:p w:rsidR="009E7F9A" w:rsidRPr="00CB6870" w:rsidRDefault="009E7F9A" w:rsidP="009E7F9A">
      <w:pPr>
        <w:ind w:firstLine="851"/>
        <w:rPr>
          <w:sz w:val="26"/>
          <w:szCs w:val="26"/>
        </w:rPr>
      </w:pPr>
      <w:r w:rsidRPr="00CB6870">
        <w:rPr>
          <w:sz w:val="26"/>
          <w:szCs w:val="26"/>
        </w:rPr>
        <w:t>Формирование и ведение реестра субъектов естественных монополий, в отн</w:t>
      </w:r>
      <w:r w:rsidRPr="00CB6870">
        <w:rPr>
          <w:sz w:val="26"/>
          <w:szCs w:val="26"/>
        </w:rPr>
        <w:t>о</w:t>
      </w:r>
      <w:r w:rsidRPr="00CB6870">
        <w:rPr>
          <w:sz w:val="26"/>
          <w:szCs w:val="26"/>
        </w:rPr>
        <w:t>шении которых осуществляются государственное регулирование и контроль</w:t>
      </w:r>
      <w:r w:rsidR="00F720C9" w:rsidRPr="00CB6870">
        <w:rPr>
          <w:sz w:val="26"/>
          <w:szCs w:val="26"/>
        </w:rPr>
        <w:t>,</w:t>
      </w:r>
      <w:r w:rsidRPr="00CB6870">
        <w:rPr>
          <w:sz w:val="26"/>
          <w:szCs w:val="26"/>
        </w:rPr>
        <w:t xml:space="preserve"> осущест</w:t>
      </w:r>
      <w:r w:rsidRPr="00CB6870">
        <w:rPr>
          <w:sz w:val="26"/>
          <w:szCs w:val="26"/>
        </w:rPr>
        <w:t>в</w:t>
      </w:r>
      <w:r w:rsidRPr="00CB6870">
        <w:rPr>
          <w:sz w:val="26"/>
          <w:szCs w:val="26"/>
        </w:rPr>
        <w:t>ляется Федеральной службой по тарифам (ФСТ). Реестры субъектов естественных м</w:t>
      </w:r>
      <w:r w:rsidRPr="00CB6870">
        <w:rPr>
          <w:sz w:val="26"/>
          <w:szCs w:val="26"/>
        </w:rPr>
        <w:t>о</w:t>
      </w:r>
      <w:r w:rsidRPr="00CB6870">
        <w:rPr>
          <w:sz w:val="26"/>
          <w:szCs w:val="26"/>
        </w:rPr>
        <w:t xml:space="preserve">нополий в различных сферах представлены по ссылке: http://www.fstrf.ru/about/activity/reestr. </w:t>
      </w:r>
    </w:p>
    <w:p w:rsidR="009E7F9A" w:rsidRPr="00CB6870" w:rsidRDefault="009E7F9A" w:rsidP="009E7F9A">
      <w:pPr>
        <w:ind w:firstLine="851"/>
        <w:rPr>
          <w:sz w:val="26"/>
          <w:szCs w:val="26"/>
        </w:rPr>
      </w:pPr>
      <w:r w:rsidRPr="00CB6870">
        <w:rPr>
          <w:sz w:val="26"/>
          <w:szCs w:val="26"/>
        </w:rPr>
        <w:t xml:space="preserve">Согласно части 5 статьи 8 Федерального закона </w:t>
      </w:r>
      <w:r w:rsidR="00F258E3" w:rsidRPr="00CB6870">
        <w:rPr>
          <w:sz w:val="26"/>
          <w:szCs w:val="26"/>
        </w:rPr>
        <w:t>№</w:t>
      </w:r>
      <w:r w:rsidRPr="00CB6870">
        <w:rPr>
          <w:sz w:val="26"/>
          <w:szCs w:val="26"/>
        </w:rPr>
        <w:t xml:space="preserve"> 147-ФЗ к информации о рег</w:t>
      </w:r>
      <w:r w:rsidRPr="00CB6870">
        <w:rPr>
          <w:sz w:val="26"/>
          <w:szCs w:val="26"/>
        </w:rPr>
        <w:t>у</w:t>
      </w:r>
      <w:r w:rsidRPr="00CB6870">
        <w:rPr>
          <w:sz w:val="26"/>
          <w:szCs w:val="26"/>
        </w:rPr>
        <w:t>лируемой деятельности субъектов естественных монополий, подлежащей свободному доступу, относятся сведения об инвестиционных программах (о проектах инвестицио</w:t>
      </w:r>
      <w:r w:rsidRPr="00CB6870">
        <w:rPr>
          <w:sz w:val="26"/>
          <w:szCs w:val="26"/>
        </w:rPr>
        <w:t>н</w:t>
      </w:r>
      <w:r w:rsidRPr="00CB6870">
        <w:rPr>
          <w:sz w:val="26"/>
          <w:szCs w:val="26"/>
        </w:rPr>
        <w:t>ных программ) и отчеты об их реализации.</w:t>
      </w:r>
    </w:p>
    <w:p w:rsidR="009E7F9A" w:rsidRPr="00CB6870" w:rsidRDefault="009E7F9A" w:rsidP="009E7F9A">
      <w:pPr>
        <w:ind w:firstLine="851"/>
        <w:rPr>
          <w:sz w:val="26"/>
          <w:szCs w:val="26"/>
        </w:rPr>
      </w:pPr>
      <w:r w:rsidRPr="00CB6870">
        <w:rPr>
          <w:sz w:val="26"/>
          <w:szCs w:val="26"/>
        </w:rPr>
        <w:t>Информация о регулируемой деятельности субъектов естественных монополий, подлежащая свободному доступу и отнесенная в соответствии с настоящим Федерал</w:t>
      </w:r>
      <w:r w:rsidRPr="00CB6870">
        <w:rPr>
          <w:sz w:val="26"/>
          <w:szCs w:val="26"/>
        </w:rPr>
        <w:t>ь</w:t>
      </w:r>
      <w:r w:rsidRPr="00CB6870">
        <w:rPr>
          <w:sz w:val="26"/>
          <w:szCs w:val="26"/>
        </w:rPr>
        <w:t>ным законом к стандартам раскрытия информации, не может быть признана субъектом естественной монополии коммерческой тайной.</w:t>
      </w:r>
    </w:p>
    <w:p w:rsidR="009E7F9A" w:rsidRPr="00CB6870" w:rsidRDefault="009E7F9A" w:rsidP="009E7F9A">
      <w:pPr>
        <w:ind w:firstLine="851"/>
        <w:rPr>
          <w:sz w:val="26"/>
          <w:szCs w:val="26"/>
        </w:rPr>
      </w:pPr>
      <w:r w:rsidRPr="00CB6870">
        <w:rPr>
          <w:sz w:val="26"/>
          <w:szCs w:val="26"/>
        </w:rPr>
        <w:t xml:space="preserve">Согласно стандартам раскрытия информации (статья 8.1 Федерального закона </w:t>
      </w:r>
      <w:r w:rsidR="00F258E3" w:rsidRPr="00CB6870">
        <w:rPr>
          <w:sz w:val="26"/>
          <w:szCs w:val="26"/>
        </w:rPr>
        <w:t>№</w:t>
      </w:r>
      <w:r w:rsidRPr="00CB6870">
        <w:rPr>
          <w:sz w:val="26"/>
          <w:szCs w:val="26"/>
        </w:rPr>
        <w:t xml:space="preserve"> 147-ФЗ) должн</w:t>
      </w:r>
      <w:r w:rsidR="00F720C9" w:rsidRPr="00CB6870">
        <w:rPr>
          <w:sz w:val="26"/>
          <w:szCs w:val="26"/>
        </w:rPr>
        <w:t>а</w:t>
      </w:r>
      <w:r w:rsidRPr="00CB6870">
        <w:rPr>
          <w:sz w:val="26"/>
          <w:szCs w:val="26"/>
        </w:rPr>
        <w:t xml:space="preserve"> обеспечиваться публичность при разработке, согласовании, принятии и реализации инвестиционных программ (проектов инвестиционных программ), в том числе путем ее опубликования в средствах массовой информации, включая сеть </w:t>
      </w:r>
      <w:r w:rsidR="00675BCA" w:rsidRPr="00CB6870">
        <w:rPr>
          <w:sz w:val="26"/>
          <w:szCs w:val="26"/>
        </w:rPr>
        <w:t>«</w:t>
      </w:r>
      <w:r w:rsidRPr="00CB6870">
        <w:rPr>
          <w:sz w:val="26"/>
          <w:szCs w:val="26"/>
        </w:rPr>
        <w:t>И</w:t>
      </w:r>
      <w:r w:rsidRPr="00CB6870">
        <w:rPr>
          <w:sz w:val="26"/>
          <w:szCs w:val="26"/>
        </w:rPr>
        <w:t>н</w:t>
      </w:r>
      <w:r w:rsidRPr="00CB6870">
        <w:rPr>
          <w:sz w:val="26"/>
          <w:szCs w:val="26"/>
        </w:rPr>
        <w:t>тернет</w:t>
      </w:r>
      <w:r w:rsidR="00675BCA" w:rsidRPr="00CB6870">
        <w:rPr>
          <w:sz w:val="26"/>
          <w:szCs w:val="26"/>
        </w:rPr>
        <w:t>»</w:t>
      </w:r>
      <w:r w:rsidRPr="00CB6870">
        <w:rPr>
          <w:sz w:val="26"/>
          <w:szCs w:val="26"/>
        </w:rPr>
        <w:t>.</w:t>
      </w:r>
    </w:p>
    <w:p w:rsidR="009E7F9A" w:rsidRPr="00CB6870" w:rsidRDefault="009E7F9A" w:rsidP="009E7F9A">
      <w:pPr>
        <w:ind w:firstLine="851"/>
        <w:rPr>
          <w:sz w:val="26"/>
          <w:szCs w:val="26"/>
        </w:rPr>
      </w:pPr>
      <w:r w:rsidRPr="00CB6870">
        <w:rPr>
          <w:sz w:val="26"/>
          <w:szCs w:val="26"/>
        </w:rPr>
        <w:t xml:space="preserve">Федеральным законом </w:t>
      </w:r>
      <w:r w:rsidR="00F258E3" w:rsidRPr="00CB6870">
        <w:rPr>
          <w:sz w:val="26"/>
          <w:szCs w:val="26"/>
        </w:rPr>
        <w:t>№</w:t>
      </w:r>
      <w:r w:rsidRPr="00CB6870">
        <w:rPr>
          <w:sz w:val="26"/>
          <w:szCs w:val="26"/>
        </w:rPr>
        <w:t xml:space="preserve"> 147-ФЗ предусмотрена ответственность за нарушение статей закона.</w:t>
      </w:r>
    </w:p>
    <w:p w:rsidR="004D7A82" w:rsidRPr="00CB6870" w:rsidRDefault="004D7A82" w:rsidP="00CF3690">
      <w:pPr>
        <w:pStyle w:val="1"/>
        <w:keepLines w:val="0"/>
        <w:numPr>
          <w:ilvl w:val="1"/>
          <w:numId w:val="35"/>
        </w:numPr>
        <w:ind w:left="709" w:hanging="709"/>
        <w:rPr>
          <w:sz w:val="26"/>
          <w:szCs w:val="26"/>
        </w:rPr>
      </w:pPr>
      <w:bookmarkStart w:id="69" w:name="_Toc374193972"/>
      <w:bookmarkStart w:id="70" w:name="_Toc389545917"/>
      <w:bookmarkStart w:id="71" w:name="_Toc408941737"/>
      <w:bookmarkStart w:id="72" w:name="_Toc528584247"/>
      <w:r w:rsidRPr="00CB6870">
        <w:rPr>
          <w:sz w:val="26"/>
          <w:szCs w:val="26"/>
        </w:rPr>
        <w:t>Обоснование объектов и планируемых мест их размещения, предусмотре</w:t>
      </w:r>
      <w:r w:rsidRPr="00CB6870">
        <w:rPr>
          <w:sz w:val="26"/>
          <w:szCs w:val="26"/>
        </w:rPr>
        <w:t>н</w:t>
      </w:r>
      <w:r w:rsidRPr="00CB6870">
        <w:rPr>
          <w:sz w:val="26"/>
          <w:szCs w:val="26"/>
        </w:rPr>
        <w:t>ны</w:t>
      </w:r>
      <w:r w:rsidR="001726C5" w:rsidRPr="00CB6870">
        <w:rPr>
          <w:sz w:val="26"/>
          <w:szCs w:val="26"/>
        </w:rPr>
        <w:t>х</w:t>
      </w:r>
      <w:r w:rsidRPr="00CB6870">
        <w:rPr>
          <w:sz w:val="26"/>
          <w:szCs w:val="26"/>
        </w:rPr>
        <w:t xml:space="preserve"> инвестиционными программами организаций коммунального компле</w:t>
      </w:r>
      <w:r w:rsidRPr="00CB6870">
        <w:rPr>
          <w:sz w:val="26"/>
          <w:szCs w:val="26"/>
        </w:rPr>
        <w:t>к</w:t>
      </w:r>
      <w:r w:rsidRPr="00CB6870">
        <w:rPr>
          <w:sz w:val="26"/>
          <w:szCs w:val="26"/>
        </w:rPr>
        <w:t>са</w:t>
      </w:r>
      <w:bookmarkEnd w:id="69"/>
      <w:bookmarkEnd w:id="70"/>
      <w:bookmarkEnd w:id="71"/>
      <w:bookmarkEnd w:id="72"/>
    </w:p>
    <w:p w:rsidR="004D7A82" w:rsidRPr="00CB6870" w:rsidRDefault="004D7A82" w:rsidP="004D7A82">
      <w:pPr>
        <w:ind w:firstLine="576"/>
        <w:rPr>
          <w:sz w:val="26"/>
          <w:szCs w:val="26"/>
        </w:rPr>
      </w:pPr>
      <w:r w:rsidRPr="00CB6870">
        <w:rPr>
          <w:sz w:val="26"/>
          <w:szCs w:val="26"/>
        </w:rPr>
        <w:t>Определение организации коммунального комплекса установлено в пункте 1 ст</w:t>
      </w:r>
      <w:r w:rsidRPr="00CB6870">
        <w:rPr>
          <w:sz w:val="26"/>
          <w:szCs w:val="26"/>
        </w:rPr>
        <w:t>а</w:t>
      </w:r>
      <w:r w:rsidRPr="00CB6870">
        <w:rPr>
          <w:sz w:val="26"/>
          <w:szCs w:val="26"/>
        </w:rPr>
        <w:t>тьи 2 Федеральног</w:t>
      </w:r>
      <w:r w:rsidR="00AE0678" w:rsidRPr="00CB6870">
        <w:rPr>
          <w:sz w:val="26"/>
          <w:szCs w:val="26"/>
        </w:rPr>
        <w:t>о закона № 210-ФЗ от 30.12.2004</w:t>
      </w:r>
      <w:r w:rsidRPr="00CB6870">
        <w:rPr>
          <w:sz w:val="26"/>
          <w:szCs w:val="26"/>
        </w:rPr>
        <w:t xml:space="preserve"> «Об основах регулирования тарифов организаций коммунального комплекса» (</w:t>
      </w:r>
      <w:r w:rsidR="00AE0678" w:rsidRPr="00CB6870">
        <w:rPr>
          <w:sz w:val="26"/>
          <w:szCs w:val="26"/>
        </w:rPr>
        <w:t>д</w:t>
      </w:r>
      <w:r w:rsidRPr="00CB6870">
        <w:rPr>
          <w:sz w:val="26"/>
          <w:szCs w:val="26"/>
        </w:rPr>
        <w:t>алее – Федеральный закон № 210-ФЗ).</w:t>
      </w:r>
    </w:p>
    <w:p w:rsidR="004D7A82" w:rsidRPr="00CB6870" w:rsidRDefault="004D7A82" w:rsidP="004D7A82">
      <w:pPr>
        <w:ind w:firstLine="709"/>
        <w:rPr>
          <w:sz w:val="26"/>
          <w:szCs w:val="26"/>
        </w:rPr>
      </w:pPr>
      <w:r w:rsidRPr="00CB6870">
        <w:rPr>
          <w:sz w:val="26"/>
          <w:szCs w:val="26"/>
        </w:rPr>
        <w:t>Пунктом 6 статьи 2 Федерального закона № 210-ФЗ дано понятие инвестицио</w:t>
      </w:r>
      <w:r w:rsidRPr="00CB6870">
        <w:rPr>
          <w:sz w:val="26"/>
          <w:szCs w:val="26"/>
        </w:rPr>
        <w:t>н</w:t>
      </w:r>
      <w:r w:rsidRPr="00CB6870">
        <w:rPr>
          <w:sz w:val="26"/>
          <w:szCs w:val="26"/>
        </w:rPr>
        <w:t>ной программы организации коммунального комплекса по развитию системы комм</w:t>
      </w:r>
      <w:r w:rsidRPr="00CB6870">
        <w:rPr>
          <w:sz w:val="26"/>
          <w:szCs w:val="26"/>
        </w:rPr>
        <w:t>у</w:t>
      </w:r>
      <w:r w:rsidRPr="00CB6870">
        <w:rPr>
          <w:sz w:val="26"/>
          <w:szCs w:val="26"/>
        </w:rPr>
        <w:t>нальной инфраструктуры: «6) инвестиционная программа организации коммунального комплекса по развитию системы коммунальной инфраструктуры - определяемая орг</w:t>
      </w:r>
      <w:r w:rsidRPr="00CB6870">
        <w:rPr>
          <w:sz w:val="26"/>
          <w:szCs w:val="26"/>
        </w:rPr>
        <w:t>а</w:t>
      </w:r>
      <w:r w:rsidRPr="00CB6870">
        <w:rPr>
          <w:sz w:val="26"/>
          <w:szCs w:val="26"/>
        </w:rPr>
        <w:t>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w:t>
      </w:r>
      <w:r w:rsidRPr="00CB6870">
        <w:rPr>
          <w:sz w:val="26"/>
          <w:szCs w:val="26"/>
        </w:rPr>
        <w:t>а</w:t>
      </w:r>
      <w:r w:rsidRPr="00CB6870">
        <w:rPr>
          <w:sz w:val="26"/>
          <w:szCs w:val="26"/>
        </w:rPr>
        <w:t>структуры и объектов, используемых для утилизации (захоронения) бытовых отходов, в целях реализации программы комплексного развития систем коммунальной инфр</w:t>
      </w:r>
      <w:r w:rsidRPr="00CB6870">
        <w:rPr>
          <w:sz w:val="26"/>
          <w:szCs w:val="26"/>
        </w:rPr>
        <w:t>а</w:t>
      </w:r>
      <w:r w:rsidRPr="00CB6870">
        <w:rPr>
          <w:sz w:val="26"/>
          <w:szCs w:val="26"/>
        </w:rPr>
        <w:t>структуры (далее также - инвестиционная программа)».</w:t>
      </w:r>
    </w:p>
    <w:p w:rsidR="004D7A82" w:rsidRPr="00CB6870" w:rsidRDefault="004D7A82" w:rsidP="004D7A82">
      <w:pPr>
        <w:ind w:firstLine="709"/>
        <w:rPr>
          <w:sz w:val="26"/>
          <w:szCs w:val="26"/>
        </w:rPr>
      </w:pPr>
      <w:r w:rsidRPr="00CB6870">
        <w:rPr>
          <w:sz w:val="26"/>
          <w:szCs w:val="26"/>
        </w:rPr>
        <w:t>В целях обеспечения прозрачности деятельности организаций коммунального комплекса, открытости регулирования деятельности организаций коммунального ко</w:t>
      </w:r>
      <w:r w:rsidRPr="00CB6870">
        <w:rPr>
          <w:sz w:val="26"/>
          <w:szCs w:val="26"/>
        </w:rPr>
        <w:t>м</w:t>
      </w:r>
      <w:r w:rsidRPr="00CB6870">
        <w:rPr>
          <w:sz w:val="26"/>
          <w:szCs w:val="26"/>
        </w:rPr>
        <w:t>плекса и защиты интересов потребителей организации коммунального комплекса об</w:t>
      </w:r>
      <w:r w:rsidRPr="00CB6870">
        <w:rPr>
          <w:sz w:val="26"/>
          <w:szCs w:val="26"/>
        </w:rPr>
        <w:t>я</w:t>
      </w:r>
      <w:r w:rsidRPr="00CB6870">
        <w:rPr>
          <w:sz w:val="26"/>
          <w:szCs w:val="26"/>
        </w:rPr>
        <w:t>заны обеспечивать свободный доступ к информации о товарах и об услугах, цены (т</w:t>
      </w:r>
      <w:r w:rsidRPr="00CB6870">
        <w:rPr>
          <w:sz w:val="26"/>
          <w:szCs w:val="26"/>
        </w:rPr>
        <w:t>а</w:t>
      </w:r>
      <w:r w:rsidRPr="00CB6870">
        <w:rPr>
          <w:sz w:val="26"/>
          <w:szCs w:val="26"/>
        </w:rPr>
        <w:t>рифы) на которые подлежат регулированию в соответствии с Федеральным законом №210-ФЗ, к которым в том числе относятся «сведения об инвестиционных и о прои</w:t>
      </w:r>
      <w:r w:rsidRPr="00CB6870">
        <w:rPr>
          <w:sz w:val="26"/>
          <w:szCs w:val="26"/>
        </w:rPr>
        <w:t>з</w:t>
      </w:r>
      <w:r w:rsidRPr="00CB6870">
        <w:rPr>
          <w:sz w:val="26"/>
          <w:szCs w:val="26"/>
        </w:rPr>
        <w:lastRenderedPageBreak/>
        <w:t>водственных программах (о проектах программ) и отчеты об их реализации» (пункт 7 части 6 статьи 3 Федерального закона №210-ФЗ).</w:t>
      </w:r>
    </w:p>
    <w:p w:rsidR="004D7A82" w:rsidRPr="00CB6870" w:rsidRDefault="004D7A82" w:rsidP="004D7A82">
      <w:pPr>
        <w:ind w:firstLine="709"/>
        <w:rPr>
          <w:sz w:val="26"/>
          <w:szCs w:val="26"/>
        </w:rPr>
      </w:pPr>
      <w:r w:rsidRPr="00CB6870">
        <w:rPr>
          <w:sz w:val="26"/>
          <w:szCs w:val="26"/>
        </w:rPr>
        <w:t>На основании части 5 статьи 3 Федерального закона №210-ФЗ данная информ</w:t>
      </w:r>
      <w:r w:rsidRPr="00CB6870">
        <w:rPr>
          <w:sz w:val="26"/>
          <w:szCs w:val="26"/>
        </w:rPr>
        <w:t>а</w:t>
      </w:r>
      <w:r w:rsidRPr="00CB6870">
        <w:rPr>
          <w:sz w:val="26"/>
          <w:szCs w:val="26"/>
        </w:rPr>
        <w:t>ция подлежит раскрытию, к ней обеспечивается свободный доступ</w:t>
      </w:r>
      <w:r w:rsidR="00F720C9" w:rsidRPr="00CB6870">
        <w:rPr>
          <w:sz w:val="26"/>
          <w:szCs w:val="26"/>
        </w:rPr>
        <w:t xml:space="preserve"> </w:t>
      </w:r>
      <w:r w:rsidRPr="00CB6870">
        <w:rPr>
          <w:sz w:val="26"/>
          <w:szCs w:val="26"/>
        </w:rPr>
        <w:t>путем ее опублик</w:t>
      </w:r>
      <w:r w:rsidRPr="00CB6870">
        <w:rPr>
          <w:sz w:val="26"/>
          <w:szCs w:val="26"/>
        </w:rPr>
        <w:t>о</w:t>
      </w:r>
      <w:r w:rsidRPr="00CB6870">
        <w:rPr>
          <w:sz w:val="26"/>
          <w:szCs w:val="26"/>
        </w:rPr>
        <w:t>вания в средствах массовой информации, включая сеть «Интернет».</w:t>
      </w:r>
    </w:p>
    <w:p w:rsidR="004D7A82" w:rsidRPr="00CB6870" w:rsidRDefault="004D7A82" w:rsidP="004D7A82">
      <w:pPr>
        <w:ind w:firstLine="709"/>
        <w:rPr>
          <w:sz w:val="26"/>
          <w:szCs w:val="26"/>
        </w:rPr>
      </w:pPr>
      <w:r w:rsidRPr="00CB6870">
        <w:rPr>
          <w:sz w:val="26"/>
          <w:szCs w:val="26"/>
        </w:rPr>
        <w:t>Информация о регулируемой деятельности, подлежащая свободному доступу и отнесенная в соответствии с настоящим Федеральным законом к стандартам раскрытия информации, в частности «сведения об инвестиционных и о производственных пр</w:t>
      </w:r>
      <w:r w:rsidRPr="00CB6870">
        <w:rPr>
          <w:sz w:val="26"/>
          <w:szCs w:val="26"/>
        </w:rPr>
        <w:t>о</w:t>
      </w:r>
      <w:r w:rsidRPr="00CB6870">
        <w:rPr>
          <w:sz w:val="26"/>
          <w:szCs w:val="26"/>
        </w:rPr>
        <w:t>граммах (о проектах программ) и отчеты об их реализации» (пункт 7 части 6 статьи 3 Федерального закона №210-ФЗ) не могут быть признаны коммерческой тайной орган</w:t>
      </w:r>
      <w:r w:rsidRPr="00CB6870">
        <w:rPr>
          <w:sz w:val="26"/>
          <w:szCs w:val="26"/>
        </w:rPr>
        <w:t>и</w:t>
      </w:r>
      <w:r w:rsidRPr="00CB6870">
        <w:rPr>
          <w:sz w:val="26"/>
          <w:szCs w:val="26"/>
        </w:rPr>
        <w:t xml:space="preserve">зацией коммунального комплекса (часть 8 статьи 3 Федерального закона №210-ФЗ, часть </w:t>
      </w:r>
      <w:r w:rsidR="00F720C9" w:rsidRPr="00CB6870">
        <w:rPr>
          <w:sz w:val="26"/>
          <w:szCs w:val="26"/>
        </w:rPr>
        <w:t>8</w:t>
      </w:r>
      <w:r w:rsidRPr="00CB6870">
        <w:rPr>
          <w:sz w:val="26"/>
          <w:szCs w:val="26"/>
        </w:rPr>
        <w:t xml:space="preserve"> введена Федеральным законом от 25.12.2008 </w:t>
      </w:r>
      <w:r w:rsidR="000B4423" w:rsidRPr="00CB6870">
        <w:rPr>
          <w:sz w:val="26"/>
          <w:szCs w:val="26"/>
        </w:rPr>
        <w:t>№</w:t>
      </w:r>
      <w:r w:rsidRPr="00CB6870">
        <w:rPr>
          <w:sz w:val="26"/>
          <w:szCs w:val="26"/>
        </w:rPr>
        <w:t xml:space="preserve"> 281-ФЗ).</w:t>
      </w:r>
    </w:p>
    <w:p w:rsidR="004D7A82" w:rsidRPr="00CB6870" w:rsidRDefault="004D7A82" w:rsidP="004D7A82">
      <w:pPr>
        <w:rPr>
          <w:sz w:val="26"/>
          <w:szCs w:val="26"/>
        </w:rPr>
      </w:pPr>
      <w:r w:rsidRPr="00CB6870">
        <w:rPr>
          <w:sz w:val="26"/>
          <w:szCs w:val="26"/>
        </w:rPr>
        <w:tab/>
        <w:t>Программа комплексного развития систем коммунальной инфраструктуры разр</w:t>
      </w:r>
      <w:r w:rsidRPr="00CB6870">
        <w:rPr>
          <w:sz w:val="26"/>
          <w:szCs w:val="26"/>
        </w:rPr>
        <w:t>а</w:t>
      </w:r>
      <w:r w:rsidRPr="00CB6870">
        <w:rPr>
          <w:sz w:val="26"/>
          <w:szCs w:val="26"/>
        </w:rPr>
        <w:t>батывается органом местного самоуправления в соответствии с документами террит</w:t>
      </w:r>
      <w:r w:rsidRPr="00CB6870">
        <w:rPr>
          <w:sz w:val="26"/>
          <w:szCs w:val="26"/>
        </w:rPr>
        <w:t>о</w:t>
      </w:r>
      <w:r w:rsidRPr="00CB6870">
        <w:rPr>
          <w:sz w:val="26"/>
          <w:szCs w:val="26"/>
        </w:rPr>
        <w:t>риального планирования муниципальных образований. Программа комплексного разв</w:t>
      </w:r>
      <w:r w:rsidRPr="00CB6870">
        <w:rPr>
          <w:sz w:val="26"/>
          <w:szCs w:val="26"/>
        </w:rPr>
        <w:t>и</w:t>
      </w:r>
      <w:r w:rsidRPr="00CB6870">
        <w:rPr>
          <w:sz w:val="26"/>
          <w:szCs w:val="26"/>
        </w:rPr>
        <w:t>тия систем коммунальной инфраструктуры утверждается представительным органом муниципального образования (</w:t>
      </w:r>
      <w:r w:rsidR="009E7F9A" w:rsidRPr="00CB6870">
        <w:rPr>
          <w:sz w:val="26"/>
          <w:szCs w:val="26"/>
        </w:rPr>
        <w:t>часть 1с</w:t>
      </w:r>
      <w:r w:rsidRPr="00CB6870">
        <w:rPr>
          <w:sz w:val="26"/>
          <w:szCs w:val="26"/>
        </w:rPr>
        <w:t>татья 11 Федерального закона №210-ФЗ).</w:t>
      </w:r>
    </w:p>
    <w:p w:rsidR="000A6ACD" w:rsidRPr="00CB6870" w:rsidRDefault="000A6ACD" w:rsidP="0079410B">
      <w:pPr>
        <w:ind w:firstLine="709"/>
        <w:rPr>
          <w:sz w:val="26"/>
          <w:szCs w:val="26"/>
        </w:rPr>
      </w:pPr>
      <w:r w:rsidRPr="00CB6870">
        <w:rPr>
          <w:sz w:val="26"/>
          <w:szCs w:val="26"/>
        </w:rPr>
        <w:t xml:space="preserve">Администрацией </w:t>
      </w:r>
      <w:r w:rsidR="00D14522" w:rsidRPr="00CB6870">
        <w:rPr>
          <w:sz w:val="26"/>
          <w:szCs w:val="26"/>
        </w:rPr>
        <w:t>Поддорского</w:t>
      </w:r>
      <w:r w:rsidR="00C90BF0" w:rsidRPr="00CB6870">
        <w:rPr>
          <w:sz w:val="26"/>
          <w:szCs w:val="26"/>
        </w:rPr>
        <w:t xml:space="preserve"> </w:t>
      </w:r>
      <w:r w:rsidR="000B4423" w:rsidRPr="00CB6870">
        <w:rPr>
          <w:sz w:val="26"/>
          <w:szCs w:val="26"/>
        </w:rPr>
        <w:t xml:space="preserve">муниципального района </w:t>
      </w:r>
      <w:r w:rsidRPr="00CB6870">
        <w:rPr>
          <w:sz w:val="26"/>
          <w:szCs w:val="26"/>
        </w:rPr>
        <w:t xml:space="preserve"> разработана муниц</w:t>
      </w:r>
      <w:r w:rsidRPr="00CB6870">
        <w:rPr>
          <w:sz w:val="26"/>
          <w:szCs w:val="26"/>
        </w:rPr>
        <w:t>и</w:t>
      </w:r>
      <w:r w:rsidRPr="00CB6870">
        <w:rPr>
          <w:sz w:val="26"/>
          <w:szCs w:val="26"/>
        </w:rPr>
        <w:t xml:space="preserve">пальная программа </w:t>
      </w:r>
      <w:r w:rsidR="00B53481" w:rsidRPr="00CB6870">
        <w:rPr>
          <w:sz w:val="26"/>
          <w:szCs w:val="26"/>
        </w:rPr>
        <w:t>к</w:t>
      </w:r>
      <w:r w:rsidRPr="00CB6870">
        <w:rPr>
          <w:sz w:val="26"/>
          <w:szCs w:val="26"/>
        </w:rPr>
        <w:t>омплексно</w:t>
      </w:r>
      <w:r w:rsidR="00B53481" w:rsidRPr="00CB6870">
        <w:rPr>
          <w:sz w:val="26"/>
          <w:szCs w:val="26"/>
        </w:rPr>
        <w:t>го</w:t>
      </w:r>
      <w:r w:rsidRPr="00CB6870">
        <w:rPr>
          <w:sz w:val="26"/>
          <w:szCs w:val="26"/>
        </w:rPr>
        <w:t xml:space="preserve"> развити</w:t>
      </w:r>
      <w:r w:rsidR="00B53481" w:rsidRPr="00CB6870">
        <w:rPr>
          <w:sz w:val="26"/>
          <w:szCs w:val="26"/>
        </w:rPr>
        <w:t>я</w:t>
      </w:r>
      <w:r w:rsidRPr="00CB6870">
        <w:rPr>
          <w:sz w:val="26"/>
          <w:szCs w:val="26"/>
        </w:rPr>
        <w:t xml:space="preserve"> систем коммунальной инфраструктуры </w:t>
      </w:r>
      <w:r w:rsidR="00D14522" w:rsidRPr="00CB6870">
        <w:rPr>
          <w:sz w:val="26"/>
          <w:szCs w:val="26"/>
        </w:rPr>
        <w:t>По</w:t>
      </w:r>
      <w:r w:rsidR="00D14522" w:rsidRPr="00CB6870">
        <w:rPr>
          <w:sz w:val="26"/>
          <w:szCs w:val="26"/>
        </w:rPr>
        <w:t>д</w:t>
      </w:r>
      <w:r w:rsidR="00D14522" w:rsidRPr="00CB6870">
        <w:rPr>
          <w:sz w:val="26"/>
          <w:szCs w:val="26"/>
        </w:rPr>
        <w:t>дорско</w:t>
      </w:r>
      <w:r w:rsidR="000B4423" w:rsidRPr="00CB6870">
        <w:rPr>
          <w:sz w:val="26"/>
          <w:szCs w:val="26"/>
        </w:rPr>
        <w:t>го</w:t>
      </w:r>
      <w:r w:rsidR="00005CF5" w:rsidRPr="00CB6870">
        <w:rPr>
          <w:sz w:val="26"/>
          <w:szCs w:val="26"/>
        </w:rPr>
        <w:t xml:space="preserve"> сельско</w:t>
      </w:r>
      <w:r w:rsidR="000B4423" w:rsidRPr="00CB6870">
        <w:rPr>
          <w:sz w:val="26"/>
          <w:szCs w:val="26"/>
        </w:rPr>
        <w:t>го</w:t>
      </w:r>
      <w:r w:rsidR="00005CF5" w:rsidRPr="00CB6870">
        <w:rPr>
          <w:sz w:val="26"/>
          <w:szCs w:val="26"/>
        </w:rPr>
        <w:t xml:space="preserve"> поселени</w:t>
      </w:r>
      <w:r w:rsidR="000B4423" w:rsidRPr="00CB6870">
        <w:rPr>
          <w:sz w:val="26"/>
          <w:szCs w:val="26"/>
        </w:rPr>
        <w:t xml:space="preserve">я </w:t>
      </w:r>
      <w:r w:rsidR="00D14522" w:rsidRPr="00CB6870">
        <w:rPr>
          <w:sz w:val="26"/>
          <w:szCs w:val="26"/>
        </w:rPr>
        <w:t>Поддорского</w:t>
      </w:r>
      <w:r w:rsidR="00495985" w:rsidRPr="00CB6870">
        <w:rPr>
          <w:sz w:val="26"/>
          <w:szCs w:val="26"/>
        </w:rPr>
        <w:t xml:space="preserve"> </w:t>
      </w:r>
      <w:r w:rsidR="000B4423" w:rsidRPr="00CB6870">
        <w:rPr>
          <w:sz w:val="26"/>
          <w:szCs w:val="26"/>
        </w:rPr>
        <w:t xml:space="preserve">муниципального </w:t>
      </w:r>
      <w:r w:rsidRPr="00CB6870">
        <w:rPr>
          <w:sz w:val="26"/>
          <w:szCs w:val="26"/>
        </w:rPr>
        <w:t xml:space="preserve">района </w:t>
      </w:r>
      <w:r w:rsidR="00005CF5" w:rsidRPr="00CB6870">
        <w:rPr>
          <w:sz w:val="26"/>
          <w:szCs w:val="26"/>
        </w:rPr>
        <w:t>Новгородской о</w:t>
      </w:r>
      <w:r w:rsidR="00005CF5" w:rsidRPr="00CB6870">
        <w:rPr>
          <w:sz w:val="26"/>
          <w:szCs w:val="26"/>
        </w:rPr>
        <w:t>б</w:t>
      </w:r>
      <w:r w:rsidR="00005CF5" w:rsidRPr="00CB6870">
        <w:rPr>
          <w:sz w:val="26"/>
          <w:szCs w:val="26"/>
        </w:rPr>
        <w:t>ласти</w:t>
      </w:r>
      <w:r w:rsidRPr="00CB6870">
        <w:rPr>
          <w:sz w:val="26"/>
          <w:szCs w:val="26"/>
        </w:rPr>
        <w:t xml:space="preserve">, </w:t>
      </w:r>
      <w:r w:rsidR="000B4423" w:rsidRPr="00CB6870">
        <w:rPr>
          <w:sz w:val="26"/>
          <w:szCs w:val="26"/>
        </w:rPr>
        <w:t>утвержденная решением Совета депутатов Поддорского сельского поселения № 70 от 19.10.2017 г</w:t>
      </w:r>
      <w:r w:rsidRPr="00CB6870">
        <w:rPr>
          <w:sz w:val="26"/>
          <w:szCs w:val="26"/>
        </w:rPr>
        <w:t>.</w:t>
      </w:r>
    </w:p>
    <w:p w:rsidR="004D7A82" w:rsidRPr="00CB6870" w:rsidRDefault="004D7A82" w:rsidP="004D7A82">
      <w:pPr>
        <w:ind w:firstLine="709"/>
        <w:rPr>
          <w:sz w:val="26"/>
          <w:szCs w:val="26"/>
        </w:rPr>
      </w:pPr>
      <w:r w:rsidRPr="00CB6870">
        <w:rPr>
          <w:sz w:val="26"/>
          <w:szCs w:val="26"/>
        </w:rPr>
        <w:t>Инвестиционная программа организации коммунального комплекса разрабатыв</w:t>
      </w:r>
      <w:r w:rsidRPr="00CB6870">
        <w:rPr>
          <w:sz w:val="26"/>
          <w:szCs w:val="26"/>
        </w:rPr>
        <w:t>а</w:t>
      </w:r>
      <w:r w:rsidRPr="00CB6870">
        <w:rPr>
          <w:sz w:val="26"/>
          <w:szCs w:val="26"/>
        </w:rPr>
        <w:t xml:space="preserve">ется на основании условий технического задания, утверждаемого </w:t>
      </w:r>
      <w:r w:rsidR="00495985" w:rsidRPr="00CB6870">
        <w:rPr>
          <w:sz w:val="26"/>
          <w:szCs w:val="26"/>
        </w:rPr>
        <w:t>Г</w:t>
      </w:r>
      <w:r w:rsidRPr="00CB6870">
        <w:rPr>
          <w:sz w:val="26"/>
          <w:szCs w:val="26"/>
        </w:rPr>
        <w:t xml:space="preserve">лавой </w:t>
      </w:r>
      <w:r w:rsidR="000B4423" w:rsidRPr="00CB6870">
        <w:rPr>
          <w:sz w:val="26"/>
          <w:szCs w:val="26"/>
        </w:rPr>
        <w:t>муниципал</w:t>
      </w:r>
      <w:r w:rsidR="000B4423" w:rsidRPr="00CB6870">
        <w:rPr>
          <w:sz w:val="26"/>
          <w:szCs w:val="26"/>
        </w:rPr>
        <w:t>ь</w:t>
      </w:r>
      <w:r w:rsidR="000B4423" w:rsidRPr="00CB6870">
        <w:rPr>
          <w:sz w:val="26"/>
          <w:szCs w:val="26"/>
        </w:rPr>
        <w:t>ного района</w:t>
      </w:r>
      <w:r w:rsidRPr="00CB6870">
        <w:rPr>
          <w:sz w:val="26"/>
          <w:szCs w:val="26"/>
        </w:rPr>
        <w:t xml:space="preserve"> и разрабатываемого в соответствии с программой комплексного развития систем коммунальной инфраструктуры и формируемой в соответствии с законодател</w:t>
      </w:r>
      <w:r w:rsidRPr="00CB6870">
        <w:rPr>
          <w:sz w:val="26"/>
          <w:szCs w:val="26"/>
        </w:rPr>
        <w:t>ь</w:t>
      </w:r>
      <w:r w:rsidRPr="00CB6870">
        <w:rPr>
          <w:sz w:val="26"/>
          <w:szCs w:val="26"/>
        </w:rPr>
        <w:t>ством об энергосбережении и о повышении энергетической эффективности программой в области энергосбережения и повышения энергетической эффективности организации коммунального комплекса (часть 2 статьи 11 Федерального закона №210-ФЗ).</w:t>
      </w:r>
    </w:p>
    <w:p w:rsidR="004D7A82" w:rsidRPr="00CB6870" w:rsidRDefault="004D7A82" w:rsidP="004D7A82">
      <w:pPr>
        <w:ind w:firstLine="709"/>
        <w:rPr>
          <w:sz w:val="26"/>
          <w:szCs w:val="26"/>
        </w:rPr>
      </w:pPr>
      <w:r w:rsidRPr="00CB6870">
        <w:rPr>
          <w:sz w:val="26"/>
          <w:szCs w:val="26"/>
        </w:rPr>
        <w:t xml:space="preserve">Инвестиционную программу организации коммунального комплекса утверждает </w:t>
      </w:r>
      <w:r w:rsidR="001726C5" w:rsidRPr="00CB6870">
        <w:rPr>
          <w:sz w:val="26"/>
          <w:szCs w:val="26"/>
        </w:rPr>
        <w:t>п</w:t>
      </w:r>
      <w:r w:rsidRPr="00CB6870">
        <w:rPr>
          <w:sz w:val="26"/>
          <w:szCs w:val="26"/>
        </w:rPr>
        <w:t>редставительный орган муниципального образования (часть 11 статьи 11 Федеральн</w:t>
      </w:r>
      <w:r w:rsidRPr="00CB6870">
        <w:rPr>
          <w:sz w:val="26"/>
          <w:szCs w:val="26"/>
        </w:rPr>
        <w:t>о</w:t>
      </w:r>
      <w:r w:rsidRPr="00CB6870">
        <w:rPr>
          <w:sz w:val="26"/>
          <w:szCs w:val="26"/>
        </w:rPr>
        <w:t>го закона №210-ФЗ).</w:t>
      </w:r>
    </w:p>
    <w:p w:rsidR="004D7A82" w:rsidRPr="00CB6870" w:rsidRDefault="004D7A82" w:rsidP="004D7A82">
      <w:pPr>
        <w:ind w:firstLine="709"/>
        <w:rPr>
          <w:sz w:val="26"/>
          <w:szCs w:val="26"/>
        </w:rPr>
      </w:pPr>
      <w:r w:rsidRPr="00CB6870">
        <w:rPr>
          <w:sz w:val="26"/>
          <w:szCs w:val="26"/>
        </w:rPr>
        <w:t>На основании вышеизложенного основными источниками информации по нал</w:t>
      </w:r>
      <w:r w:rsidRPr="00CB6870">
        <w:rPr>
          <w:sz w:val="26"/>
          <w:szCs w:val="26"/>
        </w:rPr>
        <w:t>и</w:t>
      </w:r>
      <w:r w:rsidRPr="00CB6870">
        <w:rPr>
          <w:sz w:val="26"/>
          <w:szCs w:val="26"/>
        </w:rPr>
        <w:t xml:space="preserve">чию </w:t>
      </w:r>
      <w:r w:rsidR="001726C5" w:rsidRPr="00CB6870">
        <w:rPr>
          <w:sz w:val="26"/>
          <w:szCs w:val="26"/>
        </w:rPr>
        <w:t>и</w:t>
      </w:r>
      <w:r w:rsidRPr="00CB6870">
        <w:rPr>
          <w:sz w:val="26"/>
          <w:szCs w:val="26"/>
        </w:rPr>
        <w:t>нвестиционных программ организации коммунального комплекса являются с о</w:t>
      </w:r>
      <w:r w:rsidRPr="00CB6870">
        <w:rPr>
          <w:sz w:val="26"/>
          <w:szCs w:val="26"/>
        </w:rPr>
        <w:t>д</w:t>
      </w:r>
      <w:r w:rsidRPr="00CB6870">
        <w:rPr>
          <w:sz w:val="26"/>
          <w:szCs w:val="26"/>
        </w:rPr>
        <w:t xml:space="preserve">ной стороны </w:t>
      </w:r>
      <w:r w:rsidR="00CE2C83" w:rsidRPr="00CB6870">
        <w:rPr>
          <w:sz w:val="26"/>
          <w:szCs w:val="26"/>
        </w:rPr>
        <w:t>а</w:t>
      </w:r>
      <w:r w:rsidR="00077FD7" w:rsidRPr="00CB6870">
        <w:rPr>
          <w:sz w:val="26"/>
          <w:szCs w:val="26"/>
        </w:rPr>
        <w:t>дминистрация</w:t>
      </w:r>
      <w:r w:rsidR="000B4423" w:rsidRPr="00CB6870">
        <w:rPr>
          <w:sz w:val="26"/>
          <w:szCs w:val="26"/>
        </w:rPr>
        <w:t xml:space="preserve"> муниципального района</w:t>
      </w:r>
      <w:r w:rsidR="00077FD7" w:rsidRPr="00CB6870">
        <w:rPr>
          <w:sz w:val="26"/>
          <w:szCs w:val="26"/>
        </w:rPr>
        <w:t xml:space="preserve">, </w:t>
      </w:r>
      <w:r w:rsidRPr="00CB6870">
        <w:rPr>
          <w:sz w:val="26"/>
          <w:szCs w:val="26"/>
        </w:rPr>
        <w:t>ка</w:t>
      </w:r>
      <w:r w:rsidR="00077FD7" w:rsidRPr="00CB6870">
        <w:rPr>
          <w:sz w:val="26"/>
          <w:szCs w:val="26"/>
        </w:rPr>
        <w:t>к орган местного самоуправл</w:t>
      </w:r>
      <w:r w:rsidR="00077FD7" w:rsidRPr="00CB6870">
        <w:rPr>
          <w:sz w:val="26"/>
          <w:szCs w:val="26"/>
        </w:rPr>
        <w:t>е</w:t>
      </w:r>
      <w:r w:rsidR="00077FD7" w:rsidRPr="00CB6870">
        <w:rPr>
          <w:sz w:val="26"/>
          <w:szCs w:val="26"/>
        </w:rPr>
        <w:t>ния</w:t>
      </w:r>
      <w:r w:rsidR="00495985" w:rsidRPr="00CB6870">
        <w:rPr>
          <w:sz w:val="26"/>
          <w:szCs w:val="26"/>
        </w:rPr>
        <w:t>,</w:t>
      </w:r>
      <w:r w:rsidRPr="00CB6870">
        <w:rPr>
          <w:sz w:val="26"/>
          <w:szCs w:val="26"/>
        </w:rPr>
        <w:t xml:space="preserve"> и </w:t>
      </w:r>
      <w:r w:rsidR="00495985" w:rsidRPr="00CB6870">
        <w:rPr>
          <w:sz w:val="26"/>
          <w:szCs w:val="26"/>
        </w:rPr>
        <w:t>С</w:t>
      </w:r>
      <w:r w:rsidR="00077FD7" w:rsidRPr="00CB6870">
        <w:rPr>
          <w:sz w:val="26"/>
          <w:szCs w:val="26"/>
        </w:rPr>
        <w:t xml:space="preserve">овет депутатов, </w:t>
      </w:r>
      <w:r w:rsidRPr="00CB6870">
        <w:rPr>
          <w:sz w:val="26"/>
          <w:szCs w:val="26"/>
        </w:rPr>
        <w:t xml:space="preserve">как </w:t>
      </w:r>
      <w:r w:rsidR="00CE2C83" w:rsidRPr="00CB6870">
        <w:rPr>
          <w:sz w:val="26"/>
          <w:szCs w:val="26"/>
        </w:rPr>
        <w:t>п</w:t>
      </w:r>
      <w:r w:rsidRPr="00CB6870">
        <w:rPr>
          <w:sz w:val="26"/>
          <w:szCs w:val="26"/>
        </w:rPr>
        <w:t>редставительный орган</w:t>
      </w:r>
      <w:r w:rsidR="00077FD7" w:rsidRPr="00CB6870">
        <w:rPr>
          <w:sz w:val="26"/>
          <w:szCs w:val="26"/>
        </w:rPr>
        <w:t xml:space="preserve"> муниципального образования</w:t>
      </w:r>
      <w:r w:rsidRPr="00CB6870">
        <w:rPr>
          <w:sz w:val="26"/>
          <w:szCs w:val="26"/>
        </w:rPr>
        <w:t xml:space="preserve">, с другой стороны </w:t>
      </w:r>
      <w:r w:rsidR="00495985" w:rsidRPr="00CB6870">
        <w:rPr>
          <w:sz w:val="26"/>
          <w:szCs w:val="26"/>
        </w:rPr>
        <w:t xml:space="preserve">- </w:t>
      </w:r>
      <w:r w:rsidRPr="00CB6870">
        <w:rPr>
          <w:sz w:val="26"/>
          <w:szCs w:val="26"/>
        </w:rPr>
        <w:t>непосредственно организации коммунального комплекса с точки зр</w:t>
      </w:r>
      <w:r w:rsidRPr="00CB6870">
        <w:rPr>
          <w:sz w:val="26"/>
          <w:szCs w:val="26"/>
        </w:rPr>
        <w:t>е</w:t>
      </w:r>
      <w:r w:rsidRPr="00CB6870">
        <w:rPr>
          <w:sz w:val="26"/>
          <w:szCs w:val="26"/>
        </w:rPr>
        <w:t>ния раскрытия информации</w:t>
      </w:r>
      <w:r w:rsidR="00FF09C3" w:rsidRPr="00CB6870">
        <w:rPr>
          <w:sz w:val="26"/>
          <w:szCs w:val="26"/>
        </w:rPr>
        <w:t xml:space="preserve"> </w:t>
      </w:r>
      <w:r w:rsidRPr="00CB6870">
        <w:rPr>
          <w:sz w:val="26"/>
          <w:szCs w:val="26"/>
        </w:rPr>
        <w:t>о регулируемой деятельности.</w:t>
      </w:r>
    </w:p>
    <w:p w:rsidR="00CA773E" w:rsidRPr="00CB6870" w:rsidRDefault="004D7A82" w:rsidP="00100EBE">
      <w:pPr>
        <w:rPr>
          <w:sz w:val="26"/>
          <w:szCs w:val="26"/>
        </w:rPr>
      </w:pPr>
      <w:r w:rsidRPr="00CB6870">
        <w:rPr>
          <w:sz w:val="26"/>
          <w:szCs w:val="26"/>
        </w:rPr>
        <w:tab/>
        <w:t xml:space="preserve">В период подготовки </w:t>
      </w:r>
      <w:r w:rsidR="00100EBE" w:rsidRPr="00CB6870">
        <w:rPr>
          <w:sz w:val="26"/>
          <w:szCs w:val="26"/>
        </w:rPr>
        <w:t xml:space="preserve">изменений в </w:t>
      </w:r>
      <w:r w:rsidR="00CE2C83" w:rsidRPr="00CB6870">
        <w:rPr>
          <w:sz w:val="26"/>
          <w:szCs w:val="26"/>
        </w:rPr>
        <w:t>г</w:t>
      </w:r>
      <w:r w:rsidRPr="00CB6870">
        <w:rPr>
          <w:sz w:val="26"/>
          <w:szCs w:val="26"/>
        </w:rPr>
        <w:t>енеральн</w:t>
      </w:r>
      <w:r w:rsidR="00100EBE" w:rsidRPr="00CB6870">
        <w:rPr>
          <w:sz w:val="26"/>
          <w:szCs w:val="26"/>
        </w:rPr>
        <w:t>ый</w:t>
      </w:r>
      <w:r w:rsidRPr="00CB6870">
        <w:rPr>
          <w:sz w:val="26"/>
          <w:szCs w:val="26"/>
        </w:rPr>
        <w:t xml:space="preserve"> п</w:t>
      </w:r>
      <w:r w:rsidR="00CE2C83" w:rsidRPr="00CB6870">
        <w:rPr>
          <w:sz w:val="26"/>
          <w:szCs w:val="26"/>
        </w:rPr>
        <w:t>лан</w:t>
      </w:r>
      <w:r w:rsidR="00495985" w:rsidRPr="00CB6870">
        <w:rPr>
          <w:sz w:val="26"/>
          <w:szCs w:val="26"/>
        </w:rPr>
        <w:t xml:space="preserve"> </w:t>
      </w:r>
      <w:r w:rsidR="00B53481" w:rsidRPr="00CB6870">
        <w:rPr>
          <w:sz w:val="26"/>
          <w:szCs w:val="26"/>
        </w:rPr>
        <w:t xml:space="preserve">отсутствует информация об утвержденных </w:t>
      </w:r>
      <w:r w:rsidR="00CE2C83" w:rsidRPr="00CB6870">
        <w:rPr>
          <w:sz w:val="26"/>
          <w:szCs w:val="26"/>
        </w:rPr>
        <w:t>и</w:t>
      </w:r>
      <w:r w:rsidRPr="00CB6870">
        <w:rPr>
          <w:sz w:val="26"/>
          <w:szCs w:val="26"/>
        </w:rPr>
        <w:t>нвестиционн</w:t>
      </w:r>
      <w:r w:rsidR="00B53481" w:rsidRPr="00CB6870">
        <w:rPr>
          <w:sz w:val="26"/>
          <w:szCs w:val="26"/>
        </w:rPr>
        <w:t>ых</w:t>
      </w:r>
      <w:r w:rsidRPr="00CB6870">
        <w:rPr>
          <w:sz w:val="26"/>
          <w:szCs w:val="26"/>
        </w:rPr>
        <w:t xml:space="preserve"> программ</w:t>
      </w:r>
      <w:r w:rsidR="00100EBE" w:rsidRPr="00CB6870">
        <w:rPr>
          <w:sz w:val="26"/>
          <w:szCs w:val="26"/>
        </w:rPr>
        <w:t>а</w:t>
      </w:r>
      <w:r w:rsidR="00B53481" w:rsidRPr="00CB6870">
        <w:rPr>
          <w:sz w:val="26"/>
          <w:szCs w:val="26"/>
        </w:rPr>
        <w:t>х</w:t>
      </w:r>
      <w:r w:rsidRPr="00CB6870">
        <w:rPr>
          <w:sz w:val="26"/>
          <w:szCs w:val="26"/>
        </w:rPr>
        <w:t xml:space="preserve"> орга</w:t>
      </w:r>
      <w:r w:rsidR="00B53481" w:rsidRPr="00CB6870">
        <w:rPr>
          <w:sz w:val="26"/>
          <w:szCs w:val="26"/>
        </w:rPr>
        <w:t>низации коммунального комплекса</w:t>
      </w:r>
      <w:r w:rsidR="00100EBE" w:rsidRPr="00CB6870">
        <w:rPr>
          <w:sz w:val="26"/>
          <w:szCs w:val="26"/>
        </w:rPr>
        <w:t>.</w:t>
      </w:r>
    </w:p>
    <w:p w:rsidR="004D7A82" w:rsidRPr="00CB6870" w:rsidRDefault="004D7A82" w:rsidP="004D7A82">
      <w:pPr>
        <w:ind w:firstLine="709"/>
        <w:rPr>
          <w:sz w:val="26"/>
          <w:szCs w:val="26"/>
        </w:rPr>
      </w:pPr>
      <w:r w:rsidRPr="00CB6870">
        <w:rPr>
          <w:sz w:val="26"/>
          <w:szCs w:val="26"/>
        </w:rPr>
        <w:t>В случае утверждения</w:t>
      </w:r>
      <w:r w:rsidR="00495985" w:rsidRPr="00CB6870">
        <w:rPr>
          <w:sz w:val="26"/>
          <w:szCs w:val="26"/>
        </w:rPr>
        <w:t xml:space="preserve"> </w:t>
      </w:r>
      <w:r w:rsidR="000A6ACD" w:rsidRPr="00CB6870">
        <w:rPr>
          <w:sz w:val="26"/>
          <w:szCs w:val="26"/>
        </w:rPr>
        <w:t xml:space="preserve">новых </w:t>
      </w:r>
      <w:r w:rsidR="00CE2C83" w:rsidRPr="00CB6870">
        <w:rPr>
          <w:sz w:val="26"/>
          <w:szCs w:val="26"/>
        </w:rPr>
        <w:t>и</w:t>
      </w:r>
      <w:r w:rsidRPr="00CB6870">
        <w:rPr>
          <w:sz w:val="26"/>
          <w:szCs w:val="26"/>
        </w:rPr>
        <w:t>нвестиционных программ</w:t>
      </w:r>
      <w:r w:rsidR="00495985" w:rsidRPr="00CB6870">
        <w:rPr>
          <w:sz w:val="26"/>
          <w:szCs w:val="26"/>
        </w:rPr>
        <w:t xml:space="preserve"> </w:t>
      </w:r>
      <w:r w:rsidRPr="00CB6870">
        <w:rPr>
          <w:sz w:val="26"/>
          <w:szCs w:val="26"/>
        </w:rPr>
        <w:t>организации комм</w:t>
      </w:r>
      <w:r w:rsidRPr="00CB6870">
        <w:rPr>
          <w:sz w:val="26"/>
          <w:szCs w:val="26"/>
        </w:rPr>
        <w:t>у</w:t>
      </w:r>
      <w:r w:rsidRPr="00CB6870">
        <w:rPr>
          <w:sz w:val="26"/>
          <w:szCs w:val="26"/>
        </w:rPr>
        <w:t>нального комплекса</w:t>
      </w:r>
      <w:r w:rsidR="000A6ACD" w:rsidRPr="00CB6870">
        <w:rPr>
          <w:sz w:val="26"/>
          <w:szCs w:val="26"/>
        </w:rPr>
        <w:t>, внесения в них изменений,</w:t>
      </w:r>
      <w:r w:rsidR="00495985" w:rsidRPr="00CB6870">
        <w:rPr>
          <w:sz w:val="26"/>
          <w:szCs w:val="26"/>
        </w:rPr>
        <w:t xml:space="preserve"> </w:t>
      </w:r>
      <w:r w:rsidRPr="00CB6870">
        <w:rPr>
          <w:sz w:val="26"/>
          <w:szCs w:val="26"/>
        </w:rPr>
        <w:t>они подлежат обязательному включ</w:t>
      </w:r>
      <w:r w:rsidRPr="00CB6870">
        <w:rPr>
          <w:sz w:val="26"/>
          <w:szCs w:val="26"/>
        </w:rPr>
        <w:t>е</w:t>
      </w:r>
      <w:r w:rsidRPr="00CB6870">
        <w:rPr>
          <w:sz w:val="26"/>
          <w:szCs w:val="26"/>
        </w:rPr>
        <w:t xml:space="preserve">нию в </w:t>
      </w:r>
      <w:r w:rsidR="00CE2C83" w:rsidRPr="00CB6870">
        <w:rPr>
          <w:sz w:val="26"/>
          <w:szCs w:val="26"/>
        </w:rPr>
        <w:t>г</w:t>
      </w:r>
      <w:r w:rsidR="003F3D32" w:rsidRPr="00CB6870">
        <w:rPr>
          <w:sz w:val="26"/>
          <w:szCs w:val="26"/>
        </w:rPr>
        <w:t>енеральный план</w:t>
      </w:r>
      <w:r w:rsidRPr="00CB6870">
        <w:rPr>
          <w:sz w:val="26"/>
          <w:szCs w:val="26"/>
        </w:rPr>
        <w:t>.</w:t>
      </w:r>
    </w:p>
    <w:p w:rsidR="004D3CBD" w:rsidRPr="00CB6870" w:rsidRDefault="00442B5D" w:rsidP="00CF3690">
      <w:pPr>
        <w:pStyle w:val="1"/>
        <w:keepLines w:val="0"/>
        <w:numPr>
          <w:ilvl w:val="0"/>
          <w:numId w:val="35"/>
        </w:numPr>
        <w:rPr>
          <w:sz w:val="26"/>
          <w:szCs w:val="26"/>
        </w:rPr>
      </w:pPr>
      <w:bookmarkStart w:id="73" w:name="_Toc528584248"/>
      <w:bookmarkStart w:id="74" w:name="_Toc408941738"/>
      <w:r w:rsidRPr="00CB6870">
        <w:rPr>
          <w:sz w:val="26"/>
          <w:szCs w:val="26"/>
        </w:rPr>
        <w:lastRenderedPageBreak/>
        <w:t xml:space="preserve">Обоснование </w:t>
      </w:r>
      <w:r w:rsidR="004D3CBD" w:rsidRPr="00CB6870">
        <w:rPr>
          <w:sz w:val="26"/>
          <w:szCs w:val="26"/>
        </w:rPr>
        <w:t>выбранного варианта размещения объектов местного значения поселения</w:t>
      </w:r>
      <w:r w:rsidR="00495985" w:rsidRPr="00CB6870">
        <w:rPr>
          <w:sz w:val="26"/>
          <w:szCs w:val="26"/>
        </w:rPr>
        <w:t xml:space="preserve"> </w:t>
      </w:r>
      <w:r w:rsidR="00671EE0" w:rsidRPr="00CB6870">
        <w:rPr>
          <w:sz w:val="26"/>
          <w:szCs w:val="26"/>
        </w:rPr>
        <w:t>и оценка возможного влияния планируемых для размещения объе</w:t>
      </w:r>
      <w:r w:rsidR="00671EE0" w:rsidRPr="00CB6870">
        <w:rPr>
          <w:sz w:val="26"/>
          <w:szCs w:val="26"/>
        </w:rPr>
        <w:t>к</w:t>
      </w:r>
      <w:r w:rsidR="00671EE0" w:rsidRPr="00CB6870">
        <w:rPr>
          <w:sz w:val="26"/>
          <w:szCs w:val="26"/>
        </w:rPr>
        <w:t>тов местного значения поселения на комплексное развитие этих территорий (</w:t>
      </w:r>
      <w:r w:rsidR="004D3CBD" w:rsidRPr="00CB6870">
        <w:rPr>
          <w:sz w:val="26"/>
          <w:szCs w:val="26"/>
        </w:rPr>
        <w:t>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r w:rsidR="00671EE0" w:rsidRPr="00CB6870">
        <w:rPr>
          <w:sz w:val="26"/>
          <w:szCs w:val="26"/>
        </w:rPr>
        <w:t>)</w:t>
      </w:r>
      <w:bookmarkEnd w:id="73"/>
    </w:p>
    <w:bookmarkEnd w:id="66"/>
    <w:bookmarkEnd w:id="67"/>
    <w:bookmarkEnd w:id="74"/>
    <w:p w:rsidR="004D3CBD" w:rsidRPr="00CB6870" w:rsidRDefault="004D3CBD" w:rsidP="004D3CBD">
      <w:pPr>
        <w:ind w:firstLine="709"/>
        <w:rPr>
          <w:sz w:val="26"/>
          <w:szCs w:val="26"/>
        </w:rPr>
      </w:pPr>
      <w:r w:rsidRPr="00CB6870">
        <w:rPr>
          <w:sz w:val="26"/>
          <w:szCs w:val="26"/>
        </w:rPr>
        <w:t>Перечень видов объектов местного значения поселения для установления в ген</w:t>
      </w:r>
      <w:r w:rsidRPr="00CB6870">
        <w:rPr>
          <w:sz w:val="26"/>
          <w:szCs w:val="26"/>
        </w:rPr>
        <w:t>е</w:t>
      </w:r>
      <w:r w:rsidRPr="00CB6870">
        <w:rPr>
          <w:sz w:val="26"/>
          <w:szCs w:val="26"/>
        </w:rPr>
        <w:t>ральном плане вытекает из состава полномочий органов местного самоуправления, к</w:t>
      </w:r>
      <w:r w:rsidRPr="00CB6870">
        <w:rPr>
          <w:sz w:val="26"/>
          <w:szCs w:val="26"/>
        </w:rPr>
        <w:t>о</w:t>
      </w:r>
      <w:r w:rsidRPr="00CB6870">
        <w:rPr>
          <w:sz w:val="26"/>
          <w:szCs w:val="26"/>
        </w:rPr>
        <w:t xml:space="preserve">торые в соответствии с Федеральным законом от 6 октября 2003 года </w:t>
      </w:r>
      <w:r w:rsidR="00BF0200" w:rsidRPr="00CB6870">
        <w:rPr>
          <w:sz w:val="26"/>
          <w:szCs w:val="26"/>
        </w:rPr>
        <w:t>№</w:t>
      </w:r>
      <w:r w:rsidRPr="00CB6870">
        <w:rPr>
          <w:sz w:val="26"/>
          <w:szCs w:val="26"/>
        </w:rPr>
        <w:t xml:space="preserve"> 131-ФЗ «Об общих принципах организации местного самоуправления в Российской Федерации» м</w:t>
      </w:r>
      <w:r w:rsidRPr="00CB6870">
        <w:rPr>
          <w:sz w:val="26"/>
          <w:szCs w:val="26"/>
        </w:rPr>
        <w:t>о</w:t>
      </w:r>
      <w:r w:rsidRPr="00CB6870">
        <w:rPr>
          <w:sz w:val="26"/>
          <w:szCs w:val="26"/>
        </w:rPr>
        <w:t>гут находиться в собственности поселения, в том числе в части создания и учёта объе</w:t>
      </w:r>
      <w:r w:rsidRPr="00CB6870">
        <w:rPr>
          <w:sz w:val="26"/>
          <w:szCs w:val="26"/>
        </w:rPr>
        <w:t>к</w:t>
      </w:r>
      <w:r w:rsidRPr="00CB6870">
        <w:rPr>
          <w:sz w:val="26"/>
          <w:szCs w:val="26"/>
        </w:rPr>
        <w:t>тов местного значения в различных областях (видах деятельности).</w:t>
      </w:r>
    </w:p>
    <w:p w:rsidR="004D3CBD" w:rsidRPr="00CB6870" w:rsidRDefault="004D3CBD" w:rsidP="004D3CBD">
      <w:pPr>
        <w:ind w:firstLine="709"/>
        <w:rPr>
          <w:sz w:val="26"/>
          <w:szCs w:val="26"/>
        </w:rPr>
      </w:pPr>
      <w:r w:rsidRPr="00CB6870">
        <w:rPr>
          <w:sz w:val="26"/>
          <w:szCs w:val="26"/>
        </w:rPr>
        <w:t>Количество планируемых объектов местного значения и месторасположение в общем случае, должно определяться на основании местных нормативов градостро</w:t>
      </w:r>
      <w:r w:rsidRPr="00CB6870">
        <w:rPr>
          <w:sz w:val="26"/>
          <w:szCs w:val="26"/>
        </w:rPr>
        <w:t>и</w:t>
      </w:r>
      <w:r w:rsidRPr="00CB6870">
        <w:rPr>
          <w:sz w:val="26"/>
          <w:szCs w:val="26"/>
        </w:rPr>
        <w:t>тельного проектирования</w:t>
      </w:r>
      <w:r w:rsidR="00495985" w:rsidRPr="00CB6870">
        <w:rPr>
          <w:sz w:val="26"/>
          <w:szCs w:val="26"/>
        </w:rPr>
        <w:t xml:space="preserve">, </w:t>
      </w:r>
      <w:r w:rsidRPr="00CB6870">
        <w:rPr>
          <w:sz w:val="26"/>
          <w:szCs w:val="26"/>
        </w:rPr>
        <w:t xml:space="preserve"> исходя из расчетных показателей минимально допустимого уровня обеспеченности объектами местного значения поселения населения муниц</w:t>
      </w:r>
      <w:r w:rsidRPr="00CB6870">
        <w:rPr>
          <w:sz w:val="26"/>
          <w:szCs w:val="26"/>
        </w:rPr>
        <w:t>и</w:t>
      </w:r>
      <w:r w:rsidRPr="00CB6870">
        <w:rPr>
          <w:sz w:val="26"/>
          <w:szCs w:val="26"/>
        </w:rPr>
        <w:t>пального образования и расчетных показателей максимально допустимого уровня те</w:t>
      </w:r>
      <w:r w:rsidRPr="00CB6870">
        <w:rPr>
          <w:sz w:val="26"/>
          <w:szCs w:val="26"/>
        </w:rPr>
        <w:t>р</w:t>
      </w:r>
      <w:r w:rsidRPr="00CB6870">
        <w:rPr>
          <w:sz w:val="26"/>
          <w:szCs w:val="26"/>
        </w:rPr>
        <w:t>риториальной доступности таких объектов для населения поселения.</w:t>
      </w:r>
    </w:p>
    <w:p w:rsidR="004D3CBD" w:rsidRPr="00CB6870" w:rsidRDefault="004D3CBD" w:rsidP="004D3CBD">
      <w:pPr>
        <w:ind w:firstLine="709"/>
        <w:rPr>
          <w:sz w:val="26"/>
          <w:szCs w:val="26"/>
        </w:rPr>
      </w:pPr>
      <w:r w:rsidRPr="00CB6870">
        <w:rPr>
          <w:sz w:val="26"/>
          <w:szCs w:val="26"/>
        </w:rPr>
        <w:t>Согласно пункту 20 статьи 1 Градостроительного кодекса Российской Федерации, под объектами местного значения понимаются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w:t>
      </w:r>
      <w:r w:rsidR="00495985" w:rsidRPr="00CB6870">
        <w:rPr>
          <w:sz w:val="26"/>
          <w:szCs w:val="26"/>
        </w:rPr>
        <w:t>а</w:t>
      </w:r>
      <w:r w:rsidRPr="00CB6870">
        <w:rPr>
          <w:sz w:val="26"/>
          <w:szCs w:val="26"/>
        </w:rPr>
        <w:t>м</w:t>
      </w:r>
      <w:r w:rsidR="00495985" w:rsidRPr="00CB6870">
        <w:rPr>
          <w:sz w:val="26"/>
          <w:szCs w:val="26"/>
        </w:rPr>
        <w:t>и</w:t>
      </w:r>
      <w:r w:rsidRPr="00CB6870">
        <w:rPr>
          <w:sz w:val="26"/>
          <w:szCs w:val="26"/>
        </w:rPr>
        <w:t xml:space="preserve"> субъекта Российской Федерации, уставами муниципальных образований и оказывают существенное влияние на социально-экономическое развитие поселений. </w:t>
      </w:r>
    </w:p>
    <w:p w:rsidR="004D3CBD" w:rsidRPr="00CB6870" w:rsidRDefault="004D3CBD" w:rsidP="004D3CBD">
      <w:pPr>
        <w:ind w:firstLine="709"/>
        <w:rPr>
          <w:sz w:val="26"/>
          <w:szCs w:val="26"/>
        </w:rPr>
      </w:pPr>
      <w:r w:rsidRPr="00CB6870">
        <w:rPr>
          <w:sz w:val="26"/>
          <w:szCs w:val="26"/>
        </w:rPr>
        <w:t xml:space="preserve">К объектам местного значения поселения, оказывающим существенное влияние на социально-экономическое развитие поселения, относятся такие объекты, </w:t>
      </w:r>
      <w:r w:rsidR="00495985" w:rsidRPr="00CB6870">
        <w:rPr>
          <w:sz w:val="26"/>
          <w:szCs w:val="26"/>
        </w:rPr>
        <w:t xml:space="preserve">которые </w:t>
      </w:r>
      <w:r w:rsidRPr="00CB6870">
        <w:rPr>
          <w:sz w:val="26"/>
          <w:szCs w:val="26"/>
        </w:rPr>
        <w:t xml:space="preserve"> оказывают или будут оказывать влияние на социально-экономическое развитие посел</w:t>
      </w:r>
      <w:r w:rsidRPr="00CB6870">
        <w:rPr>
          <w:sz w:val="26"/>
          <w:szCs w:val="26"/>
        </w:rPr>
        <w:t>е</w:t>
      </w:r>
      <w:r w:rsidRPr="00CB6870">
        <w:rPr>
          <w:sz w:val="26"/>
          <w:szCs w:val="26"/>
        </w:rPr>
        <w:t>ния в целом либо одновременно двух и более населенных пунктов, находящихся в гр</w:t>
      </w:r>
      <w:r w:rsidRPr="00CB6870">
        <w:rPr>
          <w:sz w:val="26"/>
          <w:szCs w:val="26"/>
        </w:rPr>
        <w:t>а</w:t>
      </w:r>
      <w:r w:rsidRPr="00CB6870">
        <w:rPr>
          <w:sz w:val="26"/>
          <w:szCs w:val="26"/>
        </w:rPr>
        <w:t xml:space="preserve">ницах поселения. </w:t>
      </w:r>
    </w:p>
    <w:p w:rsidR="004D3CBD" w:rsidRPr="00CB6870" w:rsidRDefault="004D3CBD" w:rsidP="004D3CBD">
      <w:pPr>
        <w:ind w:firstLine="709"/>
        <w:rPr>
          <w:sz w:val="26"/>
          <w:szCs w:val="26"/>
        </w:rPr>
      </w:pPr>
      <w:r w:rsidRPr="00CB6870">
        <w:rPr>
          <w:sz w:val="26"/>
          <w:szCs w:val="26"/>
        </w:rPr>
        <w:t>Виды объектов местного значения поселения, указанные в пункте 1 части 5 ст</w:t>
      </w:r>
      <w:r w:rsidRPr="00CB6870">
        <w:rPr>
          <w:sz w:val="26"/>
          <w:szCs w:val="26"/>
        </w:rPr>
        <w:t>а</w:t>
      </w:r>
      <w:r w:rsidRPr="00CB6870">
        <w:rPr>
          <w:sz w:val="26"/>
          <w:szCs w:val="26"/>
        </w:rPr>
        <w:t>тьи 23 Градостроительного кодекса Российской Федерации, в областях, подлежащих отображению в генеральном плане, которые согласно части 6 статьи 9 Градостроител</w:t>
      </w:r>
      <w:r w:rsidRPr="00CB6870">
        <w:rPr>
          <w:sz w:val="26"/>
          <w:szCs w:val="26"/>
        </w:rPr>
        <w:t>ь</w:t>
      </w:r>
      <w:r w:rsidRPr="00CB6870">
        <w:rPr>
          <w:sz w:val="26"/>
          <w:szCs w:val="26"/>
        </w:rPr>
        <w:t>ного кодекса Российской Федерации подлежат учету в генеральном плане, к ним отн</w:t>
      </w:r>
      <w:r w:rsidRPr="00CB6870">
        <w:rPr>
          <w:sz w:val="26"/>
          <w:szCs w:val="26"/>
        </w:rPr>
        <w:t>о</w:t>
      </w:r>
      <w:r w:rsidRPr="00CB6870">
        <w:rPr>
          <w:sz w:val="26"/>
          <w:szCs w:val="26"/>
        </w:rPr>
        <w:t>сятся следующие виды планируемых для размещения объектов местного значения пос</w:t>
      </w:r>
      <w:r w:rsidRPr="00CB6870">
        <w:rPr>
          <w:sz w:val="26"/>
          <w:szCs w:val="26"/>
        </w:rPr>
        <w:t>е</w:t>
      </w:r>
      <w:r w:rsidRPr="00CB6870">
        <w:rPr>
          <w:sz w:val="26"/>
          <w:szCs w:val="26"/>
        </w:rPr>
        <w:t>ления:</w:t>
      </w:r>
    </w:p>
    <w:p w:rsidR="004D3CBD" w:rsidRPr="00CB6870" w:rsidRDefault="004D3CBD" w:rsidP="004D3CBD">
      <w:pPr>
        <w:ind w:firstLine="709"/>
        <w:rPr>
          <w:sz w:val="26"/>
          <w:szCs w:val="26"/>
        </w:rPr>
      </w:pPr>
      <w:r w:rsidRPr="00CB6870">
        <w:rPr>
          <w:sz w:val="26"/>
          <w:szCs w:val="26"/>
        </w:rPr>
        <w:t>1. К объектам капитального строительства местного значения поселения, подл</w:t>
      </w:r>
      <w:r w:rsidRPr="00CB6870">
        <w:rPr>
          <w:sz w:val="26"/>
          <w:szCs w:val="26"/>
        </w:rPr>
        <w:t>е</w:t>
      </w:r>
      <w:r w:rsidRPr="00CB6870">
        <w:rPr>
          <w:sz w:val="26"/>
          <w:szCs w:val="26"/>
        </w:rPr>
        <w:t>жащим отображению в генеральном плане поселения, относятся:</w:t>
      </w:r>
    </w:p>
    <w:p w:rsidR="004D3CBD" w:rsidRPr="00CB6870" w:rsidRDefault="004D3CBD" w:rsidP="004D3CBD">
      <w:pPr>
        <w:ind w:firstLine="709"/>
        <w:rPr>
          <w:sz w:val="26"/>
          <w:szCs w:val="26"/>
        </w:rPr>
      </w:pPr>
      <w:r w:rsidRPr="00CB6870">
        <w:rPr>
          <w:sz w:val="26"/>
          <w:szCs w:val="26"/>
        </w:rPr>
        <w:t xml:space="preserve">1) объекты, которые в соответствии с Федеральным законом от 6 октября 2003 года </w:t>
      </w:r>
      <w:r w:rsidR="00BF0200" w:rsidRPr="00CB6870">
        <w:rPr>
          <w:sz w:val="26"/>
          <w:szCs w:val="26"/>
        </w:rPr>
        <w:t>№</w:t>
      </w:r>
      <w:r w:rsidRPr="00CB6870">
        <w:rPr>
          <w:sz w:val="26"/>
          <w:szCs w:val="26"/>
        </w:rPr>
        <w:t xml:space="preserve"> 131-ФЗ «Об общих принципах организации местного самоуправления в Росси</w:t>
      </w:r>
      <w:r w:rsidRPr="00CB6870">
        <w:rPr>
          <w:sz w:val="26"/>
          <w:szCs w:val="26"/>
        </w:rPr>
        <w:t>й</w:t>
      </w:r>
      <w:r w:rsidRPr="00CB6870">
        <w:rPr>
          <w:sz w:val="26"/>
          <w:szCs w:val="26"/>
        </w:rPr>
        <w:t>ской Федерации» могут находиться в собственности поселения;</w:t>
      </w:r>
    </w:p>
    <w:p w:rsidR="004D3CBD" w:rsidRPr="00CB6870" w:rsidRDefault="004D3CBD" w:rsidP="004D3CBD">
      <w:pPr>
        <w:ind w:firstLine="709"/>
        <w:rPr>
          <w:sz w:val="26"/>
          <w:szCs w:val="26"/>
        </w:rPr>
      </w:pPr>
      <w:r w:rsidRPr="00CB6870">
        <w:rPr>
          <w:sz w:val="26"/>
          <w:szCs w:val="26"/>
        </w:rPr>
        <w:t>2) объекты, при размещении которых допускается изъятие, в том числе путем в</w:t>
      </w:r>
      <w:r w:rsidRPr="00CB6870">
        <w:rPr>
          <w:sz w:val="26"/>
          <w:szCs w:val="26"/>
        </w:rPr>
        <w:t>ы</w:t>
      </w:r>
      <w:r w:rsidRPr="00CB6870">
        <w:rPr>
          <w:sz w:val="26"/>
          <w:szCs w:val="26"/>
        </w:rPr>
        <w:t>купа, земельных участков:</w:t>
      </w:r>
    </w:p>
    <w:p w:rsidR="004D3CBD" w:rsidRPr="00CB6870" w:rsidRDefault="004D3CBD" w:rsidP="004D3CBD">
      <w:pPr>
        <w:ind w:firstLine="709"/>
        <w:rPr>
          <w:sz w:val="26"/>
          <w:szCs w:val="26"/>
        </w:rPr>
      </w:pPr>
      <w:r w:rsidRPr="00CB6870">
        <w:rPr>
          <w:sz w:val="26"/>
          <w:szCs w:val="26"/>
        </w:rPr>
        <w:t>а) объекты электро-, тепло-, газо- и водоснабжения, водоотведения местного зн</w:t>
      </w:r>
      <w:r w:rsidRPr="00CB6870">
        <w:rPr>
          <w:sz w:val="26"/>
          <w:szCs w:val="26"/>
        </w:rPr>
        <w:t>а</w:t>
      </w:r>
      <w:r w:rsidRPr="00CB6870">
        <w:rPr>
          <w:sz w:val="26"/>
          <w:szCs w:val="26"/>
        </w:rPr>
        <w:t>чения;</w:t>
      </w:r>
    </w:p>
    <w:p w:rsidR="004D3CBD" w:rsidRPr="00CB6870" w:rsidRDefault="004D3CBD" w:rsidP="004D3CBD">
      <w:pPr>
        <w:ind w:firstLine="709"/>
        <w:rPr>
          <w:sz w:val="26"/>
          <w:szCs w:val="26"/>
        </w:rPr>
      </w:pPr>
      <w:r w:rsidRPr="00CB6870">
        <w:rPr>
          <w:sz w:val="26"/>
          <w:szCs w:val="26"/>
        </w:rPr>
        <w:t>б) автомобильные дороги местного значения</w:t>
      </w:r>
      <w:r w:rsidR="00495985" w:rsidRPr="00CB6870">
        <w:rPr>
          <w:sz w:val="26"/>
          <w:szCs w:val="26"/>
        </w:rPr>
        <w:t xml:space="preserve"> </w:t>
      </w:r>
      <w:r w:rsidRPr="00CB6870">
        <w:rPr>
          <w:sz w:val="26"/>
          <w:szCs w:val="26"/>
        </w:rPr>
        <w:t>в границах населенных пунктов;</w:t>
      </w:r>
    </w:p>
    <w:p w:rsidR="004D3CBD" w:rsidRPr="00CB6870" w:rsidRDefault="004D3CBD" w:rsidP="004D3CBD">
      <w:pPr>
        <w:ind w:firstLine="709"/>
        <w:rPr>
          <w:sz w:val="26"/>
          <w:szCs w:val="26"/>
        </w:rPr>
      </w:pPr>
      <w:r w:rsidRPr="00CB6870">
        <w:rPr>
          <w:sz w:val="26"/>
          <w:szCs w:val="26"/>
        </w:rPr>
        <w:t>2. К территориям - объектам местного значения поселения, подлежащим отобр</w:t>
      </w:r>
      <w:r w:rsidRPr="00CB6870">
        <w:rPr>
          <w:sz w:val="26"/>
          <w:szCs w:val="26"/>
        </w:rPr>
        <w:t>а</w:t>
      </w:r>
      <w:r w:rsidRPr="00CB6870">
        <w:rPr>
          <w:sz w:val="26"/>
          <w:szCs w:val="26"/>
        </w:rPr>
        <w:t>жению в генеральном плане поселения, относятся:</w:t>
      </w:r>
    </w:p>
    <w:p w:rsidR="004D3CBD" w:rsidRPr="00CB6870" w:rsidRDefault="004D3CBD" w:rsidP="004D3CBD">
      <w:pPr>
        <w:ind w:firstLine="709"/>
        <w:rPr>
          <w:sz w:val="26"/>
          <w:szCs w:val="26"/>
        </w:rPr>
      </w:pPr>
      <w:r w:rsidRPr="00CB6870">
        <w:rPr>
          <w:sz w:val="26"/>
          <w:szCs w:val="26"/>
        </w:rPr>
        <w:t>1) особо охраняемые природные территории местного значения;</w:t>
      </w:r>
    </w:p>
    <w:p w:rsidR="004D3CBD" w:rsidRPr="00CB6870" w:rsidRDefault="004D3CBD" w:rsidP="004D3CBD">
      <w:pPr>
        <w:ind w:firstLine="709"/>
        <w:rPr>
          <w:sz w:val="26"/>
          <w:szCs w:val="26"/>
        </w:rPr>
      </w:pPr>
      <w:r w:rsidRPr="00CB6870">
        <w:rPr>
          <w:sz w:val="26"/>
          <w:szCs w:val="26"/>
        </w:rPr>
        <w:lastRenderedPageBreak/>
        <w:t>2) территории объектов культурного наследия местного (муниципального) знач</w:t>
      </w:r>
      <w:r w:rsidRPr="00CB6870">
        <w:rPr>
          <w:sz w:val="26"/>
          <w:szCs w:val="26"/>
        </w:rPr>
        <w:t>е</w:t>
      </w:r>
      <w:r w:rsidRPr="00CB6870">
        <w:rPr>
          <w:sz w:val="26"/>
          <w:szCs w:val="26"/>
        </w:rPr>
        <w:t>ния поселения, территории историко-культурных заповедников местного (муниципал</w:t>
      </w:r>
      <w:r w:rsidRPr="00CB6870">
        <w:rPr>
          <w:sz w:val="26"/>
          <w:szCs w:val="26"/>
        </w:rPr>
        <w:t>ь</w:t>
      </w:r>
      <w:r w:rsidRPr="00CB6870">
        <w:rPr>
          <w:sz w:val="26"/>
          <w:szCs w:val="26"/>
        </w:rPr>
        <w:t>ного) значения поселения.</w:t>
      </w:r>
    </w:p>
    <w:p w:rsidR="004D3CBD" w:rsidRPr="00CB6870" w:rsidRDefault="004D3CBD" w:rsidP="004D3CBD">
      <w:pPr>
        <w:ind w:firstLine="709"/>
        <w:rPr>
          <w:sz w:val="26"/>
          <w:szCs w:val="26"/>
        </w:rPr>
      </w:pPr>
      <w:r w:rsidRPr="00CB6870">
        <w:rPr>
          <w:sz w:val="26"/>
          <w:szCs w:val="26"/>
        </w:rPr>
        <w:t>3. К иным объектам - объектам местного значения поселения, подлежащим от</w:t>
      </w:r>
      <w:r w:rsidRPr="00CB6870">
        <w:rPr>
          <w:sz w:val="26"/>
          <w:szCs w:val="26"/>
        </w:rPr>
        <w:t>о</w:t>
      </w:r>
      <w:r w:rsidRPr="00CB6870">
        <w:rPr>
          <w:sz w:val="26"/>
          <w:szCs w:val="26"/>
        </w:rPr>
        <w:t>бражению в генеральном плане поселения, относятся водные объекты, находящиеся в собственности поселения.</w:t>
      </w:r>
    </w:p>
    <w:p w:rsidR="004D3CBD" w:rsidRPr="00CB6870" w:rsidRDefault="004D3CBD" w:rsidP="004D3CBD">
      <w:pPr>
        <w:ind w:firstLine="709"/>
        <w:rPr>
          <w:sz w:val="26"/>
          <w:szCs w:val="26"/>
        </w:rPr>
      </w:pPr>
      <w:r w:rsidRPr="00CB6870">
        <w:rPr>
          <w:sz w:val="26"/>
          <w:szCs w:val="26"/>
        </w:rPr>
        <w:t>Выше приведенная информация применятся при дальнейшей подготовке материалов по обоснованию, в части формирования перечней планируемых объектов местного значения поселения и определения сведений о видах, назначении и наименованиях планируемых для размещения объектов местного значения поселения.</w:t>
      </w:r>
    </w:p>
    <w:p w:rsidR="00442B5D" w:rsidRPr="00CB6870" w:rsidRDefault="00442B5D" w:rsidP="00442B5D">
      <w:pPr>
        <w:ind w:firstLine="709"/>
        <w:rPr>
          <w:sz w:val="26"/>
          <w:szCs w:val="26"/>
        </w:rPr>
      </w:pPr>
      <w:r w:rsidRPr="00CB6870">
        <w:rPr>
          <w:sz w:val="26"/>
          <w:szCs w:val="26"/>
        </w:rPr>
        <w:t>В процессе проведения комплексных обоснований выявлена потребность в объе</w:t>
      </w:r>
      <w:r w:rsidRPr="00CB6870">
        <w:rPr>
          <w:sz w:val="26"/>
          <w:szCs w:val="26"/>
        </w:rPr>
        <w:t>к</w:t>
      </w:r>
      <w:r w:rsidRPr="00CB6870">
        <w:rPr>
          <w:sz w:val="26"/>
          <w:szCs w:val="26"/>
        </w:rPr>
        <w:t>тах местного значения, как дополнительных, головных или связующих элементов, нео</w:t>
      </w:r>
      <w:r w:rsidRPr="00CB6870">
        <w:rPr>
          <w:sz w:val="26"/>
          <w:szCs w:val="26"/>
        </w:rPr>
        <w:t>б</w:t>
      </w:r>
      <w:r w:rsidRPr="00CB6870">
        <w:rPr>
          <w:sz w:val="26"/>
          <w:szCs w:val="26"/>
        </w:rPr>
        <w:t>ходимых для устойчивого развития территории поселения.</w:t>
      </w:r>
    </w:p>
    <w:p w:rsidR="00442B5D" w:rsidRPr="00CB6870" w:rsidRDefault="00442B5D" w:rsidP="00442B5D">
      <w:pPr>
        <w:ind w:firstLine="709"/>
        <w:rPr>
          <w:sz w:val="26"/>
          <w:szCs w:val="26"/>
        </w:rPr>
      </w:pPr>
      <w:r w:rsidRPr="00CB6870">
        <w:rPr>
          <w:sz w:val="26"/>
          <w:szCs w:val="26"/>
        </w:rPr>
        <w:t>При проведении комплексных обоснований учитывались следующие основные    понятия, установленные Градостроительным кодексом Российской Федерации:</w:t>
      </w:r>
    </w:p>
    <w:p w:rsidR="00442B5D" w:rsidRPr="00CB6870" w:rsidRDefault="00442B5D" w:rsidP="00D40E2E">
      <w:pPr>
        <w:ind w:firstLine="709"/>
        <w:rPr>
          <w:sz w:val="26"/>
          <w:szCs w:val="26"/>
        </w:rPr>
      </w:pPr>
      <w:r w:rsidRPr="00CB6870">
        <w:rPr>
          <w:sz w:val="26"/>
          <w:szCs w:val="26"/>
        </w:rPr>
        <w:t>1) 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w:t>
      </w:r>
      <w:r w:rsidRPr="00CB6870">
        <w:rPr>
          <w:sz w:val="26"/>
          <w:szCs w:val="26"/>
        </w:rPr>
        <w:t>а</w:t>
      </w:r>
      <w:r w:rsidRPr="00CB6870">
        <w:rPr>
          <w:sz w:val="26"/>
          <w:szCs w:val="26"/>
        </w:rPr>
        <w:t>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442B5D" w:rsidRPr="00CB6870" w:rsidRDefault="00442B5D" w:rsidP="00D40E2E">
      <w:pPr>
        <w:ind w:firstLine="709"/>
        <w:rPr>
          <w:sz w:val="26"/>
          <w:szCs w:val="26"/>
        </w:rPr>
      </w:pPr>
      <w:r w:rsidRPr="00CB6870">
        <w:rPr>
          <w:sz w:val="26"/>
          <w:szCs w:val="26"/>
        </w:rPr>
        <w:t>2) территориальное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9D3851" w:rsidRPr="00CB6870" w:rsidRDefault="0087456B" w:rsidP="00442B5D">
      <w:pPr>
        <w:ind w:firstLine="709"/>
        <w:rPr>
          <w:sz w:val="26"/>
          <w:szCs w:val="26"/>
        </w:rPr>
      </w:pPr>
      <w:r w:rsidRPr="00CB6870">
        <w:rPr>
          <w:sz w:val="26"/>
          <w:szCs w:val="26"/>
        </w:rPr>
        <w:t>3) устойчивое развитие территорий - обеспечение при осуществлении град</w:t>
      </w:r>
      <w:r w:rsidRPr="00CB6870">
        <w:rPr>
          <w:sz w:val="26"/>
          <w:szCs w:val="26"/>
        </w:rPr>
        <w:t>о</w:t>
      </w:r>
      <w:r w:rsidRPr="00CB6870">
        <w:rPr>
          <w:sz w:val="26"/>
          <w:szCs w:val="26"/>
        </w:rPr>
        <w:t>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87456B" w:rsidRPr="00CB6870" w:rsidRDefault="0087456B" w:rsidP="00442B5D">
      <w:pPr>
        <w:ind w:firstLine="709"/>
        <w:rPr>
          <w:sz w:val="26"/>
          <w:szCs w:val="26"/>
        </w:rPr>
      </w:pPr>
      <w:r w:rsidRPr="00CB6870">
        <w:rPr>
          <w:sz w:val="26"/>
          <w:szCs w:val="26"/>
        </w:rPr>
        <w:t>4) комплексное развитие территории по инициативе правообладателей земельных участков и (или) расположенных на них объектов недвижимого имущества - один из в</w:t>
      </w:r>
      <w:r w:rsidRPr="00CB6870">
        <w:rPr>
          <w:sz w:val="26"/>
          <w:szCs w:val="26"/>
        </w:rPr>
        <w:t>и</w:t>
      </w:r>
      <w:r w:rsidRPr="00CB6870">
        <w:rPr>
          <w:sz w:val="26"/>
          <w:szCs w:val="26"/>
        </w:rPr>
        <w:t>дов деятельности по комплексному и устойчивому развитию территории.</w:t>
      </w:r>
    </w:p>
    <w:p w:rsidR="00442B5D" w:rsidRPr="00CB6870" w:rsidRDefault="00442B5D" w:rsidP="00442B5D">
      <w:pPr>
        <w:ind w:firstLine="709"/>
        <w:rPr>
          <w:sz w:val="26"/>
          <w:szCs w:val="26"/>
        </w:rPr>
      </w:pPr>
      <w:r w:rsidRPr="00CB6870">
        <w:rPr>
          <w:sz w:val="26"/>
          <w:szCs w:val="26"/>
        </w:rPr>
        <w:t>Обоснование предложенного варианта планируемого размещения объектов мес</w:t>
      </w:r>
      <w:r w:rsidRPr="00CB6870">
        <w:rPr>
          <w:sz w:val="26"/>
          <w:szCs w:val="26"/>
        </w:rPr>
        <w:t>т</w:t>
      </w:r>
      <w:r w:rsidRPr="00CB6870">
        <w:rPr>
          <w:sz w:val="26"/>
          <w:szCs w:val="26"/>
        </w:rPr>
        <w:t xml:space="preserve">ного значения по результатам комплексных обоснований, необходимых для </w:t>
      </w:r>
      <w:r w:rsidR="0087456B" w:rsidRPr="00CB6870">
        <w:rPr>
          <w:sz w:val="26"/>
          <w:szCs w:val="26"/>
        </w:rPr>
        <w:t>комплек</w:t>
      </w:r>
      <w:r w:rsidR="0087456B" w:rsidRPr="00CB6870">
        <w:rPr>
          <w:sz w:val="26"/>
          <w:szCs w:val="26"/>
        </w:rPr>
        <w:t>с</w:t>
      </w:r>
      <w:r w:rsidR="0087456B" w:rsidRPr="00CB6870">
        <w:rPr>
          <w:sz w:val="26"/>
          <w:szCs w:val="26"/>
        </w:rPr>
        <w:t xml:space="preserve">ного и </w:t>
      </w:r>
      <w:r w:rsidRPr="00CB6870">
        <w:rPr>
          <w:sz w:val="26"/>
          <w:szCs w:val="26"/>
        </w:rPr>
        <w:t>устойчивого развития территории поселения, выполнялось с соблюдением пр</w:t>
      </w:r>
      <w:r w:rsidRPr="00CB6870">
        <w:rPr>
          <w:sz w:val="26"/>
          <w:szCs w:val="26"/>
        </w:rPr>
        <w:t>о</w:t>
      </w:r>
      <w:r w:rsidRPr="00CB6870">
        <w:rPr>
          <w:sz w:val="26"/>
          <w:szCs w:val="26"/>
        </w:rPr>
        <w:t xml:space="preserve">ведения следующих обязательных этапов: </w:t>
      </w:r>
    </w:p>
    <w:p w:rsidR="00442B5D" w:rsidRPr="00CB6870" w:rsidRDefault="00442B5D" w:rsidP="00CF3690">
      <w:pPr>
        <w:numPr>
          <w:ilvl w:val="0"/>
          <w:numId w:val="3"/>
        </w:numPr>
        <w:rPr>
          <w:sz w:val="26"/>
          <w:szCs w:val="26"/>
        </w:rPr>
      </w:pPr>
      <w:r w:rsidRPr="00CB6870">
        <w:rPr>
          <w:sz w:val="26"/>
          <w:szCs w:val="26"/>
        </w:rPr>
        <w:t>анализ состояния и использования территории;</w:t>
      </w:r>
    </w:p>
    <w:p w:rsidR="00442B5D" w:rsidRPr="00CB6870" w:rsidRDefault="00442B5D" w:rsidP="00CF3690">
      <w:pPr>
        <w:numPr>
          <w:ilvl w:val="0"/>
          <w:numId w:val="3"/>
        </w:numPr>
        <w:rPr>
          <w:sz w:val="26"/>
          <w:szCs w:val="26"/>
        </w:rPr>
      </w:pPr>
      <w:r w:rsidRPr="00CB6870">
        <w:rPr>
          <w:sz w:val="26"/>
          <w:szCs w:val="26"/>
        </w:rPr>
        <w:t>определение возможных направлений развития территории;</w:t>
      </w:r>
    </w:p>
    <w:p w:rsidR="00442B5D" w:rsidRPr="00CB6870" w:rsidRDefault="00442B5D" w:rsidP="00CF3690">
      <w:pPr>
        <w:numPr>
          <w:ilvl w:val="0"/>
          <w:numId w:val="3"/>
        </w:numPr>
        <w:rPr>
          <w:sz w:val="26"/>
          <w:szCs w:val="26"/>
        </w:rPr>
      </w:pPr>
      <w:r w:rsidRPr="00CB6870">
        <w:rPr>
          <w:sz w:val="26"/>
          <w:szCs w:val="26"/>
        </w:rPr>
        <w:t>прогнозируемые огран</w:t>
      </w:r>
      <w:r w:rsidR="0087456B" w:rsidRPr="00CB6870">
        <w:rPr>
          <w:sz w:val="26"/>
          <w:szCs w:val="26"/>
        </w:rPr>
        <w:t>ичения использования территории;</w:t>
      </w:r>
    </w:p>
    <w:p w:rsidR="0087456B" w:rsidRPr="00CB6870" w:rsidRDefault="0087456B" w:rsidP="00CF3690">
      <w:pPr>
        <w:numPr>
          <w:ilvl w:val="0"/>
          <w:numId w:val="3"/>
        </w:numPr>
        <w:rPr>
          <w:sz w:val="26"/>
          <w:szCs w:val="26"/>
        </w:rPr>
      </w:pPr>
      <w:r w:rsidRPr="00CB6870">
        <w:rPr>
          <w:sz w:val="26"/>
          <w:szCs w:val="26"/>
        </w:rPr>
        <w:t>планируемого заключения договоров о комплексном развитии территории, з</w:t>
      </w:r>
      <w:r w:rsidRPr="00CB6870">
        <w:rPr>
          <w:sz w:val="26"/>
          <w:szCs w:val="26"/>
        </w:rPr>
        <w:t>а</w:t>
      </w:r>
      <w:r w:rsidRPr="00CB6870">
        <w:rPr>
          <w:sz w:val="26"/>
          <w:szCs w:val="26"/>
        </w:rPr>
        <w:t>ключаемых органами местного самоуправления с правообладателями земельных участков и (или) расположенных на них объектов недвижимого имущества по о</w:t>
      </w:r>
      <w:r w:rsidRPr="00CB6870">
        <w:rPr>
          <w:sz w:val="26"/>
          <w:szCs w:val="26"/>
        </w:rPr>
        <w:t>с</w:t>
      </w:r>
      <w:r w:rsidRPr="00CB6870">
        <w:rPr>
          <w:sz w:val="26"/>
          <w:szCs w:val="26"/>
        </w:rPr>
        <w:t>нованиям, установленным в статье 46.9 Градостроительного кодекса Российской Федерации.</w:t>
      </w:r>
    </w:p>
    <w:p w:rsidR="00442B5D" w:rsidRPr="00CB6870" w:rsidRDefault="00442B5D" w:rsidP="00442B5D">
      <w:pPr>
        <w:ind w:firstLine="709"/>
        <w:rPr>
          <w:b/>
          <w:sz w:val="26"/>
          <w:szCs w:val="26"/>
        </w:rPr>
      </w:pPr>
      <w:r w:rsidRPr="00CB6870">
        <w:rPr>
          <w:sz w:val="26"/>
          <w:szCs w:val="26"/>
        </w:rPr>
        <w:t>Обоснование проводилось как для группы однотипных объектов, так и для ка</w:t>
      </w:r>
      <w:r w:rsidRPr="00CB6870">
        <w:rPr>
          <w:sz w:val="26"/>
          <w:szCs w:val="26"/>
        </w:rPr>
        <w:t>ж</w:t>
      </w:r>
      <w:r w:rsidRPr="00CB6870">
        <w:rPr>
          <w:sz w:val="26"/>
          <w:szCs w:val="26"/>
        </w:rPr>
        <w:t xml:space="preserve">дого рассматриваемого объекта местного значения. Все </w:t>
      </w:r>
      <w:r w:rsidR="0086641D" w:rsidRPr="00CB6870">
        <w:rPr>
          <w:sz w:val="26"/>
          <w:szCs w:val="26"/>
        </w:rPr>
        <w:t xml:space="preserve">объекты местного значения, </w:t>
      </w:r>
      <w:r w:rsidRPr="00CB6870">
        <w:rPr>
          <w:sz w:val="26"/>
          <w:szCs w:val="26"/>
        </w:rPr>
        <w:t>предложенные и обоснованные в настоящем разделе, занесены в сводную таблицу</w:t>
      </w:r>
      <w:r w:rsidR="00495985" w:rsidRPr="00CB6870">
        <w:rPr>
          <w:sz w:val="26"/>
          <w:szCs w:val="26"/>
        </w:rPr>
        <w:t xml:space="preserve"> </w:t>
      </w:r>
      <w:r w:rsidRPr="00CB6870">
        <w:rPr>
          <w:sz w:val="26"/>
          <w:szCs w:val="26"/>
        </w:rPr>
        <w:t>и отобра</w:t>
      </w:r>
      <w:r w:rsidR="009D171A" w:rsidRPr="00CB6870">
        <w:rPr>
          <w:sz w:val="26"/>
          <w:szCs w:val="26"/>
        </w:rPr>
        <w:t xml:space="preserve">жены на соответствующих картах </w:t>
      </w:r>
      <w:r w:rsidR="009E0F9C" w:rsidRPr="00CB6870">
        <w:rPr>
          <w:rFonts w:eastAsia="Calibri"/>
          <w:sz w:val="26"/>
          <w:szCs w:val="26"/>
        </w:rPr>
        <w:t>генерального плана</w:t>
      </w:r>
      <w:r w:rsidRPr="00CB6870">
        <w:rPr>
          <w:sz w:val="26"/>
          <w:szCs w:val="26"/>
        </w:rPr>
        <w:t>.</w:t>
      </w:r>
    </w:p>
    <w:p w:rsidR="00407E8C" w:rsidRPr="00CB6870" w:rsidRDefault="00442B5D" w:rsidP="003F56A8">
      <w:pPr>
        <w:ind w:firstLine="708"/>
        <w:rPr>
          <w:sz w:val="26"/>
          <w:szCs w:val="26"/>
        </w:rPr>
      </w:pPr>
      <w:r w:rsidRPr="00CB6870">
        <w:rPr>
          <w:bCs/>
          <w:sz w:val="26"/>
          <w:szCs w:val="26"/>
        </w:rPr>
        <w:lastRenderedPageBreak/>
        <w:t xml:space="preserve">Предложенные варианты размещения объектов </w:t>
      </w:r>
      <w:r w:rsidRPr="00CB6870">
        <w:rPr>
          <w:sz w:val="26"/>
          <w:szCs w:val="26"/>
        </w:rPr>
        <w:t>местного значения поселения подготовлены в областях, согласно пункт</w:t>
      </w:r>
      <w:r w:rsidR="00495985" w:rsidRPr="00CB6870">
        <w:rPr>
          <w:sz w:val="26"/>
          <w:szCs w:val="26"/>
        </w:rPr>
        <w:t>у</w:t>
      </w:r>
      <w:r w:rsidRPr="00CB6870">
        <w:rPr>
          <w:sz w:val="26"/>
          <w:szCs w:val="26"/>
        </w:rPr>
        <w:t xml:space="preserve"> 1 части 5</w:t>
      </w:r>
      <w:r w:rsidR="00A555EE" w:rsidRPr="00CB6870">
        <w:rPr>
          <w:sz w:val="26"/>
          <w:szCs w:val="26"/>
        </w:rPr>
        <w:t xml:space="preserve"> статьи 23 Градостроительного к</w:t>
      </w:r>
      <w:r w:rsidRPr="00CB6870">
        <w:rPr>
          <w:sz w:val="26"/>
          <w:szCs w:val="26"/>
        </w:rPr>
        <w:t>о</w:t>
      </w:r>
      <w:r w:rsidRPr="00CB6870">
        <w:rPr>
          <w:sz w:val="26"/>
          <w:szCs w:val="26"/>
        </w:rPr>
        <w:t>декса</w:t>
      </w:r>
      <w:r w:rsidR="00A555EE" w:rsidRPr="00CB6870">
        <w:rPr>
          <w:sz w:val="26"/>
          <w:szCs w:val="26"/>
        </w:rPr>
        <w:t xml:space="preserve"> Российской Федерации</w:t>
      </w:r>
      <w:r w:rsidRPr="00CB6870">
        <w:rPr>
          <w:sz w:val="26"/>
          <w:szCs w:val="26"/>
        </w:rPr>
        <w:t xml:space="preserve">, подлежащих отображению </w:t>
      </w:r>
      <w:r w:rsidR="003F56A8" w:rsidRPr="00CB6870">
        <w:rPr>
          <w:sz w:val="26"/>
          <w:szCs w:val="26"/>
        </w:rPr>
        <w:t>на</w:t>
      </w:r>
      <w:r w:rsidR="00495985" w:rsidRPr="00CB6870">
        <w:rPr>
          <w:sz w:val="26"/>
          <w:szCs w:val="26"/>
        </w:rPr>
        <w:t xml:space="preserve"> </w:t>
      </w:r>
      <w:r w:rsidR="003F56A8" w:rsidRPr="00CB6870">
        <w:rPr>
          <w:sz w:val="26"/>
          <w:szCs w:val="26"/>
        </w:rPr>
        <w:t>картах г</w:t>
      </w:r>
      <w:r w:rsidRPr="00CB6870">
        <w:rPr>
          <w:sz w:val="26"/>
          <w:szCs w:val="26"/>
        </w:rPr>
        <w:t>енерально</w:t>
      </w:r>
      <w:r w:rsidR="003F56A8" w:rsidRPr="00CB6870">
        <w:rPr>
          <w:sz w:val="26"/>
          <w:szCs w:val="26"/>
        </w:rPr>
        <w:t>го</w:t>
      </w:r>
      <w:r w:rsidRPr="00CB6870">
        <w:rPr>
          <w:sz w:val="26"/>
          <w:szCs w:val="26"/>
        </w:rPr>
        <w:t xml:space="preserve"> план</w:t>
      </w:r>
      <w:r w:rsidR="003F56A8" w:rsidRPr="00CB6870">
        <w:rPr>
          <w:sz w:val="26"/>
          <w:szCs w:val="26"/>
        </w:rPr>
        <w:t>а</w:t>
      </w:r>
      <w:r w:rsidR="007E3304" w:rsidRPr="00CB6870">
        <w:rPr>
          <w:sz w:val="26"/>
          <w:szCs w:val="26"/>
        </w:rPr>
        <w:t>.</w:t>
      </w:r>
    </w:p>
    <w:p w:rsidR="00442B5D" w:rsidRPr="00CB6870" w:rsidRDefault="00442B5D" w:rsidP="00CF3690">
      <w:pPr>
        <w:pStyle w:val="1"/>
        <w:keepLines w:val="0"/>
        <w:numPr>
          <w:ilvl w:val="1"/>
          <w:numId w:val="35"/>
        </w:numPr>
        <w:ind w:left="709" w:hanging="709"/>
        <w:rPr>
          <w:sz w:val="26"/>
          <w:szCs w:val="26"/>
        </w:rPr>
      </w:pPr>
      <w:bookmarkStart w:id="75" w:name="_Toc374193952"/>
      <w:bookmarkStart w:id="76" w:name="_Toc389545895"/>
      <w:bookmarkStart w:id="77" w:name="_Toc408941739"/>
      <w:bookmarkStart w:id="78" w:name="_Toc528584249"/>
      <w:r w:rsidRPr="00CB6870">
        <w:rPr>
          <w:sz w:val="26"/>
          <w:szCs w:val="26"/>
        </w:rPr>
        <w:t>Обоснование предложенно</w:t>
      </w:r>
      <w:r w:rsidR="00671EE0" w:rsidRPr="00CB6870">
        <w:rPr>
          <w:sz w:val="26"/>
          <w:szCs w:val="26"/>
        </w:rPr>
        <w:t xml:space="preserve">го варианта размещения объектов </w:t>
      </w:r>
      <w:r w:rsidR="007D6C08">
        <w:rPr>
          <w:sz w:val="26"/>
          <w:szCs w:val="26"/>
        </w:rPr>
        <w:t>электро-, тепло</w:t>
      </w:r>
      <w:r w:rsidRPr="00CB6870">
        <w:rPr>
          <w:sz w:val="26"/>
          <w:szCs w:val="26"/>
        </w:rPr>
        <w:t>, газо- и водоснабжения населения, водоотведения</w:t>
      </w:r>
      <w:bookmarkEnd w:id="75"/>
      <w:bookmarkEnd w:id="76"/>
      <w:bookmarkEnd w:id="77"/>
      <w:r w:rsidR="00671EE0" w:rsidRPr="00CB6870">
        <w:rPr>
          <w:sz w:val="26"/>
          <w:szCs w:val="26"/>
        </w:rPr>
        <w:t xml:space="preserve"> и оценка</w:t>
      </w:r>
      <w:r w:rsidR="00495985" w:rsidRPr="00CB6870">
        <w:rPr>
          <w:sz w:val="26"/>
          <w:szCs w:val="26"/>
        </w:rPr>
        <w:t xml:space="preserve"> </w:t>
      </w:r>
      <w:r w:rsidR="00671EE0" w:rsidRPr="00CB6870">
        <w:rPr>
          <w:sz w:val="26"/>
          <w:szCs w:val="26"/>
        </w:rPr>
        <w:t>возможного влияния планируемых для размещения объектов на комплексное развитие территорий</w:t>
      </w:r>
      <w:bookmarkEnd w:id="78"/>
    </w:p>
    <w:p w:rsidR="00442B5D" w:rsidRPr="00CB6870" w:rsidRDefault="00442B5D" w:rsidP="00CF3690">
      <w:pPr>
        <w:pStyle w:val="1"/>
        <w:keepLines w:val="0"/>
        <w:numPr>
          <w:ilvl w:val="2"/>
          <w:numId w:val="35"/>
        </w:numPr>
        <w:ind w:left="709" w:hanging="709"/>
        <w:rPr>
          <w:sz w:val="26"/>
          <w:szCs w:val="26"/>
        </w:rPr>
      </w:pPr>
      <w:bookmarkStart w:id="79" w:name="_Строительство_объектов_электроснабж"/>
      <w:bookmarkStart w:id="80" w:name="_Toc374193953"/>
      <w:bookmarkStart w:id="81" w:name="_Toc389545896"/>
      <w:bookmarkStart w:id="82" w:name="_Toc408941740"/>
      <w:bookmarkStart w:id="83" w:name="_Toc528584250"/>
      <w:bookmarkEnd w:id="79"/>
      <w:r w:rsidRPr="00CB6870">
        <w:rPr>
          <w:sz w:val="26"/>
          <w:szCs w:val="26"/>
        </w:rPr>
        <w:t>Строительство объектов электроснабжения населения</w:t>
      </w:r>
      <w:bookmarkEnd w:id="80"/>
      <w:bookmarkEnd w:id="81"/>
      <w:bookmarkEnd w:id="82"/>
      <w:bookmarkEnd w:id="83"/>
    </w:p>
    <w:p w:rsidR="00427C40" w:rsidRPr="00CB6870" w:rsidRDefault="00427C40" w:rsidP="00F04605">
      <w:pPr>
        <w:ind w:firstLine="709"/>
        <w:rPr>
          <w:sz w:val="26"/>
          <w:szCs w:val="26"/>
        </w:rPr>
      </w:pPr>
      <w:r w:rsidRPr="00CB6870">
        <w:rPr>
          <w:sz w:val="26"/>
          <w:szCs w:val="26"/>
        </w:rPr>
        <w:t>Обоснование предложенного варианта размещения объектов электроснабжения по результатам комплексных обоснований, необходимых для устойчивого развития те</w:t>
      </w:r>
      <w:r w:rsidRPr="00CB6870">
        <w:rPr>
          <w:sz w:val="26"/>
          <w:szCs w:val="26"/>
        </w:rPr>
        <w:t>р</w:t>
      </w:r>
      <w:r w:rsidRPr="00CB6870">
        <w:rPr>
          <w:sz w:val="26"/>
          <w:szCs w:val="26"/>
        </w:rPr>
        <w:t>ритории поселения</w:t>
      </w:r>
      <w:r w:rsidR="00495985" w:rsidRPr="00CB6870">
        <w:rPr>
          <w:sz w:val="26"/>
          <w:szCs w:val="26"/>
        </w:rPr>
        <w:t>,</w:t>
      </w:r>
      <w:r w:rsidRPr="00CB6870">
        <w:rPr>
          <w:sz w:val="26"/>
          <w:szCs w:val="26"/>
        </w:rPr>
        <w:t xml:space="preserve"> представлено в таблице </w:t>
      </w:r>
      <w:r w:rsidR="0013179E" w:rsidRPr="00CB6870">
        <w:rPr>
          <w:sz w:val="26"/>
          <w:szCs w:val="26"/>
        </w:rPr>
        <w:t>18</w:t>
      </w:r>
      <w:r w:rsidRPr="00CB6870">
        <w:rPr>
          <w:sz w:val="26"/>
          <w:szCs w:val="26"/>
        </w:rPr>
        <w:t>.</w:t>
      </w:r>
    </w:p>
    <w:p w:rsidR="00447DA6" w:rsidRPr="00CB6870" w:rsidRDefault="00447DA6" w:rsidP="00447DA6">
      <w:pPr>
        <w:pStyle w:val="af6"/>
        <w:jc w:val="right"/>
        <w:rPr>
          <w:b w:val="0"/>
          <w:sz w:val="26"/>
          <w:szCs w:val="26"/>
        </w:rPr>
      </w:pPr>
      <w:r w:rsidRPr="00CB6870">
        <w:rPr>
          <w:b w:val="0"/>
          <w:sz w:val="26"/>
          <w:szCs w:val="26"/>
        </w:rPr>
        <w:t xml:space="preserve">Таблица </w:t>
      </w:r>
      <w:r w:rsidR="001B0882" w:rsidRPr="00CB6870">
        <w:rPr>
          <w:b w:val="0"/>
          <w:sz w:val="26"/>
          <w:szCs w:val="26"/>
        </w:rPr>
        <w:fldChar w:fldCharType="begin"/>
      </w:r>
      <w:r w:rsidRPr="00CB6870">
        <w:rPr>
          <w:b w:val="0"/>
          <w:sz w:val="26"/>
          <w:szCs w:val="26"/>
        </w:rPr>
        <w:instrText xml:space="preserve"> SEQ Таблица \* ARABIC </w:instrText>
      </w:r>
      <w:r w:rsidR="001B0882" w:rsidRPr="00CB6870">
        <w:rPr>
          <w:b w:val="0"/>
          <w:sz w:val="26"/>
          <w:szCs w:val="26"/>
        </w:rPr>
        <w:fldChar w:fldCharType="separate"/>
      </w:r>
      <w:r w:rsidR="00DD6ED7">
        <w:rPr>
          <w:b w:val="0"/>
          <w:noProof/>
          <w:sz w:val="26"/>
          <w:szCs w:val="26"/>
        </w:rPr>
        <w:t>18</w:t>
      </w:r>
      <w:r w:rsidR="001B0882" w:rsidRPr="00CB6870">
        <w:rPr>
          <w:b w:val="0"/>
          <w:sz w:val="26"/>
          <w:szCs w:val="26"/>
        </w:rPr>
        <w:fldChar w:fldCharType="end"/>
      </w:r>
    </w:p>
    <w:p w:rsidR="00427C40" w:rsidRPr="00CB6870" w:rsidRDefault="00427C40" w:rsidP="00427C40">
      <w:pPr>
        <w:pStyle w:val="a6"/>
        <w:spacing w:after="240"/>
        <w:jc w:val="center"/>
        <w:rPr>
          <w:sz w:val="26"/>
          <w:szCs w:val="26"/>
        </w:rPr>
      </w:pPr>
      <w:r w:rsidRPr="00CB6870">
        <w:rPr>
          <w:sz w:val="26"/>
          <w:szCs w:val="26"/>
        </w:rPr>
        <w:t>Обоснование планируемого размещения объектов электроснабжения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0"/>
        <w:gridCol w:w="5416"/>
      </w:tblGrid>
      <w:tr w:rsidR="009C1E7D" w:rsidRPr="00CB6870">
        <w:tc>
          <w:tcPr>
            <w:tcW w:w="4785" w:type="dxa"/>
            <w:shd w:val="clear" w:color="auto" w:fill="auto"/>
          </w:tcPr>
          <w:p w:rsidR="00795533" w:rsidRPr="00CB6870" w:rsidRDefault="00795533" w:rsidP="00795533">
            <w:pPr>
              <w:rPr>
                <w:sz w:val="26"/>
                <w:szCs w:val="26"/>
              </w:rPr>
            </w:pPr>
            <w:r w:rsidRPr="00CB6870">
              <w:rPr>
                <w:sz w:val="26"/>
                <w:szCs w:val="26"/>
              </w:rPr>
              <w:t>Наименование объекта или группы объектов</w:t>
            </w:r>
          </w:p>
          <w:p w:rsidR="009C1E7D" w:rsidRPr="00CB6870" w:rsidRDefault="009C1E7D" w:rsidP="009C1E7D">
            <w:pPr>
              <w:rPr>
                <w:sz w:val="26"/>
                <w:szCs w:val="26"/>
              </w:rPr>
            </w:pPr>
          </w:p>
        </w:tc>
        <w:tc>
          <w:tcPr>
            <w:tcW w:w="5529" w:type="dxa"/>
            <w:shd w:val="clear" w:color="auto" w:fill="auto"/>
          </w:tcPr>
          <w:p w:rsidR="009C1E7D" w:rsidRPr="00CB6870" w:rsidRDefault="00427C40" w:rsidP="009C1E7D">
            <w:pPr>
              <w:rPr>
                <w:sz w:val="26"/>
                <w:szCs w:val="26"/>
              </w:rPr>
            </w:pPr>
            <w:r w:rsidRPr="00CB6870">
              <w:rPr>
                <w:sz w:val="26"/>
                <w:szCs w:val="26"/>
              </w:rPr>
              <w:t>объект</w:t>
            </w:r>
            <w:r w:rsidR="007122A8" w:rsidRPr="00CB6870">
              <w:rPr>
                <w:sz w:val="26"/>
                <w:szCs w:val="26"/>
              </w:rPr>
              <w:t>ы</w:t>
            </w:r>
            <w:r w:rsidRPr="00CB6870">
              <w:rPr>
                <w:sz w:val="26"/>
                <w:szCs w:val="26"/>
              </w:rPr>
              <w:t xml:space="preserve"> электросетевого хозяйства для обе</w:t>
            </w:r>
            <w:r w:rsidRPr="00CB6870">
              <w:rPr>
                <w:sz w:val="26"/>
                <w:szCs w:val="26"/>
              </w:rPr>
              <w:t>с</w:t>
            </w:r>
            <w:r w:rsidRPr="00CB6870">
              <w:rPr>
                <w:sz w:val="26"/>
                <w:szCs w:val="26"/>
              </w:rPr>
              <w:t>печения электрической мощностью потреб</w:t>
            </w:r>
            <w:r w:rsidRPr="00CB6870">
              <w:rPr>
                <w:sz w:val="26"/>
                <w:szCs w:val="26"/>
              </w:rPr>
              <w:t>и</w:t>
            </w:r>
            <w:r w:rsidRPr="00CB6870">
              <w:rPr>
                <w:sz w:val="26"/>
                <w:szCs w:val="26"/>
              </w:rPr>
              <w:t xml:space="preserve">телей существующей и </w:t>
            </w:r>
            <w:r w:rsidR="001B039A" w:rsidRPr="00CB6870">
              <w:rPr>
                <w:sz w:val="26"/>
                <w:szCs w:val="26"/>
              </w:rPr>
              <w:t>планируемой</w:t>
            </w:r>
            <w:r w:rsidRPr="00CB6870">
              <w:rPr>
                <w:sz w:val="26"/>
                <w:szCs w:val="26"/>
              </w:rPr>
              <w:t xml:space="preserve"> жилой застройки (трансформаторные подстанции ТП 10/0</w:t>
            </w:r>
            <w:r w:rsidR="00AC6732" w:rsidRPr="00CB6870">
              <w:rPr>
                <w:sz w:val="26"/>
                <w:szCs w:val="26"/>
              </w:rPr>
              <w:t>,</w:t>
            </w:r>
            <w:r w:rsidR="00C709B4" w:rsidRPr="00CB6870">
              <w:rPr>
                <w:sz w:val="26"/>
                <w:szCs w:val="26"/>
              </w:rPr>
              <w:t>4 кВ</w:t>
            </w:r>
            <w:r w:rsidRPr="00CB6870">
              <w:rPr>
                <w:sz w:val="26"/>
                <w:szCs w:val="26"/>
              </w:rPr>
              <w:t>)</w:t>
            </w:r>
          </w:p>
        </w:tc>
      </w:tr>
      <w:tr w:rsidR="009C1E7D" w:rsidRPr="00CB6870">
        <w:tc>
          <w:tcPr>
            <w:tcW w:w="4785" w:type="dxa"/>
            <w:vMerge w:val="restart"/>
            <w:shd w:val="clear" w:color="auto" w:fill="auto"/>
          </w:tcPr>
          <w:p w:rsidR="009C1E7D" w:rsidRPr="00CB6870" w:rsidRDefault="009C1E7D" w:rsidP="009C1E7D">
            <w:pPr>
              <w:rPr>
                <w:sz w:val="26"/>
                <w:szCs w:val="26"/>
              </w:rPr>
            </w:pPr>
            <w:r w:rsidRPr="00CB6870">
              <w:rPr>
                <w:sz w:val="26"/>
                <w:szCs w:val="26"/>
              </w:rPr>
              <w:t>Планируемые места размещения (по предложениям)</w:t>
            </w:r>
          </w:p>
        </w:tc>
        <w:tc>
          <w:tcPr>
            <w:tcW w:w="5529" w:type="dxa"/>
            <w:shd w:val="clear" w:color="auto" w:fill="auto"/>
          </w:tcPr>
          <w:p w:rsidR="00B53481" w:rsidRPr="00CB6870" w:rsidRDefault="00B53481" w:rsidP="00B53481">
            <w:pPr>
              <w:rPr>
                <w:rFonts w:eastAsia="Calibri"/>
                <w:sz w:val="26"/>
                <w:szCs w:val="26"/>
              </w:rPr>
            </w:pPr>
            <w:r w:rsidRPr="00CB6870">
              <w:rPr>
                <w:rFonts w:eastAsia="Calibri"/>
                <w:sz w:val="26"/>
                <w:szCs w:val="26"/>
              </w:rPr>
              <w:t>в границах населенных пунктов</w:t>
            </w:r>
          </w:p>
          <w:p w:rsidR="000A6ACD" w:rsidRPr="00CB6870" w:rsidRDefault="000A6ACD" w:rsidP="009815FC">
            <w:pPr>
              <w:jc w:val="left"/>
              <w:rPr>
                <w:rFonts w:eastAsia="Calibri"/>
                <w:sz w:val="26"/>
                <w:szCs w:val="26"/>
              </w:rPr>
            </w:pPr>
          </w:p>
        </w:tc>
      </w:tr>
      <w:tr w:rsidR="009C1E7D" w:rsidRPr="00CB6870">
        <w:tc>
          <w:tcPr>
            <w:tcW w:w="4785" w:type="dxa"/>
            <w:vMerge/>
            <w:shd w:val="clear" w:color="auto" w:fill="auto"/>
          </w:tcPr>
          <w:p w:rsidR="009C1E7D" w:rsidRPr="00CB6870" w:rsidRDefault="009C1E7D" w:rsidP="009C1E7D">
            <w:pPr>
              <w:rPr>
                <w:sz w:val="26"/>
                <w:szCs w:val="26"/>
              </w:rPr>
            </w:pPr>
          </w:p>
        </w:tc>
        <w:tc>
          <w:tcPr>
            <w:tcW w:w="5529" w:type="dxa"/>
            <w:shd w:val="clear" w:color="auto" w:fill="auto"/>
          </w:tcPr>
          <w:p w:rsidR="009C1E7D" w:rsidRPr="00CB6870" w:rsidRDefault="009C1E7D" w:rsidP="009C1E7D">
            <w:pPr>
              <w:rPr>
                <w:sz w:val="26"/>
                <w:szCs w:val="26"/>
              </w:rPr>
            </w:pPr>
            <w:r w:rsidRPr="00CB6870">
              <w:rPr>
                <w:sz w:val="26"/>
                <w:szCs w:val="26"/>
              </w:rPr>
              <w:t>зона размещения объектов отображена на с</w:t>
            </w:r>
            <w:r w:rsidRPr="00CB6870">
              <w:rPr>
                <w:sz w:val="26"/>
                <w:szCs w:val="26"/>
              </w:rPr>
              <w:t>о</w:t>
            </w:r>
            <w:r w:rsidRPr="00CB6870">
              <w:rPr>
                <w:sz w:val="26"/>
                <w:szCs w:val="26"/>
              </w:rPr>
              <w:t>ответствующей карте, место размещения уточняется при подготовке документации по планировке территории, вариантность не тр</w:t>
            </w:r>
            <w:r w:rsidRPr="00CB6870">
              <w:rPr>
                <w:sz w:val="26"/>
                <w:szCs w:val="26"/>
              </w:rPr>
              <w:t>е</w:t>
            </w:r>
            <w:r w:rsidRPr="00CB6870">
              <w:rPr>
                <w:sz w:val="26"/>
                <w:szCs w:val="26"/>
              </w:rPr>
              <w:t>буется</w:t>
            </w:r>
          </w:p>
        </w:tc>
      </w:tr>
      <w:tr w:rsidR="009C1E7D" w:rsidRPr="00CB6870">
        <w:tc>
          <w:tcPr>
            <w:tcW w:w="10314" w:type="dxa"/>
            <w:gridSpan w:val="2"/>
            <w:shd w:val="clear" w:color="auto" w:fill="auto"/>
          </w:tcPr>
          <w:p w:rsidR="009C1E7D" w:rsidRPr="00CB6870" w:rsidRDefault="009C1E7D" w:rsidP="00343C70">
            <w:pPr>
              <w:jc w:val="center"/>
              <w:rPr>
                <w:b/>
                <w:sz w:val="26"/>
                <w:szCs w:val="26"/>
                <w:lang w:eastAsia="ar-SA"/>
              </w:rPr>
            </w:pPr>
            <w:r w:rsidRPr="00CB6870">
              <w:rPr>
                <w:b/>
                <w:sz w:val="26"/>
                <w:szCs w:val="26"/>
                <w:lang w:eastAsia="ar-SA"/>
              </w:rPr>
              <w:t>Анализ состояния и использования территории, рекомендованной для размещения планируемого объекта</w:t>
            </w:r>
          </w:p>
        </w:tc>
      </w:tr>
      <w:tr w:rsidR="009C1E7D" w:rsidRPr="00CB6870">
        <w:tc>
          <w:tcPr>
            <w:tcW w:w="4785" w:type="dxa"/>
            <w:shd w:val="clear" w:color="auto" w:fill="auto"/>
            <w:vAlign w:val="center"/>
          </w:tcPr>
          <w:p w:rsidR="009C1E7D" w:rsidRPr="00CB6870" w:rsidRDefault="009C1E7D" w:rsidP="00343C70">
            <w:pPr>
              <w:jc w:val="center"/>
              <w:rPr>
                <w:b/>
                <w:sz w:val="26"/>
                <w:szCs w:val="26"/>
                <w:lang w:eastAsia="ar-SA"/>
              </w:rPr>
            </w:pPr>
            <w:r w:rsidRPr="00CB6870">
              <w:rPr>
                <w:b/>
                <w:sz w:val="26"/>
                <w:szCs w:val="26"/>
                <w:lang w:eastAsia="ar-SA"/>
              </w:rPr>
              <w:t>Наименование параметров и крит</w:t>
            </w:r>
            <w:r w:rsidRPr="00CB6870">
              <w:rPr>
                <w:b/>
                <w:sz w:val="26"/>
                <w:szCs w:val="26"/>
                <w:lang w:eastAsia="ar-SA"/>
              </w:rPr>
              <w:t>е</w:t>
            </w:r>
            <w:r w:rsidRPr="00CB6870">
              <w:rPr>
                <w:b/>
                <w:sz w:val="26"/>
                <w:szCs w:val="26"/>
                <w:lang w:eastAsia="ar-SA"/>
              </w:rPr>
              <w:t>риев</w:t>
            </w:r>
          </w:p>
        </w:tc>
        <w:tc>
          <w:tcPr>
            <w:tcW w:w="5529" w:type="dxa"/>
            <w:shd w:val="clear" w:color="auto" w:fill="auto"/>
            <w:vAlign w:val="center"/>
          </w:tcPr>
          <w:p w:rsidR="009C1E7D" w:rsidRPr="00CB6870" w:rsidRDefault="00AC6732" w:rsidP="00343C70">
            <w:pPr>
              <w:jc w:val="center"/>
              <w:rPr>
                <w:b/>
                <w:sz w:val="26"/>
                <w:szCs w:val="26"/>
                <w:lang w:eastAsia="ar-SA"/>
              </w:rPr>
            </w:pPr>
            <w:r w:rsidRPr="00CB6870">
              <w:rPr>
                <w:b/>
                <w:sz w:val="26"/>
                <w:szCs w:val="26"/>
                <w:lang w:eastAsia="ar-SA"/>
              </w:rPr>
              <w:t>Р</w:t>
            </w:r>
            <w:r w:rsidR="009C1E7D" w:rsidRPr="00CB6870">
              <w:rPr>
                <w:b/>
                <w:sz w:val="26"/>
                <w:szCs w:val="26"/>
                <w:lang w:eastAsia="ar-SA"/>
              </w:rPr>
              <w:t>езультаты анализа состояния и использ</w:t>
            </w:r>
            <w:r w:rsidR="009C1E7D" w:rsidRPr="00CB6870">
              <w:rPr>
                <w:b/>
                <w:sz w:val="26"/>
                <w:szCs w:val="26"/>
                <w:lang w:eastAsia="ar-SA"/>
              </w:rPr>
              <w:t>о</w:t>
            </w:r>
            <w:r w:rsidR="009C1E7D" w:rsidRPr="00CB6870">
              <w:rPr>
                <w:b/>
                <w:sz w:val="26"/>
                <w:szCs w:val="26"/>
                <w:lang w:eastAsia="ar-SA"/>
              </w:rPr>
              <w:t>вания территории</w:t>
            </w:r>
          </w:p>
        </w:tc>
      </w:tr>
      <w:tr w:rsidR="009C1E7D" w:rsidRPr="00CB6870">
        <w:tc>
          <w:tcPr>
            <w:tcW w:w="4785" w:type="dxa"/>
            <w:shd w:val="clear" w:color="auto" w:fill="auto"/>
          </w:tcPr>
          <w:p w:rsidR="009C1E7D" w:rsidRPr="00CB6870" w:rsidRDefault="009C1E7D" w:rsidP="009C1E7D">
            <w:pPr>
              <w:rPr>
                <w:sz w:val="26"/>
                <w:szCs w:val="26"/>
                <w:lang w:eastAsia="ar-SA"/>
              </w:rPr>
            </w:pPr>
            <w:r w:rsidRPr="00CB6870">
              <w:rPr>
                <w:sz w:val="26"/>
                <w:szCs w:val="26"/>
                <w:lang w:eastAsia="ar-SA"/>
              </w:rPr>
              <w:t>Категория земель, в пределах которой предполагается размещение соответс</w:t>
            </w:r>
            <w:r w:rsidRPr="00CB6870">
              <w:rPr>
                <w:sz w:val="26"/>
                <w:szCs w:val="26"/>
                <w:lang w:eastAsia="ar-SA"/>
              </w:rPr>
              <w:t>т</w:t>
            </w:r>
            <w:r w:rsidRPr="00CB6870">
              <w:rPr>
                <w:sz w:val="26"/>
                <w:szCs w:val="26"/>
                <w:lang w:eastAsia="ar-SA"/>
              </w:rPr>
              <w:t>вующего объекта (земли населённых пунктов, земли иных категорий)</w:t>
            </w:r>
          </w:p>
        </w:tc>
        <w:tc>
          <w:tcPr>
            <w:tcW w:w="5529" w:type="dxa"/>
            <w:shd w:val="clear" w:color="auto" w:fill="auto"/>
          </w:tcPr>
          <w:p w:rsidR="009C1E7D" w:rsidRPr="00CB6870" w:rsidRDefault="009C1E7D" w:rsidP="009C1E7D">
            <w:pPr>
              <w:rPr>
                <w:sz w:val="26"/>
                <w:szCs w:val="26"/>
                <w:lang w:eastAsia="ar-SA"/>
              </w:rPr>
            </w:pPr>
            <w:r w:rsidRPr="00CB6870">
              <w:rPr>
                <w:sz w:val="26"/>
                <w:szCs w:val="26"/>
                <w:lang w:eastAsia="ar-SA"/>
              </w:rPr>
              <w:t>земли населённых пунктов</w:t>
            </w:r>
          </w:p>
        </w:tc>
      </w:tr>
      <w:tr w:rsidR="009C1E7D" w:rsidRPr="00CB6870">
        <w:tc>
          <w:tcPr>
            <w:tcW w:w="4785" w:type="dxa"/>
            <w:shd w:val="clear" w:color="auto" w:fill="auto"/>
          </w:tcPr>
          <w:p w:rsidR="009C1E7D" w:rsidRPr="00CB6870" w:rsidRDefault="009C1E7D" w:rsidP="009C1E7D">
            <w:pPr>
              <w:rPr>
                <w:sz w:val="26"/>
                <w:szCs w:val="26"/>
                <w:lang w:eastAsia="ar-SA"/>
              </w:rPr>
            </w:pPr>
            <w:r w:rsidRPr="00CB6870">
              <w:rPr>
                <w:sz w:val="26"/>
                <w:szCs w:val="26"/>
                <w:lang w:eastAsia="ar-SA"/>
              </w:rPr>
              <w:t>Состояние использования территории (земельного участка): наличие свобо</w:t>
            </w:r>
            <w:r w:rsidRPr="00CB6870">
              <w:rPr>
                <w:sz w:val="26"/>
                <w:szCs w:val="26"/>
                <w:lang w:eastAsia="ar-SA"/>
              </w:rPr>
              <w:t>д</w:t>
            </w:r>
            <w:r w:rsidRPr="00CB6870">
              <w:rPr>
                <w:sz w:val="26"/>
                <w:szCs w:val="26"/>
                <w:lang w:eastAsia="ar-SA"/>
              </w:rPr>
              <w:t>ных (незанятых) территорий и земел</w:t>
            </w:r>
            <w:r w:rsidRPr="00CB6870">
              <w:rPr>
                <w:sz w:val="26"/>
                <w:szCs w:val="26"/>
                <w:lang w:eastAsia="ar-SA"/>
              </w:rPr>
              <w:t>ь</w:t>
            </w:r>
            <w:r w:rsidRPr="00CB6870">
              <w:rPr>
                <w:sz w:val="26"/>
                <w:szCs w:val="26"/>
                <w:lang w:eastAsia="ar-SA"/>
              </w:rPr>
              <w:t>ных уч</w:t>
            </w:r>
            <w:r w:rsidR="00427C40" w:rsidRPr="00CB6870">
              <w:rPr>
                <w:sz w:val="26"/>
                <w:szCs w:val="26"/>
                <w:lang w:eastAsia="ar-SA"/>
              </w:rPr>
              <w:t>астков нецелевого использов</w:t>
            </w:r>
            <w:r w:rsidR="00427C40" w:rsidRPr="00CB6870">
              <w:rPr>
                <w:sz w:val="26"/>
                <w:szCs w:val="26"/>
                <w:lang w:eastAsia="ar-SA"/>
              </w:rPr>
              <w:t>а</w:t>
            </w:r>
            <w:r w:rsidR="00427C40" w:rsidRPr="00CB6870">
              <w:rPr>
                <w:sz w:val="26"/>
                <w:szCs w:val="26"/>
                <w:lang w:eastAsia="ar-SA"/>
              </w:rPr>
              <w:t>ния</w:t>
            </w:r>
          </w:p>
        </w:tc>
        <w:tc>
          <w:tcPr>
            <w:tcW w:w="5529" w:type="dxa"/>
            <w:shd w:val="clear" w:color="auto" w:fill="auto"/>
          </w:tcPr>
          <w:p w:rsidR="009C1E7D" w:rsidRPr="00CB6870" w:rsidRDefault="00AC6732" w:rsidP="009C1E7D">
            <w:pPr>
              <w:rPr>
                <w:sz w:val="26"/>
                <w:szCs w:val="26"/>
                <w:lang w:eastAsia="ar-SA"/>
              </w:rPr>
            </w:pPr>
            <w:r w:rsidRPr="00CB6870">
              <w:rPr>
                <w:sz w:val="26"/>
                <w:szCs w:val="26"/>
                <w:lang w:eastAsia="ar-SA"/>
              </w:rPr>
              <w:t>в границах территории подлежащей ко</w:t>
            </w:r>
            <w:r w:rsidRPr="00CB6870">
              <w:rPr>
                <w:sz w:val="26"/>
                <w:szCs w:val="26"/>
                <w:lang w:eastAsia="ar-SA"/>
              </w:rPr>
              <w:t>м</w:t>
            </w:r>
            <w:r w:rsidRPr="00CB6870">
              <w:rPr>
                <w:sz w:val="26"/>
                <w:szCs w:val="26"/>
                <w:lang w:eastAsia="ar-SA"/>
              </w:rPr>
              <w:t>плексному развитию</w:t>
            </w:r>
          </w:p>
        </w:tc>
      </w:tr>
      <w:tr w:rsidR="009C1E7D" w:rsidRPr="00CB6870">
        <w:tc>
          <w:tcPr>
            <w:tcW w:w="4785" w:type="dxa"/>
            <w:shd w:val="clear" w:color="auto" w:fill="auto"/>
          </w:tcPr>
          <w:p w:rsidR="009C1E7D" w:rsidRPr="00CB6870" w:rsidRDefault="009C1E7D" w:rsidP="009C1E7D">
            <w:pPr>
              <w:rPr>
                <w:sz w:val="26"/>
                <w:szCs w:val="26"/>
                <w:lang w:eastAsia="ar-SA"/>
              </w:rPr>
            </w:pPr>
            <w:r w:rsidRPr="00CB6870">
              <w:rPr>
                <w:sz w:val="26"/>
                <w:szCs w:val="26"/>
                <w:lang w:eastAsia="ar-SA"/>
              </w:rPr>
              <w:t>Наличие особо ценных земель, име</w:t>
            </w:r>
            <w:r w:rsidRPr="00CB6870">
              <w:rPr>
                <w:sz w:val="26"/>
                <w:szCs w:val="26"/>
                <w:lang w:eastAsia="ar-SA"/>
              </w:rPr>
              <w:t>ю</w:t>
            </w:r>
            <w:r w:rsidRPr="00CB6870">
              <w:rPr>
                <w:sz w:val="26"/>
                <w:szCs w:val="26"/>
                <w:lang w:eastAsia="ar-SA"/>
              </w:rPr>
              <w:t>щих ограничения по переводу из одной в другую категорию</w:t>
            </w:r>
          </w:p>
        </w:tc>
        <w:tc>
          <w:tcPr>
            <w:tcW w:w="5529" w:type="dxa"/>
            <w:shd w:val="clear" w:color="auto" w:fill="auto"/>
          </w:tcPr>
          <w:p w:rsidR="009C1E7D" w:rsidRPr="00CB6870" w:rsidRDefault="00427C40" w:rsidP="009C1E7D">
            <w:pPr>
              <w:rPr>
                <w:sz w:val="26"/>
                <w:szCs w:val="26"/>
                <w:lang w:eastAsia="ar-SA"/>
              </w:rPr>
            </w:pPr>
            <w:r w:rsidRPr="00CB6870">
              <w:rPr>
                <w:sz w:val="26"/>
                <w:szCs w:val="26"/>
                <w:lang w:eastAsia="ar-SA"/>
              </w:rPr>
              <w:t>о</w:t>
            </w:r>
            <w:r w:rsidR="009C1E7D" w:rsidRPr="00CB6870">
              <w:rPr>
                <w:sz w:val="26"/>
                <w:szCs w:val="26"/>
                <w:lang w:eastAsia="ar-SA"/>
              </w:rPr>
              <w:t>тсутствуют</w:t>
            </w:r>
          </w:p>
        </w:tc>
      </w:tr>
      <w:tr w:rsidR="009C1E7D" w:rsidRPr="00CB6870">
        <w:tc>
          <w:tcPr>
            <w:tcW w:w="4785" w:type="dxa"/>
            <w:shd w:val="clear" w:color="auto" w:fill="auto"/>
          </w:tcPr>
          <w:p w:rsidR="009C1E7D" w:rsidRPr="00CB6870" w:rsidRDefault="009C1E7D" w:rsidP="009C1E7D">
            <w:pPr>
              <w:rPr>
                <w:sz w:val="26"/>
                <w:szCs w:val="26"/>
                <w:lang w:eastAsia="ar-SA"/>
              </w:rPr>
            </w:pPr>
            <w:r w:rsidRPr="00CB6870">
              <w:rPr>
                <w:sz w:val="26"/>
                <w:szCs w:val="26"/>
                <w:lang w:eastAsia="ar-SA"/>
              </w:rPr>
              <w:t>Возможность осуществления реконс</w:t>
            </w:r>
            <w:r w:rsidRPr="00CB6870">
              <w:rPr>
                <w:sz w:val="26"/>
                <w:szCs w:val="26"/>
                <w:lang w:eastAsia="ar-SA"/>
              </w:rPr>
              <w:t>т</w:t>
            </w:r>
            <w:r w:rsidRPr="00CB6870">
              <w:rPr>
                <w:sz w:val="26"/>
                <w:szCs w:val="26"/>
                <w:lang w:eastAsia="ar-SA"/>
              </w:rPr>
              <w:t>рукции занятых территорий.</w:t>
            </w:r>
          </w:p>
        </w:tc>
        <w:tc>
          <w:tcPr>
            <w:tcW w:w="5529" w:type="dxa"/>
            <w:shd w:val="clear" w:color="auto" w:fill="auto"/>
          </w:tcPr>
          <w:p w:rsidR="009C1E7D" w:rsidRPr="00CB6870" w:rsidRDefault="00427C40" w:rsidP="009C1E7D">
            <w:pPr>
              <w:rPr>
                <w:sz w:val="26"/>
                <w:szCs w:val="26"/>
                <w:lang w:eastAsia="ar-SA"/>
              </w:rPr>
            </w:pPr>
            <w:r w:rsidRPr="00CB6870">
              <w:rPr>
                <w:sz w:val="26"/>
                <w:szCs w:val="26"/>
                <w:lang w:eastAsia="ar-SA"/>
              </w:rPr>
              <w:t>н</w:t>
            </w:r>
            <w:r w:rsidR="009C1E7D" w:rsidRPr="00CB6870">
              <w:rPr>
                <w:sz w:val="26"/>
                <w:szCs w:val="26"/>
                <w:lang w:eastAsia="ar-SA"/>
              </w:rPr>
              <w:t>е требуется</w:t>
            </w:r>
          </w:p>
        </w:tc>
      </w:tr>
      <w:tr w:rsidR="009C1E7D" w:rsidRPr="00CB6870">
        <w:tc>
          <w:tcPr>
            <w:tcW w:w="4785" w:type="dxa"/>
            <w:shd w:val="clear" w:color="auto" w:fill="auto"/>
          </w:tcPr>
          <w:p w:rsidR="009C1E7D" w:rsidRPr="00CB6870" w:rsidRDefault="009C1E7D" w:rsidP="009C1E7D">
            <w:pPr>
              <w:rPr>
                <w:sz w:val="26"/>
                <w:szCs w:val="26"/>
                <w:lang w:eastAsia="ar-SA"/>
              </w:rPr>
            </w:pPr>
            <w:r w:rsidRPr="00CB6870">
              <w:rPr>
                <w:sz w:val="26"/>
                <w:szCs w:val="26"/>
                <w:lang w:eastAsia="ar-SA"/>
              </w:rPr>
              <w:t>Необходимые мероприятия по инж</w:t>
            </w:r>
            <w:r w:rsidRPr="00CB6870">
              <w:rPr>
                <w:sz w:val="26"/>
                <w:szCs w:val="26"/>
                <w:lang w:eastAsia="ar-SA"/>
              </w:rPr>
              <w:t>е</w:t>
            </w:r>
            <w:r w:rsidRPr="00CB6870">
              <w:rPr>
                <w:sz w:val="26"/>
                <w:szCs w:val="26"/>
                <w:lang w:eastAsia="ar-SA"/>
              </w:rPr>
              <w:t xml:space="preserve">нерной подготовке территории в случае </w:t>
            </w:r>
            <w:r w:rsidRPr="00CB6870">
              <w:rPr>
                <w:sz w:val="26"/>
                <w:szCs w:val="26"/>
                <w:lang w:eastAsia="ar-SA"/>
              </w:rPr>
              <w:lastRenderedPageBreak/>
              <w:t>размещения конкретного вида объекта местного значения.</w:t>
            </w:r>
          </w:p>
        </w:tc>
        <w:tc>
          <w:tcPr>
            <w:tcW w:w="5529" w:type="dxa"/>
            <w:shd w:val="clear" w:color="auto" w:fill="auto"/>
          </w:tcPr>
          <w:p w:rsidR="009C1E7D" w:rsidRPr="00CB6870" w:rsidRDefault="00AC6732" w:rsidP="009C1E7D">
            <w:pPr>
              <w:rPr>
                <w:sz w:val="26"/>
                <w:szCs w:val="26"/>
                <w:lang w:eastAsia="ar-SA"/>
              </w:rPr>
            </w:pPr>
            <w:r w:rsidRPr="00CB6870">
              <w:rPr>
                <w:sz w:val="26"/>
                <w:szCs w:val="26"/>
                <w:lang w:eastAsia="ar-SA"/>
              </w:rPr>
              <w:lastRenderedPageBreak/>
              <w:t>н</w:t>
            </w:r>
            <w:r w:rsidR="009C1E7D" w:rsidRPr="00CB6870">
              <w:rPr>
                <w:sz w:val="26"/>
                <w:szCs w:val="26"/>
                <w:lang w:eastAsia="ar-SA"/>
              </w:rPr>
              <w:t>е требуется</w:t>
            </w:r>
          </w:p>
        </w:tc>
      </w:tr>
      <w:tr w:rsidR="009C1E7D" w:rsidRPr="00CB6870">
        <w:tc>
          <w:tcPr>
            <w:tcW w:w="4785" w:type="dxa"/>
            <w:shd w:val="clear" w:color="auto" w:fill="auto"/>
          </w:tcPr>
          <w:p w:rsidR="009C1E7D" w:rsidRPr="00CB6870" w:rsidRDefault="009C1E7D" w:rsidP="009C1E7D">
            <w:pPr>
              <w:rPr>
                <w:sz w:val="26"/>
                <w:szCs w:val="26"/>
                <w:lang w:eastAsia="ar-SA"/>
              </w:rPr>
            </w:pPr>
            <w:r w:rsidRPr="00CB6870">
              <w:rPr>
                <w:sz w:val="26"/>
                <w:szCs w:val="26"/>
                <w:lang w:eastAsia="ar-SA"/>
              </w:rPr>
              <w:t>Оценка соответствия вида размещаемого объекта требованиям и ограничениям по видам использования земель да</w:t>
            </w:r>
            <w:r w:rsidRPr="00CB6870">
              <w:rPr>
                <w:sz w:val="26"/>
                <w:szCs w:val="26"/>
                <w:lang w:eastAsia="ar-SA"/>
              </w:rPr>
              <w:t>н</w:t>
            </w:r>
            <w:r w:rsidRPr="00CB6870">
              <w:rPr>
                <w:sz w:val="26"/>
                <w:szCs w:val="26"/>
                <w:lang w:eastAsia="ar-SA"/>
              </w:rPr>
              <w:t>ной категории.</w:t>
            </w:r>
          </w:p>
        </w:tc>
        <w:tc>
          <w:tcPr>
            <w:tcW w:w="5529" w:type="dxa"/>
            <w:shd w:val="clear" w:color="auto" w:fill="auto"/>
          </w:tcPr>
          <w:p w:rsidR="009C1E7D" w:rsidRPr="00CB6870" w:rsidRDefault="00343C70" w:rsidP="009C1E7D">
            <w:pPr>
              <w:rPr>
                <w:sz w:val="26"/>
                <w:szCs w:val="26"/>
                <w:lang w:eastAsia="ar-SA"/>
              </w:rPr>
            </w:pPr>
            <w:r w:rsidRPr="00CB6870">
              <w:rPr>
                <w:sz w:val="26"/>
                <w:szCs w:val="26"/>
                <w:lang w:eastAsia="ar-SA"/>
              </w:rPr>
              <w:t>с</w:t>
            </w:r>
            <w:r w:rsidR="009C1E7D" w:rsidRPr="00CB6870">
              <w:rPr>
                <w:sz w:val="26"/>
                <w:szCs w:val="26"/>
                <w:lang w:eastAsia="ar-SA"/>
              </w:rPr>
              <w:t xml:space="preserve">оответствует </w:t>
            </w:r>
          </w:p>
        </w:tc>
      </w:tr>
      <w:tr w:rsidR="009C1E7D" w:rsidRPr="00CB6870">
        <w:tc>
          <w:tcPr>
            <w:tcW w:w="4785" w:type="dxa"/>
            <w:shd w:val="clear" w:color="auto" w:fill="auto"/>
          </w:tcPr>
          <w:p w:rsidR="009C1E7D" w:rsidRPr="00CB6870" w:rsidRDefault="00AC6732" w:rsidP="009C1E7D">
            <w:pPr>
              <w:rPr>
                <w:sz w:val="26"/>
                <w:szCs w:val="26"/>
                <w:lang w:eastAsia="ar-SA"/>
              </w:rPr>
            </w:pPr>
            <w:r w:rsidRPr="00CB6870">
              <w:rPr>
                <w:sz w:val="26"/>
                <w:szCs w:val="26"/>
              </w:rPr>
              <w:t>Функциональная зона</w:t>
            </w:r>
          </w:p>
        </w:tc>
        <w:tc>
          <w:tcPr>
            <w:tcW w:w="5529" w:type="dxa"/>
            <w:shd w:val="clear" w:color="auto" w:fill="auto"/>
          </w:tcPr>
          <w:p w:rsidR="00AC6732" w:rsidRPr="00CB6870" w:rsidRDefault="00343C70" w:rsidP="00AC6732">
            <w:pPr>
              <w:rPr>
                <w:sz w:val="26"/>
                <w:szCs w:val="26"/>
              </w:rPr>
            </w:pPr>
            <w:r w:rsidRPr="00CB6870">
              <w:rPr>
                <w:sz w:val="26"/>
                <w:szCs w:val="26"/>
              </w:rPr>
              <w:t>з</w:t>
            </w:r>
            <w:r w:rsidR="00AC6732" w:rsidRPr="00CB6870">
              <w:rPr>
                <w:sz w:val="26"/>
                <w:szCs w:val="26"/>
              </w:rPr>
              <w:t>она застройки индивидуальными жилыми домами Ж1;</w:t>
            </w:r>
          </w:p>
          <w:p w:rsidR="00AC6732" w:rsidRPr="00CB6870" w:rsidRDefault="00343C70" w:rsidP="00AC6732">
            <w:pPr>
              <w:rPr>
                <w:sz w:val="26"/>
                <w:szCs w:val="26"/>
              </w:rPr>
            </w:pPr>
            <w:r w:rsidRPr="00CB6870">
              <w:rPr>
                <w:sz w:val="26"/>
                <w:szCs w:val="26"/>
              </w:rPr>
              <w:t>з</w:t>
            </w:r>
            <w:r w:rsidR="00AC6732" w:rsidRPr="00CB6870">
              <w:rPr>
                <w:sz w:val="26"/>
                <w:szCs w:val="26"/>
              </w:rPr>
              <w:t>она застройки малоэтажными жилыми домами Ж2;</w:t>
            </w:r>
          </w:p>
          <w:p w:rsidR="000A6ACD" w:rsidRPr="00CB6870" w:rsidRDefault="000A6ACD" w:rsidP="000A6ACD">
            <w:pPr>
              <w:rPr>
                <w:sz w:val="26"/>
                <w:szCs w:val="26"/>
              </w:rPr>
            </w:pPr>
            <w:r w:rsidRPr="00CB6870">
              <w:rPr>
                <w:sz w:val="26"/>
                <w:szCs w:val="26"/>
              </w:rPr>
              <w:t>зона застройки среднеэтажными жилыми д</w:t>
            </w:r>
            <w:r w:rsidRPr="00CB6870">
              <w:rPr>
                <w:sz w:val="26"/>
                <w:szCs w:val="26"/>
              </w:rPr>
              <w:t>о</w:t>
            </w:r>
            <w:r w:rsidRPr="00CB6870">
              <w:rPr>
                <w:sz w:val="26"/>
                <w:szCs w:val="26"/>
              </w:rPr>
              <w:t>мами Ж3;</w:t>
            </w:r>
          </w:p>
          <w:p w:rsidR="00AC6732" w:rsidRPr="00CB6870" w:rsidRDefault="00343C70" w:rsidP="00AC6732">
            <w:pPr>
              <w:rPr>
                <w:sz w:val="26"/>
                <w:szCs w:val="26"/>
              </w:rPr>
            </w:pPr>
            <w:r w:rsidRPr="00CB6870">
              <w:rPr>
                <w:sz w:val="26"/>
                <w:szCs w:val="26"/>
              </w:rPr>
              <w:t>з</w:t>
            </w:r>
            <w:r w:rsidR="00AC6732" w:rsidRPr="00CB6870">
              <w:rPr>
                <w:sz w:val="26"/>
                <w:szCs w:val="26"/>
              </w:rPr>
              <w:t>она размещения объектов социального и коммунально-бытового назначения О1;</w:t>
            </w:r>
          </w:p>
          <w:p w:rsidR="009C1E7D" w:rsidRPr="00CB6870" w:rsidRDefault="00343C70" w:rsidP="00AC6732">
            <w:pPr>
              <w:rPr>
                <w:sz w:val="26"/>
                <w:szCs w:val="26"/>
                <w:lang w:eastAsia="ar-SA"/>
              </w:rPr>
            </w:pPr>
            <w:r w:rsidRPr="00CB6870">
              <w:rPr>
                <w:sz w:val="26"/>
                <w:szCs w:val="26"/>
              </w:rPr>
              <w:t>з</w:t>
            </w:r>
            <w:r w:rsidR="00AC6732" w:rsidRPr="00CB6870">
              <w:rPr>
                <w:sz w:val="26"/>
                <w:szCs w:val="26"/>
              </w:rPr>
              <w:t>она делового, общественного и коммерческ</w:t>
            </w:r>
            <w:r w:rsidR="00AC6732" w:rsidRPr="00CB6870">
              <w:rPr>
                <w:sz w:val="26"/>
                <w:szCs w:val="26"/>
              </w:rPr>
              <w:t>о</w:t>
            </w:r>
            <w:r w:rsidR="00AC6732" w:rsidRPr="00CB6870">
              <w:rPr>
                <w:sz w:val="26"/>
                <w:szCs w:val="26"/>
              </w:rPr>
              <w:t>го назначения О2;</w:t>
            </w:r>
          </w:p>
        </w:tc>
      </w:tr>
      <w:tr w:rsidR="009C1E7D" w:rsidRPr="00CB6870">
        <w:tc>
          <w:tcPr>
            <w:tcW w:w="10314" w:type="dxa"/>
            <w:gridSpan w:val="2"/>
            <w:shd w:val="clear" w:color="auto" w:fill="auto"/>
          </w:tcPr>
          <w:p w:rsidR="009C1E7D" w:rsidRPr="00CB6870" w:rsidRDefault="009C1E7D" w:rsidP="00AC6732">
            <w:pPr>
              <w:jc w:val="center"/>
              <w:rPr>
                <w:b/>
                <w:sz w:val="26"/>
                <w:szCs w:val="26"/>
                <w:lang w:eastAsia="ar-SA"/>
              </w:rPr>
            </w:pPr>
            <w:r w:rsidRPr="00CB6870">
              <w:rPr>
                <w:b/>
                <w:sz w:val="26"/>
                <w:szCs w:val="26"/>
                <w:lang w:eastAsia="ar-SA"/>
              </w:rPr>
              <w:t>Определение возможных направлений развития территории</w:t>
            </w:r>
          </w:p>
        </w:tc>
      </w:tr>
      <w:tr w:rsidR="009C1E7D" w:rsidRPr="00CB6870">
        <w:tc>
          <w:tcPr>
            <w:tcW w:w="4785" w:type="dxa"/>
            <w:shd w:val="clear" w:color="auto" w:fill="auto"/>
          </w:tcPr>
          <w:p w:rsidR="009C1E7D" w:rsidRPr="00CB6870" w:rsidRDefault="009C1E7D" w:rsidP="009C1E7D">
            <w:pPr>
              <w:rPr>
                <w:b/>
                <w:sz w:val="26"/>
                <w:szCs w:val="26"/>
              </w:rPr>
            </w:pPr>
            <w:r w:rsidRPr="00CB6870">
              <w:rPr>
                <w:b/>
                <w:sz w:val="26"/>
                <w:szCs w:val="26"/>
                <w:lang w:eastAsia="ar-SA"/>
              </w:rPr>
              <w:t>Наименование параметров и крит</w:t>
            </w:r>
            <w:r w:rsidRPr="00CB6870">
              <w:rPr>
                <w:b/>
                <w:sz w:val="26"/>
                <w:szCs w:val="26"/>
                <w:lang w:eastAsia="ar-SA"/>
              </w:rPr>
              <w:t>е</w:t>
            </w:r>
            <w:r w:rsidRPr="00CB6870">
              <w:rPr>
                <w:b/>
                <w:sz w:val="26"/>
                <w:szCs w:val="26"/>
                <w:lang w:eastAsia="ar-SA"/>
              </w:rPr>
              <w:t>риев</w:t>
            </w:r>
          </w:p>
        </w:tc>
        <w:tc>
          <w:tcPr>
            <w:tcW w:w="5529" w:type="dxa"/>
            <w:shd w:val="clear" w:color="auto" w:fill="auto"/>
            <w:vAlign w:val="center"/>
          </w:tcPr>
          <w:p w:rsidR="009C1E7D" w:rsidRPr="00CB6870" w:rsidRDefault="009C1E7D" w:rsidP="009C1E7D">
            <w:pPr>
              <w:rPr>
                <w:b/>
                <w:sz w:val="26"/>
                <w:szCs w:val="26"/>
              </w:rPr>
            </w:pPr>
            <w:r w:rsidRPr="00CB6870">
              <w:rPr>
                <w:b/>
                <w:sz w:val="26"/>
                <w:szCs w:val="26"/>
              </w:rPr>
              <w:t>Результаты оценки и анализа</w:t>
            </w:r>
          </w:p>
        </w:tc>
      </w:tr>
      <w:tr w:rsidR="009C1E7D" w:rsidRPr="00CB6870">
        <w:tc>
          <w:tcPr>
            <w:tcW w:w="4785" w:type="dxa"/>
            <w:shd w:val="clear" w:color="auto" w:fill="auto"/>
          </w:tcPr>
          <w:p w:rsidR="009C1E7D" w:rsidRPr="00CB6870" w:rsidRDefault="009C1E7D" w:rsidP="009C1E7D">
            <w:pPr>
              <w:rPr>
                <w:sz w:val="26"/>
                <w:szCs w:val="26"/>
                <w:lang w:eastAsia="ar-SA"/>
              </w:rPr>
            </w:pPr>
            <w:r w:rsidRPr="00CB6870">
              <w:rPr>
                <w:sz w:val="26"/>
                <w:szCs w:val="26"/>
                <w:lang w:eastAsia="ar-SA"/>
              </w:rPr>
              <w:t>Цели и задачи социально-экономического развития поселения, в том числе связанные с конкретным в</w:t>
            </w:r>
            <w:r w:rsidRPr="00CB6870">
              <w:rPr>
                <w:sz w:val="26"/>
                <w:szCs w:val="26"/>
                <w:lang w:eastAsia="ar-SA"/>
              </w:rPr>
              <w:t>и</w:t>
            </w:r>
            <w:r w:rsidRPr="00CB6870">
              <w:rPr>
                <w:sz w:val="26"/>
                <w:szCs w:val="26"/>
                <w:lang w:eastAsia="ar-SA"/>
              </w:rPr>
              <w:t>дом объекта</w:t>
            </w:r>
          </w:p>
        </w:tc>
        <w:tc>
          <w:tcPr>
            <w:tcW w:w="5529" w:type="dxa"/>
            <w:shd w:val="clear" w:color="auto" w:fill="auto"/>
          </w:tcPr>
          <w:p w:rsidR="009C1E7D" w:rsidRPr="00CB6870" w:rsidRDefault="00F0650D" w:rsidP="009C1E7D">
            <w:pPr>
              <w:rPr>
                <w:sz w:val="26"/>
                <w:szCs w:val="26"/>
              </w:rPr>
            </w:pPr>
            <w:r w:rsidRPr="00CB6870">
              <w:rPr>
                <w:sz w:val="26"/>
                <w:szCs w:val="26"/>
              </w:rPr>
              <w:t>п</w:t>
            </w:r>
            <w:r w:rsidR="009C1E7D" w:rsidRPr="00CB6870">
              <w:rPr>
                <w:sz w:val="26"/>
                <w:szCs w:val="26"/>
              </w:rPr>
              <w:t>овышение комфортного уровня проживания населения</w:t>
            </w:r>
          </w:p>
        </w:tc>
      </w:tr>
      <w:tr w:rsidR="009C1E7D" w:rsidRPr="00CB6870">
        <w:tc>
          <w:tcPr>
            <w:tcW w:w="4785" w:type="dxa"/>
            <w:shd w:val="clear" w:color="auto" w:fill="auto"/>
          </w:tcPr>
          <w:p w:rsidR="009C1E7D" w:rsidRPr="00CB6870" w:rsidRDefault="009C1E7D" w:rsidP="009C1E7D">
            <w:pPr>
              <w:rPr>
                <w:sz w:val="26"/>
                <w:szCs w:val="26"/>
                <w:lang w:eastAsia="ar-SA"/>
              </w:rPr>
            </w:pPr>
            <w:r w:rsidRPr="00CB6870">
              <w:rPr>
                <w:sz w:val="26"/>
                <w:szCs w:val="26"/>
                <w:lang w:eastAsia="ar-SA"/>
              </w:rPr>
              <w:t>Предлагаемые в документах стратег</w:t>
            </w:r>
            <w:r w:rsidRPr="00CB6870">
              <w:rPr>
                <w:sz w:val="26"/>
                <w:szCs w:val="26"/>
                <w:lang w:eastAsia="ar-SA"/>
              </w:rPr>
              <w:t>и</w:t>
            </w:r>
            <w:r w:rsidRPr="00CB6870">
              <w:rPr>
                <w:sz w:val="26"/>
                <w:szCs w:val="26"/>
                <w:lang w:eastAsia="ar-SA"/>
              </w:rPr>
              <w:t>ческого социально-экономического планирования «точки роста» и «зоны опережающего развития» на террит</w:t>
            </w:r>
            <w:r w:rsidRPr="00CB6870">
              <w:rPr>
                <w:sz w:val="26"/>
                <w:szCs w:val="26"/>
                <w:lang w:eastAsia="ar-SA"/>
              </w:rPr>
              <w:t>о</w:t>
            </w:r>
            <w:r w:rsidRPr="00CB6870">
              <w:rPr>
                <w:sz w:val="26"/>
                <w:szCs w:val="26"/>
                <w:lang w:eastAsia="ar-SA"/>
              </w:rPr>
              <w:t>рии поселения</w:t>
            </w:r>
          </w:p>
        </w:tc>
        <w:tc>
          <w:tcPr>
            <w:tcW w:w="5529" w:type="dxa"/>
            <w:shd w:val="clear" w:color="auto" w:fill="auto"/>
          </w:tcPr>
          <w:p w:rsidR="009C1E7D" w:rsidRPr="00CB6870" w:rsidRDefault="00F0650D" w:rsidP="009C1E7D">
            <w:pPr>
              <w:rPr>
                <w:sz w:val="26"/>
                <w:szCs w:val="26"/>
              </w:rPr>
            </w:pPr>
            <w:r w:rsidRPr="00CB6870">
              <w:rPr>
                <w:sz w:val="26"/>
                <w:szCs w:val="26"/>
              </w:rPr>
              <w:t>р</w:t>
            </w:r>
            <w:r w:rsidR="009C1E7D" w:rsidRPr="00CB6870">
              <w:rPr>
                <w:sz w:val="26"/>
                <w:szCs w:val="26"/>
              </w:rPr>
              <w:t>ассматриваемая территория к точкам роста не относится</w:t>
            </w:r>
          </w:p>
        </w:tc>
      </w:tr>
      <w:tr w:rsidR="009C1E7D" w:rsidRPr="00CB6870">
        <w:tc>
          <w:tcPr>
            <w:tcW w:w="4785" w:type="dxa"/>
            <w:shd w:val="clear" w:color="auto" w:fill="auto"/>
          </w:tcPr>
          <w:p w:rsidR="009C1E7D" w:rsidRPr="00CB6870" w:rsidRDefault="009C1E7D" w:rsidP="009C1E7D">
            <w:pPr>
              <w:rPr>
                <w:sz w:val="26"/>
                <w:szCs w:val="26"/>
                <w:lang w:eastAsia="ar-SA"/>
              </w:rPr>
            </w:pPr>
            <w:r w:rsidRPr="00CB6870">
              <w:rPr>
                <w:sz w:val="26"/>
                <w:szCs w:val="26"/>
                <w:lang w:eastAsia="ar-SA"/>
              </w:rPr>
              <w:t>Оценка соответствия предполагаемого месторасположения объекта требован</w:t>
            </w:r>
            <w:r w:rsidRPr="00CB6870">
              <w:rPr>
                <w:sz w:val="26"/>
                <w:szCs w:val="26"/>
                <w:lang w:eastAsia="ar-SA"/>
              </w:rPr>
              <w:t>и</w:t>
            </w:r>
            <w:r w:rsidRPr="00CB6870">
              <w:rPr>
                <w:sz w:val="26"/>
                <w:szCs w:val="26"/>
                <w:lang w:eastAsia="ar-SA"/>
              </w:rPr>
              <w:t>ям и принципам градостроительной деятельности, в том числе:</w:t>
            </w:r>
          </w:p>
        </w:tc>
        <w:tc>
          <w:tcPr>
            <w:tcW w:w="5529" w:type="dxa"/>
            <w:shd w:val="clear" w:color="auto" w:fill="auto"/>
          </w:tcPr>
          <w:p w:rsidR="009C1E7D" w:rsidRPr="00CB6870" w:rsidRDefault="009C1E7D" w:rsidP="009C1E7D">
            <w:pPr>
              <w:rPr>
                <w:sz w:val="26"/>
                <w:szCs w:val="26"/>
              </w:rPr>
            </w:pPr>
          </w:p>
        </w:tc>
      </w:tr>
      <w:tr w:rsidR="009C1E7D" w:rsidRPr="00CB6870">
        <w:tc>
          <w:tcPr>
            <w:tcW w:w="4785" w:type="dxa"/>
            <w:shd w:val="clear" w:color="auto" w:fill="auto"/>
          </w:tcPr>
          <w:p w:rsidR="009C1E7D" w:rsidRPr="00CB6870" w:rsidRDefault="009C1E7D" w:rsidP="009C1E7D">
            <w:pPr>
              <w:rPr>
                <w:sz w:val="26"/>
                <w:szCs w:val="26"/>
                <w:lang w:eastAsia="ar-SA"/>
              </w:rPr>
            </w:pPr>
            <w:r w:rsidRPr="00CB6870">
              <w:rPr>
                <w:sz w:val="26"/>
                <w:szCs w:val="26"/>
                <w:lang w:eastAsia="ar-SA"/>
              </w:rPr>
              <w:t>- требованиям обеспечения безопасных условий жизнедеятельности населения, в том числе предотвращения возникн</w:t>
            </w:r>
            <w:r w:rsidRPr="00CB6870">
              <w:rPr>
                <w:sz w:val="26"/>
                <w:szCs w:val="26"/>
                <w:lang w:eastAsia="ar-SA"/>
              </w:rPr>
              <w:t>о</w:t>
            </w:r>
            <w:r w:rsidRPr="00CB6870">
              <w:rPr>
                <w:sz w:val="26"/>
                <w:szCs w:val="26"/>
                <w:lang w:eastAsia="ar-SA"/>
              </w:rPr>
              <w:t>вения чрезвычайных ситуаций при н</w:t>
            </w:r>
            <w:r w:rsidRPr="00CB6870">
              <w:rPr>
                <w:sz w:val="26"/>
                <w:szCs w:val="26"/>
                <w:lang w:eastAsia="ar-SA"/>
              </w:rPr>
              <w:t>а</w:t>
            </w:r>
            <w:r w:rsidRPr="00CB6870">
              <w:rPr>
                <w:sz w:val="26"/>
                <w:szCs w:val="26"/>
                <w:lang w:eastAsia="ar-SA"/>
              </w:rPr>
              <w:t>личии территорий потенциального во</w:t>
            </w:r>
            <w:r w:rsidRPr="00CB6870">
              <w:rPr>
                <w:sz w:val="26"/>
                <w:szCs w:val="26"/>
                <w:lang w:eastAsia="ar-SA"/>
              </w:rPr>
              <w:t>з</w:t>
            </w:r>
            <w:r w:rsidRPr="00CB6870">
              <w:rPr>
                <w:sz w:val="26"/>
                <w:szCs w:val="26"/>
                <w:lang w:eastAsia="ar-SA"/>
              </w:rPr>
              <w:t>никновения чрезвычайных ситуаций природного и техногенного характера;</w:t>
            </w:r>
          </w:p>
        </w:tc>
        <w:tc>
          <w:tcPr>
            <w:tcW w:w="5529" w:type="dxa"/>
            <w:shd w:val="clear" w:color="auto" w:fill="auto"/>
          </w:tcPr>
          <w:p w:rsidR="009C1E7D" w:rsidRPr="00CB6870" w:rsidRDefault="00570F1B" w:rsidP="00CA1554">
            <w:pPr>
              <w:rPr>
                <w:sz w:val="26"/>
                <w:szCs w:val="26"/>
              </w:rPr>
            </w:pPr>
            <w:r w:rsidRPr="00CB6870">
              <w:rPr>
                <w:sz w:val="26"/>
                <w:szCs w:val="26"/>
              </w:rPr>
              <w:t>р</w:t>
            </w:r>
            <w:r w:rsidR="009C1E7D" w:rsidRPr="00CB6870">
              <w:rPr>
                <w:sz w:val="26"/>
                <w:szCs w:val="26"/>
              </w:rPr>
              <w:t>азмещени</w:t>
            </w:r>
            <w:r w:rsidR="00CA1554" w:rsidRPr="00CB6870">
              <w:rPr>
                <w:sz w:val="26"/>
                <w:szCs w:val="26"/>
              </w:rPr>
              <w:t>е</w:t>
            </w:r>
            <w:r w:rsidR="009C1E7D" w:rsidRPr="00CB6870">
              <w:rPr>
                <w:sz w:val="26"/>
                <w:szCs w:val="26"/>
              </w:rPr>
              <w:t xml:space="preserve"> данного объекта</w:t>
            </w:r>
            <w:r w:rsidR="009C1E7D" w:rsidRPr="00CB6870">
              <w:rPr>
                <w:sz w:val="26"/>
                <w:szCs w:val="26"/>
                <w:lang w:eastAsia="ar-SA"/>
              </w:rPr>
              <w:t xml:space="preserve"> соответствует требованиям обеспечения безопасных усл</w:t>
            </w:r>
            <w:r w:rsidR="009C1E7D" w:rsidRPr="00CB6870">
              <w:rPr>
                <w:sz w:val="26"/>
                <w:szCs w:val="26"/>
                <w:lang w:eastAsia="ar-SA"/>
              </w:rPr>
              <w:t>о</w:t>
            </w:r>
            <w:r w:rsidR="009C1E7D" w:rsidRPr="00CB6870">
              <w:rPr>
                <w:sz w:val="26"/>
                <w:szCs w:val="26"/>
                <w:lang w:eastAsia="ar-SA"/>
              </w:rPr>
              <w:t xml:space="preserve">вий жизнедеятельности населения, однако при этом относится </w:t>
            </w:r>
            <w:r w:rsidR="008F6EB6" w:rsidRPr="00CB6870">
              <w:rPr>
                <w:sz w:val="26"/>
                <w:szCs w:val="26"/>
                <w:lang w:eastAsia="ar-SA"/>
              </w:rPr>
              <w:t>к опасным промышленным объектам</w:t>
            </w:r>
          </w:p>
        </w:tc>
      </w:tr>
      <w:tr w:rsidR="009C1E7D" w:rsidRPr="00CB6870">
        <w:tc>
          <w:tcPr>
            <w:tcW w:w="4785" w:type="dxa"/>
            <w:shd w:val="clear" w:color="auto" w:fill="auto"/>
          </w:tcPr>
          <w:p w:rsidR="009C1E7D" w:rsidRPr="00CB6870" w:rsidRDefault="009C1E7D" w:rsidP="009C1E7D">
            <w:pPr>
              <w:rPr>
                <w:sz w:val="26"/>
                <w:szCs w:val="26"/>
                <w:lang w:eastAsia="ar-SA"/>
              </w:rPr>
            </w:pPr>
            <w:r w:rsidRPr="00CB6870">
              <w:rPr>
                <w:sz w:val="26"/>
                <w:szCs w:val="26"/>
                <w:lang w:eastAsia="ar-SA"/>
              </w:rPr>
              <w:t>- требованиям обеспечения благопр</w:t>
            </w:r>
            <w:r w:rsidRPr="00CB6870">
              <w:rPr>
                <w:sz w:val="26"/>
                <w:szCs w:val="26"/>
                <w:lang w:eastAsia="ar-SA"/>
              </w:rPr>
              <w:t>и</w:t>
            </w:r>
            <w:r w:rsidRPr="00CB6870">
              <w:rPr>
                <w:sz w:val="26"/>
                <w:szCs w:val="26"/>
                <w:lang w:eastAsia="ar-SA"/>
              </w:rPr>
              <w:t>ятных условий жизнедеятельности н</w:t>
            </w:r>
            <w:r w:rsidRPr="00CB6870">
              <w:rPr>
                <w:sz w:val="26"/>
                <w:szCs w:val="26"/>
                <w:lang w:eastAsia="ar-SA"/>
              </w:rPr>
              <w:t>а</w:t>
            </w:r>
            <w:r w:rsidRPr="00CB6870">
              <w:rPr>
                <w:sz w:val="26"/>
                <w:szCs w:val="26"/>
                <w:lang w:eastAsia="ar-SA"/>
              </w:rPr>
              <w:t>селения, в том числе удобства орган</w:t>
            </w:r>
            <w:r w:rsidRPr="00CB6870">
              <w:rPr>
                <w:sz w:val="26"/>
                <w:szCs w:val="26"/>
                <w:lang w:eastAsia="ar-SA"/>
              </w:rPr>
              <w:t>и</w:t>
            </w:r>
            <w:r w:rsidRPr="00CB6870">
              <w:rPr>
                <w:sz w:val="26"/>
                <w:szCs w:val="26"/>
                <w:lang w:eastAsia="ar-SA"/>
              </w:rPr>
              <w:t>зации трудовых поездок, поездок соц</w:t>
            </w:r>
            <w:r w:rsidRPr="00CB6870">
              <w:rPr>
                <w:sz w:val="26"/>
                <w:szCs w:val="26"/>
                <w:lang w:eastAsia="ar-SA"/>
              </w:rPr>
              <w:t>и</w:t>
            </w:r>
            <w:r w:rsidRPr="00CB6870">
              <w:rPr>
                <w:sz w:val="26"/>
                <w:szCs w:val="26"/>
                <w:lang w:eastAsia="ar-SA"/>
              </w:rPr>
              <w:t>ально-бытового характера;</w:t>
            </w:r>
          </w:p>
        </w:tc>
        <w:tc>
          <w:tcPr>
            <w:tcW w:w="5529" w:type="dxa"/>
            <w:shd w:val="clear" w:color="auto" w:fill="auto"/>
          </w:tcPr>
          <w:p w:rsidR="009C1E7D" w:rsidRPr="00CB6870" w:rsidRDefault="001B039A" w:rsidP="009C1E7D">
            <w:pPr>
              <w:rPr>
                <w:sz w:val="26"/>
                <w:szCs w:val="26"/>
              </w:rPr>
            </w:pPr>
            <w:r w:rsidRPr="00CB6870">
              <w:rPr>
                <w:sz w:val="26"/>
                <w:szCs w:val="26"/>
              </w:rPr>
              <w:t>о</w:t>
            </w:r>
            <w:r w:rsidR="009C1E7D" w:rsidRPr="00CB6870">
              <w:rPr>
                <w:sz w:val="26"/>
                <w:szCs w:val="26"/>
              </w:rPr>
              <w:t>ценка не требуется</w:t>
            </w:r>
          </w:p>
        </w:tc>
      </w:tr>
      <w:tr w:rsidR="009C1E7D" w:rsidRPr="00CB6870">
        <w:tc>
          <w:tcPr>
            <w:tcW w:w="4785" w:type="dxa"/>
            <w:shd w:val="clear" w:color="auto" w:fill="auto"/>
          </w:tcPr>
          <w:p w:rsidR="009C1E7D" w:rsidRPr="00CB6870" w:rsidRDefault="009C1E7D" w:rsidP="009C1E7D">
            <w:pPr>
              <w:rPr>
                <w:sz w:val="26"/>
                <w:szCs w:val="26"/>
                <w:lang w:eastAsia="ar-SA"/>
              </w:rPr>
            </w:pPr>
            <w:r w:rsidRPr="00CB6870">
              <w:rPr>
                <w:sz w:val="26"/>
                <w:szCs w:val="26"/>
                <w:lang w:eastAsia="ar-SA"/>
              </w:rPr>
              <w:t>- ограничениям негативного воздейс</w:t>
            </w:r>
            <w:r w:rsidRPr="00CB6870">
              <w:rPr>
                <w:sz w:val="26"/>
                <w:szCs w:val="26"/>
                <w:lang w:eastAsia="ar-SA"/>
              </w:rPr>
              <w:t>т</w:t>
            </w:r>
            <w:r w:rsidRPr="00CB6870">
              <w:rPr>
                <w:sz w:val="26"/>
                <w:szCs w:val="26"/>
                <w:lang w:eastAsia="ar-SA"/>
              </w:rPr>
              <w:t>вия на окружающую среду (при созд</w:t>
            </w:r>
            <w:r w:rsidRPr="00CB6870">
              <w:rPr>
                <w:sz w:val="26"/>
                <w:szCs w:val="26"/>
                <w:lang w:eastAsia="ar-SA"/>
              </w:rPr>
              <w:t>а</w:t>
            </w:r>
            <w:r w:rsidRPr="00CB6870">
              <w:rPr>
                <w:sz w:val="26"/>
                <w:szCs w:val="26"/>
                <w:lang w:eastAsia="ar-SA"/>
              </w:rPr>
              <w:t>нии объектов определенных видов, к</w:t>
            </w:r>
            <w:r w:rsidRPr="00CB6870">
              <w:rPr>
                <w:sz w:val="26"/>
                <w:szCs w:val="26"/>
                <w:lang w:eastAsia="ar-SA"/>
              </w:rPr>
              <w:t>о</w:t>
            </w:r>
            <w:r w:rsidRPr="00CB6870">
              <w:rPr>
                <w:sz w:val="26"/>
                <w:szCs w:val="26"/>
                <w:lang w:eastAsia="ar-SA"/>
              </w:rPr>
              <w:t>торые могут оказать такое воздейс</w:t>
            </w:r>
            <w:r w:rsidRPr="00CB6870">
              <w:rPr>
                <w:sz w:val="26"/>
                <w:szCs w:val="26"/>
                <w:lang w:eastAsia="ar-SA"/>
              </w:rPr>
              <w:t>т</w:t>
            </w:r>
            <w:r w:rsidRPr="00CB6870">
              <w:rPr>
                <w:sz w:val="26"/>
                <w:szCs w:val="26"/>
                <w:lang w:eastAsia="ar-SA"/>
              </w:rPr>
              <w:t>вие), в том числе установления сан</w:t>
            </w:r>
            <w:r w:rsidRPr="00CB6870">
              <w:rPr>
                <w:sz w:val="26"/>
                <w:szCs w:val="26"/>
                <w:lang w:eastAsia="ar-SA"/>
              </w:rPr>
              <w:t>и</w:t>
            </w:r>
            <w:r w:rsidRPr="00CB6870">
              <w:rPr>
                <w:sz w:val="26"/>
                <w:szCs w:val="26"/>
                <w:lang w:eastAsia="ar-SA"/>
              </w:rPr>
              <w:lastRenderedPageBreak/>
              <w:t>тарно-защитных зон;</w:t>
            </w:r>
          </w:p>
        </w:tc>
        <w:tc>
          <w:tcPr>
            <w:tcW w:w="5529" w:type="dxa"/>
            <w:shd w:val="clear" w:color="auto" w:fill="auto"/>
          </w:tcPr>
          <w:p w:rsidR="009C1E7D" w:rsidRPr="00CB6870" w:rsidRDefault="001B039A" w:rsidP="009C1E7D">
            <w:pPr>
              <w:rPr>
                <w:sz w:val="26"/>
                <w:szCs w:val="26"/>
              </w:rPr>
            </w:pPr>
            <w:r w:rsidRPr="00CB6870">
              <w:rPr>
                <w:sz w:val="26"/>
                <w:szCs w:val="26"/>
              </w:rPr>
              <w:lastRenderedPageBreak/>
              <w:t>с</w:t>
            </w:r>
            <w:r w:rsidR="009C1E7D" w:rsidRPr="00CB6870">
              <w:rPr>
                <w:sz w:val="26"/>
                <w:szCs w:val="26"/>
              </w:rPr>
              <w:t>оздаваемый объект не оказывает</w:t>
            </w:r>
            <w:r w:rsidR="009C1E7D" w:rsidRPr="00CB6870">
              <w:rPr>
                <w:sz w:val="26"/>
                <w:szCs w:val="26"/>
                <w:lang w:eastAsia="ar-SA"/>
              </w:rPr>
              <w:t xml:space="preserve"> негативного воздействия на окружающую среду</w:t>
            </w:r>
          </w:p>
        </w:tc>
      </w:tr>
      <w:tr w:rsidR="009C1E7D" w:rsidRPr="00CB6870">
        <w:tc>
          <w:tcPr>
            <w:tcW w:w="4785" w:type="dxa"/>
            <w:shd w:val="clear" w:color="auto" w:fill="auto"/>
          </w:tcPr>
          <w:p w:rsidR="009C1E7D" w:rsidRPr="00CB6870" w:rsidRDefault="009C1E7D" w:rsidP="009C1E7D">
            <w:pPr>
              <w:rPr>
                <w:sz w:val="26"/>
                <w:szCs w:val="26"/>
                <w:lang w:eastAsia="ar-SA"/>
              </w:rPr>
            </w:pPr>
            <w:r w:rsidRPr="00CB6870">
              <w:rPr>
                <w:sz w:val="26"/>
                <w:szCs w:val="26"/>
                <w:lang w:eastAsia="ar-SA"/>
              </w:rPr>
              <w:t>- учет требований охраны и рационального использования природных ресурсов.</w:t>
            </w:r>
          </w:p>
        </w:tc>
        <w:tc>
          <w:tcPr>
            <w:tcW w:w="5529" w:type="dxa"/>
            <w:shd w:val="clear" w:color="auto" w:fill="auto"/>
          </w:tcPr>
          <w:p w:rsidR="009C1E7D" w:rsidRPr="00CB6870" w:rsidRDefault="001B039A" w:rsidP="009C1E7D">
            <w:pPr>
              <w:rPr>
                <w:sz w:val="26"/>
                <w:szCs w:val="26"/>
              </w:rPr>
            </w:pPr>
            <w:r w:rsidRPr="00CB6870">
              <w:rPr>
                <w:sz w:val="26"/>
                <w:szCs w:val="26"/>
              </w:rPr>
              <w:t>у</w:t>
            </w:r>
            <w:r w:rsidR="009C1E7D" w:rsidRPr="00CB6870">
              <w:rPr>
                <w:sz w:val="26"/>
                <w:szCs w:val="26"/>
              </w:rPr>
              <w:t>чет проводить не требуется</w:t>
            </w:r>
          </w:p>
        </w:tc>
      </w:tr>
      <w:tr w:rsidR="009C1E7D" w:rsidRPr="00CB6870">
        <w:tc>
          <w:tcPr>
            <w:tcW w:w="4785" w:type="dxa"/>
            <w:shd w:val="clear" w:color="auto" w:fill="auto"/>
          </w:tcPr>
          <w:p w:rsidR="009C1E7D" w:rsidRPr="00CB6870" w:rsidRDefault="009C1E7D" w:rsidP="009C1E7D">
            <w:pPr>
              <w:rPr>
                <w:sz w:val="26"/>
                <w:szCs w:val="26"/>
                <w:lang w:eastAsia="ar-SA"/>
              </w:rPr>
            </w:pPr>
            <w:r w:rsidRPr="00CB6870">
              <w:rPr>
                <w:sz w:val="26"/>
                <w:szCs w:val="26"/>
                <w:lang w:eastAsia="ar-SA"/>
              </w:rPr>
              <w:t>Оценка местоположения объекта в планировочной структуре и функциональном зонировании соответствующего поселения (по материалам проекта</w:t>
            </w:r>
            <w:r w:rsidRPr="00CB6870">
              <w:rPr>
                <w:sz w:val="26"/>
                <w:szCs w:val="26"/>
              </w:rPr>
              <w:t xml:space="preserve"> внесения изменений в генеральный план</w:t>
            </w:r>
            <w:r w:rsidRPr="00CB6870">
              <w:rPr>
                <w:sz w:val="26"/>
                <w:szCs w:val="26"/>
                <w:lang w:eastAsia="ar-SA"/>
              </w:rPr>
              <w:t>)</w:t>
            </w:r>
          </w:p>
        </w:tc>
        <w:tc>
          <w:tcPr>
            <w:tcW w:w="5529" w:type="dxa"/>
            <w:shd w:val="clear" w:color="auto" w:fill="auto"/>
          </w:tcPr>
          <w:p w:rsidR="009C1E7D" w:rsidRPr="00CB6870" w:rsidRDefault="001B039A" w:rsidP="009C1E7D">
            <w:pPr>
              <w:rPr>
                <w:sz w:val="26"/>
                <w:szCs w:val="26"/>
              </w:rPr>
            </w:pPr>
            <w:r w:rsidRPr="00CB6870">
              <w:rPr>
                <w:sz w:val="26"/>
                <w:szCs w:val="26"/>
              </w:rPr>
              <w:t>о</w:t>
            </w:r>
            <w:r w:rsidR="009C1E7D" w:rsidRPr="00CB6870">
              <w:rPr>
                <w:sz w:val="26"/>
                <w:szCs w:val="26"/>
              </w:rPr>
              <w:t>бъект планируется разместить согласно</w:t>
            </w:r>
            <w:r w:rsidR="009C1E7D" w:rsidRPr="00CB6870">
              <w:rPr>
                <w:sz w:val="26"/>
                <w:szCs w:val="26"/>
                <w:lang w:eastAsia="ar-SA"/>
              </w:rPr>
              <w:t xml:space="preserve"> пл</w:t>
            </w:r>
            <w:r w:rsidR="009C1E7D" w:rsidRPr="00CB6870">
              <w:rPr>
                <w:sz w:val="26"/>
                <w:szCs w:val="26"/>
                <w:lang w:eastAsia="ar-SA"/>
              </w:rPr>
              <w:t>а</w:t>
            </w:r>
            <w:r w:rsidR="009C1E7D" w:rsidRPr="00CB6870">
              <w:rPr>
                <w:sz w:val="26"/>
                <w:szCs w:val="26"/>
                <w:lang w:eastAsia="ar-SA"/>
              </w:rPr>
              <w:t>нировочной структуре и функциональному зонированию</w:t>
            </w:r>
          </w:p>
        </w:tc>
      </w:tr>
      <w:tr w:rsidR="009C1E7D" w:rsidRPr="00CB6870">
        <w:tc>
          <w:tcPr>
            <w:tcW w:w="4785" w:type="dxa"/>
            <w:shd w:val="clear" w:color="auto" w:fill="auto"/>
          </w:tcPr>
          <w:p w:rsidR="009C1E7D" w:rsidRPr="00CB6870" w:rsidRDefault="009C1E7D" w:rsidP="009C1E7D">
            <w:pPr>
              <w:rPr>
                <w:sz w:val="26"/>
                <w:szCs w:val="26"/>
                <w:lang w:eastAsia="ar-SA"/>
              </w:rPr>
            </w:pPr>
            <w:r w:rsidRPr="00CB6870">
              <w:rPr>
                <w:sz w:val="26"/>
                <w:szCs w:val="26"/>
                <w:lang w:eastAsia="ar-SA"/>
              </w:rPr>
              <w:t>Оценка предполагаемого места разм</w:t>
            </w:r>
            <w:r w:rsidRPr="00CB6870">
              <w:rPr>
                <w:sz w:val="26"/>
                <w:szCs w:val="26"/>
                <w:lang w:eastAsia="ar-SA"/>
              </w:rPr>
              <w:t>е</w:t>
            </w:r>
            <w:r w:rsidRPr="00CB6870">
              <w:rPr>
                <w:sz w:val="26"/>
                <w:szCs w:val="26"/>
                <w:lang w:eastAsia="ar-SA"/>
              </w:rPr>
              <w:t>щения объекта нелинейного типа в о</w:t>
            </w:r>
            <w:r w:rsidRPr="00CB6870">
              <w:rPr>
                <w:sz w:val="26"/>
                <w:szCs w:val="26"/>
                <w:lang w:eastAsia="ar-SA"/>
              </w:rPr>
              <w:t>п</w:t>
            </w:r>
            <w:r w:rsidRPr="00CB6870">
              <w:rPr>
                <w:sz w:val="26"/>
                <w:szCs w:val="26"/>
                <w:lang w:eastAsia="ar-SA"/>
              </w:rPr>
              <w:t>ределённой функциональной зоне, а также соответствующей территориал</w:t>
            </w:r>
            <w:r w:rsidRPr="00CB6870">
              <w:rPr>
                <w:sz w:val="26"/>
                <w:szCs w:val="26"/>
                <w:lang w:eastAsia="ar-SA"/>
              </w:rPr>
              <w:t>ь</w:t>
            </w:r>
            <w:r w:rsidRPr="00CB6870">
              <w:rPr>
                <w:sz w:val="26"/>
                <w:szCs w:val="26"/>
                <w:lang w:eastAsia="ar-SA"/>
              </w:rPr>
              <w:t>ной зоне (из правил землепользования и застройки)</w:t>
            </w:r>
          </w:p>
        </w:tc>
        <w:tc>
          <w:tcPr>
            <w:tcW w:w="5529" w:type="dxa"/>
            <w:shd w:val="clear" w:color="auto" w:fill="auto"/>
          </w:tcPr>
          <w:p w:rsidR="009C1E7D" w:rsidRPr="00CB6870" w:rsidRDefault="001B039A" w:rsidP="009C1E7D">
            <w:pPr>
              <w:rPr>
                <w:sz w:val="26"/>
                <w:szCs w:val="26"/>
              </w:rPr>
            </w:pPr>
            <w:r w:rsidRPr="00CB6870">
              <w:rPr>
                <w:sz w:val="26"/>
                <w:szCs w:val="26"/>
              </w:rPr>
              <w:t>п</w:t>
            </w:r>
            <w:r w:rsidR="009C1E7D" w:rsidRPr="00CB6870">
              <w:rPr>
                <w:sz w:val="26"/>
                <w:szCs w:val="26"/>
              </w:rPr>
              <w:t>редполагаемое место размещения объекта со</w:t>
            </w:r>
            <w:r w:rsidRPr="00CB6870">
              <w:rPr>
                <w:sz w:val="26"/>
                <w:szCs w:val="26"/>
              </w:rPr>
              <w:t>ответствует функциональной зоне</w:t>
            </w:r>
          </w:p>
        </w:tc>
      </w:tr>
      <w:tr w:rsidR="009C1E7D" w:rsidRPr="00CB6870">
        <w:tc>
          <w:tcPr>
            <w:tcW w:w="10314" w:type="dxa"/>
            <w:gridSpan w:val="2"/>
            <w:shd w:val="clear" w:color="auto" w:fill="auto"/>
          </w:tcPr>
          <w:p w:rsidR="009C1E7D" w:rsidRPr="00CB6870" w:rsidRDefault="009C1E7D" w:rsidP="00343C70">
            <w:pPr>
              <w:jc w:val="center"/>
              <w:rPr>
                <w:b/>
                <w:sz w:val="26"/>
                <w:szCs w:val="26"/>
                <w:lang w:eastAsia="ar-SA"/>
              </w:rPr>
            </w:pPr>
            <w:r w:rsidRPr="00CB6870">
              <w:rPr>
                <w:b/>
                <w:sz w:val="26"/>
                <w:szCs w:val="26"/>
                <w:lang w:eastAsia="ar-SA"/>
              </w:rPr>
              <w:t>Прогнозируемые ограничения использования соответствующей территории</w:t>
            </w:r>
          </w:p>
        </w:tc>
      </w:tr>
      <w:tr w:rsidR="009C1E7D" w:rsidRPr="00CB6870">
        <w:tc>
          <w:tcPr>
            <w:tcW w:w="4785" w:type="dxa"/>
            <w:shd w:val="clear" w:color="auto" w:fill="auto"/>
          </w:tcPr>
          <w:p w:rsidR="009C1E7D" w:rsidRPr="00CB6870" w:rsidRDefault="009C1E7D" w:rsidP="00343C70">
            <w:pPr>
              <w:jc w:val="center"/>
              <w:rPr>
                <w:b/>
                <w:sz w:val="26"/>
                <w:szCs w:val="26"/>
              </w:rPr>
            </w:pPr>
            <w:r w:rsidRPr="00CB6870">
              <w:rPr>
                <w:b/>
                <w:sz w:val="26"/>
                <w:szCs w:val="26"/>
                <w:lang w:eastAsia="ar-SA"/>
              </w:rPr>
              <w:t>Наименование параметров и крит</w:t>
            </w:r>
            <w:r w:rsidRPr="00CB6870">
              <w:rPr>
                <w:b/>
                <w:sz w:val="26"/>
                <w:szCs w:val="26"/>
                <w:lang w:eastAsia="ar-SA"/>
              </w:rPr>
              <w:t>е</w:t>
            </w:r>
            <w:r w:rsidRPr="00CB6870">
              <w:rPr>
                <w:b/>
                <w:sz w:val="26"/>
                <w:szCs w:val="26"/>
                <w:lang w:eastAsia="ar-SA"/>
              </w:rPr>
              <w:t>риев</w:t>
            </w:r>
          </w:p>
        </w:tc>
        <w:tc>
          <w:tcPr>
            <w:tcW w:w="5529" w:type="dxa"/>
            <w:shd w:val="clear" w:color="auto" w:fill="auto"/>
            <w:vAlign w:val="center"/>
          </w:tcPr>
          <w:p w:rsidR="009C1E7D" w:rsidRPr="00CB6870" w:rsidRDefault="009C1E7D" w:rsidP="00343C70">
            <w:pPr>
              <w:jc w:val="center"/>
              <w:rPr>
                <w:b/>
                <w:sz w:val="26"/>
                <w:szCs w:val="26"/>
              </w:rPr>
            </w:pPr>
            <w:r w:rsidRPr="00CB6870">
              <w:rPr>
                <w:b/>
                <w:sz w:val="26"/>
                <w:szCs w:val="26"/>
              </w:rPr>
              <w:t>Результаты анализа</w:t>
            </w:r>
          </w:p>
        </w:tc>
      </w:tr>
      <w:tr w:rsidR="009C1E7D" w:rsidRPr="00CB6870">
        <w:tc>
          <w:tcPr>
            <w:tcW w:w="4785" w:type="dxa"/>
            <w:shd w:val="clear" w:color="auto" w:fill="auto"/>
          </w:tcPr>
          <w:p w:rsidR="009C1E7D" w:rsidRPr="00CB6870" w:rsidRDefault="009C1E7D" w:rsidP="009C1E7D">
            <w:pPr>
              <w:rPr>
                <w:sz w:val="26"/>
                <w:szCs w:val="26"/>
                <w:lang w:eastAsia="ar-SA"/>
              </w:rPr>
            </w:pPr>
            <w:r w:rsidRPr="00CB6870">
              <w:rPr>
                <w:sz w:val="26"/>
                <w:szCs w:val="26"/>
                <w:lang w:eastAsia="ar-SA"/>
              </w:rPr>
              <w:t>Анализ имеющихся ограничений (в пределах соответствующей функци</w:t>
            </w:r>
            <w:r w:rsidRPr="00CB6870">
              <w:rPr>
                <w:sz w:val="26"/>
                <w:szCs w:val="26"/>
                <w:lang w:eastAsia="ar-SA"/>
              </w:rPr>
              <w:t>о</w:t>
            </w:r>
            <w:r w:rsidRPr="00CB6870">
              <w:rPr>
                <w:sz w:val="26"/>
                <w:szCs w:val="26"/>
                <w:lang w:eastAsia="ar-SA"/>
              </w:rPr>
              <w:t>нальной или территориальной зоны), в том числе зон с особыми условиями использования территории (из правил землепользования и застройки)</w:t>
            </w:r>
          </w:p>
        </w:tc>
        <w:tc>
          <w:tcPr>
            <w:tcW w:w="5529" w:type="dxa"/>
            <w:shd w:val="clear" w:color="auto" w:fill="auto"/>
          </w:tcPr>
          <w:p w:rsidR="009C1E7D" w:rsidRPr="00CB6870" w:rsidRDefault="00343C70" w:rsidP="009C1E7D">
            <w:pPr>
              <w:rPr>
                <w:sz w:val="26"/>
                <w:szCs w:val="26"/>
              </w:rPr>
            </w:pPr>
            <w:r w:rsidRPr="00CB6870">
              <w:rPr>
                <w:sz w:val="26"/>
                <w:szCs w:val="26"/>
              </w:rPr>
              <w:t>ограничения отсутствуют,</w:t>
            </w:r>
            <w:r w:rsidR="00C90BF0" w:rsidRPr="00CB6870">
              <w:rPr>
                <w:sz w:val="26"/>
                <w:szCs w:val="26"/>
              </w:rPr>
              <w:t xml:space="preserve"> </w:t>
            </w:r>
            <w:r w:rsidRPr="00CB6870">
              <w:rPr>
                <w:sz w:val="26"/>
                <w:szCs w:val="26"/>
              </w:rPr>
              <w:t>в</w:t>
            </w:r>
            <w:r w:rsidR="009C1E7D" w:rsidRPr="00CB6870">
              <w:rPr>
                <w:sz w:val="26"/>
                <w:szCs w:val="26"/>
              </w:rPr>
              <w:t xml:space="preserve"> действующих </w:t>
            </w:r>
            <w:r w:rsidRPr="00CB6870">
              <w:rPr>
                <w:sz w:val="26"/>
                <w:szCs w:val="26"/>
              </w:rPr>
              <w:t>п</w:t>
            </w:r>
            <w:r w:rsidR="009C1E7D" w:rsidRPr="00CB6870">
              <w:rPr>
                <w:sz w:val="26"/>
                <w:szCs w:val="26"/>
              </w:rPr>
              <w:t>равилах землепользования и застройки, для данной территории,</w:t>
            </w:r>
            <w:r w:rsidR="009C1E7D" w:rsidRPr="00CB6870">
              <w:rPr>
                <w:sz w:val="26"/>
                <w:szCs w:val="26"/>
                <w:lang w:eastAsia="ar-SA"/>
              </w:rPr>
              <w:t xml:space="preserve"> зоны с особыми услови</w:t>
            </w:r>
            <w:r w:rsidR="009C1E7D" w:rsidRPr="00CB6870">
              <w:rPr>
                <w:sz w:val="26"/>
                <w:szCs w:val="26"/>
                <w:lang w:eastAsia="ar-SA"/>
              </w:rPr>
              <w:t>я</w:t>
            </w:r>
            <w:r w:rsidR="009C1E7D" w:rsidRPr="00CB6870">
              <w:rPr>
                <w:sz w:val="26"/>
                <w:szCs w:val="26"/>
                <w:lang w:eastAsia="ar-SA"/>
              </w:rPr>
              <w:t>ми использ</w:t>
            </w:r>
            <w:r w:rsidRPr="00CB6870">
              <w:rPr>
                <w:sz w:val="26"/>
                <w:szCs w:val="26"/>
                <w:lang w:eastAsia="ar-SA"/>
              </w:rPr>
              <w:t>ования территории – отсутствуют</w:t>
            </w:r>
          </w:p>
        </w:tc>
      </w:tr>
      <w:tr w:rsidR="009C1E7D" w:rsidRPr="00CB6870">
        <w:tc>
          <w:tcPr>
            <w:tcW w:w="4785" w:type="dxa"/>
            <w:shd w:val="clear" w:color="auto" w:fill="auto"/>
          </w:tcPr>
          <w:p w:rsidR="009C1E7D" w:rsidRPr="00CB6870" w:rsidRDefault="009C1E7D" w:rsidP="009C1E7D">
            <w:pPr>
              <w:rPr>
                <w:sz w:val="26"/>
                <w:szCs w:val="26"/>
                <w:lang w:eastAsia="ar-SA"/>
              </w:rPr>
            </w:pPr>
            <w:r w:rsidRPr="00CB6870">
              <w:rPr>
                <w:sz w:val="26"/>
                <w:szCs w:val="26"/>
                <w:lang w:eastAsia="ar-SA"/>
              </w:rPr>
              <w:t>Прогнозируемые ограничения на да</w:t>
            </w:r>
            <w:r w:rsidRPr="00CB6870">
              <w:rPr>
                <w:sz w:val="26"/>
                <w:szCs w:val="26"/>
                <w:lang w:eastAsia="ar-SA"/>
              </w:rPr>
              <w:t>н</w:t>
            </w:r>
            <w:r w:rsidRPr="00CB6870">
              <w:rPr>
                <w:sz w:val="26"/>
                <w:szCs w:val="26"/>
                <w:lang w:eastAsia="ar-SA"/>
              </w:rPr>
              <w:t>ной территории, в том числе необход</w:t>
            </w:r>
            <w:r w:rsidRPr="00CB6870">
              <w:rPr>
                <w:sz w:val="26"/>
                <w:szCs w:val="26"/>
                <w:lang w:eastAsia="ar-SA"/>
              </w:rPr>
              <w:t>и</w:t>
            </w:r>
            <w:r w:rsidRPr="00CB6870">
              <w:rPr>
                <w:sz w:val="26"/>
                <w:szCs w:val="26"/>
                <w:lang w:eastAsia="ar-SA"/>
              </w:rPr>
              <w:t>мость создания зон с особыми усл</w:t>
            </w:r>
            <w:r w:rsidRPr="00CB6870">
              <w:rPr>
                <w:sz w:val="26"/>
                <w:szCs w:val="26"/>
                <w:lang w:eastAsia="ar-SA"/>
              </w:rPr>
              <w:t>о</w:t>
            </w:r>
            <w:r w:rsidRPr="00CB6870">
              <w:rPr>
                <w:sz w:val="26"/>
                <w:szCs w:val="26"/>
                <w:lang w:eastAsia="ar-SA"/>
              </w:rPr>
              <w:t>виями использования территории, св</w:t>
            </w:r>
            <w:r w:rsidRPr="00CB6870">
              <w:rPr>
                <w:sz w:val="26"/>
                <w:szCs w:val="26"/>
                <w:lang w:eastAsia="ar-SA"/>
              </w:rPr>
              <w:t>я</w:t>
            </w:r>
            <w:r w:rsidRPr="00CB6870">
              <w:rPr>
                <w:sz w:val="26"/>
                <w:szCs w:val="26"/>
                <w:lang w:eastAsia="ar-SA"/>
              </w:rPr>
              <w:t>занных с созданием планируемых об</w:t>
            </w:r>
            <w:r w:rsidRPr="00CB6870">
              <w:rPr>
                <w:sz w:val="26"/>
                <w:szCs w:val="26"/>
                <w:lang w:eastAsia="ar-SA"/>
              </w:rPr>
              <w:t>ъ</w:t>
            </w:r>
            <w:r w:rsidRPr="00CB6870">
              <w:rPr>
                <w:sz w:val="26"/>
                <w:szCs w:val="26"/>
                <w:lang w:eastAsia="ar-SA"/>
              </w:rPr>
              <w:t>ектов местного значения</w:t>
            </w:r>
          </w:p>
        </w:tc>
        <w:tc>
          <w:tcPr>
            <w:tcW w:w="5529" w:type="dxa"/>
            <w:shd w:val="clear" w:color="auto" w:fill="auto"/>
          </w:tcPr>
          <w:p w:rsidR="009C1E7D" w:rsidRPr="00CB6870" w:rsidRDefault="001B039A" w:rsidP="009C1E7D">
            <w:pPr>
              <w:rPr>
                <w:sz w:val="26"/>
                <w:szCs w:val="26"/>
              </w:rPr>
            </w:pPr>
            <w:r w:rsidRPr="00CB6870">
              <w:rPr>
                <w:sz w:val="26"/>
                <w:szCs w:val="26"/>
              </w:rPr>
              <w:t>п</w:t>
            </w:r>
            <w:r w:rsidR="009C1E7D" w:rsidRPr="00CB6870">
              <w:rPr>
                <w:sz w:val="26"/>
                <w:szCs w:val="26"/>
              </w:rPr>
              <w:t>ри размещении объекта потребуется уст</w:t>
            </w:r>
            <w:r w:rsidR="009C1E7D" w:rsidRPr="00CB6870">
              <w:rPr>
                <w:sz w:val="26"/>
                <w:szCs w:val="26"/>
              </w:rPr>
              <w:t>а</w:t>
            </w:r>
            <w:r w:rsidR="009C1E7D" w:rsidRPr="00CB6870">
              <w:rPr>
                <w:sz w:val="26"/>
                <w:szCs w:val="26"/>
              </w:rPr>
              <w:t>новление охранной зоны объектов электрос</w:t>
            </w:r>
            <w:r w:rsidR="009C1E7D" w:rsidRPr="00CB6870">
              <w:rPr>
                <w:sz w:val="26"/>
                <w:szCs w:val="26"/>
              </w:rPr>
              <w:t>е</w:t>
            </w:r>
            <w:r w:rsidR="009C1E7D" w:rsidRPr="00CB6870">
              <w:rPr>
                <w:sz w:val="26"/>
                <w:szCs w:val="26"/>
              </w:rPr>
              <w:t>тевого хозяйства на расстоянии 3 метра от о</w:t>
            </w:r>
            <w:r w:rsidRPr="00CB6870">
              <w:rPr>
                <w:sz w:val="26"/>
                <w:szCs w:val="26"/>
              </w:rPr>
              <w:t>г</w:t>
            </w:r>
            <w:r w:rsidRPr="00CB6870">
              <w:rPr>
                <w:sz w:val="26"/>
                <w:szCs w:val="26"/>
              </w:rPr>
              <w:t>раждения или объекта;</w:t>
            </w:r>
          </w:p>
          <w:p w:rsidR="009C1E7D" w:rsidRPr="00CB6870" w:rsidRDefault="001B039A" w:rsidP="009C1E7D">
            <w:pPr>
              <w:rPr>
                <w:sz w:val="26"/>
                <w:szCs w:val="26"/>
              </w:rPr>
            </w:pPr>
            <w:r w:rsidRPr="00CB6870">
              <w:rPr>
                <w:sz w:val="26"/>
                <w:szCs w:val="26"/>
              </w:rPr>
              <w:t>п</w:t>
            </w:r>
            <w:r w:rsidR="009C1E7D" w:rsidRPr="00CB6870">
              <w:rPr>
                <w:sz w:val="26"/>
                <w:szCs w:val="26"/>
              </w:rPr>
              <w:t>равовые основы установления охранных зон:</w:t>
            </w:r>
          </w:p>
          <w:p w:rsidR="009C1E7D" w:rsidRPr="00CB6870" w:rsidRDefault="00590C60" w:rsidP="009C1E7D">
            <w:pPr>
              <w:rPr>
                <w:sz w:val="26"/>
                <w:szCs w:val="26"/>
              </w:rPr>
            </w:pPr>
            <w:r w:rsidRPr="00CB6870">
              <w:rPr>
                <w:sz w:val="26"/>
                <w:szCs w:val="26"/>
              </w:rPr>
              <w:t>п</w:t>
            </w:r>
            <w:r w:rsidR="009C1E7D" w:rsidRPr="00CB6870">
              <w:rPr>
                <w:sz w:val="26"/>
                <w:szCs w:val="26"/>
              </w:rPr>
              <w:t xml:space="preserve">остановление Правительства Российской Федерации от 24.02.2009 № </w:t>
            </w:r>
            <w:r w:rsidR="001B039A" w:rsidRPr="00CB6870">
              <w:rPr>
                <w:sz w:val="26"/>
                <w:szCs w:val="26"/>
              </w:rPr>
              <w:t xml:space="preserve">160 </w:t>
            </w:r>
            <w:r w:rsidR="009C1E7D" w:rsidRPr="00CB6870">
              <w:rPr>
                <w:sz w:val="26"/>
                <w:szCs w:val="26"/>
              </w:rPr>
              <w:t>«О порядке установления охранных зон объектов эле</w:t>
            </w:r>
            <w:r w:rsidR="009C1E7D" w:rsidRPr="00CB6870">
              <w:rPr>
                <w:sz w:val="26"/>
                <w:szCs w:val="26"/>
              </w:rPr>
              <w:t>к</w:t>
            </w:r>
            <w:r w:rsidR="009C1E7D" w:rsidRPr="00CB6870">
              <w:rPr>
                <w:sz w:val="26"/>
                <w:szCs w:val="26"/>
              </w:rPr>
              <w:t>тросетевого хозяйства и особых условий и</w:t>
            </w:r>
            <w:r w:rsidR="009C1E7D" w:rsidRPr="00CB6870">
              <w:rPr>
                <w:sz w:val="26"/>
                <w:szCs w:val="26"/>
              </w:rPr>
              <w:t>с</w:t>
            </w:r>
            <w:r w:rsidR="009C1E7D" w:rsidRPr="00CB6870">
              <w:rPr>
                <w:sz w:val="26"/>
                <w:szCs w:val="26"/>
              </w:rPr>
              <w:t>пользования земельных участков, распол</w:t>
            </w:r>
            <w:r w:rsidR="009C1E7D" w:rsidRPr="00CB6870">
              <w:rPr>
                <w:sz w:val="26"/>
                <w:szCs w:val="26"/>
              </w:rPr>
              <w:t>о</w:t>
            </w:r>
            <w:r w:rsidR="009C1E7D" w:rsidRPr="00CB6870">
              <w:rPr>
                <w:sz w:val="26"/>
                <w:szCs w:val="26"/>
              </w:rPr>
              <w:t>женных в границах таких зон»</w:t>
            </w:r>
          </w:p>
        </w:tc>
      </w:tr>
      <w:tr w:rsidR="009C1E7D" w:rsidRPr="00CB6870">
        <w:tc>
          <w:tcPr>
            <w:tcW w:w="4785" w:type="dxa"/>
            <w:shd w:val="clear" w:color="auto" w:fill="auto"/>
          </w:tcPr>
          <w:p w:rsidR="009C1E7D" w:rsidRPr="00CB6870" w:rsidRDefault="009C1E7D" w:rsidP="009C1E7D">
            <w:pPr>
              <w:rPr>
                <w:sz w:val="26"/>
                <w:szCs w:val="26"/>
                <w:lang w:eastAsia="ar-SA"/>
              </w:rPr>
            </w:pPr>
            <w:r w:rsidRPr="00CB6870">
              <w:rPr>
                <w:sz w:val="26"/>
                <w:szCs w:val="26"/>
                <w:lang w:eastAsia="ar-SA"/>
              </w:rPr>
              <w:t>Прогнозируемые ограничения, связа</w:t>
            </w:r>
            <w:r w:rsidRPr="00CB6870">
              <w:rPr>
                <w:sz w:val="26"/>
                <w:szCs w:val="26"/>
                <w:lang w:eastAsia="ar-SA"/>
              </w:rPr>
              <w:t>н</w:t>
            </w:r>
            <w:r w:rsidRPr="00CB6870">
              <w:rPr>
                <w:sz w:val="26"/>
                <w:szCs w:val="26"/>
                <w:lang w:eastAsia="ar-SA"/>
              </w:rPr>
              <w:t>ные с планируемым размещением на данной территории объектов федерал</w:t>
            </w:r>
            <w:r w:rsidRPr="00CB6870">
              <w:rPr>
                <w:sz w:val="26"/>
                <w:szCs w:val="26"/>
                <w:lang w:eastAsia="ar-SA"/>
              </w:rPr>
              <w:t>ь</w:t>
            </w:r>
            <w:r w:rsidRPr="00CB6870">
              <w:rPr>
                <w:sz w:val="26"/>
                <w:szCs w:val="26"/>
                <w:lang w:eastAsia="ar-SA"/>
              </w:rPr>
              <w:t>ного и регионального значения, в том числе создание зон с особыми услови</w:t>
            </w:r>
            <w:r w:rsidRPr="00CB6870">
              <w:rPr>
                <w:sz w:val="26"/>
                <w:szCs w:val="26"/>
                <w:lang w:eastAsia="ar-SA"/>
              </w:rPr>
              <w:t>я</w:t>
            </w:r>
            <w:r w:rsidRPr="00CB6870">
              <w:rPr>
                <w:sz w:val="26"/>
                <w:szCs w:val="26"/>
                <w:lang w:eastAsia="ar-SA"/>
              </w:rPr>
              <w:t>ми использования территории</w:t>
            </w:r>
          </w:p>
        </w:tc>
        <w:tc>
          <w:tcPr>
            <w:tcW w:w="5529" w:type="dxa"/>
            <w:shd w:val="clear" w:color="auto" w:fill="auto"/>
          </w:tcPr>
          <w:p w:rsidR="009C1E7D" w:rsidRPr="00CB6870" w:rsidRDefault="001B039A" w:rsidP="00CA1554">
            <w:pPr>
              <w:rPr>
                <w:sz w:val="26"/>
                <w:szCs w:val="26"/>
              </w:rPr>
            </w:pPr>
            <w:r w:rsidRPr="00CB6870">
              <w:rPr>
                <w:sz w:val="26"/>
                <w:szCs w:val="26"/>
              </w:rPr>
              <w:t>н</w:t>
            </w:r>
            <w:r w:rsidR="009C1E7D" w:rsidRPr="00CB6870">
              <w:rPr>
                <w:sz w:val="26"/>
                <w:szCs w:val="26"/>
              </w:rPr>
              <w:t xml:space="preserve">а </w:t>
            </w:r>
            <w:r w:rsidR="00795533" w:rsidRPr="00CB6870">
              <w:rPr>
                <w:sz w:val="26"/>
                <w:szCs w:val="26"/>
              </w:rPr>
              <w:t xml:space="preserve">рассматриваемой </w:t>
            </w:r>
            <w:r w:rsidR="009C1E7D" w:rsidRPr="00CB6870">
              <w:rPr>
                <w:sz w:val="26"/>
                <w:szCs w:val="26"/>
              </w:rPr>
              <w:t>территории не планир</w:t>
            </w:r>
            <w:r w:rsidR="009C1E7D" w:rsidRPr="00CB6870">
              <w:rPr>
                <w:sz w:val="26"/>
                <w:szCs w:val="26"/>
              </w:rPr>
              <w:t>у</w:t>
            </w:r>
            <w:r w:rsidR="009C1E7D" w:rsidRPr="00CB6870">
              <w:rPr>
                <w:sz w:val="26"/>
                <w:szCs w:val="26"/>
              </w:rPr>
              <w:t xml:space="preserve">ется размещение </w:t>
            </w:r>
            <w:r w:rsidR="009C1E7D" w:rsidRPr="00CB6870">
              <w:rPr>
                <w:sz w:val="26"/>
                <w:szCs w:val="26"/>
                <w:lang w:eastAsia="ar-SA"/>
              </w:rPr>
              <w:t>объектов федера</w:t>
            </w:r>
            <w:r w:rsidR="00795533" w:rsidRPr="00CB6870">
              <w:rPr>
                <w:sz w:val="26"/>
                <w:szCs w:val="26"/>
                <w:lang w:eastAsia="ar-SA"/>
              </w:rPr>
              <w:t>льного и р</w:t>
            </w:r>
            <w:r w:rsidR="00795533" w:rsidRPr="00CB6870">
              <w:rPr>
                <w:sz w:val="26"/>
                <w:szCs w:val="26"/>
                <w:lang w:eastAsia="ar-SA"/>
              </w:rPr>
              <w:t>е</w:t>
            </w:r>
            <w:r w:rsidR="00795533" w:rsidRPr="00CB6870">
              <w:rPr>
                <w:sz w:val="26"/>
                <w:szCs w:val="26"/>
                <w:lang w:eastAsia="ar-SA"/>
              </w:rPr>
              <w:t>гионального значения, с</w:t>
            </w:r>
            <w:r w:rsidR="009C1E7D" w:rsidRPr="00CB6870">
              <w:rPr>
                <w:sz w:val="26"/>
                <w:szCs w:val="26"/>
                <w:lang w:eastAsia="ar-SA"/>
              </w:rPr>
              <w:t>оздани</w:t>
            </w:r>
            <w:r w:rsidR="00CA1554" w:rsidRPr="00CB6870">
              <w:rPr>
                <w:sz w:val="26"/>
                <w:szCs w:val="26"/>
                <w:lang w:eastAsia="ar-SA"/>
              </w:rPr>
              <w:t>е</w:t>
            </w:r>
            <w:r w:rsidR="009C1E7D" w:rsidRPr="00CB6870">
              <w:rPr>
                <w:sz w:val="26"/>
                <w:szCs w:val="26"/>
                <w:lang w:eastAsia="ar-SA"/>
              </w:rPr>
              <w:t xml:space="preserve"> зон с особ</w:t>
            </w:r>
            <w:r w:rsidR="009C1E7D" w:rsidRPr="00CB6870">
              <w:rPr>
                <w:sz w:val="26"/>
                <w:szCs w:val="26"/>
                <w:lang w:eastAsia="ar-SA"/>
              </w:rPr>
              <w:t>ы</w:t>
            </w:r>
            <w:r w:rsidR="009C1E7D" w:rsidRPr="00CB6870">
              <w:rPr>
                <w:sz w:val="26"/>
                <w:szCs w:val="26"/>
                <w:lang w:eastAsia="ar-SA"/>
              </w:rPr>
              <w:t>ми условиями использова</w:t>
            </w:r>
            <w:r w:rsidR="00795533" w:rsidRPr="00CB6870">
              <w:rPr>
                <w:sz w:val="26"/>
                <w:szCs w:val="26"/>
                <w:lang w:eastAsia="ar-SA"/>
              </w:rPr>
              <w:t>ния территории – не потребуется</w:t>
            </w:r>
          </w:p>
        </w:tc>
      </w:tr>
      <w:tr w:rsidR="009C1E7D" w:rsidRPr="00CB6870">
        <w:tc>
          <w:tcPr>
            <w:tcW w:w="10314" w:type="dxa"/>
            <w:gridSpan w:val="2"/>
            <w:shd w:val="clear" w:color="auto" w:fill="auto"/>
          </w:tcPr>
          <w:p w:rsidR="009C1E7D" w:rsidRPr="00CB6870" w:rsidRDefault="009C1E7D" w:rsidP="00343C70">
            <w:pPr>
              <w:jc w:val="center"/>
              <w:rPr>
                <w:b/>
                <w:sz w:val="26"/>
                <w:szCs w:val="26"/>
              </w:rPr>
            </w:pPr>
            <w:r w:rsidRPr="00CB6870">
              <w:rPr>
                <w:b/>
                <w:sz w:val="26"/>
                <w:szCs w:val="26"/>
                <w:lang w:eastAsia="ar-SA"/>
              </w:rPr>
              <w:t>Оценка возможного влияния планируемых для размещения объектов местного значения на комплексное развитие соответствующей территории, установленных в планах и программах комплексного социально-экономического развития мун</w:t>
            </w:r>
            <w:r w:rsidRPr="00CB6870">
              <w:rPr>
                <w:b/>
                <w:sz w:val="26"/>
                <w:szCs w:val="26"/>
                <w:lang w:eastAsia="ar-SA"/>
              </w:rPr>
              <w:t>и</w:t>
            </w:r>
            <w:r w:rsidRPr="00CB6870">
              <w:rPr>
                <w:b/>
                <w:sz w:val="26"/>
                <w:szCs w:val="26"/>
                <w:lang w:eastAsia="ar-SA"/>
              </w:rPr>
              <w:t>ципального образования</w:t>
            </w:r>
          </w:p>
        </w:tc>
      </w:tr>
      <w:tr w:rsidR="009C1E7D" w:rsidRPr="00CB6870">
        <w:tc>
          <w:tcPr>
            <w:tcW w:w="4785" w:type="dxa"/>
            <w:shd w:val="clear" w:color="auto" w:fill="auto"/>
            <w:vAlign w:val="center"/>
          </w:tcPr>
          <w:p w:rsidR="009C1E7D" w:rsidRPr="00CB6870" w:rsidRDefault="009C1E7D" w:rsidP="00343C70">
            <w:pPr>
              <w:jc w:val="center"/>
              <w:rPr>
                <w:b/>
                <w:sz w:val="26"/>
                <w:szCs w:val="26"/>
                <w:lang w:eastAsia="ar-SA"/>
              </w:rPr>
            </w:pPr>
            <w:r w:rsidRPr="00CB6870">
              <w:rPr>
                <w:b/>
                <w:sz w:val="26"/>
                <w:szCs w:val="26"/>
                <w:lang w:eastAsia="ar-SA"/>
              </w:rPr>
              <w:t>Наименование параметров и крит</w:t>
            </w:r>
            <w:r w:rsidRPr="00CB6870">
              <w:rPr>
                <w:b/>
                <w:sz w:val="26"/>
                <w:szCs w:val="26"/>
                <w:lang w:eastAsia="ar-SA"/>
              </w:rPr>
              <w:t>е</w:t>
            </w:r>
            <w:r w:rsidRPr="00CB6870">
              <w:rPr>
                <w:b/>
                <w:sz w:val="26"/>
                <w:szCs w:val="26"/>
                <w:lang w:eastAsia="ar-SA"/>
              </w:rPr>
              <w:t>риев</w:t>
            </w:r>
          </w:p>
        </w:tc>
        <w:tc>
          <w:tcPr>
            <w:tcW w:w="5529" w:type="dxa"/>
            <w:shd w:val="clear" w:color="auto" w:fill="auto"/>
            <w:vAlign w:val="center"/>
          </w:tcPr>
          <w:p w:rsidR="009C1E7D" w:rsidRPr="00CB6870" w:rsidRDefault="009C1E7D" w:rsidP="00343C70">
            <w:pPr>
              <w:jc w:val="center"/>
              <w:rPr>
                <w:b/>
                <w:sz w:val="26"/>
                <w:szCs w:val="26"/>
              </w:rPr>
            </w:pPr>
            <w:r w:rsidRPr="00CB6870">
              <w:rPr>
                <w:b/>
                <w:sz w:val="26"/>
                <w:szCs w:val="26"/>
                <w:lang w:eastAsia="ar-SA"/>
              </w:rPr>
              <w:t>Результаты оценки</w:t>
            </w:r>
          </w:p>
        </w:tc>
      </w:tr>
      <w:tr w:rsidR="009C1E7D" w:rsidRPr="00CB6870">
        <w:tc>
          <w:tcPr>
            <w:tcW w:w="4785" w:type="dxa"/>
            <w:shd w:val="clear" w:color="auto" w:fill="auto"/>
          </w:tcPr>
          <w:p w:rsidR="009C1E7D" w:rsidRPr="00CB6870" w:rsidRDefault="009C1E7D" w:rsidP="009C1E7D">
            <w:pPr>
              <w:rPr>
                <w:sz w:val="26"/>
                <w:szCs w:val="26"/>
              </w:rPr>
            </w:pPr>
            <w:r w:rsidRPr="00CB6870">
              <w:rPr>
                <w:sz w:val="26"/>
                <w:szCs w:val="26"/>
              </w:rPr>
              <w:t>Оценка влияния на комплексное разв</w:t>
            </w:r>
            <w:r w:rsidRPr="00CB6870">
              <w:rPr>
                <w:sz w:val="26"/>
                <w:szCs w:val="26"/>
              </w:rPr>
              <w:t>и</w:t>
            </w:r>
            <w:r w:rsidRPr="00CB6870">
              <w:rPr>
                <w:sz w:val="26"/>
                <w:szCs w:val="26"/>
              </w:rPr>
              <w:lastRenderedPageBreak/>
              <w:t>тие включает оценку соответствия пл</w:t>
            </w:r>
            <w:r w:rsidRPr="00CB6870">
              <w:rPr>
                <w:sz w:val="26"/>
                <w:szCs w:val="26"/>
              </w:rPr>
              <w:t>а</w:t>
            </w:r>
            <w:r w:rsidRPr="00CB6870">
              <w:rPr>
                <w:sz w:val="26"/>
                <w:szCs w:val="26"/>
              </w:rPr>
              <w:t>нируемых объектов параметрам фун</w:t>
            </w:r>
            <w:r w:rsidRPr="00CB6870">
              <w:rPr>
                <w:sz w:val="26"/>
                <w:szCs w:val="26"/>
              </w:rPr>
              <w:t>к</w:t>
            </w:r>
            <w:r w:rsidRPr="00CB6870">
              <w:rPr>
                <w:sz w:val="26"/>
                <w:szCs w:val="26"/>
              </w:rPr>
              <w:t xml:space="preserve">циональной зоны по проекту </w:t>
            </w:r>
            <w:r w:rsidR="00795533" w:rsidRPr="00CB6870">
              <w:rPr>
                <w:sz w:val="26"/>
                <w:szCs w:val="26"/>
              </w:rPr>
              <w:t>генерал</w:t>
            </w:r>
            <w:r w:rsidR="00795533" w:rsidRPr="00CB6870">
              <w:rPr>
                <w:sz w:val="26"/>
                <w:szCs w:val="26"/>
              </w:rPr>
              <w:t>ь</w:t>
            </w:r>
            <w:r w:rsidR="00795533" w:rsidRPr="00CB6870">
              <w:rPr>
                <w:sz w:val="26"/>
                <w:szCs w:val="26"/>
              </w:rPr>
              <w:t>ного</w:t>
            </w:r>
            <w:r w:rsidRPr="00CB6870">
              <w:rPr>
                <w:sz w:val="26"/>
                <w:szCs w:val="26"/>
              </w:rPr>
              <w:t xml:space="preserve"> план</w:t>
            </w:r>
            <w:r w:rsidR="00795533" w:rsidRPr="00CB6870">
              <w:rPr>
                <w:sz w:val="26"/>
                <w:szCs w:val="26"/>
              </w:rPr>
              <w:t>а</w:t>
            </w:r>
            <w:r w:rsidRPr="00CB6870">
              <w:rPr>
                <w:sz w:val="26"/>
                <w:szCs w:val="26"/>
              </w:rPr>
              <w:t xml:space="preserve"> и регламентам территор</w:t>
            </w:r>
            <w:r w:rsidRPr="00CB6870">
              <w:rPr>
                <w:sz w:val="26"/>
                <w:szCs w:val="26"/>
              </w:rPr>
              <w:t>и</w:t>
            </w:r>
            <w:r w:rsidRPr="00CB6870">
              <w:rPr>
                <w:sz w:val="26"/>
                <w:szCs w:val="26"/>
              </w:rPr>
              <w:t xml:space="preserve">альной зоны </w:t>
            </w:r>
            <w:r w:rsidR="00795533" w:rsidRPr="00CB6870">
              <w:rPr>
                <w:sz w:val="26"/>
                <w:szCs w:val="26"/>
              </w:rPr>
              <w:t>п</w:t>
            </w:r>
            <w:r w:rsidRPr="00CB6870">
              <w:rPr>
                <w:sz w:val="26"/>
                <w:szCs w:val="26"/>
              </w:rPr>
              <w:t>равил землепользования и застройки муниципального образов</w:t>
            </w:r>
            <w:r w:rsidRPr="00CB6870">
              <w:rPr>
                <w:sz w:val="26"/>
                <w:szCs w:val="26"/>
              </w:rPr>
              <w:t>а</w:t>
            </w:r>
            <w:r w:rsidRPr="00CB6870">
              <w:rPr>
                <w:sz w:val="26"/>
                <w:szCs w:val="26"/>
              </w:rPr>
              <w:t>ния</w:t>
            </w:r>
          </w:p>
        </w:tc>
        <w:tc>
          <w:tcPr>
            <w:tcW w:w="5529" w:type="dxa"/>
            <w:shd w:val="clear" w:color="auto" w:fill="auto"/>
          </w:tcPr>
          <w:p w:rsidR="009C1E7D" w:rsidRPr="00CB6870" w:rsidRDefault="00795533" w:rsidP="009C1E7D">
            <w:pPr>
              <w:rPr>
                <w:sz w:val="26"/>
                <w:szCs w:val="26"/>
              </w:rPr>
            </w:pPr>
            <w:r w:rsidRPr="00CB6870">
              <w:rPr>
                <w:sz w:val="26"/>
                <w:szCs w:val="26"/>
              </w:rPr>
              <w:lastRenderedPageBreak/>
              <w:t>п</w:t>
            </w:r>
            <w:r w:rsidR="009C1E7D" w:rsidRPr="00CB6870">
              <w:rPr>
                <w:sz w:val="26"/>
                <w:szCs w:val="26"/>
              </w:rPr>
              <w:t>ланируемы</w:t>
            </w:r>
            <w:r w:rsidRPr="00CB6870">
              <w:rPr>
                <w:sz w:val="26"/>
                <w:szCs w:val="26"/>
              </w:rPr>
              <w:t>е</w:t>
            </w:r>
            <w:r w:rsidR="009C1E7D" w:rsidRPr="00CB6870">
              <w:rPr>
                <w:sz w:val="26"/>
                <w:szCs w:val="26"/>
              </w:rPr>
              <w:t xml:space="preserve"> объект</w:t>
            </w:r>
            <w:r w:rsidRPr="00CB6870">
              <w:rPr>
                <w:sz w:val="26"/>
                <w:szCs w:val="26"/>
              </w:rPr>
              <w:t>ы</w:t>
            </w:r>
            <w:r w:rsidR="009C1E7D" w:rsidRPr="00CB6870">
              <w:rPr>
                <w:sz w:val="26"/>
                <w:szCs w:val="26"/>
              </w:rPr>
              <w:t xml:space="preserve"> соответству</w:t>
            </w:r>
            <w:r w:rsidRPr="00CB6870">
              <w:rPr>
                <w:sz w:val="26"/>
                <w:szCs w:val="26"/>
              </w:rPr>
              <w:t>ю</w:t>
            </w:r>
            <w:r w:rsidR="009C1E7D" w:rsidRPr="00CB6870">
              <w:rPr>
                <w:sz w:val="26"/>
                <w:szCs w:val="26"/>
              </w:rPr>
              <w:t>т пар</w:t>
            </w:r>
            <w:r w:rsidR="009C1E7D" w:rsidRPr="00CB6870">
              <w:rPr>
                <w:sz w:val="26"/>
                <w:szCs w:val="26"/>
              </w:rPr>
              <w:t>а</w:t>
            </w:r>
            <w:r w:rsidR="009C1E7D" w:rsidRPr="00CB6870">
              <w:rPr>
                <w:sz w:val="26"/>
                <w:szCs w:val="26"/>
              </w:rPr>
              <w:lastRenderedPageBreak/>
              <w:t>метрам функциональной зоны по проекту г</w:t>
            </w:r>
            <w:r w:rsidR="009C1E7D" w:rsidRPr="00CB6870">
              <w:rPr>
                <w:sz w:val="26"/>
                <w:szCs w:val="26"/>
              </w:rPr>
              <w:t>е</w:t>
            </w:r>
            <w:r w:rsidR="009C1E7D" w:rsidRPr="00CB6870">
              <w:rPr>
                <w:sz w:val="26"/>
                <w:szCs w:val="26"/>
              </w:rPr>
              <w:t>неральн</w:t>
            </w:r>
            <w:r w:rsidRPr="00CB6870">
              <w:rPr>
                <w:sz w:val="26"/>
                <w:szCs w:val="26"/>
              </w:rPr>
              <w:t>ого</w:t>
            </w:r>
            <w:r w:rsidR="009C1E7D" w:rsidRPr="00CB6870">
              <w:rPr>
                <w:sz w:val="26"/>
                <w:szCs w:val="26"/>
              </w:rPr>
              <w:t xml:space="preserve"> план</w:t>
            </w:r>
            <w:r w:rsidRPr="00CB6870">
              <w:rPr>
                <w:sz w:val="26"/>
                <w:szCs w:val="26"/>
              </w:rPr>
              <w:t>а, после утверждения потр</w:t>
            </w:r>
            <w:r w:rsidRPr="00CB6870">
              <w:rPr>
                <w:sz w:val="26"/>
                <w:szCs w:val="26"/>
              </w:rPr>
              <w:t>е</w:t>
            </w:r>
            <w:r w:rsidRPr="00CB6870">
              <w:rPr>
                <w:sz w:val="26"/>
                <w:szCs w:val="26"/>
              </w:rPr>
              <w:t>буется</w:t>
            </w:r>
            <w:r w:rsidR="00CA1554" w:rsidRPr="00CB6870">
              <w:rPr>
                <w:sz w:val="26"/>
                <w:szCs w:val="26"/>
              </w:rPr>
              <w:t xml:space="preserve"> </w:t>
            </w:r>
            <w:r w:rsidRPr="00CB6870">
              <w:rPr>
                <w:sz w:val="26"/>
                <w:szCs w:val="26"/>
              </w:rPr>
              <w:t>внесение изменений в границы</w:t>
            </w:r>
            <w:r w:rsidR="009C1E7D" w:rsidRPr="00CB6870">
              <w:rPr>
                <w:sz w:val="26"/>
                <w:szCs w:val="26"/>
              </w:rPr>
              <w:t xml:space="preserve"> терр</w:t>
            </w:r>
            <w:r w:rsidR="009C1E7D" w:rsidRPr="00CB6870">
              <w:rPr>
                <w:sz w:val="26"/>
                <w:szCs w:val="26"/>
              </w:rPr>
              <w:t>и</w:t>
            </w:r>
            <w:r w:rsidR="009C1E7D" w:rsidRPr="00CB6870">
              <w:rPr>
                <w:sz w:val="26"/>
                <w:szCs w:val="26"/>
              </w:rPr>
              <w:t xml:space="preserve">ториальной зоны </w:t>
            </w:r>
            <w:r w:rsidRPr="00CB6870">
              <w:rPr>
                <w:sz w:val="26"/>
                <w:szCs w:val="26"/>
              </w:rPr>
              <w:t>п</w:t>
            </w:r>
            <w:r w:rsidR="009C1E7D" w:rsidRPr="00CB6870">
              <w:rPr>
                <w:sz w:val="26"/>
                <w:szCs w:val="26"/>
              </w:rPr>
              <w:t>равил землепользования и застройки муниципального образования</w:t>
            </w:r>
          </w:p>
        </w:tc>
      </w:tr>
      <w:tr w:rsidR="009C1E7D" w:rsidRPr="00CB6870">
        <w:tc>
          <w:tcPr>
            <w:tcW w:w="4785" w:type="dxa"/>
            <w:shd w:val="clear" w:color="auto" w:fill="auto"/>
          </w:tcPr>
          <w:p w:rsidR="009C1E7D" w:rsidRPr="00CB6870" w:rsidRDefault="009C1E7D" w:rsidP="009C1E7D">
            <w:pPr>
              <w:rPr>
                <w:sz w:val="26"/>
                <w:szCs w:val="26"/>
              </w:rPr>
            </w:pPr>
            <w:r w:rsidRPr="00CB6870">
              <w:rPr>
                <w:sz w:val="26"/>
                <w:szCs w:val="26"/>
              </w:rPr>
              <w:lastRenderedPageBreak/>
              <w:t>Оценка влияния планируемого мест</w:t>
            </w:r>
            <w:r w:rsidRPr="00CB6870">
              <w:rPr>
                <w:sz w:val="26"/>
                <w:szCs w:val="26"/>
              </w:rPr>
              <w:t>о</w:t>
            </w:r>
            <w:r w:rsidRPr="00CB6870">
              <w:rPr>
                <w:sz w:val="26"/>
                <w:szCs w:val="26"/>
              </w:rPr>
              <w:t>положения объекта с точки зрения с</w:t>
            </w:r>
            <w:r w:rsidRPr="00CB6870">
              <w:rPr>
                <w:sz w:val="26"/>
                <w:szCs w:val="26"/>
              </w:rPr>
              <w:t>о</w:t>
            </w:r>
            <w:r w:rsidRPr="00CB6870">
              <w:rPr>
                <w:sz w:val="26"/>
                <w:szCs w:val="26"/>
              </w:rPr>
              <w:t>ответствия задачам формирования «т</w:t>
            </w:r>
            <w:r w:rsidRPr="00CB6870">
              <w:rPr>
                <w:sz w:val="26"/>
                <w:szCs w:val="26"/>
              </w:rPr>
              <w:t>о</w:t>
            </w:r>
            <w:r w:rsidRPr="00CB6870">
              <w:rPr>
                <w:sz w:val="26"/>
                <w:szCs w:val="26"/>
              </w:rPr>
              <w:t>чек роста» и «зон опережающего разв</w:t>
            </w:r>
            <w:r w:rsidRPr="00CB6870">
              <w:rPr>
                <w:sz w:val="26"/>
                <w:szCs w:val="26"/>
              </w:rPr>
              <w:t>и</w:t>
            </w:r>
            <w:r w:rsidRPr="00CB6870">
              <w:rPr>
                <w:sz w:val="26"/>
                <w:szCs w:val="26"/>
              </w:rPr>
              <w:t>тия» на территории поселения, опред</w:t>
            </w:r>
            <w:r w:rsidRPr="00CB6870">
              <w:rPr>
                <w:sz w:val="26"/>
                <w:szCs w:val="26"/>
              </w:rPr>
              <w:t>е</w:t>
            </w:r>
            <w:r w:rsidRPr="00CB6870">
              <w:rPr>
                <w:sz w:val="26"/>
                <w:szCs w:val="26"/>
              </w:rPr>
              <w:t>лённых в стратегических документах социально-экономического развития</w:t>
            </w:r>
          </w:p>
        </w:tc>
        <w:tc>
          <w:tcPr>
            <w:tcW w:w="5529" w:type="dxa"/>
            <w:shd w:val="clear" w:color="auto" w:fill="auto"/>
          </w:tcPr>
          <w:p w:rsidR="009C1E7D" w:rsidRPr="00CB6870" w:rsidRDefault="00795533" w:rsidP="009C1E7D">
            <w:pPr>
              <w:rPr>
                <w:sz w:val="26"/>
                <w:szCs w:val="26"/>
              </w:rPr>
            </w:pPr>
            <w:r w:rsidRPr="00CB6870">
              <w:rPr>
                <w:sz w:val="26"/>
                <w:szCs w:val="26"/>
              </w:rPr>
              <w:t>м</w:t>
            </w:r>
            <w:r w:rsidR="009C1E7D" w:rsidRPr="00CB6870">
              <w:rPr>
                <w:sz w:val="26"/>
                <w:szCs w:val="26"/>
              </w:rPr>
              <w:t>естоположение объекта к территориям «т</w:t>
            </w:r>
            <w:r w:rsidR="009C1E7D" w:rsidRPr="00CB6870">
              <w:rPr>
                <w:sz w:val="26"/>
                <w:szCs w:val="26"/>
              </w:rPr>
              <w:t>о</w:t>
            </w:r>
            <w:r w:rsidR="009C1E7D" w:rsidRPr="00CB6870">
              <w:rPr>
                <w:sz w:val="26"/>
                <w:szCs w:val="26"/>
              </w:rPr>
              <w:t>чек роста» не относится</w:t>
            </w:r>
          </w:p>
        </w:tc>
      </w:tr>
      <w:tr w:rsidR="009C1E7D" w:rsidRPr="00CB6870">
        <w:tc>
          <w:tcPr>
            <w:tcW w:w="4785" w:type="dxa"/>
            <w:shd w:val="clear" w:color="auto" w:fill="auto"/>
          </w:tcPr>
          <w:p w:rsidR="009C1E7D" w:rsidRPr="00CB6870" w:rsidRDefault="009C1E7D" w:rsidP="009C1E7D">
            <w:pPr>
              <w:rPr>
                <w:sz w:val="26"/>
                <w:szCs w:val="26"/>
              </w:rPr>
            </w:pPr>
            <w:r w:rsidRPr="00CB6870">
              <w:rPr>
                <w:sz w:val="26"/>
                <w:szCs w:val="26"/>
              </w:rPr>
              <w:t>Возможные или негативные последс</w:t>
            </w:r>
            <w:r w:rsidRPr="00CB6870">
              <w:rPr>
                <w:sz w:val="26"/>
                <w:szCs w:val="26"/>
              </w:rPr>
              <w:t>т</w:t>
            </w:r>
            <w:r w:rsidRPr="00CB6870">
              <w:rPr>
                <w:sz w:val="26"/>
                <w:szCs w:val="26"/>
              </w:rPr>
              <w:t>вия размещения объектов местного значения для устойчивого развития территории</w:t>
            </w:r>
          </w:p>
        </w:tc>
        <w:tc>
          <w:tcPr>
            <w:tcW w:w="5529" w:type="dxa"/>
            <w:shd w:val="clear" w:color="auto" w:fill="auto"/>
          </w:tcPr>
          <w:p w:rsidR="009C1E7D" w:rsidRPr="00CB6870" w:rsidRDefault="00795533" w:rsidP="009C1E7D">
            <w:pPr>
              <w:rPr>
                <w:sz w:val="26"/>
                <w:szCs w:val="26"/>
              </w:rPr>
            </w:pPr>
            <w:r w:rsidRPr="00CB6870">
              <w:rPr>
                <w:sz w:val="26"/>
                <w:szCs w:val="26"/>
              </w:rPr>
              <w:t>р</w:t>
            </w:r>
            <w:r w:rsidR="009C1E7D" w:rsidRPr="00CB6870">
              <w:rPr>
                <w:sz w:val="26"/>
                <w:szCs w:val="26"/>
              </w:rPr>
              <w:t>азмещение объекта окажет положительные влияние на устойчивое развитие территории</w:t>
            </w:r>
          </w:p>
        </w:tc>
      </w:tr>
      <w:tr w:rsidR="009C1E7D" w:rsidRPr="00CB6870">
        <w:tc>
          <w:tcPr>
            <w:tcW w:w="4785" w:type="dxa"/>
            <w:shd w:val="clear" w:color="auto" w:fill="auto"/>
          </w:tcPr>
          <w:p w:rsidR="009C1E7D" w:rsidRPr="00CB6870" w:rsidRDefault="009C1E7D" w:rsidP="009C1E7D">
            <w:pPr>
              <w:rPr>
                <w:sz w:val="26"/>
                <w:szCs w:val="26"/>
              </w:rPr>
            </w:pPr>
            <w:r w:rsidRPr="00CB6870">
              <w:rPr>
                <w:sz w:val="26"/>
                <w:szCs w:val="26"/>
              </w:rPr>
              <w:t>Характеристика зон с особыми усл</w:t>
            </w:r>
            <w:r w:rsidRPr="00CB6870">
              <w:rPr>
                <w:sz w:val="26"/>
                <w:szCs w:val="26"/>
              </w:rPr>
              <w:t>о</w:t>
            </w:r>
            <w:r w:rsidRPr="00CB6870">
              <w:rPr>
                <w:sz w:val="26"/>
                <w:szCs w:val="26"/>
              </w:rPr>
              <w:t>виями использования территории, тр</w:t>
            </w:r>
            <w:r w:rsidRPr="00CB6870">
              <w:rPr>
                <w:sz w:val="26"/>
                <w:szCs w:val="26"/>
              </w:rPr>
              <w:t>е</w:t>
            </w:r>
            <w:r w:rsidRPr="00CB6870">
              <w:rPr>
                <w:sz w:val="26"/>
                <w:szCs w:val="26"/>
              </w:rPr>
              <w:t>бующихся в связи с размещением соо</w:t>
            </w:r>
            <w:r w:rsidRPr="00CB6870">
              <w:rPr>
                <w:sz w:val="26"/>
                <w:szCs w:val="26"/>
              </w:rPr>
              <w:t>т</w:t>
            </w:r>
            <w:r w:rsidRPr="00CB6870">
              <w:rPr>
                <w:sz w:val="26"/>
                <w:szCs w:val="26"/>
              </w:rPr>
              <w:t>ветствующего объекта местного знач</w:t>
            </w:r>
            <w:r w:rsidRPr="00CB6870">
              <w:rPr>
                <w:sz w:val="26"/>
                <w:szCs w:val="26"/>
              </w:rPr>
              <w:t>е</w:t>
            </w:r>
            <w:r w:rsidRPr="00CB6870">
              <w:rPr>
                <w:sz w:val="26"/>
                <w:szCs w:val="26"/>
              </w:rPr>
              <w:t xml:space="preserve">ния </w:t>
            </w:r>
          </w:p>
        </w:tc>
        <w:tc>
          <w:tcPr>
            <w:tcW w:w="5529" w:type="dxa"/>
            <w:shd w:val="clear" w:color="auto" w:fill="auto"/>
          </w:tcPr>
          <w:p w:rsidR="009C1E7D" w:rsidRPr="00CB6870" w:rsidRDefault="00795533" w:rsidP="009C1E7D">
            <w:pPr>
              <w:rPr>
                <w:sz w:val="26"/>
                <w:szCs w:val="26"/>
              </w:rPr>
            </w:pPr>
            <w:r w:rsidRPr="00CB6870">
              <w:rPr>
                <w:sz w:val="26"/>
                <w:szCs w:val="26"/>
              </w:rPr>
              <w:t>в соответствии с п</w:t>
            </w:r>
            <w:r w:rsidR="009C1E7D" w:rsidRPr="00CB6870">
              <w:rPr>
                <w:sz w:val="26"/>
                <w:szCs w:val="26"/>
              </w:rPr>
              <w:t>остановление</w:t>
            </w:r>
            <w:r w:rsidRPr="00CB6870">
              <w:rPr>
                <w:sz w:val="26"/>
                <w:szCs w:val="26"/>
              </w:rPr>
              <w:t>м</w:t>
            </w:r>
            <w:r w:rsidR="009C1E7D" w:rsidRPr="00CB6870">
              <w:rPr>
                <w:sz w:val="26"/>
                <w:szCs w:val="26"/>
              </w:rPr>
              <w:t xml:space="preserve"> Правител</w:t>
            </w:r>
            <w:r w:rsidR="009C1E7D" w:rsidRPr="00CB6870">
              <w:rPr>
                <w:sz w:val="26"/>
                <w:szCs w:val="26"/>
              </w:rPr>
              <w:t>ь</w:t>
            </w:r>
            <w:r w:rsidR="009C1E7D" w:rsidRPr="00CB6870">
              <w:rPr>
                <w:sz w:val="26"/>
                <w:szCs w:val="26"/>
              </w:rPr>
              <w:t xml:space="preserve">ства Российской Федерации от 24.02.2009 № </w:t>
            </w:r>
            <w:r w:rsidRPr="00CB6870">
              <w:rPr>
                <w:sz w:val="26"/>
                <w:szCs w:val="26"/>
              </w:rPr>
              <w:t xml:space="preserve">160 </w:t>
            </w:r>
            <w:r w:rsidR="009C1E7D" w:rsidRPr="00CB6870">
              <w:rPr>
                <w:sz w:val="26"/>
                <w:szCs w:val="26"/>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570F1B" w:rsidRPr="00CB6870">
              <w:rPr>
                <w:sz w:val="26"/>
                <w:szCs w:val="26"/>
              </w:rPr>
              <w:t>:</w:t>
            </w:r>
          </w:p>
          <w:p w:rsidR="00570F1B" w:rsidRPr="00CB6870" w:rsidRDefault="00570F1B" w:rsidP="009C1E7D">
            <w:pPr>
              <w:rPr>
                <w:sz w:val="26"/>
                <w:szCs w:val="26"/>
              </w:rPr>
            </w:pPr>
            <w:r w:rsidRPr="00CB6870">
              <w:rPr>
                <w:sz w:val="26"/>
                <w:szCs w:val="26"/>
              </w:rPr>
              <w:t>для ВЛ 10 кВ - охранная зона от проекций крайних проводов, размер 10 м;</w:t>
            </w:r>
          </w:p>
          <w:p w:rsidR="00570F1B" w:rsidRPr="00CB6870" w:rsidRDefault="00570F1B" w:rsidP="009C1E7D">
            <w:pPr>
              <w:rPr>
                <w:sz w:val="26"/>
                <w:szCs w:val="26"/>
              </w:rPr>
            </w:pPr>
            <w:r w:rsidRPr="00CB6870">
              <w:rPr>
                <w:sz w:val="26"/>
                <w:szCs w:val="26"/>
              </w:rPr>
              <w:t>для ТП 10/0,4 к В – охранная зона от границ земельн</w:t>
            </w:r>
            <w:r w:rsidR="00590C60" w:rsidRPr="00CB6870">
              <w:rPr>
                <w:sz w:val="26"/>
                <w:szCs w:val="26"/>
              </w:rPr>
              <w:t>о</w:t>
            </w:r>
            <w:r w:rsidRPr="00CB6870">
              <w:rPr>
                <w:sz w:val="26"/>
                <w:szCs w:val="26"/>
              </w:rPr>
              <w:t>го участка, размер 3 м;</w:t>
            </w:r>
          </w:p>
        </w:tc>
      </w:tr>
    </w:tbl>
    <w:p w:rsidR="00DE2E7D" w:rsidRPr="00CB6870" w:rsidRDefault="00DE2E7D" w:rsidP="00CF3690">
      <w:pPr>
        <w:pStyle w:val="1"/>
        <w:keepLines w:val="0"/>
        <w:numPr>
          <w:ilvl w:val="2"/>
          <w:numId w:val="35"/>
        </w:numPr>
        <w:ind w:left="709" w:hanging="709"/>
        <w:rPr>
          <w:sz w:val="26"/>
          <w:szCs w:val="26"/>
        </w:rPr>
      </w:pPr>
      <w:bookmarkStart w:id="84" w:name="_Toc528584251"/>
      <w:r w:rsidRPr="00CB6870">
        <w:rPr>
          <w:sz w:val="26"/>
          <w:szCs w:val="26"/>
        </w:rPr>
        <w:t>Строительство объектов теплоснабжения населения</w:t>
      </w:r>
      <w:bookmarkEnd w:id="84"/>
    </w:p>
    <w:p w:rsidR="00DE2E7D" w:rsidRPr="00CB6870" w:rsidRDefault="00DE2E7D" w:rsidP="00DE2E7D">
      <w:pPr>
        <w:pStyle w:val="a6"/>
        <w:ind w:firstLine="709"/>
        <w:rPr>
          <w:sz w:val="26"/>
          <w:szCs w:val="26"/>
        </w:rPr>
      </w:pPr>
      <w:bookmarkStart w:id="85" w:name="_Toc374193954"/>
      <w:bookmarkStart w:id="86" w:name="_Toc389545897"/>
      <w:bookmarkStart w:id="87" w:name="_Toc408941741"/>
      <w:r w:rsidRPr="00CB6870">
        <w:rPr>
          <w:sz w:val="26"/>
          <w:szCs w:val="26"/>
        </w:rPr>
        <w:t>Предложения по размещению данных объектов не поступали.</w:t>
      </w:r>
    </w:p>
    <w:p w:rsidR="00442B5D" w:rsidRPr="00CB6870" w:rsidRDefault="00442B5D" w:rsidP="00CF3690">
      <w:pPr>
        <w:pStyle w:val="1"/>
        <w:keepLines w:val="0"/>
        <w:numPr>
          <w:ilvl w:val="2"/>
          <w:numId w:val="35"/>
        </w:numPr>
        <w:ind w:left="709" w:hanging="709"/>
        <w:rPr>
          <w:sz w:val="26"/>
          <w:szCs w:val="26"/>
        </w:rPr>
      </w:pPr>
      <w:bookmarkStart w:id="88" w:name="_Строительство_объектов_газоснабжени"/>
      <w:bookmarkStart w:id="89" w:name="_Toc528584252"/>
      <w:bookmarkEnd w:id="88"/>
      <w:r w:rsidRPr="00CB6870">
        <w:rPr>
          <w:sz w:val="26"/>
          <w:szCs w:val="26"/>
        </w:rPr>
        <w:t>Строительство объектов газоснабжения населения</w:t>
      </w:r>
      <w:bookmarkEnd w:id="85"/>
      <w:bookmarkEnd w:id="86"/>
      <w:bookmarkEnd w:id="87"/>
      <w:bookmarkEnd w:id="89"/>
    </w:p>
    <w:p w:rsidR="008A0F6C" w:rsidRPr="00CB6870" w:rsidRDefault="008A0F6C" w:rsidP="008A0F6C">
      <w:pPr>
        <w:pStyle w:val="a6"/>
        <w:ind w:firstLine="709"/>
        <w:rPr>
          <w:sz w:val="26"/>
          <w:szCs w:val="26"/>
        </w:rPr>
      </w:pPr>
      <w:r w:rsidRPr="00CB6870">
        <w:rPr>
          <w:sz w:val="26"/>
          <w:szCs w:val="26"/>
        </w:rPr>
        <w:t xml:space="preserve">Обоснование предложенного варианта размещения объектов газоснабжения по результатам комплексных обоснований, необходимых для устойчивого развития территории поселения представлено в таблице </w:t>
      </w:r>
      <w:r w:rsidR="0013179E" w:rsidRPr="00CB6870">
        <w:rPr>
          <w:sz w:val="26"/>
          <w:szCs w:val="26"/>
        </w:rPr>
        <w:t>19</w:t>
      </w:r>
      <w:r w:rsidRPr="00CB6870">
        <w:rPr>
          <w:sz w:val="26"/>
          <w:szCs w:val="26"/>
        </w:rPr>
        <w:t>.</w:t>
      </w:r>
    </w:p>
    <w:p w:rsidR="00F04605" w:rsidRPr="00CB6870" w:rsidRDefault="00F04605" w:rsidP="00001B1A">
      <w:pPr>
        <w:pStyle w:val="a6"/>
        <w:spacing w:after="240"/>
        <w:jc w:val="right"/>
        <w:rPr>
          <w:sz w:val="26"/>
          <w:szCs w:val="26"/>
        </w:rPr>
      </w:pPr>
      <w:r w:rsidRPr="00CB6870">
        <w:rPr>
          <w:sz w:val="26"/>
          <w:szCs w:val="26"/>
        </w:rPr>
        <w:t xml:space="preserve">Таблица </w:t>
      </w:r>
      <w:r w:rsidR="001B0882" w:rsidRPr="00CB6870">
        <w:rPr>
          <w:sz w:val="26"/>
          <w:szCs w:val="26"/>
        </w:rPr>
        <w:fldChar w:fldCharType="begin"/>
      </w:r>
      <w:r w:rsidR="00763D43" w:rsidRPr="00CB6870">
        <w:rPr>
          <w:sz w:val="26"/>
          <w:szCs w:val="26"/>
        </w:rPr>
        <w:instrText xml:space="preserve"> SEQ Таблица \* ARABIC </w:instrText>
      </w:r>
      <w:r w:rsidR="001B0882" w:rsidRPr="00CB6870">
        <w:rPr>
          <w:sz w:val="26"/>
          <w:szCs w:val="26"/>
        </w:rPr>
        <w:fldChar w:fldCharType="separate"/>
      </w:r>
      <w:r w:rsidR="00DD6ED7">
        <w:rPr>
          <w:noProof/>
          <w:sz w:val="26"/>
          <w:szCs w:val="26"/>
        </w:rPr>
        <w:t>19</w:t>
      </w:r>
      <w:r w:rsidR="001B0882" w:rsidRPr="00CB6870">
        <w:rPr>
          <w:noProof/>
          <w:sz w:val="26"/>
          <w:szCs w:val="26"/>
        </w:rPr>
        <w:fldChar w:fldCharType="end"/>
      </w:r>
    </w:p>
    <w:p w:rsidR="00442B5D" w:rsidRPr="00CB6870" w:rsidRDefault="008A0F6C" w:rsidP="00A75A04">
      <w:pPr>
        <w:pStyle w:val="a6"/>
        <w:spacing w:after="240"/>
        <w:jc w:val="center"/>
        <w:rPr>
          <w:sz w:val="26"/>
          <w:szCs w:val="26"/>
        </w:rPr>
      </w:pPr>
      <w:r w:rsidRPr="00CB6870">
        <w:rPr>
          <w:sz w:val="26"/>
          <w:szCs w:val="26"/>
        </w:rPr>
        <w:t>Обоснование планируемого размещения</w:t>
      </w:r>
      <w:r w:rsidR="00F04605" w:rsidRPr="00CB6870">
        <w:rPr>
          <w:sz w:val="26"/>
          <w:szCs w:val="26"/>
        </w:rPr>
        <w:t xml:space="preserve"> объектов газоснабжения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5"/>
        <w:gridCol w:w="5151"/>
      </w:tblGrid>
      <w:tr w:rsidR="00442B5D" w:rsidRPr="00CB6870">
        <w:tc>
          <w:tcPr>
            <w:tcW w:w="5070" w:type="dxa"/>
            <w:shd w:val="clear" w:color="auto" w:fill="auto"/>
          </w:tcPr>
          <w:p w:rsidR="00442B5D" w:rsidRPr="00CB6870" w:rsidRDefault="00442B5D" w:rsidP="00442B5D">
            <w:pPr>
              <w:rPr>
                <w:sz w:val="26"/>
                <w:szCs w:val="26"/>
              </w:rPr>
            </w:pPr>
            <w:r w:rsidRPr="00CB6870">
              <w:rPr>
                <w:sz w:val="26"/>
                <w:szCs w:val="26"/>
              </w:rPr>
              <w:t xml:space="preserve">Наименование </w:t>
            </w:r>
            <w:r w:rsidR="00795533" w:rsidRPr="00CB6870">
              <w:rPr>
                <w:sz w:val="26"/>
                <w:szCs w:val="26"/>
              </w:rPr>
              <w:t xml:space="preserve">объекта или </w:t>
            </w:r>
            <w:r w:rsidRPr="00CB6870">
              <w:rPr>
                <w:sz w:val="26"/>
                <w:szCs w:val="26"/>
              </w:rPr>
              <w:t>группы объе</w:t>
            </w:r>
            <w:r w:rsidRPr="00CB6870">
              <w:rPr>
                <w:sz w:val="26"/>
                <w:szCs w:val="26"/>
              </w:rPr>
              <w:t>к</w:t>
            </w:r>
            <w:r w:rsidRPr="00CB6870">
              <w:rPr>
                <w:sz w:val="26"/>
                <w:szCs w:val="26"/>
              </w:rPr>
              <w:t>тов</w:t>
            </w:r>
          </w:p>
          <w:p w:rsidR="00442B5D" w:rsidRPr="00CB6870" w:rsidRDefault="00442B5D" w:rsidP="00442B5D">
            <w:pPr>
              <w:rPr>
                <w:sz w:val="26"/>
                <w:szCs w:val="26"/>
              </w:rPr>
            </w:pPr>
          </w:p>
        </w:tc>
        <w:tc>
          <w:tcPr>
            <w:tcW w:w="5246" w:type="dxa"/>
            <w:shd w:val="clear" w:color="auto" w:fill="auto"/>
          </w:tcPr>
          <w:p w:rsidR="00442B5D" w:rsidRPr="00CB6870" w:rsidRDefault="004D29BA" w:rsidP="00442B5D">
            <w:pPr>
              <w:rPr>
                <w:sz w:val="26"/>
                <w:szCs w:val="26"/>
              </w:rPr>
            </w:pPr>
            <w:r w:rsidRPr="00CB6870">
              <w:rPr>
                <w:sz w:val="26"/>
                <w:szCs w:val="26"/>
              </w:rPr>
              <w:t xml:space="preserve">межпоселковый газопровод, </w:t>
            </w:r>
            <w:r w:rsidR="007122A8" w:rsidRPr="00CB6870">
              <w:rPr>
                <w:sz w:val="26"/>
                <w:szCs w:val="26"/>
              </w:rPr>
              <w:t>р</w:t>
            </w:r>
            <w:r w:rsidR="00442B5D" w:rsidRPr="00CB6870">
              <w:rPr>
                <w:sz w:val="26"/>
                <w:szCs w:val="26"/>
              </w:rPr>
              <w:t>аспредел</w:t>
            </w:r>
            <w:r w:rsidR="00442B5D" w:rsidRPr="00CB6870">
              <w:rPr>
                <w:sz w:val="26"/>
                <w:szCs w:val="26"/>
              </w:rPr>
              <w:t>и</w:t>
            </w:r>
            <w:r w:rsidR="00442B5D" w:rsidRPr="00CB6870">
              <w:rPr>
                <w:sz w:val="26"/>
                <w:szCs w:val="26"/>
              </w:rPr>
              <w:t>тельн</w:t>
            </w:r>
            <w:r w:rsidR="007122A8" w:rsidRPr="00CB6870">
              <w:rPr>
                <w:sz w:val="26"/>
                <w:szCs w:val="26"/>
              </w:rPr>
              <w:t>ый</w:t>
            </w:r>
            <w:r w:rsidR="00CA1554" w:rsidRPr="00CB6870">
              <w:rPr>
                <w:sz w:val="26"/>
                <w:szCs w:val="26"/>
              </w:rPr>
              <w:t xml:space="preserve"> </w:t>
            </w:r>
            <w:r w:rsidR="007122A8" w:rsidRPr="00CB6870">
              <w:rPr>
                <w:sz w:val="26"/>
                <w:szCs w:val="26"/>
              </w:rPr>
              <w:t>газопровод</w:t>
            </w:r>
            <w:r w:rsidR="00A555EE" w:rsidRPr="00CB6870">
              <w:rPr>
                <w:sz w:val="26"/>
                <w:szCs w:val="26"/>
              </w:rPr>
              <w:t xml:space="preserve"> с</w:t>
            </w:r>
            <w:r w:rsidR="00001B1A" w:rsidRPr="00CB6870">
              <w:rPr>
                <w:sz w:val="26"/>
                <w:szCs w:val="26"/>
              </w:rPr>
              <w:t xml:space="preserve"> газорегуляторным</w:t>
            </w:r>
            <w:r w:rsidR="008422AB" w:rsidRPr="00CB6870">
              <w:rPr>
                <w:sz w:val="26"/>
                <w:szCs w:val="26"/>
              </w:rPr>
              <w:t>и</w:t>
            </w:r>
            <w:r w:rsidR="00001B1A" w:rsidRPr="00CB6870">
              <w:rPr>
                <w:sz w:val="26"/>
                <w:szCs w:val="26"/>
              </w:rPr>
              <w:t xml:space="preserve"> пункт</w:t>
            </w:r>
            <w:r w:rsidR="008422AB" w:rsidRPr="00CB6870">
              <w:rPr>
                <w:sz w:val="26"/>
                <w:szCs w:val="26"/>
              </w:rPr>
              <w:t>ами</w:t>
            </w:r>
          </w:p>
        </w:tc>
      </w:tr>
      <w:tr w:rsidR="00442B5D" w:rsidRPr="00CB6870">
        <w:tc>
          <w:tcPr>
            <w:tcW w:w="5070" w:type="dxa"/>
            <w:vMerge w:val="restart"/>
            <w:shd w:val="clear" w:color="auto" w:fill="auto"/>
          </w:tcPr>
          <w:p w:rsidR="00442B5D" w:rsidRPr="00CB6870" w:rsidRDefault="00442B5D" w:rsidP="00442B5D">
            <w:pPr>
              <w:rPr>
                <w:sz w:val="26"/>
                <w:szCs w:val="26"/>
              </w:rPr>
            </w:pPr>
            <w:r w:rsidRPr="00CB6870">
              <w:rPr>
                <w:sz w:val="26"/>
                <w:szCs w:val="26"/>
              </w:rPr>
              <w:t>Планируемые места размещения (по предложениям)</w:t>
            </w:r>
          </w:p>
        </w:tc>
        <w:tc>
          <w:tcPr>
            <w:tcW w:w="5246" w:type="dxa"/>
            <w:shd w:val="clear" w:color="auto" w:fill="auto"/>
          </w:tcPr>
          <w:p w:rsidR="00442B5D" w:rsidRPr="00CB6870" w:rsidRDefault="00B53481" w:rsidP="00B53481">
            <w:pPr>
              <w:rPr>
                <w:rFonts w:eastAsia="Calibri"/>
                <w:sz w:val="26"/>
                <w:szCs w:val="26"/>
              </w:rPr>
            </w:pPr>
            <w:r w:rsidRPr="00CB6870">
              <w:rPr>
                <w:rFonts w:eastAsia="Calibri"/>
                <w:sz w:val="26"/>
                <w:szCs w:val="26"/>
              </w:rPr>
              <w:t>в границах населенных пунктов</w:t>
            </w:r>
          </w:p>
        </w:tc>
      </w:tr>
      <w:tr w:rsidR="00442B5D" w:rsidRPr="00CB6870">
        <w:tc>
          <w:tcPr>
            <w:tcW w:w="5070" w:type="dxa"/>
            <w:vMerge/>
            <w:shd w:val="clear" w:color="auto" w:fill="auto"/>
          </w:tcPr>
          <w:p w:rsidR="00442B5D" w:rsidRPr="00CB6870" w:rsidRDefault="00442B5D" w:rsidP="00442B5D">
            <w:pPr>
              <w:rPr>
                <w:sz w:val="26"/>
                <w:szCs w:val="26"/>
              </w:rPr>
            </w:pPr>
          </w:p>
        </w:tc>
        <w:tc>
          <w:tcPr>
            <w:tcW w:w="5246" w:type="dxa"/>
            <w:shd w:val="clear" w:color="auto" w:fill="auto"/>
          </w:tcPr>
          <w:p w:rsidR="00442B5D" w:rsidRPr="00CB6870" w:rsidRDefault="00E9037A" w:rsidP="008A0F6C">
            <w:pPr>
              <w:rPr>
                <w:sz w:val="26"/>
                <w:szCs w:val="26"/>
              </w:rPr>
            </w:pPr>
            <w:r w:rsidRPr="00CB6870">
              <w:rPr>
                <w:sz w:val="26"/>
                <w:szCs w:val="26"/>
              </w:rPr>
              <w:t>место</w:t>
            </w:r>
            <w:r w:rsidR="00442B5D" w:rsidRPr="00CB6870">
              <w:rPr>
                <w:sz w:val="26"/>
                <w:szCs w:val="26"/>
              </w:rPr>
              <w:t xml:space="preserve"> размещения объектов отображен</w:t>
            </w:r>
            <w:r w:rsidR="004D29BA" w:rsidRPr="00CB6870">
              <w:rPr>
                <w:sz w:val="26"/>
                <w:szCs w:val="26"/>
              </w:rPr>
              <w:t>о</w:t>
            </w:r>
            <w:r w:rsidR="00442B5D" w:rsidRPr="00CB6870">
              <w:rPr>
                <w:sz w:val="26"/>
                <w:szCs w:val="26"/>
              </w:rPr>
              <w:t xml:space="preserve"> на карте</w:t>
            </w:r>
            <w:r w:rsidR="008A0F6C" w:rsidRPr="00CB6870">
              <w:rPr>
                <w:sz w:val="26"/>
                <w:szCs w:val="26"/>
              </w:rPr>
              <w:t xml:space="preserve"> планируемого размещения объектов местного значения поселения</w:t>
            </w:r>
            <w:r w:rsidR="00442B5D" w:rsidRPr="00CB6870">
              <w:rPr>
                <w:sz w:val="26"/>
                <w:szCs w:val="26"/>
              </w:rPr>
              <w:t>, место ра</w:t>
            </w:r>
            <w:r w:rsidR="00442B5D" w:rsidRPr="00CB6870">
              <w:rPr>
                <w:sz w:val="26"/>
                <w:szCs w:val="26"/>
              </w:rPr>
              <w:t>з</w:t>
            </w:r>
            <w:r w:rsidR="00442B5D" w:rsidRPr="00CB6870">
              <w:rPr>
                <w:sz w:val="26"/>
                <w:szCs w:val="26"/>
              </w:rPr>
              <w:t xml:space="preserve">мещения </w:t>
            </w:r>
            <w:r w:rsidR="00A555EE" w:rsidRPr="00CB6870">
              <w:rPr>
                <w:sz w:val="26"/>
                <w:szCs w:val="26"/>
              </w:rPr>
              <w:t>уточняется при</w:t>
            </w:r>
            <w:r w:rsidR="00442B5D" w:rsidRPr="00CB6870">
              <w:rPr>
                <w:sz w:val="26"/>
                <w:szCs w:val="26"/>
              </w:rPr>
              <w:t xml:space="preserve"> подготовке док</w:t>
            </w:r>
            <w:r w:rsidR="00442B5D" w:rsidRPr="00CB6870">
              <w:rPr>
                <w:sz w:val="26"/>
                <w:szCs w:val="26"/>
              </w:rPr>
              <w:t>у</w:t>
            </w:r>
            <w:r w:rsidR="00442B5D" w:rsidRPr="00CB6870">
              <w:rPr>
                <w:sz w:val="26"/>
                <w:szCs w:val="26"/>
              </w:rPr>
              <w:lastRenderedPageBreak/>
              <w:t>ментации по планировке территории, вар</w:t>
            </w:r>
            <w:r w:rsidR="00442B5D" w:rsidRPr="00CB6870">
              <w:rPr>
                <w:sz w:val="26"/>
                <w:szCs w:val="26"/>
              </w:rPr>
              <w:t>и</w:t>
            </w:r>
            <w:r w:rsidR="00442B5D" w:rsidRPr="00CB6870">
              <w:rPr>
                <w:sz w:val="26"/>
                <w:szCs w:val="26"/>
              </w:rPr>
              <w:t>антность не требуется</w:t>
            </w:r>
          </w:p>
        </w:tc>
      </w:tr>
      <w:tr w:rsidR="00442B5D" w:rsidRPr="00CB6870">
        <w:tc>
          <w:tcPr>
            <w:tcW w:w="10316" w:type="dxa"/>
            <w:gridSpan w:val="2"/>
            <w:shd w:val="clear" w:color="auto" w:fill="auto"/>
          </w:tcPr>
          <w:p w:rsidR="00442B5D" w:rsidRPr="00CB6870" w:rsidRDefault="00442B5D" w:rsidP="009B481A">
            <w:pPr>
              <w:jc w:val="center"/>
              <w:rPr>
                <w:b/>
                <w:sz w:val="26"/>
                <w:szCs w:val="26"/>
                <w:lang w:eastAsia="ar-SA"/>
              </w:rPr>
            </w:pPr>
            <w:r w:rsidRPr="00CB6870">
              <w:rPr>
                <w:b/>
                <w:sz w:val="26"/>
                <w:szCs w:val="26"/>
                <w:lang w:eastAsia="ar-SA"/>
              </w:rPr>
              <w:lastRenderedPageBreak/>
              <w:t>Анализ состояния и использования территории, рекомендованной для размещения планируемого объекта</w:t>
            </w:r>
          </w:p>
        </w:tc>
      </w:tr>
      <w:tr w:rsidR="00442B5D" w:rsidRPr="00CB6870">
        <w:tc>
          <w:tcPr>
            <w:tcW w:w="5070" w:type="dxa"/>
            <w:shd w:val="clear" w:color="auto" w:fill="auto"/>
            <w:vAlign w:val="center"/>
          </w:tcPr>
          <w:p w:rsidR="00442B5D" w:rsidRPr="00CB6870" w:rsidRDefault="00442B5D" w:rsidP="009B481A">
            <w:pPr>
              <w:jc w:val="center"/>
              <w:rPr>
                <w:b/>
                <w:sz w:val="26"/>
                <w:szCs w:val="26"/>
                <w:lang w:eastAsia="ar-SA"/>
              </w:rPr>
            </w:pPr>
            <w:r w:rsidRPr="00CB6870">
              <w:rPr>
                <w:b/>
                <w:sz w:val="26"/>
                <w:szCs w:val="26"/>
                <w:lang w:eastAsia="ar-SA"/>
              </w:rPr>
              <w:t>Наименование параметров и критериев</w:t>
            </w:r>
          </w:p>
        </w:tc>
        <w:tc>
          <w:tcPr>
            <w:tcW w:w="5246" w:type="dxa"/>
            <w:shd w:val="clear" w:color="auto" w:fill="auto"/>
            <w:vAlign w:val="center"/>
          </w:tcPr>
          <w:p w:rsidR="00442B5D" w:rsidRPr="00CB6870" w:rsidRDefault="00442B5D" w:rsidP="009B481A">
            <w:pPr>
              <w:jc w:val="center"/>
              <w:rPr>
                <w:b/>
                <w:sz w:val="26"/>
                <w:szCs w:val="26"/>
                <w:lang w:eastAsia="ar-SA"/>
              </w:rPr>
            </w:pPr>
            <w:r w:rsidRPr="00CB6870">
              <w:rPr>
                <w:b/>
                <w:sz w:val="26"/>
                <w:szCs w:val="26"/>
                <w:lang w:eastAsia="ar-SA"/>
              </w:rPr>
              <w:t>Результаты анализа состояния и испол</w:t>
            </w:r>
            <w:r w:rsidRPr="00CB6870">
              <w:rPr>
                <w:b/>
                <w:sz w:val="26"/>
                <w:szCs w:val="26"/>
                <w:lang w:eastAsia="ar-SA"/>
              </w:rPr>
              <w:t>ь</w:t>
            </w:r>
            <w:r w:rsidRPr="00CB6870">
              <w:rPr>
                <w:b/>
                <w:sz w:val="26"/>
                <w:szCs w:val="26"/>
                <w:lang w:eastAsia="ar-SA"/>
              </w:rPr>
              <w:t>зования территории</w:t>
            </w:r>
          </w:p>
        </w:tc>
      </w:tr>
      <w:tr w:rsidR="00442B5D" w:rsidRPr="00CB6870">
        <w:tc>
          <w:tcPr>
            <w:tcW w:w="5070" w:type="dxa"/>
            <w:shd w:val="clear" w:color="auto" w:fill="auto"/>
          </w:tcPr>
          <w:p w:rsidR="00442B5D" w:rsidRPr="00CB6870" w:rsidRDefault="00442B5D" w:rsidP="00442B5D">
            <w:pPr>
              <w:rPr>
                <w:sz w:val="26"/>
                <w:szCs w:val="26"/>
                <w:lang w:eastAsia="ar-SA"/>
              </w:rPr>
            </w:pPr>
            <w:r w:rsidRPr="00CB6870">
              <w:rPr>
                <w:sz w:val="26"/>
                <w:szCs w:val="26"/>
                <w:lang w:eastAsia="ar-SA"/>
              </w:rPr>
              <w:t>Категория земель, в пределах которой предполагается размещение соответс</w:t>
            </w:r>
            <w:r w:rsidRPr="00CB6870">
              <w:rPr>
                <w:sz w:val="26"/>
                <w:szCs w:val="26"/>
                <w:lang w:eastAsia="ar-SA"/>
              </w:rPr>
              <w:t>т</w:t>
            </w:r>
            <w:r w:rsidRPr="00CB6870">
              <w:rPr>
                <w:sz w:val="26"/>
                <w:szCs w:val="26"/>
                <w:lang w:eastAsia="ar-SA"/>
              </w:rPr>
              <w:t>вующего объекта</w:t>
            </w:r>
            <w:r w:rsidR="00CA1554" w:rsidRPr="00CB6870">
              <w:rPr>
                <w:sz w:val="26"/>
                <w:szCs w:val="26"/>
                <w:lang w:eastAsia="ar-SA"/>
              </w:rPr>
              <w:t xml:space="preserve"> </w:t>
            </w:r>
            <w:r w:rsidRPr="00CB6870">
              <w:rPr>
                <w:sz w:val="26"/>
                <w:szCs w:val="26"/>
                <w:lang w:eastAsia="ar-SA"/>
              </w:rPr>
              <w:t>(земли населённых пунктов, земли иных категорий)</w:t>
            </w:r>
          </w:p>
        </w:tc>
        <w:tc>
          <w:tcPr>
            <w:tcW w:w="5246" w:type="dxa"/>
            <w:shd w:val="clear" w:color="auto" w:fill="auto"/>
          </w:tcPr>
          <w:p w:rsidR="00442B5D" w:rsidRPr="00CB6870" w:rsidRDefault="00442B5D" w:rsidP="00442B5D">
            <w:pPr>
              <w:rPr>
                <w:sz w:val="26"/>
                <w:szCs w:val="26"/>
                <w:lang w:eastAsia="ar-SA"/>
              </w:rPr>
            </w:pPr>
            <w:r w:rsidRPr="00CB6870">
              <w:rPr>
                <w:sz w:val="26"/>
                <w:szCs w:val="26"/>
                <w:lang w:eastAsia="ar-SA"/>
              </w:rPr>
              <w:t>земли населённых пунктов</w:t>
            </w:r>
          </w:p>
        </w:tc>
      </w:tr>
      <w:tr w:rsidR="00442B5D" w:rsidRPr="00CB6870">
        <w:tc>
          <w:tcPr>
            <w:tcW w:w="5070" w:type="dxa"/>
            <w:shd w:val="clear" w:color="auto" w:fill="auto"/>
          </w:tcPr>
          <w:p w:rsidR="00442B5D" w:rsidRPr="00CB6870" w:rsidRDefault="00442B5D" w:rsidP="00442B5D">
            <w:pPr>
              <w:rPr>
                <w:sz w:val="26"/>
                <w:szCs w:val="26"/>
                <w:lang w:eastAsia="ar-SA"/>
              </w:rPr>
            </w:pPr>
            <w:r w:rsidRPr="00CB6870">
              <w:rPr>
                <w:sz w:val="26"/>
                <w:szCs w:val="26"/>
                <w:lang w:eastAsia="ar-SA"/>
              </w:rPr>
              <w:t>Состояние использования территории (земельного участка): наличие свободных (незанятых) территорий и земельных уч</w:t>
            </w:r>
            <w:r w:rsidRPr="00CB6870">
              <w:rPr>
                <w:sz w:val="26"/>
                <w:szCs w:val="26"/>
                <w:lang w:eastAsia="ar-SA"/>
              </w:rPr>
              <w:t>а</w:t>
            </w:r>
            <w:r w:rsidRPr="00CB6870">
              <w:rPr>
                <w:sz w:val="26"/>
                <w:szCs w:val="26"/>
                <w:lang w:eastAsia="ar-SA"/>
              </w:rPr>
              <w:t>стков нецелевого использования.</w:t>
            </w:r>
          </w:p>
        </w:tc>
        <w:tc>
          <w:tcPr>
            <w:tcW w:w="5246" w:type="dxa"/>
            <w:shd w:val="clear" w:color="auto" w:fill="auto"/>
          </w:tcPr>
          <w:p w:rsidR="00442B5D" w:rsidRPr="00CB6870" w:rsidRDefault="00F0650D" w:rsidP="00442B5D">
            <w:pPr>
              <w:rPr>
                <w:sz w:val="26"/>
                <w:szCs w:val="26"/>
                <w:lang w:eastAsia="ar-SA"/>
              </w:rPr>
            </w:pPr>
            <w:r w:rsidRPr="00CB6870">
              <w:rPr>
                <w:sz w:val="26"/>
                <w:szCs w:val="26"/>
                <w:lang w:eastAsia="ar-SA"/>
              </w:rPr>
              <w:t>в</w:t>
            </w:r>
            <w:r w:rsidR="00442B5D" w:rsidRPr="00CB6870">
              <w:rPr>
                <w:sz w:val="26"/>
                <w:szCs w:val="26"/>
                <w:lang w:eastAsia="ar-SA"/>
              </w:rPr>
              <w:t xml:space="preserve"> границах территории общего пользов</w:t>
            </w:r>
            <w:r w:rsidR="00442B5D" w:rsidRPr="00CB6870">
              <w:rPr>
                <w:sz w:val="26"/>
                <w:szCs w:val="26"/>
                <w:lang w:eastAsia="ar-SA"/>
              </w:rPr>
              <w:t>а</w:t>
            </w:r>
            <w:r w:rsidR="00442B5D" w:rsidRPr="00CB6870">
              <w:rPr>
                <w:sz w:val="26"/>
                <w:szCs w:val="26"/>
                <w:lang w:eastAsia="ar-SA"/>
              </w:rPr>
              <w:t>ния</w:t>
            </w:r>
            <w:r w:rsidRPr="00CB6870">
              <w:rPr>
                <w:sz w:val="26"/>
                <w:szCs w:val="26"/>
                <w:lang w:eastAsia="ar-SA"/>
              </w:rPr>
              <w:t xml:space="preserve">, </w:t>
            </w:r>
            <w:r w:rsidR="00442B5D" w:rsidRPr="00CB6870">
              <w:rPr>
                <w:sz w:val="26"/>
                <w:szCs w:val="26"/>
                <w:lang w:eastAsia="ar-SA"/>
              </w:rPr>
              <w:t>вдоль улично-дорожной сети</w:t>
            </w:r>
            <w:r w:rsidRPr="00CB6870">
              <w:rPr>
                <w:sz w:val="26"/>
                <w:szCs w:val="26"/>
                <w:lang w:eastAsia="ar-SA"/>
              </w:rPr>
              <w:t>, по з</w:t>
            </w:r>
            <w:r w:rsidRPr="00CB6870">
              <w:rPr>
                <w:sz w:val="26"/>
                <w:szCs w:val="26"/>
                <w:lang w:eastAsia="ar-SA"/>
              </w:rPr>
              <w:t>е</w:t>
            </w:r>
            <w:r w:rsidRPr="00CB6870">
              <w:rPr>
                <w:sz w:val="26"/>
                <w:szCs w:val="26"/>
                <w:lang w:eastAsia="ar-SA"/>
              </w:rPr>
              <w:t>мельным участкам согласно утвержденн</w:t>
            </w:r>
            <w:r w:rsidRPr="00CB6870">
              <w:rPr>
                <w:sz w:val="26"/>
                <w:szCs w:val="26"/>
                <w:lang w:eastAsia="ar-SA"/>
              </w:rPr>
              <w:t>о</w:t>
            </w:r>
            <w:r w:rsidRPr="00CB6870">
              <w:rPr>
                <w:sz w:val="26"/>
                <w:szCs w:val="26"/>
                <w:lang w:eastAsia="ar-SA"/>
              </w:rPr>
              <w:t>му в проекте планировке территории плана трассы</w:t>
            </w:r>
          </w:p>
        </w:tc>
      </w:tr>
      <w:tr w:rsidR="00442B5D" w:rsidRPr="00CB6870">
        <w:tc>
          <w:tcPr>
            <w:tcW w:w="5070" w:type="dxa"/>
            <w:shd w:val="clear" w:color="auto" w:fill="auto"/>
          </w:tcPr>
          <w:p w:rsidR="00442B5D" w:rsidRPr="00CB6870" w:rsidRDefault="00442B5D" w:rsidP="00442B5D">
            <w:pPr>
              <w:rPr>
                <w:sz w:val="26"/>
                <w:szCs w:val="26"/>
                <w:lang w:eastAsia="ar-SA"/>
              </w:rPr>
            </w:pPr>
            <w:r w:rsidRPr="00CB6870">
              <w:rPr>
                <w:sz w:val="26"/>
                <w:szCs w:val="26"/>
                <w:lang w:eastAsia="ar-SA"/>
              </w:rPr>
              <w:t>Наличие особо ценных земель, имеющих ограничения по переводу из одной в др</w:t>
            </w:r>
            <w:r w:rsidRPr="00CB6870">
              <w:rPr>
                <w:sz w:val="26"/>
                <w:szCs w:val="26"/>
                <w:lang w:eastAsia="ar-SA"/>
              </w:rPr>
              <w:t>у</w:t>
            </w:r>
            <w:r w:rsidRPr="00CB6870">
              <w:rPr>
                <w:sz w:val="26"/>
                <w:szCs w:val="26"/>
                <w:lang w:eastAsia="ar-SA"/>
              </w:rPr>
              <w:t>гую категорию</w:t>
            </w:r>
          </w:p>
        </w:tc>
        <w:tc>
          <w:tcPr>
            <w:tcW w:w="5246" w:type="dxa"/>
            <w:shd w:val="clear" w:color="auto" w:fill="auto"/>
          </w:tcPr>
          <w:p w:rsidR="00442B5D" w:rsidRPr="00CB6870" w:rsidRDefault="00F0650D" w:rsidP="00442B5D">
            <w:pPr>
              <w:rPr>
                <w:sz w:val="26"/>
                <w:szCs w:val="26"/>
                <w:lang w:eastAsia="ar-SA"/>
              </w:rPr>
            </w:pPr>
            <w:r w:rsidRPr="00CB6870">
              <w:rPr>
                <w:sz w:val="26"/>
                <w:szCs w:val="26"/>
                <w:lang w:eastAsia="ar-SA"/>
              </w:rPr>
              <w:t>о</w:t>
            </w:r>
            <w:r w:rsidR="00442B5D" w:rsidRPr="00CB6870">
              <w:rPr>
                <w:sz w:val="26"/>
                <w:szCs w:val="26"/>
                <w:lang w:eastAsia="ar-SA"/>
              </w:rPr>
              <w:t>тсутствуют</w:t>
            </w:r>
          </w:p>
        </w:tc>
      </w:tr>
      <w:tr w:rsidR="00442B5D" w:rsidRPr="00CB6870">
        <w:tc>
          <w:tcPr>
            <w:tcW w:w="5070" w:type="dxa"/>
            <w:shd w:val="clear" w:color="auto" w:fill="auto"/>
          </w:tcPr>
          <w:p w:rsidR="00442B5D" w:rsidRPr="00CB6870" w:rsidRDefault="00442B5D" w:rsidP="00442B5D">
            <w:pPr>
              <w:rPr>
                <w:sz w:val="26"/>
                <w:szCs w:val="26"/>
                <w:lang w:eastAsia="ar-SA"/>
              </w:rPr>
            </w:pPr>
            <w:r w:rsidRPr="00CB6870">
              <w:rPr>
                <w:sz w:val="26"/>
                <w:szCs w:val="26"/>
                <w:lang w:eastAsia="ar-SA"/>
              </w:rPr>
              <w:t>Возможность осуществления реконстру</w:t>
            </w:r>
            <w:r w:rsidRPr="00CB6870">
              <w:rPr>
                <w:sz w:val="26"/>
                <w:szCs w:val="26"/>
                <w:lang w:eastAsia="ar-SA"/>
              </w:rPr>
              <w:t>к</w:t>
            </w:r>
            <w:r w:rsidRPr="00CB6870">
              <w:rPr>
                <w:sz w:val="26"/>
                <w:szCs w:val="26"/>
                <w:lang w:eastAsia="ar-SA"/>
              </w:rPr>
              <w:t>ции занятых территорий.</w:t>
            </w:r>
          </w:p>
        </w:tc>
        <w:tc>
          <w:tcPr>
            <w:tcW w:w="5246" w:type="dxa"/>
            <w:shd w:val="clear" w:color="auto" w:fill="auto"/>
          </w:tcPr>
          <w:p w:rsidR="00442B5D" w:rsidRPr="00CB6870" w:rsidRDefault="00F0650D" w:rsidP="00442B5D">
            <w:pPr>
              <w:rPr>
                <w:sz w:val="26"/>
                <w:szCs w:val="26"/>
                <w:lang w:eastAsia="ar-SA"/>
              </w:rPr>
            </w:pPr>
            <w:r w:rsidRPr="00CB6870">
              <w:rPr>
                <w:sz w:val="26"/>
                <w:szCs w:val="26"/>
                <w:lang w:eastAsia="ar-SA"/>
              </w:rPr>
              <w:t>н</w:t>
            </w:r>
            <w:r w:rsidR="00442B5D" w:rsidRPr="00CB6870">
              <w:rPr>
                <w:sz w:val="26"/>
                <w:szCs w:val="26"/>
                <w:lang w:eastAsia="ar-SA"/>
              </w:rPr>
              <w:t>е требуется</w:t>
            </w:r>
          </w:p>
        </w:tc>
      </w:tr>
      <w:tr w:rsidR="00442B5D" w:rsidRPr="00CB6870">
        <w:tc>
          <w:tcPr>
            <w:tcW w:w="5070" w:type="dxa"/>
            <w:shd w:val="clear" w:color="auto" w:fill="auto"/>
          </w:tcPr>
          <w:p w:rsidR="00442B5D" w:rsidRPr="00CB6870" w:rsidRDefault="00442B5D" w:rsidP="00442B5D">
            <w:pPr>
              <w:rPr>
                <w:sz w:val="26"/>
                <w:szCs w:val="26"/>
                <w:lang w:eastAsia="ar-SA"/>
              </w:rPr>
            </w:pPr>
            <w:r w:rsidRPr="00CB6870">
              <w:rPr>
                <w:sz w:val="26"/>
                <w:szCs w:val="26"/>
                <w:lang w:eastAsia="ar-SA"/>
              </w:rPr>
              <w:t>Необходимые мероприятия по инжене</w:t>
            </w:r>
            <w:r w:rsidRPr="00CB6870">
              <w:rPr>
                <w:sz w:val="26"/>
                <w:szCs w:val="26"/>
                <w:lang w:eastAsia="ar-SA"/>
              </w:rPr>
              <w:t>р</w:t>
            </w:r>
            <w:r w:rsidRPr="00CB6870">
              <w:rPr>
                <w:sz w:val="26"/>
                <w:szCs w:val="26"/>
                <w:lang w:eastAsia="ar-SA"/>
              </w:rPr>
              <w:t>ной подготовке территории в случае ра</w:t>
            </w:r>
            <w:r w:rsidRPr="00CB6870">
              <w:rPr>
                <w:sz w:val="26"/>
                <w:szCs w:val="26"/>
                <w:lang w:eastAsia="ar-SA"/>
              </w:rPr>
              <w:t>з</w:t>
            </w:r>
            <w:r w:rsidRPr="00CB6870">
              <w:rPr>
                <w:sz w:val="26"/>
                <w:szCs w:val="26"/>
                <w:lang w:eastAsia="ar-SA"/>
              </w:rPr>
              <w:t>мещения конкретного вида объекта мес</w:t>
            </w:r>
            <w:r w:rsidRPr="00CB6870">
              <w:rPr>
                <w:sz w:val="26"/>
                <w:szCs w:val="26"/>
                <w:lang w:eastAsia="ar-SA"/>
              </w:rPr>
              <w:t>т</w:t>
            </w:r>
            <w:r w:rsidRPr="00CB6870">
              <w:rPr>
                <w:sz w:val="26"/>
                <w:szCs w:val="26"/>
                <w:lang w:eastAsia="ar-SA"/>
              </w:rPr>
              <w:t>ного значения.</w:t>
            </w:r>
          </w:p>
        </w:tc>
        <w:tc>
          <w:tcPr>
            <w:tcW w:w="5246" w:type="dxa"/>
            <w:shd w:val="clear" w:color="auto" w:fill="auto"/>
          </w:tcPr>
          <w:p w:rsidR="00442B5D" w:rsidRPr="00CB6870" w:rsidRDefault="00F0650D" w:rsidP="00442B5D">
            <w:pPr>
              <w:rPr>
                <w:sz w:val="26"/>
                <w:szCs w:val="26"/>
                <w:lang w:eastAsia="ar-SA"/>
              </w:rPr>
            </w:pPr>
            <w:r w:rsidRPr="00CB6870">
              <w:rPr>
                <w:sz w:val="26"/>
                <w:szCs w:val="26"/>
                <w:lang w:eastAsia="ar-SA"/>
              </w:rPr>
              <w:t>н</w:t>
            </w:r>
            <w:r w:rsidR="00442B5D" w:rsidRPr="00CB6870">
              <w:rPr>
                <w:sz w:val="26"/>
                <w:szCs w:val="26"/>
                <w:lang w:eastAsia="ar-SA"/>
              </w:rPr>
              <w:t>е требуется</w:t>
            </w:r>
          </w:p>
        </w:tc>
      </w:tr>
      <w:tr w:rsidR="00442B5D" w:rsidRPr="00CB6870">
        <w:tc>
          <w:tcPr>
            <w:tcW w:w="5070" w:type="dxa"/>
            <w:shd w:val="clear" w:color="auto" w:fill="auto"/>
          </w:tcPr>
          <w:p w:rsidR="00442B5D" w:rsidRPr="00CB6870" w:rsidRDefault="00442B5D" w:rsidP="00442B5D">
            <w:pPr>
              <w:rPr>
                <w:sz w:val="26"/>
                <w:szCs w:val="26"/>
                <w:lang w:eastAsia="ar-SA"/>
              </w:rPr>
            </w:pPr>
            <w:r w:rsidRPr="00CB6870">
              <w:rPr>
                <w:sz w:val="26"/>
                <w:szCs w:val="26"/>
                <w:lang w:eastAsia="ar-SA"/>
              </w:rPr>
              <w:t>Оценка соответствия вида размещаемого объекта требованиям и ограничениям по видам использования земель данной кат</w:t>
            </w:r>
            <w:r w:rsidRPr="00CB6870">
              <w:rPr>
                <w:sz w:val="26"/>
                <w:szCs w:val="26"/>
                <w:lang w:eastAsia="ar-SA"/>
              </w:rPr>
              <w:t>е</w:t>
            </w:r>
            <w:r w:rsidRPr="00CB6870">
              <w:rPr>
                <w:sz w:val="26"/>
                <w:szCs w:val="26"/>
                <w:lang w:eastAsia="ar-SA"/>
              </w:rPr>
              <w:t>гории.</w:t>
            </w:r>
          </w:p>
        </w:tc>
        <w:tc>
          <w:tcPr>
            <w:tcW w:w="5246" w:type="dxa"/>
            <w:shd w:val="clear" w:color="auto" w:fill="auto"/>
          </w:tcPr>
          <w:p w:rsidR="00442B5D" w:rsidRPr="00CB6870" w:rsidRDefault="00F0650D" w:rsidP="00442B5D">
            <w:pPr>
              <w:rPr>
                <w:sz w:val="26"/>
                <w:szCs w:val="26"/>
                <w:lang w:eastAsia="ar-SA"/>
              </w:rPr>
            </w:pPr>
            <w:r w:rsidRPr="00CB6870">
              <w:rPr>
                <w:sz w:val="26"/>
                <w:szCs w:val="26"/>
                <w:lang w:eastAsia="ar-SA"/>
              </w:rPr>
              <w:t>с</w:t>
            </w:r>
            <w:r w:rsidR="00442B5D" w:rsidRPr="00CB6870">
              <w:rPr>
                <w:sz w:val="26"/>
                <w:szCs w:val="26"/>
                <w:lang w:eastAsia="ar-SA"/>
              </w:rPr>
              <w:t xml:space="preserve">оответствует </w:t>
            </w:r>
          </w:p>
        </w:tc>
      </w:tr>
      <w:tr w:rsidR="00F0650D" w:rsidRPr="00CB6870">
        <w:tc>
          <w:tcPr>
            <w:tcW w:w="5070" w:type="dxa"/>
            <w:shd w:val="clear" w:color="auto" w:fill="auto"/>
          </w:tcPr>
          <w:p w:rsidR="00F0650D" w:rsidRPr="00CB6870" w:rsidRDefault="00F0650D" w:rsidP="00F0650D">
            <w:pPr>
              <w:rPr>
                <w:sz w:val="26"/>
                <w:szCs w:val="26"/>
                <w:lang w:eastAsia="ar-SA"/>
              </w:rPr>
            </w:pPr>
            <w:r w:rsidRPr="00CB6870">
              <w:rPr>
                <w:sz w:val="26"/>
                <w:szCs w:val="26"/>
              </w:rPr>
              <w:t>Функциональная зона</w:t>
            </w:r>
          </w:p>
        </w:tc>
        <w:tc>
          <w:tcPr>
            <w:tcW w:w="5246" w:type="dxa"/>
            <w:shd w:val="clear" w:color="auto" w:fill="auto"/>
          </w:tcPr>
          <w:p w:rsidR="00F0650D" w:rsidRPr="00CB6870" w:rsidRDefault="00F0650D" w:rsidP="00F0650D">
            <w:pPr>
              <w:rPr>
                <w:sz w:val="26"/>
                <w:szCs w:val="26"/>
              </w:rPr>
            </w:pPr>
            <w:r w:rsidRPr="00CB6870">
              <w:rPr>
                <w:sz w:val="26"/>
                <w:szCs w:val="26"/>
              </w:rPr>
              <w:t>зона застройки индивидуальными жилыми домами Ж1;</w:t>
            </w:r>
          </w:p>
          <w:p w:rsidR="00F0650D" w:rsidRPr="00CB6870" w:rsidRDefault="00F0650D" w:rsidP="00F0650D">
            <w:pPr>
              <w:rPr>
                <w:sz w:val="26"/>
                <w:szCs w:val="26"/>
              </w:rPr>
            </w:pPr>
            <w:r w:rsidRPr="00CB6870">
              <w:rPr>
                <w:sz w:val="26"/>
                <w:szCs w:val="26"/>
              </w:rPr>
              <w:t>зона застройки малоэтажными жилыми д</w:t>
            </w:r>
            <w:r w:rsidRPr="00CB6870">
              <w:rPr>
                <w:sz w:val="26"/>
                <w:szCs w:val="26"/>
              </w:rPr>
              <w:t>о</w:t>
            </w:r>
            <w:r w:rsidRPr="00CB6870">
              <w:rPr>
                <w:sz w:val="26"/>
                <w:szCs w:val="26"/>
              </w:rPr>
              <w:t>мами Ж2;</w:t>
            </w:r>
          </w:p>
          <w:p w:rsidR="000A6ACD" w:rsidRPr="00CB6870" w:rsidRDefault="000A6ACD" w:rsidP="000A6ACD">
            <w:pPr>
              <w:rPr>
                <w:sz w:val="26"/>
                <w:szCs w:val="26"/>
              </w:rPr>
            </w:pPr>
            <w:r w:rsidRPr="00CB6870">
              <w:rPr>
                <w:sz w:val="26"/>
                <w:szCs w:val="26"/>
              </w:rPr>
              <w:t>зона застройки среднеэтажными жилыми домами Ж3;</w:t>
            </w:r>
          </w:p>
          <w:p w:rsidR="00F0650D" w:rsidRPr="00CB6870" w:rsidRDefault="00F0650D" w:rsidP="00F0650D">
            <w:pPr>
              <w:rPr>
                <w:sz w:val="26"/>
                <w:szCs w:val="26"/>
              </w:rPr>
            </w:pPr>
            <w:r w:rsidRPr="00CB6870">
              <w:rPr>
                <w:sz w:val="26"/>
                <w:szCs w:val="26"/>
              </w:rPr>
              <w:t>зона размещения объектов социального и коммунально-бытового назначения О1;</w:t>
            </w:r>
          </w:p>
          <w:p w:rsidR="00F0650D" w:rsidRPr="00CB6870" w:rsidRDefault="00F0650D" w:rsidP="00F0650D">
            <w:pPr>
              <w:rPr>
                <w:sz w:val="26"/>
                <w:szCs w:val="26"/>
                <w:lang w:eastAsia="ar-SA"/>
              </w:rPr>
            </w:pPr>
            <w:r w:rsidRPr="00CB6870">
              <w:rPr>
                <w:sz w:val="26"/>
                <w:szCs w:val="26"/>
              </w:rPr>
              <w:t>зона делового, общественного и коммерч</w:t>
            </w:r>
            <w:r w:rsidRPr="00CB6870">
              <w:rPr>
                <w:sz w:val="26"/>
                <w:szCs w:val="26"/>
              </w:rPr>
              <w:t>е</w:t>
            </w:r>
            <w:r w:rsidRPr="00CB6870">
              <w:rPr>
                <w:sz w:val="26"/>
                <w:szCs w:val="26"/>
              </w:rPr>
              <w:t>ского назначения О2;</w:t>
            </w:r>
          </w:p>
        </w:tc>
      </w:tr>
      <w:tr w:rsidR="00F0650D" w:rsidRPr="00CB6870">
        <w:tc>
          <w:tcPr>
            <w:tcW w:w="10316" w:type="dxa"/>
            <w:gridSpan w:val="2"/>
            <w:shd w:val="clear" w:color="auto" w:fill="auto"/>
          </w:tcPr>
          <w:p w:rsidR="00F0650D" w:rsidRPr="00CB6870" w:rsidRDefault="00F0650D" w:rsidP="009B481A">
            <w:pPr>
              <w:jc w:val="center"/>
              <w:rPr>
                <w:b/>
                <w:sz w:val="26"/>
                <w:szCs w:val="26"/>
                <w:lang w:eastAsia="ar-SA"/>
              </w:rPr>
            </w:pPr>
            <w:r w:rsidRPr="00CB6870">
              <w:rPr>
                <w:b/>
                <w:sz w:val="26"/>
                <w:szCs w:val="26"/>
                <w:lang w:eastAsia="ar-SA"/>
              </w:rPr>
              <w:t>Определение возможных направлений развития территории</w:t>
            </w:r>
          </w:p>
        </w:tc>
      </w:tr>
      <w:tr w:rsidR="00F0650D" w:rsidRPr="00CB6870">
        <w:tc>
          <w:tcPr>
            <w:tcW w:w="5070" w:type="dxa"/>
            <w:shd w:val="clear" w:color="auto" w:fill="auto"/>
          </w:tcPr>
          <w:p w:rsidR="00F0650D" w:rsidRPr="00CB6870" w:rsidRDefault="00F0650D" w:rsidP="009B481A">
            <w:pPr>
              <w:jc w:val="center"/>
              <w:rPr>
                <w:b/>
                <w:sz w:val="26"/>
                <w:szCs w:val="26"/>
              </w:rPr>
            </w:pPr>
            <w:r w:rsidRPr="00CB6870">
              <w:rPr>
                <w:b/>
                <w:sz w:val="26"/>
                <w:szCs w:val="26"/>
                <w:lang w:eastAsia="ar-SA"/>
              </w:rPr>
              <w:t>Наименование параметров и критериев</w:t>
            </w:r>
          </w:p>
        </w:tc>
        <w:tc>
          <w:tcPr>
            <w:tcW w:w="5246" w:type="dxa"/>
            <w:shd w:val="clear" w:color="auto" w:fill="auto"/>
            <w:vAlign w:val="center"/>
          </w:tcPr>
          <w:p w:rsidR="00F0650D" w:rsidRPr="00CB6870" w:rsidRDefault="00F0650D" w:rsidP="009B481A">
            <w:pPr>
              <w:jc w:val="center"/>
              <w:rPr>
                <w:b/>
                <w:sz w:val="26"/>
                <w:szCs w:val="26"/>
              </w:rPr>
            </w:pPr>
            <w:r w:rsidRPr="00CB6870">
              <w:rPr>
                <w:b/>
                <w:sz w:val="26"/>
                <w:szCs w:val="26"/>
              </w:rPr>
              <w:t>Результаты оценки и анализа</w:t>
            </w:r>
          </w:p>
        </w:tc>
      </w:tr>
      <w:tr w:rsidR="00F0650D" w:rsidRPr="00CB6870">
        <w:tc>
          <w:tcPr>
            <w:tcW w:w="5070" w:type="dxa"/>
            <w:shd w:val="clear" w:color="auto" w:fill="auto"/>
          </w:tcPr>
          <w:p w:rsidR="00F0650D" w:rsidRPr="00CB6870" w:rsidRDefault="00F0650D" w:rsidP="00F0650D">
            <w:pPr>
              <w:rPr>
                <w:sz w:val="26"/>
                <w:szCs w:val="26"/>
                <w:lang w:eastAsia="ar-SA"/>
              </w:rPr>
            </w:pPr>
            <w:r w:rsidRPr="00CB6870">
              <w:rPr>
                <w:sz w:val="26"/>
                <w:szCs w:val="26"/>
                <w:lang w:eastAsia="ar-SA"/>
              </w:rPr>
              <w:t>Цели и задачи социально-экономического развития поселения, в том числе связа</w:t>
            </w:r>
            <w:r w:rsidRPr="00CB6870">
              <w:rPr>
                <w:sz w:val="26"/>
                <w:szCs w:val="26"/>
                <w:lang w:eastAsia="ar-SA"/>
              </w:rPr>
              <w:t>н</w:t>
            </w:r>
            <w:r w:rsidRPr="00CB6870">
              <w:rPr>
                <w:sz w:val="26"/>
                <w:szCs w:val="26"/>
                <w:lang w:eastAsia="ar-SA"/>
              </w:rPr>
              <w:t>ные с конкретным видом объекта</w:t>
            </w:r>
          </w:p>
        </w:tc>
        <w:tc>
          <w:tcPr>
            <w:tcW w:w="5246" w:type="dxa"/>
            <w:shd w:val="clear" w:color="auto" w:fill="auto"/>
          </w:tcPr>
          <w:p w:rsidR="00F0650D" w:rsidRPr="00CB6870" w:rsidRDefault="00F0650D" w:rsidP="00F0650D">
            <w:pPr>
              <w:rPr>
                <w:sz w:val="26"/>
                <w:szCs w:val="26"/>
              </w:rPr>
            </w:pPr>
            <w:r w:rsidRPr="00CB6870">
              <w:rPr>
                <w:sz w:val="26"/>
                <w:szCs w:val="26"/>
              </w:rPr>
              <w:t>повышение комфортного уровня прожив</w:t>
            </w:r>
            <w:r w:rsidRPr="00CB6870">
              <w:rPr>
                <w:sz w:val="26"/>
                <w:szCs w:val="26"/>
              </w:rPr>
              <w:t>а</w:t>
            </w:r>
            <w:r w:rsidRPr="00CB6870">
              <w:rPr>
                <w:sz w:val="26"/>
                <w:szCs w:val="26"/>
              </w:rPr>
              <w:t>ния населения</w:t>
            </w:r>
          </w:p>
        </w:tc>
      </w:tr>
      <w:tr w:rsidR="00F0650D" w:rsidRPr="00CB6870">
        <w:tc>
          <w:tcPr>
            <w:tcW w:w="5070" w:type="dxa"/>
            <w:shd w:val="clear" w:color="auto" w:fill="auto"/>
          </w:tcPr>
          <w:p w:rsidR="00F0650D" w:rsidRPr="00CB6870" w:rsidRDefault="00F0650D" w:rsidP="00F0650D">
            <w:pPr>
              <w:rPr>
                <w:sz w:val="26"/>
                <w:szCs w:val="26"/>
                <w:lang w:eastAsia="ar-SA"/>
              </w:rPr>
            </w:pPr>
            <w:r w:rsidRPr="00CB6870">
              <w:rPr>
                <w:sz w:val="26"/>
                <w:szCs w:val="26"/>
                <w:lang w:eastAsia="ar-SA"/>
              </w:rPr>
              <w:t>Предлагаемые в документах стратегич</w:t>
            </w:r>
            <w:r w:rsidRPr="00CB6870">
              <w:rPr>
                <w:sz w:val="26"/>
                <w:szCs w:val="26"/>
                <w:lang w:eastAsia="ar-SA"/>
              </w:rPr>
              <w:t>е</w:t>
            </w:r>
            <w:r w:rsidRPr="00CB6870">
              <w:rPr>
                <w:sz w:val="26"/>
                <w:szCs w:val="26"/>
                <w:lang w:eastAsia="ar-SA"/>
              </w:rPr>
              <w:t>ского социально-экономического план</w:t>
            </w:r>
            <w:r w:rsidRPr="00CB6870">
              <w:rPr>
                <w:sz w:val="26"/>
                <w:szCs w:val="26"/>
                <w:lang w:eastAsia="ar-SA"/>
              </w:rPr>
              <w:t>и</w:t>
            </w:r>
            <w:r w:rsidRPr="00CB6870">
              <w:rPr>
                <w:sz w:val="26"/>
                <w:szCs w:val="26"/>
                <w:lang w:eastAsia="ar-SA"/>
              </w:rPr>
              <w:t>рования «точки роста» и «зоны опер</w:t>
            </w:r>
            <w:r w:rsidRPr="00CB6870">
              <w:rPr>
                <w:sz w:val="26"/>
                <w:szCs w:val="26"/>
                <w:lang w:eastAsia="ar-SA"/>
              </w:rPr>
              <w:t>е</w:t>
            </w:r>
            <w:r w:rsidRPr="00CB6870">
              <w:rPr>
                <w:sz w:val="26"/>
                <w:szCs w:val="26"/>
                <w:lang w:eastAsia="ar-SA"/>
              </w:rPr>
              <w:t>жающего развития» на территории пос</w:t>
            </w:r>
            <w:r w:rsidRPr="00CB6870">
              <w:rPr>
                <w:sz w:val="26"/>
                <w:szCs w:val="26"/>
                <w:lang w:eastAsia="ar-SA"/>
              </w:rPr>
              <w:t>е</w:t>
            </w:r>
            <w:r w:rsidRPr="00CB6870">
              <w:rPr>
                <w:sz w:val="26"/>
                <w:szCs w:val="26"/>
                <w:lang w:eastAsia="ar-SA"/>
              </w:rPr>
              <w:t>ления</w:t>
            </w:r>
          </w:p>
        </w:tc>
        <w:tc>
          <w:tcPr>
            <w:tcW w:w="5246" w:type="dxa"/>
            <w:shd w:val="clear" w:color="auto" w:fill="auto"/>
          </w:tcPr>
          <w:p w:rsidR="00F0650D" w:rsidRPr="00CB6870" w:rsidRDefault="00F0650D" w:rsidP="00F0650D">
            <w:pPr>
              <w:rPr>
                <w:sz w:val="26"/>
                <w:szCs w:val="26"/>
              </w:rPr>
            </w:pPr>
            <w:r w:rsidRPr="00CB6870">
              <w:rPr>
                <w:sz w:val="26"/>
                <w:szCs w:val="26"/>
              </w:rPr>
              <w:t xml:space="preserve">рассматриваемая территория относится к точкам роста </w:t>
            </w:r>
          </w:p>
        </w:tc>
      </w:tr>
      <w:tr w:rsidR="00F0650D" w:rsidRPr="00CB6870">
        <w:tc>
          <w:tcPr>
            <w:tcW w:w="5070" w:type="dxa"/>
            <w:shd w:val="clear" w:color="auto" w:fill="auto"/>
          </w:tcPr>
          <w:p w:rsidR="00F0650D" w:rsidRPr="00CB6870" w:rsidRDefault="00F0650D" w:rsidP="00F0650D">
            <w:pPr>
              <w:rPr>
                <w:sz w:val="26"/>
                <w:szCs w:val="26"/>
                <w:lang w:eastAsia="ar-SA"/>
              </w:rPr>
            </w:pPr>
            <w:r w:rsidRPr="00CB6870">
              <w:rPr>
                <w:sz w:val="26"/>
                <w:szCs w:val="26"/>
                <w:lang w:eastAsia="ar-SA"/>
              </w:rPr>
              <w:lastRenderedPageBreak/>
              <w:t>Оценка соответствия предполагаемого месторасположения объекта требованиям и принципам градостроительной деятел</w:t>
            </w:r>
            <w:r w:rsidRPr="00CB6870">
              <w:rPr>
                <w:sz w:val="26"/>
                <w:szCs w:val="26"/>
                <w:lang w:eastAsia="ar-SA"/>
              </w:rPr>
              <w:t>ь</w:t>
            </w:r>
            <w:r w:rsidRPr="00CB6870">
              <w:rPr>
                <w:sz w:val="26"/>
                <w:szCs w:val="26"/>
                <w:lang w:eastAsia="ar-SA"/>
              </w:rPr>
              <w:t>ности, в том числе:</w:t>
            </w:r>
          </w:p>
        </w:tc>
        <w:tc>
          <w:tcPr>
            <w:tcW w:w="5246" w:type="dxa"/>
            <w:shd w:val="clear" w:color="auto" w:fill="auto"/>
          </w:tcPr>
          <w:p w:rsidR="00F0650D" w:rsidRPr="00CB6870" w:rsidRDefault="00F0650D" w:rsidP="00F0650D">
            <w:pPr>
              <w:rPr>
                <w:sz w:val="26"/>
                <w:szCs w:val="26"/>
              </w:rPr>
            </w:pPr>
          </w:p>
        </w:tc>
      </w:tr>
      <w:tr w:rsidR="00F0650D" w:rsidRPr="00CB6870">
        <w:tc>
          <w:tcPr>
            <w:tcW w:w="5070" w:type="dxa"/>
            <w:shd w:val="clear" w:color="auto" w:fill="auto"/>
          </w:tcPr>
          <w:p w:rsidR="00F0650D" w:rsidRPr="00CB6870" w:rsidRDefault="00F0650D" w:rsidP="00F0650D">
            <w:pPr>
              <w:rPr>
                <w:sz w:val="26"/>
                <w:szCs w:val="26"/>
                <w:lang w:eastAsia="ar-SA"/>
              </w:rPr>
            </w:pPr>
            <w:r w:rsidRPr="00CB6870">
              <w:rPr>
                <w:sz w:val="26"/>
                <w:szCs w:val="26"/>
                <w:lang w:eastAsia="ar-SA"/>
              </w:rPr>
              <w:t>- требованиям обеспечения безопасных условий жизнедеятельности населения, в том числе предотвращения возникновения чрезвычайных ситуаций при наличии территорий потенциального возникновения чрезвычайных ситуаций природного и техногенного характера;</w:t>
            </w:r>
          </w:p>
        </w:tc>
        <w:tc>
          <w:tcPr>
            <w:tcW w:w="5246" w:type="dxa"/>
            <w:shd w:val="clear" w:color="auto" w:fill="auto"/>
          </w:tcPr>
          <w:p w:rsidR="00F0650D" w:rsidRPr="00CB6870" w:rsidRDefault="00F0650D" w:rsidP="00CA1554">
            <w:pPr>
              <w:rPr>
                <w:sz w:val="26"/>
                <w:szCs w:val="26"/>
              </w:rPr>
            </w:pPr>
            <w:r w:rsidRPr="00CB6870">
              <w:rPr>
                <w:sz w:val="26"/>
                <w:szCs w:val="26"/>
              </w:rPr>
              <w:t>размещени</w:t>
            </w:r>
            <w:r w:rsidR="00CA1554" w:rsidRPr="00CB6870">
              <w:rPr>
                <w:sz w:val="26"/>
                <w:szCs w:val="26"/>
              </w:rPr>
              <w:t>е</w:t>
            </w:r>
            <w:r w:rsidRPr="00CB6870">
              <w:rPr>
                <w:sz w:val="26"/>
                <w:szCs w:val="26"/>
              </w:rPr>
              <w:t xml:space="preserve"> данного объекта</w:t>
            </w:r>
            <w:r w:rsidR="00CA1554" w:rsidRPr="00CB6870">
              <w:rPr>
                <w:sz w:val="26"/>
                <w:szCs w:val="26"/>
                <w:lang w:eastAsia="ar-SA"/>
              </w:rPr>
              <w:t xml:space="preserve"> </w:t>
            </w:r>
            <w:r w:rsidR="00C90BF0" w:rsidRPr="00CB6870">
              <w:rPr>
                <w:sz w:val="26"/>
                <w:szCs w:val="26"/>
                <w:lang w:eastAsia="ar-SA"/>
              </w:rPr>
              <w:t>с</w:t>
            </w:r>
            <w:r w:rsidRPr="00CB6870">
              <w:rPr>
                <w:sz w:val="26"/>
                <w:szCs w:val="26"/>
                <w:lang w:eastAsia="ar-SA"/>
              </w:rPr>
              <w:t>оответствует требованиям обеспечения безопасных у</w:t>
            </w:r>
            <w:r w:rsidRPr="00CB6870">
              <w:rPr>
                <w:sz w:val="26"/>
                <w:szCs w:val="26"/>
                <w:lang w:eastAsia="ar-SA"/>
              </w:rPr>
              <w:t>с</w:t>
            </w:r>
            <w:r w:rsidRPr="00CB6870">
              <w:rPr>
                <w:sz w:val="26"/>
                <w:szCs w:val="26"/>
                <w:lang w:eastAsia="ar-SA"/>
              </w:rPr>
              <w:t>ловий жизнедеятельности населения, одн</w:t>
            </w:r>
            <w:r w:rsidRPr="00CB6870">
              <w:rPr>
                <w:sz w:val="26"/>
                <w:szCs w:val="26"/>
                <w:lang w:eastAsia="ar-SA"/>
              </w:rPr>
              <w:t>а</w:t>
            </w:r>
            <w:r w:rsidRPr="00CB6870">
              <w:rPr>
                <w:sz w:val="26"/>
                <w:szCs w:val="26"/>
                <w:lang w:eastAsia="ar-SA"/>
              </w:rPr>
              <w:t>ко при этом относится к опасным промы</w:t>
            </w:r>
            <w:r w:rsidRPr="00CB6870">
              <w:rPr>
                <w:sz w:val="26"/>
                <w:szCs w:val="26"/>
                <w:lang w:eastAsia="ar-SA"/>
              </w:rPr>
              <w:t>ш</w:t>
            </w:r>
            <w:r w:rsidRPr="00CB6870">
              <w:rPr>
                <w:sz w:val="26"/>
                <w:szCs w:val="26"/>
                <w:lang w:eastAsia="ar-SA"/>
              </w:rPr>
              <w:t>ленным объектам</w:t>
            </w:r>
          </w:p>
        </w:tc>
      </w:tr>
      <w:tr w:rsidR="00F0650D" w:rsidRPr="00CB6870">
        <w:tc>
          <w:tcPr>
            <w:tcW w:w="5070" w:type="dxa"/>
            <w:shd w:val="clear" w:color="auto" w:fill="auto"/>
          </w:tcPr>
          <w:p w:rsidR="00F0650D" w:rsidRPr="00CB6870" w:rsidRDefault="00F0650D" w:rsidP="00F0650D">
            <w:pPr>
              <w:rPr>
                <w:sz w:val="26"/>
                <w:szCs w:val="26"/>
                <w:lang w:eastAsia="ar-SA"/>
              </w:rPr>
            </w:pPr>
            <w:r w:rsidRPr="00CB6870">
              <w:rPr>
                <w:sz w:val="26"/>
                <w:szCs w:val="26"/>
                <w:lang w:eastAsia="ar-SA"/>
              </w:rPr>
              <w:t>- требованиям обеспечения благоприя</w:t>
            </w:r>
            <w:r w:rsidRPr="00CB6870">
              <w:rPr>
                <w:sz w:val="26"/>
                <w:szCs w:val="26"/>
                <w:lang w:eastAsia="ar-SA"/>
              </w:rPr>
              <w:t>т</w:t>
            </w:r>
            <w:r w:rsidRPr="00CB6870">
              <w:rPr>
                <w:sz w:val="26"/>
                <w:szCs w:val="26"/>
                <w:lang w:eastAsia="ar-SA"/>
              </w:rPr>
              <w:t>ных условий жизнедеятельности насел</w:t>
            </w:r>
            <w:r w:rsidRPr="00CB6870">
              <w:rPr>
                <w:sz w:val="26"/>
                <w:szCs w:val="26"/>
                <w:lang w:eastAsia="ar-SA"/>
              </w:rPr>
              <w:t>е</w:t>
            </w:r>
            <w:r w:rsidRPr="00CB6870">
              <w:rPr>
                <w:sz w:val="26"/>
                <w:szCs w:val="26"/>
                <w:lang w:eastAsia="ar-SA"/>
              </w:rPr>
              <w:t>ния, в том числе удобства организации трудовых поездок, поездок социально-бытового характера;</w:t>
            </w:r>
          </w:p>
        </w:tc>
        <w:tc>
          <w:tcPr>
            <w:tcW w:w="5246" w:type="dxa"/>
            <w:shd w:val="clear" w:color="auto" w:fill="auto"/>
          </w:tcPr>
          <w:p w:rsidR="00F0650D" w:rsidRPr="00CB6870" w:rsidRDefault="00F0650D" w:rsidP="00F0650D">
            <w:pPr>
              <w:rPr>
                <w:sz w:val="26"/>
                <w:szCs w:val="26"/>
              </w:rPr>
            </w:pPr>
            <w:r w:rsidRPr="00CB6870">
              <w:rPr>
                <w:sz w:val="26"/>
                <w:szCs w:val="26"/>
              </w:rPr>
              <w:t>оценка не требуется</w:t>
            </w:r>
          </w:p>
        </w:tc>
      </w:tr>
      <w:tr w:rsidR="00F0650D" w:rsidRPr="00CB6870">
        <w:tc>
          <w:tcPr>
            <w:tcW w:w="5070" w:type="dxa"/>
            <w:shd w:val="clear" w:color="auto" w:fill="auto"/>
          </w:tcPr>
          <w:p w:rsidR="00F0650D" w:rsidRPr="00CB6870" w:rsidRDefault="00F0650D" w:rsidP="00F0650D">
            <w:pPr>
              <w:rPr>
                <w:sz w:val="26"/>
                <w:szCs w:val="26"/>
                <w:lang w:eastAsia="ar-SA"/>
              </w:rPr>
            </w:pPr>
            <w:r w:rsidRPr="00CB6870">
              <w:rPr>
                <w:sz w:val="26"/>
                <w:szCs w:val="26"/>
                <w:lang w:eastAsia="ar-SA"/>
              </w:rPr>
              <w:t>- ограничениям негативного воздействия на окружающую среду (при создании об</w:t>
            </w:r>
            <w:r w:rsidRPr="00CB6870">
              <w:rPr>
                <w:sz w:val="26"/>
                <w:szCs w:val="26"/>
                <w:lang w:eastAsia="ar-SA"/>
              </w:rPr>
              <w:t>ъ</w:t>
            </w:r>
            <w:r w:rsidRPr="00CB6870">
              <w:rPr>
                <w:sz w:val="26"/>
                <w:szCs w:val="26"/>
                <w:lang w:eastAsia="ar-SA"/>
              </w:rPr>
              <w:t>ектов определенных видов, которые могут оказать такое воздействие), в том числе установления санитарно-защитных зон;</w:t>
            </w:r>
          </w:p>
        </w:tc>
        <w:tc>
          <w:tcPr>
            <w:tcW w:w="5246" w:type="dxa"/>
            <w:shd w:val="clear" w:color="auto" w:fill="auto"/>
          </w:tcPr>
          <w:p w:rsidR="00F0650D" w:rsidRPr="00CB6870" w:rsidRDefault="00F0650D" w:rsidP="00F0650D">
            <w:pPr>
              <w:rPr>
                <w:sz w:val="26"/>
                <w:szCs w:val="26"/>
              </w:rPr>
            </w:pPr>
            <w:r w:rsidRPr="00CB6870">
              <w:rPr>
                <w:sz w:val="26"/>
                <w:szCs w:val="26"/>
              </w:rPr>
              <w:t>создаваемый объект не оказывает</w:t>
            </w:r>
            <w:r w:rsidRPr="00CB6870">
              <w:rPr>
                <w:sz w:val="26"/>
                <w:szCs w:val="26"/>
                <w:lang w:eastAsia="ar-SA"/>
              </w:rPr>
              <w:t xml:space="preserve"> негати</w:t>
            </w:r>
            <w:r w:rsidRPr="00CB6870">
              <w:rPr>
                <w:sz w:val="26"/>
                <w:szCs w:val="26"/>
                <w:lang w:eastAsia="ar-SA"/>
              </w:rPr>
              <w:t>в</w:t>
            </w:r>
            <w:r w:rsidRPr="00CB6870">
              <w:rPr>
                <w:sz w:val="26"/>
                <w:szCs w:val="26"/>
                <w:lang w:eastAsia="ar-SA"/>
              </w:rPr>
              <w:t>ного воздействия на окружающую среду</w:t>
            </w:r>
          </w:p>
        </w:tc>
      </w:tr>
      <w:tr w:rsidR="00F0650D" w:rsidRPr="00CB6870">
        <w:tc>
          <w:tcPr>
            <w:tcW w:w="5070" w:type="dxa"/>
            <w:shd w:val="clear" w:color="auto" w:fill="auto"/>
          </w:tcPr>
          <w:p w:rsidR="00F0650D" w:rsidRPr="00CB6870" w:rsidRDefault="00F0650D" w:rsidP="00F0650D">
            <w:pPr>
              <w:rPr>
                <w:sz w:val="26"/>
                <w:szCs w:val="26"/>
                <w:lang w:eastAsia="ar-SA"/>
              </w:rPr>
            </w:pPr>
            <w:r w:rsidRPr="00CB6870">
              <w:rPr>
                <w:sz w:val="26"/>
                <w:szCs w:val="26"/>
                <w:lang w:eastAsia="ar-SA"/>
              </w:rPr>
              <w:t>- учет требований охраны и рациональн</w:t>
            </w:r>
            <w:r w:rsidRPr="00CB6870">
              <w:rPr>
                <w:sz w:val="26"/>
                <w:szCs w:val="26"/>
                <w:lang w:eastAsia="ar-SA"/>
              </w:rPr>
              <w:t>о</w:t>
            </w:r>
            <w:r w:rsidRPr="00CB6870">
              <w:rPr>
                <w:sz w:val="26"/>
                <w:szCs w:val="26"/>
                <w:lang w:eastAsia="ar-SA"/>
              </w:rPr>
              <w:t>го использования природных ресурсов.</w:t>
            </w:r>
          </w:p>
        </w:tc>
        <w:tc>
          <w:tcPr>
            <w:tcW w:w="5246" w:type="dxa"/>
            <w:shd w:val="clear" w:color="auto" w:fill="auto"/>
          </w:tcPr>
          <w:p w:rsidR="00F0650D" w:rsidRPr="00CB6870" w:rsidRDefault="00F0650D" w:rsidP="00F0650D">
            <w:pPr>
              <w:rPr>
                <w:sz w:val="26"/>
                <w:szCs w:val="26"/>
              </w:rPr>
            </w:pPr>
            <w:r w:rsidRPr="00CB6870">
              <w:rPr>
                <w:sz w:val="26"/>
                <w:szCs w:val="26"/>
              </w:rPr>
              <w:t>учет проводить не требуется</w:t>
            </w:r>
          </w:p>
        </w:tc>
      </w:tr>
      <w:tr w:rsidR="00F0650D" w:rsidRPr="00CB6870">
        <w:tc>
          <w:tcPr>
            <w:tcW w:w="5070" w:type="dxa"/>
            <w:shd w:val="clear" w:color="auto" w:fill="auto"/>
          </w:tcPr>
          <w:p w:rsidR="00F0650D" w:rsidRPr="00CB6870" w:rsidRDefault="00F0650D" w:rsidP="00F0650D">
            <w:pPr>
              <w:rPr>
                <w:sz w:val="26"/>
                <w:szCs w:val="26"/>
                <w:lang w:eastAsia="ar-SA"/>
              </w:rPr>
            </w:pPr>
            <w:r w:rsidRPr="00CB6870">
              <w:rPr>
                <w:sz w:val="26"/>
                <w:szCs w:val="26"/>
                <w:lang w:eastAsia="ar-SA"/>
              </w:rPr>
              <w:t>Оценка местоположения объекта в план</w:t>
            </w:r>
            <w:r w:rsidRPr="00CB6870">
              <w:rPr>
                <w:sz w:val="26"/>
                <w:szCs w:val="26"/>
                <w:lang w:eastAsia="ar-SA"/>
              </w:rPr>
              <w:t>и</w:t>
            </w:r>
            <w:r w:rsidRPr="00CB6870">
              <w:rPr>
                <w:sz w:val="26"/>
                <w:szCs w:val="26"/>
                <w:lang w:eastAsia="ar-SA"/>
              </w:rPr>
              <w:t>ровочной структуре и функциональном зонировании соответствующего посел</w:t>
            </w:r>
            <w:r w:rsidRPr="00CB6870">
              <w:rPr>
                <w:sz w:val="26"/>
                <w:szCs w:val="26"/>
                <w:lang w:eastAsia="ar-SA"/>
              </w:rPr>
              <w:t>е</w:t>
            </w:r>
            <w:r w:rsidRPr="00CB6870">
              <w:rPr>
                <w:sz w:val="26"/>
                <w:szCs w:val="26"/>
                <w:lang w:eastAsia="ar-SA"/>
              </w:rPr>
              <w:t>ния (по материалам генерального плана)</w:t>
            </w:r>
          </w:p>
        </w:tc>
        <w:tc>
          <w:tcPr>
            <w:tcW w:w="5246" w:type="dxa"/>
            <w:shd w:val="clear" w:color="auto" w:fill="auto"/>
          </w:tcPr>
          <w:p w:rsidR="00F0650D" w:rsidRPr="00CB6870" w:rsidRDefault="00F0650D" w:rsidP="00F0650D">
            <w:pPr>
              <w:rPr>
                <w:sz w:val="26"/>
                <w:szCs w:val="26"/>
              </w:rPr>
            </w:pPr>
            <w:r w:rsidRPr="00CB6870">
              <w:rPr>
                <w:sz w:val="26"/>
                <w:szCs w:val="26"/>
              </w:rPr>
              <w:t>объект планируется разместить согласно</w:t>
            </w:r>
            <w:r w:rsidRPr="00CB6870">
              <w:rPr>
                <w:sz w:val="26"/>
                <w:szCs w:val="26"/>
                <w:lang w:eastAsia="ar-SA"/>
              </w:rPr>
              <w:t xml:space="preserve"> планировочной структуре и функционал</w:t>
            </w:r>
            <w:r w:rsidRPr="00CB6870">
              <w:rPr>
                <w:sz w:val="26"/>
                <w:szCs w:val="26"/>
                <w:lang w:eastAsia="ar-SA"/>
              </w:rPr>
              <w:t>ь</w:t>
            </w:r>
            <w:r w:rsidRPr="00CB6870">
              <w:rPr>
                <w:sz w:val="26"/>
                <w:szCs w:val="26"/>
                <w:lang w:eastAsia="ar-SA"/>
              </w:rPr>
              <w:t>ному зонированию</w:t>
            </w:r>
          </w:p>
        </w:tc>
      </w:tr>
      <w:tr w:rsidR="00F0650D" w:rsidRPr="00CB6870">
        <w:tc>
          <w:tcPr>
            <w:tcW w:w="5070" w:type="dxa"/>
            <w:shd w:val="clear" w:color="auto" w:fill="auto"/>
          </w:tcPr>
          <w:p w:rsidR="00F0650D" w:rsidRPr="00CB6870" w:rsidRDefault="00F0650D" w:rsidP="00F0650D">
            <w:pPr>
              <w:rPr>
                <w:sz w:val="26"/>
                <w:szCs w:val="26"/>
                <w:lang w:eastAsia="ar-SA"/>
              </w:rPr>
            </w:pPr>
            <w:r w:rsidRPr="00CB6870">
              <w:rPr>
                <w:sz w:val="26"/>
                <w:szCs w:val="26"/>
                <w:lang w:eastAsia="ar-SA"/>
              </w:rPr>
              <w:t>Оценка предполагаемого места размещ</w:t>
            </w:r>
            <w:r w:rsidRPr="00CB6870">
              <w:rPr>
                <w:sz w:val="26"/>
                <w:szCs w:val="26"/>
                <w:lang w:eastAsia="ar-SA"/>
              </w:rPr>
              <w:t>е</w:t>
            </w:r>
            <w:r w:rsidRPr="00CB6870">
              <w:rPr>
                <w:sz w:val="26"/>
                <w:szCs w:val="26"/>
                <w:lang w:eastAsia="ar-SA"/>
              </w:rPr>
              <w:t>ния объекта нелинейного типа в опред</w:t>
            </w:r>
            <w:r w:rsidRPr="00CB6870">
              <w:rPr>
                <w:sz w:val="26"/>
                <w:szCs w:val="26"/>
                <w:lang w:eastAsia="ar-SA"/>
              </w:rPr>
              <w:t>е</w:t>
            </w:r>
            <w:r w:rsidRPr="00CB6870">
              <w:rPr>
                <w:sz w:val="26"/>
                <w:szCs w:val="26"/>
                <w:lang w:eastAsia="ar-SA"/>
              </w:rPr>
              <w:t>лённой функциональной зоне, а также с</w:t>
            </w:r>
            <w:r w:rsidRPr="00CB6870">
              <w:rPr>
                <w:sz w:val="26"/>
                <w:szCs w:val="26"/>
                <w:lang w:eastAsia="ar-SA"/>
              </w:rPr>
              <w:t>о</w:t>
            </w:r>
            <w:r w:rsidRPr="00CB6870">
              <w:rPr>
                <w:sz w:val="26"/>
                <w:szCs w:val="26"/>
                <w:lang w:eastAsia="ar-SA"/>
              </w:rPr>
              <w:t>ответствующей территориальной зоне (из правил землепользования и застройки)</w:t>
            </w:r>
          </w:p>
        </w:tc>
        <w:tc>
          <w:tcPr>
            <w:tcW w:w="5246" w:type="dxa"/>
            <w:shd w:val="clear" w:color="auto" w:fill="auto"/>
          </w:tcPr>
          <w:p w:rsidR="00F0650D" w:rsidRPr="00CB6870" w:rsidRDefault="00F0650D" w:rsidP="00F0650D">
            <w:pPr>
              <w:rPr>
                <w:sz w:val="26"/>
                <w:szCs w:val="26"/>
              </w:rPr>
            </w:pPr>
            <w:r w:rsidRPr="00CB6870">
              <w:rPr>
                <w:sz w:val="26"/>
                <w:szCs w:val="26"/>
              </w:rPr>
              <w:t>объект относится к категории линейных объектов, в связи с этим оценка не требуе</w:t>
            </w:r>
            <w:r w:rsidRPr="00CB6870">
              <w:rPr>
                <w:sz w:val="26"/>
                <w:szCs w:val="26"/>
              </w:rPr>
              <w:t>т</w:t>
            </w:r>
            <w:r w:rsidRPr="00CB6870">
              <w:rPr>
                <w:sz w:val="26"/>
                <w:szCs w:val="26"/>
              </w:rPr>
              <w:t>ся</w:t>
            </w:r>
          </w:p>
        </w:tc>
      </w:tr>
      <w:tr w:rsidR="00F0650D" w:rsidRPr="00CB6870">
        <w:tc>
          <w:tcPr>
            <w:tcW w:w="10316" w:type="dxa"/>
            <w:gridSpan w:val="2"/>
            <w:shd w:val="clear" w:color="auto" w:fill="auto"/>
          </w:tcPr>
          <w:p w:rsidR="00F0650D" w:rsidRPr="00CB6870" w:rsidRDefault="00F0650D" w:rsidP="009B481A">
            <w:pPr>
              <w:jc w:val="center"/>
              <w:rPr>
                <w:b/>
                <w:sz w:val="26"/>
                <w:szCs w:val="26"/>
                <w:lang w:eastAsia="ar-SA"/>
              </w:rPr>
            </w:pPr>
            <w:r w:rsidRPr="00CB6870">
              <w:rPr>
                <w:b/>
                <w:sz w:val="26"/>
                <w:szCs w:val="26"/>
                <w:lang w:eastAsia="ar-SA"/>
              </w:rPr>
              <w:t>Прогнозируемые ограничения использования соответствующей территории</w:t>
            </w:r>
          </w:p>
        </w:tc>
      </w:tr>
      <w:tr w:rsidR="00F0650D" w:rsidRPr="00CB6870">
        <w:tc>
          <w:tcPr>
            <w:tcW w:w="5070" w:type="dxa"/>
            <w:shd w:val="clear" w:color="auto" w:fill="auto"/>
          </w:tcPr>
          <w:p w:rsidR="00F0650D" w:rsidRPr="00CB6870" w:rsidRDefault="00F0650D" w:rsidP="009B481A">
            <w:pPr>
              <w:jc w:val="center"/>
              <w:rPr>
                <w:b/>
                <w:sz w:val="26"/>
                <w:szCs w:val="26"/>
              </w:rPr>
            </w:pPr>
            <w:r w:rsidRPr="00CB6870">
              <w:rPr>
                <w:b/>
                <w:sz w:val="26"/>
                <w:szCs w:val="26"/>
                <w:lang w:eastAsia="ar-SA"/>
              </w:rPr>
              <w:t>Наименование параметров и критериев</w:t>
            </w:r>
          </w:p>
        </w:tc>
        <w:tc>
          <w:tcPr>
            <w:tcW w:w="5246" w:type="dxa"/>
            <w:shd w:val="clear" w:color="auto" w:fill="auto"/>
            <w:vAlign w:val="center"/>
          </w:tcPr>
          <w:p w:rsidR="00F0650D" w:rsidRPr="00CB6870" w:rsidRDefault="00F0650D" w:rsidP="009B481A">
            <w:pPr>
              <w:jc w:val="center"/>
              <w:rPr>
                <w:b/>
                <w:sz w:val="26"/>
                <w:szCs w:val="26"/>
              </w:rPr>
            </w:pPr>
            <w:r w:rsidRPr="00CB6870">
              <w:rPr>
                <w:b/>
                <w:sz w:val="26"/>
                <w:szCs w:val="26"/>
              </w:rPr>
              <w:t>Результаты анализа</w:t>
            </w:r>
          </w:p>
        </w:tc>
      </w:tr>
      <w:tr w:rsidR="00F0650D" w:rsidRPr="00CB6870">
        <w:tc>
          <w:tcPr>
            <w:tcW w:w="5070" w:type="dxa"/>
            <w:shd w:val="clear" w:color="auto" w:fill="auto"/>
          </w:tcPr>
          <w:p w:rsidR="00F0650D" w:rsidRPr="00CB6870" w:rsidRDefault="00F0650D" w:rsidP="00F0650D">
            <w:pPr>
              <w:rPr>
                <w:sz w:val="26"/>
                <w:szCs w:val="26"/>
                <w:lang w:eastAsia="ar-SA"/>
              </w:rPr>
            </w:pPr>
            <w:r w:rsidRPr="00CB6870">
              <w:rPr>
                <w:sz w:val="26"/>
                <w:szCs w:val="26"/>
                <w:lang w:eastAsia="ar-SA"/>
              </w:rPr>
              <w:t>Анализ имеющихся ограничений (в пр</w:t>
            </w:r>
            <w:r w:rsidRPr="00CB6870">
              <w:rPr>
                <w:sz w:val="26"/>
                <w:szCs w:val="26"/>
                <w:lang w:eastAsia="ar-SA"/>
              </w:rPr>
              <w:t>е</w:t>
            </w:r>
            <w:r w:rsidRPr="00CB6870">
              <w:rPr>
                <w:sz w:val="26"/>
                <w:szCs w:val="26"/>
                <w:lang w:eastAsia="ar-SA"/>
              </w:rPr>
              <w:t>делах соответствующей функциональной или территориальной зоны), в том числе зон с особыми условиями использования территории (из правил землепользования и застройки)</w:t>
            </w:r>
          </w:p>
        </w:tc>
        <w:tc>
          <w:tcPr>
            <w:tcW w:w="5246" w:type="dxa"/>
            <w:shd w:val="clear" w:color="auto" w:fill="auto"/>
          </w:tcPr>
          <w:p w:rsidR="00F0650D" w:rsidRPr="00CB6870" w:rsidRDefault="00F0650D" w:rsidP="00EA3350">
            <w:pPr>
              <w:rPr>
                <w:sz w:val="26"/>
                <w:szCs w:val="26"/>
              </w:rPr>
            </w:pPr>
            <w:r w:rsidRPr="00CB6870">
              <w:rPr>
                <w:sz w:val="26"/>
                <w:szCs w:val="26"/>
              </w:rPr>
              <w:t xml:space="preserve">ограничения отсутствуют, </w:t>
            </w:r>
            <w:r w:rsidR="00EA3350" w:rsidRPr="00CB6870">
              <w:rPr>
                <w:sz w:val="26"/>
                <w:szCs w:val="26"/>
              </w:rPr>
              <w:t>в</w:t>
            </w:r>
            <w:r w:rsidRPr="00CB6870">
              <w:rPr>
                <w:sz w:val="26"/>
                <w:szCs w:val="26"/>
              </w:rPr>
              <w:t xml:space="preserve"> действующих правилах землепользования и застройки</w:t>
            </w:r>
            <w:r w:rsidRPr="00CB6870">
              <w:rPr>
                <w:sz w:val="26"/>
                <w:szCs w:val="26"/>
                <w:lang w:eastAsia="ar-SA"/>
              </w:rPr>
              <w:t xml:space="preserve"> з</w:t>
            </w:r>
            <w:r w:rsidRPr="00CB6870">
              <w:rPr>
                <w:sz w:val="26"/>
                <w:szCs w:val="26"/>
                <w:lang w:eastAsia="ar-SA"/>
              </w:rPr>
              <w:t>о</w:t>
            </w:r>
            <w:r w:rsidRPr="00CB6870">
              <w:rPr>
                <w:sz w:val="26"/>
                <w:szCs w:val="26"/>
                <w:lang w:eastAsia="ar-SA"/>
              </w:rPr>
              <w:t>ны с особыми условиями использования территории – отсутствуют</w:t>
            </w:r>
          </w:p>
        </w:tc>
      </w:tr>
      <w:tr w:rsidR="00F0650D" w:rsidRPr="00CB6870">
        <w:tc>
          <w:tcPr>
            <w:tcW w:w="5070" w:type="dxa"/>
            <w:shd w:val="clear" w:color="auto" w:fill="auto"/>
          </w:tcPr>
          <w:p w:rsidR="00F0650D" w:rsidRPr="00CB6870" w:rsidRDefault="00F0650D" w:rsidP="00F0650D">
            <w:pPr>
              <w:rPr>
                <w:sz w:val="26"/>
                <w:szCs w:val="26"/>
                <w:lang w:eastAsia="ar-SA"/>
              </w:rPr>
            </w:pPr>
            <w:r w:rsidRPr="00CB6870">
              <w:rPr>
                <w:sz w:val="26"/>
                <w:szCs w:val="26"/>
                <w:lang w:eastAsia="ar-SA"/>
              </w:rPr>
              <w:t>Прогнозируемые ограничения на данной территории, в том числе необходимость создания зон с особыми условиями и</w:t>
            </w:r>
            <w:r w:rsidRPr="00CB6870">
              <w:rPr>
                <w:sz w:val="26"/>
                <w:szCs w:val="26"/>
                <w:lang w:eastAsia="ar-SA"/>
              </w:rPr>
              <w:t>с</w:t>
            </w:r>
            <w:r w:rsidRPr="00CB6870">
              <w:rPr>
                <w:sz w:val="26"/>
                <w:szCs w:val="26"/>
                <w:lang w:eastAsia="ar-SA"/>
              </w:rPr>
              <w:t>пользования территории, связанных с со</w:t>
            </w:r>
            <w:r w:rsidRPr="00CB6870">
              <w:rPr>
                <w:sz w:val="26"/>
                <w:szCs w:val="26"/>
                <w:lang w:eastAsia="ar-SA"/>
              </w:rPr>
              <w:t>з</w:t>
            </w:r>
            <w:r w:rsidRPr="00CB6870">
              <w:rPr>
                <w:sz w:val="26"/>
                <w:szCs w:val="26"/>
                <w:lang w:eastAsia="ar-SA"/>
              </w:rPr>
              <w:t>данием планируемых объектов местного значения</w:t>
            </w:r>
          </w:p>
        </w:tc>
        <w:tc>
          <w:tcPr>
            <w:tcW w:w="5246" w:type="dxa"/>
            <w:shd w:val="clear" w:color="auto" w:fill="auto"/>
          </w:tcPr>
          <w:p w:rsidR="00F0650D" w:rsidRPr="00CB6870" w:rsidRDefault="00F0650D" w:rsidP="00F0650D">
            <w:pPr>
              <w:rPr>
                <w:sz w:val="26"/>
                <w:szCs w:val="26"/>
              </w:rPr>
            </w:pPr>
            <w:r w:rsidRPr="00CB6870">
              <w:rPr>
                <w:sz w:val="26"/>
                <w:szCs w:val="26"/>
              </w:rPr>
              <w:t>охранная зона, размер 5 м (3 м от газопр</w:t>
            </w:r>
            <w:r w:rsidRPr="00CB6870">
              <w:rPr>
                <w:sz w:val="26"/>
                <w:szCs w:val="26"/>
              </w:rPr>
              <w:t>о</w:t>
            </w:r>
            <w:r w:rsidRPr="00CB6870">
              <w:rPr>
                <w:sz w:val="26"/>
                <w:szCs w:val="26"/>
              </w:rPr>
              <w:t>вода со стороны медного провода и 2 м - с противоположной стороны), режим испол</w:t>
            </w:r>
            <w:r w:rsidRPr="00CB6870">
              <w:rPr>
                <w:sz w:val="26"/>
                <w:szCs w:val="26"/>
              </w:rPr>
              <w:t>ь</w:t>
            </w:r>
            <w:r w:rsidRPr="00CB6870">
              <w:rPr>
                <w:sz w:val="26"/>
                <w:szCs w:val="26"/>
              </w:rPr>
              <w:t>зования территории в соответствии с Фед</w:t>
            </w:r>
            <w:r w:rsidRPr="00CB6870">
              <w:rPr>
                <w:sz w:val="26"/>
                <w:szCs w:val="26"/>
              </w:rPr>
              <w:t>е</w:t>
            </w:r>
            <w:r w:rsidRPr="00CB6870">
              <w:rPr>
                <w:sz w:val="26"/>
                <w:szCs w:val="26"/>
              </w:rPr>
              <w:t>ральным законом от 31.03.1999 № 69-ФЗ «О газоснабжении в Российской Федер</w:t>
            </w:r>
            <w:r w:rsidRPr="00CB6870">
              <w:rPr>
                <w:sz w:val="26"/>
                <w:szCs w:val="26"/>
              </w:rPr>
              <w:t>а</w:t>
            </w:r>
            <w:r w:rsidRPr="00CB6870">
              <w:rPr>
                <w:sz w:val="26"/>
                <w:szCs w:val="26"/>
              </w:rPr>
              <w:t>ции» и постановлением Правительства Ро</w:t>
            </w:r>
            <w:r w:rsidRPr="00CB6870">
              <w:rPr>
                <w:sz w:val="26"/>
                <w:szCs w:val="26"/>
              </w:rPr>
              <w:t>с</w:t>
            </w:r>
            <w:r w:rsidRPr="00CB6870">
              <w:rPr>
                <w:sz w:val="26"/>
                <w:szCs w:val="26"/>
              </w:rPr>
              <w:t>сийской Федерации от 20.11.2000 № 878 «Об утвер</w:t>
            </w:r>
            <w:r w:rsidRPr="00CB6870">
              <w:rPr>
                <w:sz w:val="26"/>
                <w:szCs w:val="26"/>
              </w:rPr>
              <w:lastRenderedPageBreak/>
              <w:t>ждении Правил охраны газора</w:t>
            </w:r>
            <w:r w:rsidRPr="00CB6870">
              <w:rPr>
                <w:sz w:val="26"/>
                <w:szCs w:val="26"/>
              </w:rPr>
              <w:t>с</w:t>
            </w:r>
            <w:r w:rsidRPr="00CB6870">
              <w:rPr>
                <w:sz w:val="26"/>
                <w:szCs w:val="26"/>
              </w:rPr>
              <w:t>предел</w:t>
            </w:r>
            <w:r w:rsidRPr="00CB6870">
              <w:rPr>
                <w:sz w:val="26"/>
                <w:szCs w:val="26"/>
              </w:rPr>
              <w:t>и</w:t>
            </w:r>
            <w:r w:rsidRPr="00CB6870">
              <w:rPr>
                <w:sz w:val="26"/>
                <w:szCs w:val="26"/>
              </w:rPr>
              <w:t>тельных сетей»</w:t>
            </w:r>
          </w:p>
        </w:tc>
      </w:tr>
      <w:tr w:rsidR="00F0650D" w:rsidRPr="00CB6870">
        <w:tc>
          <w:tcPr>
            <w:tcW w:w="5070" w:type="dxa"/>
            <w:shd w:val="clear" w:color="auto" w:fill="auto"/>
          </w:tcPr>
          <w:p w:rsidR="00F0650D" w:rsidRPr="00CB6870" w:rsidRDefault="00F0650D" w:rsidP="00F0650D">
            <w:pPr>
              <w:rPr>
                <w:sz w:val="26"/>
                <w:szCs w:val="26"/>
                <w:lang w:eastAsia="ar-SA"/>
              </w:rPr>
            </w:pPr>
            <w:r w:rsidRPr="00CB6870">
              <w:rPr>
                <w:sz w:val="26"/>
                <w:szCs w:val="26"/>
                <w:lang w:eastAsia="ar-SA"/>
              </w:rPr>
              <w:lastRenderedPageBreak/>
              <w:t>Прогнозируемые ограничения, связанные с планируемым размещением на данной территории объектов федерального и р</w:t>
            </w:r>
            <w:r w:rsidRPr="00CB6870">
              <w:rPr>
                <w:sz w:val="26"/>
                <w:szCs w:val="26"/>
                <w:lang w:eastAsia="ar-SA"/>
              </w:rPr>
              <w:t>е</w:t>
            </w:r>
            <w:r w:rsidRPr="00CB6870">
              <w:rPr>
                <w:sz w:val="26"/>
                <w:szCs w:val="26"/>
                <w:lang w:eastAsia="ar-SA"/>
              </w:rPr>
              <w:t>гионального значения, в том числе создание зон с особыми условиями использования территории</w:t>
            </w:r>
          </w:p>
        </w:tc>
        <w:tc>
          <w:tcPr>
            <w:tcW w:w="5246" w:type="dxa"/>
            <w:shd w:val="clear" w:color="auto" w:fill="auto"/>
          </w:tcPr>
          <w:p w:rsidR="00F0650D" w:rsidRPr="00CB6870" w:rsidRDefault="00F0650D" w:rsidP="00F0650D">
            <w:pPr>
              <w:rPr>
                <w:sz w:val="26"/>
                <w:szCs w:val="26"/>
                <w:lang w:eastAsia="ar-SA"/>
              </w:rPr>
            </w:pPr>
            <w:r w:rsidRPr="00CB6870">
              <w:rPr>
                <w:sz w:val="26"/>
                <w:szCs w:val="26"/>
              </w:rPr>
              <w:t>на данной территории не планируется ра</w:t>
            </w:r>
            <w:r w:rsidRPr="00CB6870">
              <w:rPr>
                <w:sz w:val="26"/>
                <w:szCs w:val="26"/>
              </w:rPr>
              <w:t>з</w:t>
            </w:r>
            <w:r w:rsidRPr="00CB6870">
              <w:rPr>
                <w:sz w:val="26"/>
                <w:szCs w:val="26"/>
              </w:rPr>
              <w:t xml:space="preserve">мещение </w:t>
            </w:r>
            <w:r w:rsidRPr="00CB6870">
              <w:rPr>
                <w:sz w:val="26"/>
                <w:szCs w:val="26"/>
                <w:lang w:eastAsia="ar-SA"/>
              </w:rPr>
              <w:t>объектов федерального и реги</w:t>
            </w:r>
            <w:r w:rsidRPr="00CB6870">
              <w:rPr>
                <w:sz w:val="26"/>
                <w:szCs w:val="26"/>
                <w:lang w:eastAsia="ar-SA"/>
              </w:rPr>
              <w:t>о</w:t>
            </w:r>
            <w:r w:rsidRPr="00CB6870">
              <w:rPr>
                <w:sz w:val="26"/>
                <w:szCs w:val="26"/>
                <w:lang w:eastAsia="ar-SA"/>
              </w:rPr>
              <w:t>нального значения;</w:t>
            </w:r>
          </w:p>
          <w:p w:rsidR="00F0650D" w:rsidRPr="00CB6870" w:rsidRDefault="00F0650D" w:rsidP="00F0650D">
            <w:pPr>
              <w:rPr>
                <w:sz w:val="26"/>
                <w:szCs w:val="26"/>
              </w:rPr>
            </w:pPr>
            <w:r w:rsidRPr="00CB6870">
              <w:rPr>
                <w:sz w:val="26"/>
                <w:szCs w:val="26"/>
                <w:lang w:eastAsia="ar-SA"/>
              </w:rPr>
              <w:t>создания зон с особыми условиями испол</w:t>
            </w:r>
            <w:r w:rsidRPr="00CB6870">
              <w:rPr>
                <w:sz w:val="26"/>
                <w:szCs w:val="26"/>
                <w:lang w:eastAsia="ar-SA"/>
              </w:rPr>
              <w:t>ь</w:t>
            </w:r>
            <w:r w:rsidRPr="00CB6870">
              <w:rPr>
                <w:sz w:val="26"/>
                <w:szCs w:val="26"/>
                <w:lang w:eastAsia="ar-SA"/>
              </w:rPr>
              <w:t>зования территории – не потребуется;</w:t>
            </w:r>
          </w:p>
        </w:tc>
      </w:tr>
      <w:tr w:rsidR="00F0650D" w:rsidRPr="00CB6870">
        <w:tc>
          <w:tcPr>
            <w:tcW w:w="10316" w:type="dxa"/>
            <w:gridSpan w:val="2"/>
            <w:shd w:val="clear" w:color="auto" w:fill="auto"/>
          </w:tcPr>
          <w:p w:rsidR="00F0650D" w:rsidRPr="00CB6870" w:rsidRDefault="00F0650D" w:rsidP="009B481A">
            <w:pPr>
              <w:jc w:val="center"/>
              <w:rPr>
                <w:b/>
                <w:sz w:val="26"/>
                <w:szCs w:val="26"/>
              </w:rPr>
            </w:pPr>
            <w:r w:rsidRPr="00CB6870">
              <w:rPr>
                <w:b/>
                <w:sz w:val="26"/>
                <w:szCs w:val="26"/>
                <w:lang w:eastAsia="ar-SA"/>
              </w:rPr>
              <w:t>Оценка возможного влияния планируемых для размещения объектов местного значения на комплексное развитие соответствующей территории, установленных в планах и программах комплексного социально-экономического развития мун</w:t>
            </w:r>
            <w:r w:rsidRPr="00CB6870">
              <w:rPr>
                <w:b/>
                <w:sz w:val="26"/>
                <w:szCs w:val="26"/>
                <w:lang w:eastAsia="ar-SA"/>
              </w:rPr>
              <w:t>и</w:t>
            </w:r>
            <w:r w:rsidRPr="00CB6870">
              <w:rPr>
                <w:b/>
                <w:sz w:val="26"/>
                <w:szCs w:val="26"/>
                <w:lang w:eastAsia="ar-SA"/>
              </w:rPr>
              <w:t>ципального образования</w:t>
            </w:r>
          </w:p>
        </w:tc>
      </w:tr>
      <w:tr w:rsidR="00F0650D" w:rsidRPr="00CB6870">
        <w:tc>
          <w:tcPr>
            <w:tcW w:w="5070" w:type="dxa"/>
            <w:shd w:val="clear" w:color="auto" w:fill="auto"/>
            <w:vAlign w:val="center"/>
          </w:tcPr>
          <w:p w:rsidR="00F0650D" w:rsidRPr="00CB6870" w:rsidRDefault="00F0650D" w:rsidP="009B481A">
            <w:pPr>
              <w:jc w:val="center"/>
              <w:rPr>
                <w:b/>
                <w:sz w:val="26"/>
                <w:szCs w:val="26"/>
                <w:lang w:eastAsia="ar-SA"/>
              </w:rPr>
            </w:pPr>
            <w:r w:rsidRPr="00CB6870">
              <w:rPr>
                <w:b/>
                <w:sz w:val="26"/>
                <w:szCs w:val="26"/>
                <w:lang w:eastAsia="ar-SA"/>
              </w:rPr>
              <w:t>Наименование параметров и критериев</w:t>
            </w:r>
          </w:p>
        </w:tc>
        <w:tc>
          <w:tcPr>
            <w:tcW w:w="5246" w:type="dxa"/>
            <w:shd w:val="clear" w:color="auto" w:fill="auto"/>
            <w:vAlign w:val="center"/>
          </w:tcPr>
          <w:p w:rsidR="00F0650D" w:rsidRPr="00CB6870" w:rsidRDefault="00F0650D" w:rsidP="009B481A">
            <w:pPr>
              <w:jc w:val="center"/>
              <w:rPr>
                <w:b/>
                <w:sz w:val="26"/>
                <w:szCs w:val="26"/>
              </w:rPr>
            </w:pPr>
            <w:r w:rsidRPr="00CB6870">
              <w:rPr>
                <w:b/>
                <w:sz w:val="26"/>
                <w:szCs w:val="26"/>
                <w:lang w:eastAsia="ar-SA"/>
              </w:rPr>
              <w:t>Результаты оценки</w:t>
            </w:r>
          </w:p>
        </w:tc>
      </w:tr>
      <w:tr w:rsidR="00F0650D" w:rsidRPr="00CB6870">
        <w:tc>
          <w:tcPr>
            <w:tcW w:w="5070" w:type="dxa"/>
            <w:shd w:val="clear" w:color="auto" w:fill="auto"/>
          </w:tcPr>
          <w:p w:rsidR="00F0650D" w:rsidRPr="00CB6870" w:rsidRDefault="00F0650D" w:rsidP="00F0650D">
            <w:pPr>
              <w:rPr>
                <w:sz w:val="26"/>
                <w:szCs w:val="26"/>
              </w:rPr>
            </w:pPr>
            <w:r w:rsidRPr="00CB6870">
              <w:rPr>
                <w:sz w:val="26"/>
                <w:szCs w:val="26"/>
              </w:rPr>
              <w:t>Оценка влияния на комплексное развитие включает оценку соответствия планиру</w:t>
            </w:r>
            <w:r w:rsidRPr="00CB6870">
              <w:rPr>
                <w:sz w:val="26"/>
                <w:szCs w:val="26"/>
              </w:rPr>
              <w:t>е</w:t>
            </w:r>
            <w:r w:rsidRPr="00CB6870">
              <w:rPr>
                <w:sz w:val="26"/>
                <w:szCs w:val="26"/>
              </w:rPr>
              <w:t>мых объектов параметрам функционал</w:t>
            </w:r>
            <w:r w:rsidRPr="00CB6870">
              <w:rPr>
                <w:sz w:val="26"/>
                <w:szCs w:val="26"/>
              </w:rPr>
              <w:t>ь</w:t>
            </w:r>
            <w:r w:rsidRPr="00CB6870">
              <w:rPr>
                <w:sz w:val="26"/>
                <w:szCs w:val="26"/>
              </w:rPr>
              <w:t>ной зоны по генеральному плану и регл</w:t>
            </w:r>
            <w:r w:rsidRPr="00CB6870">
              <w:rPr>
                <w:sz w:val="26"/>
                <w:szCs w:val="26"/>
              </w:rPr>
              <w:t>а</w:t>
            </w:r>
            <w:r w:rsidRPr="00CB6870">
              <w:rPr>
                <w:sz w:val="26"/>
                <w:szCs w:val="26"/>
              </w:rPr>
              <w:t>ментам территориальной зоны правил землепользования и застройки муниц</w:t>
            </w:r>
            <w:r w:rsidRPr="00CB6870">
              <w:rPr>
                <w:sz w:val="26"/>
                <w:szCs w:val="26"/>
              </w:rPr>
              <w:t>и</w:t>
            </w:r>
            <w:r w:rsidRPr="00CB6870">
              <w:rPr>
                <w:sz w:val="26"/>
                <w:szCs w:val="26"/>
              </w:rPr>
              <w:t>пального образования</w:t>
            </w:r>
          </w:p>
        </w:tc>
        <w:tc>
          <w:tcPr>
            <w:tcW w:w="5246" w:type="dxa"/>
            <w:shd w:val="clear" w:color="auto" w:fill="auto"/>
          </w:tcPr>
          <w:p w:rsidR="00F0650D" w:rsidRPr="00CB6870" w:rsidRDefault="00F0650D" w:rsidP="00F0650D">
            <w:pPr>
              <w:rPr>
                <w:sz w:val="26"/>
                <w:szCs w:val="26"/>
              </w:rPr>
            </w:pPr>
            <w:r w:rsidRPr="00CB6870">
              <w:rPr>
                <w:sz w:val="26"/>
                <w:szCs w:val="26"/>
              </w:rPr>
              <w:t>планируемые объекты соответствуют пар</w:t>
            </w:r>
            <w:r w:rsidRPr="00CB6870">
              <w:rPr>
                <w:sz w:val="26"/>
                <w:szCs w:val="26"/>
              </w:rPr>
              <w:t>а</w:t>
            </w:r>
            <w:r w:rsidRPr="00CB6870">
              <w:rPr>
                <w:sz w:val="26"/>
                <w:szCs w:val="26"/>
              </w:rPr>
              <w:t>метрам функциональной зоны по проекту генерального плана, после утверждения п</w:t>
            </w:r>
            <w:r w:rsidRPr="00CB6870">
              <w:rPr>
                <w:sz w:val="26"/>
                <w:szCs w:val="26"/>
              </w:rPr>
              <w:t>о</w:t>
            </w:r>
            <w:r w:rsidRPr="00CB6870">
              <w:rPr>
                <w:sz w:val="26"/>
                <w:szCs w:val="26"/>
              </w:rPr>
              <w:t>требуется внесение изменений в границы территориальной зоны правил землепол</w:t>
            </w:r>
            <w:r w:rsidRPr="00CB6870">
              <w:rPr>
                <w:sz w:val="26"/>
                <w:szCs w:val="26"/>
              </w:rPr>
              <w:t>ь</w:t>
            </w:r>
            <w:r w:rsidRPr="00CB6870">
              <w:rPr>
                <w:sz w:val="26"/>
                <w:szCs w:val="26"/>
              </w:rPr>
              <w:t>зования и застройки муниципального обр</w:t>
            </w:r>
            <w:r w:rsidRPr="00CB6870">
              <w:rPr>
                <w:sz w:val="26"/>
                <w:szCs w:val="26"/>
              </w:rPr>
              <w:t>а</w:t>
            </w:r>
            <w:r w:rsidRPr="00CB6870">
              <w:rPr>
                <w:sz w:val="26"/>
                <w:szCs w:val="26"/>
              </w:rPr>
              <w:t>зования</w:t>
            </w:r>
          </w:p>
        </w:tc>
      </w:tr>
      <w:tr w:rsidR="00F0650D" w:rsidRPr="00CB6870">
        <w:tc>
          <w:tcPr>
            <w:tcW w:w="5070" w:type="dxa"/>
            <w:shd w:val="clear" w:color="auto" w:fill="auto"/>
          </w:tcPr>
          <w:p w:rsidR="00F0650D" w:rsidRPr="00CB6870" w:rsidRDefault="00F0650D" w:rsidP="00F0650D">
            <w:pPr>
              <w:rPr>
                <w:sz w:val="26"/>
                <w:szCs w:val="26"/>
              </w:rPr>
            </w:pPr>
            <w:r w:rsidRPr="00CB6870">
              <w:rPr>
                <w:sz w:val="26"/>
                <w:szCs w:val="26"/>
              </w:rPr>
              <w:t>Оценка влияния планируемого местоп</w:t>
            </w:r>
            <w:r w:rsidRPr="00CB6870">
              <w:rPr>
                <w:sz w:val="26"/>
                <w:szCs w:val="26"/>
              </w:rPr>
              <w:t>о</w:t>
            </w:r>
            <w:r w:rsidRPr="00CB6870">
              <w:rPr>
                <w:sz w:val="26"/>
                <w:szCs w:val="26"/>
              </w:rPr>
              <w:t>ложения объекта с точки зрения соотве</w:t>
            </w:r>
            <w:r w:rsidRPr="00CB6870">
              <w:rPr>
                <w:sz w:val="26"/>
                <w:szCs w:val="26"/>
              </w:rPr>
              <w:t>т</w:t>
            </w:r>
            <w:r w:rsidRPr="00CB6870">
              <w:rPr>
                <w:sz w:val="26"/>
                <w:szCs w:val="26"/>
              </w:rPr>
              <w:t>ствия задачам формирования «точек ро</w:t>
            </w:r>
            <w:r w:rsidRPr="00CB6870">
              <w:rPr>
                <w:sz w:val="26"/>
                <w:szCs w:val="26"/>
              </w:rPr>
              <w:t>с</w:t>
            </w:r>
            <w:r w:rsidRPr="00CB6870">
              <w:rPr>
                <w:sz w:val="26"/>
                <w:szCs w:val="26"/>
              </w:rPr>
              <w:t>та» и «зон опережающего развития» на территории поселения, определённых в стратегических документах социально-экономического развития</w:t>
            </w:r>
          </w:p>
        </w:tc>
        <w:tc>
          <w:tcPr>
            <w:tcW w:w="5246" w:type="dxa"/>
            <w:shd w:val="clear" w:color="auto" w:fill="auto"/>
          </w:tcPr>
          <w:p w:rsidR="00F0650D" w:rsidRPr="00CB6870" w:rsidRDefault="00F0650D" w:rsidP="00F0650D">
            <w:pPr>
              <w:rPr>
                <w:sz w:val="26"/>
                <w:szCs w:val="26"/>
              </w:rPr>
            </w:pPr>
            <w:r w:rsidRPr="00CB6870">
              <w:rPr>
                <w:sz w:val="26"/>
                <w:szCs w:val="26"/>
              </w:rPr>
              <w:t>местоположение объекта относится к те</w:t>
            </w:r>
            <w:r w:rsidRPr="00CB6870">
              <w:rPr>
                <w:sz w:val="26"/>
                <w:szCs w:val="26"/>
              </w:rPr>
              <w:t>р</w:t>
            </w:r>
            <w:r w:rsidRPr="00CB6870">
              <w:rPr>
                <w:sz w:val="26"/>
                <w:szCs w:val="26"/>
              </w:rPr>
              <w:t xml:space="preserve">риториям «точек роста» </w:t>
            </w:r>
          </w:p>
        </w:tc>
      </w:tr>
      <w:tr w:rsidR="00F0650D" w:rsidRPr="00CB6870">
        <w:tc>
          <w:tcPr>
            <w:tcW w:w="5070" w:type="dxa"/>
            <w:shd w:val="clear" w:color="auto" w:fill="auto"/>
          </w:tcPr>
          <w:p w:rsidR="00F0650D" w:rsidRPr="00CB6870" w:rsidRDefault="00F0650D" w:rsidP="00F0650D">
            <w:pPr>
              <w:rPr>
                <w:sz w:val="26"/>
                <w:szCs w:val="26"/>
              </w:rPr>
            </w:pPr>
            <w:r w:rsidRPr="00CB6870">
              <w:rPr>
                <w:sz w:val="26"/>
                <w:szCs w:val="26"/>
              </w:rPr>
              <w:t>Возможные или негативные последствия размещения объектов местного значения для устойчивого развития территории</w:t>
            </w:r>
          </w:p>
        </w:tc>
        <w:tc>
          <w:tcPr>
            <w:tcW w:w="5246" w:type="dxa"/>
            <w:shd w:val="clear" w:color="auto" w:fill="auto"/>
          </w:tcPr>
          <w:p w:rsidR="00F0650D" w:rsidRPr="00CB6870" w:rsidRDefault="00F0650D" w:rsidP="00F0650D">
            <w:pPr>
              <w:rPr>
                <w:sz w:val="26"/>
                <w:szCs w:val="26"/>
              </w:rPr>
            </w:pPr>
            <w:r w:rsidRPr="00CB6870">
              <w:rPr>
                <w:sz w:val="26"/>
                <w:szCs w:val="26"/>
              </w:rPr>
              <w:t>размещение объекта окажет положител</w:t>
            </w:r>
            <w:r w:rsidRPr="00CB6870">
              <w:rPr>
                <w:sz w:val="26"/>
                <w:szCs w:val="26"/>
              </w:rPr>
              <w:t>ь</w:t>
            </w:r>
            <w:r w:rsidRPr="00CB6870">
              <w:rPr>
                <w:sz w:val="26"/>
                <w:szCs w:val="26"/>
              </w:rPr>
              <w:t>ные влияние на устойчивое развитие терр</w:t>
            </w:r>
            <w:r w:rsidRPr="00CB6870">
              <w:rPr>
                <w:sz w:val="26"/>
                <w:szCs w:val="26"/>
              </w:rPr>
              <w:t>и</w:t>
            </w:r>
            <w:r w:rsidRPr="00CB6870">
              <w:rPr>
                <w:sz w:val="26"/>
                <w:szCs w:val="26"/>
              </w:rPr>
              <w:t>тории</w:t>
            </w:r>
          </w:p>
        </w:tc>
      </w:tr>
      <w:tr w:rsidR="00F0650D" w:rsidRPr="00CB6870">
        <w:tc>
          <w:tcPr>
            <w:tcW w:w="5070" w:type="dxa"/>
            <w:shd w:val="clear" w:color="auto" w:fill="auto"/>
          </w:tcPr>
          <w:p w:rsidR="00F0650D" w:rsidRPr="00CB6870" w:rsidRDefault="00F0650D" w:rsidP="00F0650D">
            <w:pPr>
              <w:rPr>
                <w:sz w:val="26"/>
                <w:szCs w:val="26"/>
              </w:rPr>
            </w:pPr>
            <w:r w:rsidRPr="00CB6870">
              <w:rPr>
                <w:sz w:val="26"/>
                <w:szCs w:val="26"/>
              </w:rPr>
              <w:t xml:space="preserve">Характеристика зон с особыми условиями использования территории, требующихся в связи с размещением соответствующего объекта местного значения </w:t>
            </w:r>
          </w:p>
        </w:tc>
        <w:tc>
          <w:tcPr>
            <w:tcW w:w="5246" w:type="dxa"/>
            <w:shd w:val="clear" w:color="auto" w:fill="auto"/>
          </w:tcPr>
          <w:p w:rsidR="00F0650D" w:rsidRPr="00CB6870" w:rsidRDefault="00F0650D" w:rsidP="00F0650D">
            <w:pPr>
              <w:rPr>
                <w:sz w:val="26"/>
                <w:szCs w:val="26"/>
              </w:rPr>
            </w:pPr>
            <w:r w:rsidRPr="00CB6870">
              <w:rPr>
                <w:sz w:val="26"/>
                <w:szCs w:val="26"/>
              </w:rPr>
              <w:t>охранная зона, размер 5 м (3 м от газопр</w:t>
            </w:r>
            <w:r w:rsidRPr="00CB6870">
              <w:rPr>
                <w:sz w:val="26"/>
                <w:szCs w:val="26"/>
              </w:rPr>
              <w:t>о</w:t>
            </w:r>
            <w:r w:rsidRPr="00CB6870">
              <w:rPr>
                <w:sz w:val="26"/>
                <w:szCs w:val="26"/>
              </w:rPr>
              <w:t>вода со стороны медного провода и 2 м - с противоположной стороны), режим испол</w:t>
            </w:r>
            <w:r w:rsidRPr="00CB6870">
              <w:rPr>
                <w:sz w:val="26"/>
                <w:szCs w:val="26"/>
              </w:rPr>
              <w:t>ь</w:t>
            </w:r>
            <w:r w:rsidRPr="00CB6870">
              <w:rPr>
                <w:sz w:val="26"/>
                <w:szCs w:val="26"/>
              </w:rPr>
              <w:t>зования территории в соответствии с Фед</w:t>
            </w:r>
            <w:r w:rsidRPr="00CB6870">
              <w:rPr>
                <w:sz w:val="26"/>
                <w:szCs w:val="26"/>
              </w:rPr>
              <w:t>е</w:t>
            </w:r>
            <w:r w:rsidRPr="00CB6870">
              <w:rPr>
                <w:sz w:val="26"/>
                <w:szCs w:val="26"/>
              </w:rPr>
              <w:t>ральным законом от 31.03.1999 № 69-ФЗ «О газоснабжении в Российской Федер</w:t>
            </w:r>
            <w:r w:rsidRPr="00CB6870">
              <w:rPr>
                <w:sz w:val="26"/>
                <w:szCs w:val="26"/>
              </w:rPr>
              <w:t>а</w:t>
            </w:r>
            <w:r w:rsidRPr="00CB6870">
              <w:rPr>
                <w:sz w:val="26"/>
                <w:szCs w:val="26"/>
              </w:rPr>
              <w:t>ции» и постановлением Правительства Ро</w:t>
            </w:r>
            <w:r w:rsidRPr="00CB6870">
              <w:rPr>
                <w:sz w:val="26"/>
                <w:szCs w:val="26"/>
              </w:rPr>
              <w:t>с</w:t>
            </w:r>
            <w:r w:rsidRPr="00CB6870">
              <w:rPr>
                <w:sz w:val="26"/>
                <w:szCs w:val="26"/>
              </w:rPr>
              <w:t>сийской Федерации от 20.11.2000 № 878 «Об утверждении Правил охраны газора</w:t>
            </w:r>
            <w:r w:rsidRPr="00CB6870">
              <w:rPr>
                <w:sz w:val="26"/>
                <w:szCs w:val="26"/>
              </w:rPr>
              <w:t>с</w:t>
            </w:r>
            <w:r w:rsidRPr="00CB6870">
              <w:rPr>
                <w:sz w:val="26"/>
                <w:szCs w:val="26"/>
              </w:rPr>
              <w:t>предел</w:t>
            </w:r>
            <w:r w:rsidRPr="00CB6870">
              <w:rPr>
                <w:sz w:val="26"/>
                <w:szCs w:val="26"/>
              </w:rPr>
              <w:t>и</w:t>
            </w:r>
            <w:r w:rsidRPr="00CB6870">
              <w:rPr>
                <w:sz w:val="26"/>
                <w:szCs w:val="26"/>
              </w:rPr>
              <w:t>тельных сетей»</w:t>
            </w:r>
          </w:p>
        </w:tc>
      </w:tr>
    </w:tbl>
    <w:p w:rsidR="00442B5D" w:rsidRPr="00CB6870" w:rsidRDefault="00442B5D" w:rsidP="00CF3690">
      <w:pPr>
        <w:pStyle w:val="1"/>
        <w:keepLines w:val="0"/>
        <w:numPr>
          <w:ilvl w:val="2"/>
          <w:numId w:val="35"/>
        </w:numPr>
        <w:ind w:left="426" w:hanging="568"/>
        <w:rPr>
          <w:sz w:val="26"/>
          <w:szCs w:val="26"/>
        </w:rPr>
      </w:pPr>
      <w:bookmarkStart w:id="90" w:name="_Строительство_объектов_водоснабжени"/>
      <w:bookmarkStart w:id="91" w:name="_Toc374193955"/>
      <w:bookmarkStart w:id="92" w:name="_Toc389545898"/>
      <w:bookmarkStart w:id="93" w:name="_Toc408941742"/>
      <w:bookmarkStart w:id="94" w:name="_Toc528584253"/>
      <w:bookmarkEnd w:id="90"/>
      <w:r w:rsidRPr="00CB6870">
        <w:rPr>
          <w:sz w:val="26"/>
          <w:szCs w:val="26"/>
        </w:rPr>
        <w:t>Строительство объектов водоснабжения населения</w:t>
      </w:r>
      <w:bookmarkEnd w:id="91"/>
      <w:bookmarkEnd w:id="92"/>
      <w:bookmarkEnd w:id="93"/>
      <w:bookmarkEnd w:id="94"/>
    </w:p>
    <w:p w:rsidR="008A0F6C" w:rsidRPr="00CB6870" w:rsidRDefault="008A0F6C" w:rsidP="00DE2E7D">
      <w:pPr>
        <w:pStyle w:val="a6"/>
        <w:ind w:firstLine="709"/>
        <w:rPr>
          <w:sz w:val="26"/>
          <w:szCs w:val="26"/>
        </w:rPr>
      </w:pPr>
      <w:r w:rsidRPr="00CB6870">
        <w:rPr>
          <w:sz w:val="26"/>
          <w:szCs w:val="26"/>
        </w:rPr>
        <w:t xml:space="preserve">Обоснование предложенного варианта размещения объектов </w:t>
      </w:r>
      <w:r w:rsidR="00DE2E7D" w:rsidRPr="00CB6870">
        <w:rPr>
          <w:sz w:val="26"/>
          <w:szCs w:val="26"/>
        </w:rPr>
        <w:t>водоснабжения населения</w:t>
      </w:r>
      <w:r w:rsidRPr="00CB6870">
        <w:rPr>
          <w:sz w:val="26"/>
          <w:szCs w:val="26"/>
        </w:rPr>
        <w:t xml:space="preserve"> по результатам комплексных обоснований, необходимых для устойчивого развития территории поселения</w:t>
      </w:r>
      <w:r w:rsidR="00EA3350" w:rsidRPr="00CB6870">
        <w:rPr>
          <w:sz w:val="26"/>
          <w:szCs w:val="26"/>
        </w:rPr>
        <w:t>,</w:t>
      </w:r>
      <w:r w:rsidRPr="00CB6870">
        <w:rPr>
          <w:sz w:val="26"/>
          <w:szCs w:val="26"/>
        </w:rPr>
        <w:t xml:space="preserve"> представлено в таблице </w:t>
      </w:r>
      <w:r w:rsidR="0013179E" w:rsidRPr="00CB6870">
        <w:rPr>
          <w:sz w:val="26"/>
          <w:szCs w:val="26"/>
        </w:rPr>
        <w:t>20</w:t>
      </w:r>
      <w:r w:rsidRPr="00CB6870">
        <w:rPr>
          <w:sz w:val="26"/>
          <w:szCs w:val="26"/>
        </w:rPr>
        <w:t>.</w:t>
      </w:r>
    </w:p>
    <w:p w:rsidR="00F04605" w:rsidRPr="00CB6870" w:rsidRDefault="00F04605" w:rsidP="00956614">
      <w:pPr>
        <w:pStyle w:val="a6"/>
        <w:spacing w:after="240"/>
        <w:jc w:val="right"/>
        <w:rPr>
          <w:sz w:val="26"/>
          <w:szCs w:val="26"/>
        </w:rPr>
      </w:pPr>
      <w:r w:rsidRPr="00CB6870">
        <w:rPr>
          <w:sz w:val="26"/>
          <w:szCs w:val="26"/>
        </w:rPr>
        <w:t xml:space="preserve">Таблица </w:t>
      </w:r>
      <w:r w:rsidR="001B0882" w:rsidRPr="00CB6870">
        <w:rPr>
          <w:sz w:val="26"/>
          <w:szCs w:val="26"/>
        </w:rPr>
        <w:fldChar w:fldCharType="begin"/>
      </w:r>
      <w:r w:rsidR="00763D43" w:rsidRPr="00CB6870">
        <w:rPr>
          <w:sz w:val="26"/>
          <w:szCs w:val="26"/>
        </w:rPr>
        <w:instrText xml:space="preserve"> SEQ Таблица \* ARABIC </w:instrText>
      </w:r>
      <w:r w:rsidR="001B0882" w:rsidRPr="00CB6870">
        <w:rPr>
          <w:sz w:val="26"/>
          <w:szCs w:val="26"/>
        </w:rPr>
        <w:fldChar w:fldCharType="separate"/>
      </w:r>
      <w:r w:rsidR="00DD6ED7">
        <w:rPr>
          <w:noProof/>
          <w:sz w:val="26"/>
          <w:szCs w:val="26"/>
        </w:rPr>
        <w:t>20</w:t>
      </w:r>
      <w:r w:rsidR="001B0882" w:rsidRPr="00CB6870">
        <w:rPr>
          <w:noProof/>
          <w:sz w:val="26"/>
          <w:szCs w:val="26"/>
        </w:rPr>
        <w:fldChar w:fldCharType="end"/>
      </w:r>
    </w:p>
    <w:p w:rsidR="00442B5D" w:rsidRPr="00CB6870" w:rsidRDefault="00A75A04" w:rsidP="00A75A04">
      <w:pPr>
        <w:spacing w:after="240"/>
        <w:jc w:val="center"/>
        <w:rPr>
          <w:sz w:val="26"/>
          <w:szCs w:val="26"/>
        </w:rPr>
      </w:pPr>
      <w:r w:rsidRPr="00CB6870">
        <w:rPr>
          <w:sz w:val="26"/>
          <w:szCs w:val="26"/>
        </w:rPr>
        <w:t>Обоснование планируемого размещения объектов водоснабжения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5"/>
        <w:gridCol w:w="5141"/>
      </w:tblGrid>
      <w:tr w:rsidR="000144F4" w:rsidRPr="00CB6870">
        <w:tc>
          <w:tcPr>
            <w:tcW w:w="5070" w:type="dxa"/>
            <w:shd w:val="clear" w:color="auto" w:fill="auto"/>
          </w:tcPr>
          <w:p w:rsidR="000144F4" w:rsidRPr="00CB6870" w:rsidRDefault="00795533" w:rsidP="00795533">
            <w:pPr>
              <w:rPr>
                <w:sz w:val="26"/>
                <w:szCs w:val="26"/>
              </w:rPr>
            </w:pPr>
            <w:r w:rsidRPr="00CB6870">
              <w:rPr>
                <w:sz w:val="26"/>
                <w:szCs w:val="26"/>
              </w:rPr>
              <w:lastRenderedPageBreak/>
              <w:t>Наименование объекта или группы объе</w:t>
            </w:r>
            <w:r w:rsidRPr="00CB6870">
              <w:rPr>
                <w:sz w:val="26"/>
                <w:szCs w:val="26"/>
              </w:rPr>
              <w:t>к</w:t>
            </w:r>
            <w:r w:rsidRPr="00CB6870">
              <w:rPr>
                <w:sz w:val="26"/>
                <w:szCs w:val="26"/>
              </w:rPr>
              <w:t>тов</w:t>
            </w:r>
          </w:p>
        </w:tc>
        <w:tc>
          <w:tcPr>
            <w:tcW w:w="5244" w:type="dxa"/>
            <w:shd w:val="clear" w:color="auto" w:fill="auto"/>
          </w:tcPr>
          <w:p w:rsidR="00BC09EA" w:rsidRPr="00CB6870" w:rsidRDefault="00BC09EA" w:rsidP="00F04605">
            <w:pPr>
              <w:pStyle w:val="a6"/>
              <w:rPr>
                <w:sz w:val="26"/>
                <w:szCs w:val="26"/>
              </w:rPr>
            </w:pPr>
            <w:r w:rsidRPr="00CB6870">
              <w:rPr>
                <w:sz w:val="26"/>
                <w:szCs w:val="26"/>
              </w:rPr>
              <w:t>объекты для обеспечения водоснабжением потребителей проектируемой жилой застройки (водопроводные сети, н</w:t>
            </w:r>
            <w:r w:rsidRPr="00CB6870">
              <w:rPr>
                <w:sz w:val="26"/>
                <w:szCs w:val="26"/>
                <w:lang w:eastAsia="ar-SA"/>
              </w:rPr>
              <w:t>асосная станция с накопительными резервуарами и другие аналогичные объекты)</w:t>
            </w:r>
          </w:p>
        </w:tc>
      </w:tr>
      <w:tr w:rsidR="000144F4" w:rsidRPr="00CB6870">
        <w:tc>
          <w:tcPr>
            <w:tcW w:w="5070" w:type="dxa"/>
            <w:vMerge w:val="restart"/>
            <w:shd w:val="clear" w:color="auto" w:fill="auto"/>
          </w:tcPr>
          <w:p w:rsidR="000144F4" w:rsidRPr="00CB6870" w:rsidRDefault="000144F4" w:rsidP="006038D9">
            <w:pPr>
              <w:pStyle w:val="a6"/>
              <w:rPr>
                <w:sz w:val="26"/>
                <w:szCs w:val="26"/>
              </w:rPr>
            </w:pPr>
            <w:r w:rsidRPr="00CB6870">
              <w:rPr>
                <w:sz w:val="26"/>
                <w:szCs w:val="26"/>
              </w:rPr>
              <w:t>Планируемые места размещения (по предложениям)</w:t>
            </w:r>
          </w:p>
        </w:tc>
        <w:tc>
          <w:tcPr>
            <w:tcW w:w="5244" w:type="dxa"/>
            <w:shd w:val="clear" w:color="auto" w:fill="auto"/>
          </w:tcPr>
          <w:p w:rsidR="000144F4" w:rsidRPr="00CB6870" w:rsidRDefault="00B53481" w:rsidP="009815FC">
            <w:pPr>
              <w:rPr>
                <w:sz w:val="26"/>
                <w:szCs w:val="26"/>
              </w:rPr>
            </w:pPr>
            <w:r w:rsidRPr="00CB6870">
              <w:rPr>
                <w:rFonts w:eastAsia="Calibri"/>
                <w:sz w:val="26"/>
                <w:szCs w:val="26"/>
              </w:rPr>
              <w:t>в границах населенных пунктов</w:t>
            </w:r>
          </w:p>
        </w:tc>
      </w:tr>
      <w:tr w:rsidR="000144F4" w:rsidRPr="00CB6870">
        <w:tc>
          <w:tcPr>
            <w:tcW w:w="5070" w:type="dxa"/>
            <w:vMerge/>
            <w:shd w:val="clear" w:color="auto" w:fill="auto"/>
          </w:tcPr>
          <w:p w:rsidR="000144F4" w:rsidRPr="00CB6870" w:rsidRDefault="000144F4" w:rsidP="006038D9">
            <w:pPr>
              <w:pStyle w:val="a6"/>
              <w:rPr>
                <w:sz w:val="26"/>
                <w:szCs w:val="26"/>
              </w:rPr>
            </w:pPr>
          </w:p>
        </w:tc>
        <w:tc>
          <w:tcPr>
            <w:tcW w:w="5244" w:type="dxa"/>
            <w:shd w:val="clear" w:color="auto" w:fill="auto"/>
          </w:tcPr>
          <w:p w:rsidR="000144F4" w:rsidRPr="00CB6870" w:rsidRDefault="00E9037A" w:rsidP="006038D9">
            <w:pPr>
              <w:pStyle w:val="a6"/>
              <w:rPr>
                <w:sz w:val="26"/>
                <w:szCs w:val="26"/>
              </w:rPr>
            </w:pPr>
            <w:r w:rsidRPr="00CB6870">
              <w:rPr>
                <w:sz w:val="26"/>
                <w:szCs w:val="26"/>
              </w:rPr>
              <w:t>место</w:t>
            </w:r>
            <w:r w:rsidR="000144F4" w:rsidRPr="00CB6870">
              <w:rPr>
                <w:sz w:val="26"/>
                <w:szCs w:val="26"/>
              </w:rPr>
              <w:t xml:space="preserve"> размещения объектов отображена на соответствующей карте, место размещения </w:t>
            </w:r>
            <w:r w:rsidR="00A555EE" w:rsidRPr="00CB6870">
              <w:rPr>
                <w:sz w:val="26"/>
                <w:szCs w:val="26"/>
              </w:rPr>
              <w:t>уточняется при</w:t>
            </w:r>
            <w:r w:rsidR="000144F4" w:rsidRPr="00CB6870">
              <w:rPr>
                <w:sz w:val="26"/>
                <w:szCs w:val="26"/>
              </w:rPr>
              <w:t xml:space="preserve"> подготовке документации по планировке территории, вариантность не требуется</w:t>
            </w:r>
          </w:p>
        </w:tc>
      </w:tr>
      <w:tr w:rsidR="000144F4" w:rsidRPr="00CB6870">
        <w:tc>
          <w:tcPr>
            <w:tcW w:w="10314" w:type="dxa"/>
            <w:gridSpan w:val="2"/>
            <w:shd w:val="clear" w:color="auto" w:fill="auto"/>
          </w:tcPr>
          <w:p w:rsidR="000144F4" w:rsidRPr="00CB6870" w:rsidRDefault="000144F4" w:rsidP="009B481A">
            <w:pPr>
              <w:pStyle w:val="a6"/>
              <w:jc w:val="center"/>
              <w:rPr>
                <w:b/>
                <w:sz w:val="26"/>
                <w:szCs w:val="26"/>
                <w:lang w:eastAsia="ar-SA"/>
              </w:rPr>
            </w:pPr>
            <w:r w:rsidRPr="00CB6870">
              <w:rPr>
                <w:b/>
                <w:sz w:val="26"/>
                <w:szCs w:val="26"/>
                <w:lang w:eastAsia="ar-SA"/>
              </w:rPr>
              <w:t>Анализ состояния и использования территории, рекомендованной для размещения планируемого объекта</w:t>
            </w:r>
          </w:p>
        </w:tc>
      </w:tr>
      <w:tr w:rsidR="000144F4" w:rsidRPr="00CB6870">
        <w:tc>
          <w:tcPr>
            <w:tcW w:w="5070" w:type="dxa"/>
            <w:shd w:val="clear" w:color="auto" w:fill="auto"/>
            <w:vAlign w:val="center"/>
          </w:tcPr>
          <w:p w:rsidR="000144F4" w:rsidRPr="00CB6870" w:rsidRDefault="000144F4" w:rsidP="009B481A">
            <w:pPr>
              <w:pStyle w:val="a6"/>
              <w:jc w:val="center"/>
              <w:rPr>
                <w:b/>
                <w:sz w:val="26"/>
                <w:szCs w:val="26"/>
                <w:lang w:eastAsia="ar-SA"/>
              </w:rPr>
            </w:pPr>
            <w:r w:rsidRPr="00CB6870">
              <w:rPr>
                <w:b/>
                <w:sz w:val="26"/>
                <w:szCs w:val="26"/>
                <w:lang w:eastAsia="ar-SA"/>
              </w:rPr>
              <w:t>Наименование параметров и критериев</w:t>
            </w:r>
          </w:p>
        </w:tc>
        <w:tc>
          <w:tcPr>
            <w:tcW w:w="5244" w:type="dxa"/>
            <w:shd w:val="clear" w:color="auto" w:fill="auto"/>
            <w:vAlign w:val="center"/>
          </w:tcPr>
          <w:p w:rsidR="000144F4" w:rsidRPr="00CB6870" w:rsidRDefault="000144F4" w:rsidP="009B481A">
            <w:pPr>
              <w:pStyle w:val="a6"/>
              <w:jc w:val="center"/>
              <w:rPr>
                <w:b/>
                <w:sz w:val="26"/>
                <w:szCs w:val="26"/>
                <w:lang w:eastAsia="ar-SA"/>
              </w:rPr>
            </w:pPr>
            <w:r w:rsidRPr="00CB6870">
              <w:rPr>
                <w:b/>
                <w:sz w:val="26"/>
                <w:szCs w:val="26"/>
                <w:lang w:eastAsia="ar-SA"/>
              </w:rPr>
              <w:t>Результаты анализа состояния и использования территории</w:t>
            </w:r>
          </w:p>
        </w:tc>
      </w:tr>
      <w:tr w:rsidR="000144F4" w:rsidRPr="00CB6870">
        <w:tc>
          <w:tcPr>
            <w:tcW w:w="5070" w:type="dxa"/>
            <w:shd w:val="clear" w:color="auto" w:fill="auto"/>
          </w:tcPr>
          <w:p w:rsidR="000144F4" w:rsidRPr="00CB6870" w:rsidRDefault="000144F4" w:rsidP="006038D9">
            <w:pPr>
              <w:pStyle w:val="a6"/>
              <w:rPr>
                <w:sz w:val="26"/>
                <w:szCs w:val="26"/>
                <w:lang w:eastAsia="ar-SA"/>
              </w:rPr>
            </w:pPr>
            <w:r w:rsidRPr="00CB6870">
              <w:rPr>
                <w:sz w:val="26"/>
                <w:szCs w:val="26"/>
                <w:lang w:eastAsia="ar-SA"/>
              </w:rPr>
              <w:t>Категория земель, в пределах которой предполагается размещение соответствующего объекта(земли населённых пунктов, земли иных категорий)</w:t>
            </w:r>
          </w:p>
        </w:tc>
        <w:tc>
          <w:tcPr>
            <w:tcW w:w="5244" w:type="dxa"/>
            <w:shd w:val="clear" w:color="auto" w:fill="auto"/>
          </w:tcPr>
          <w:p w:rsidR="000144F4" w:rsidRPr="00CB6870" w:rsidRDefault="000144F4" w:rsidP="006038D9">
            <w:pPr>
              <w:pStyle w:val="a6"/>
              <w:rPr>
                <w:sz w:val="26"/>
                <w:szCs w:val="26"/>
                <w:lang w:eastAsia="ar-SA"/>
              </w:rPr>
            </w:pPr>
            <w:r w:rsidRPr="00CB6870">
              <w:rPr>
                <w:sz w:val="26"/>
                <w:szCs w:val="26"/>
                <w:lang w:eastAsia="ar-SA"/>
              </w:rPr>
              <w:t>земли населённых пунктов</w:t>
            </w:r>
          </w:p>
        </w:tc>
      </w:tr>
      <w:tr w:rsidR="000144F4" w:rsidRPr="00CB6870">
        <w:tc>
          <w:tcPr>
            <w:tcW w:w="5070" w:type="dxa"/>
            <w:shd w:val="clear" w:color="auto" w:fill="auto"/>
          </w:tcPr>
          <w:p w:rsidR="000144F4" w:rsidRPr="00CB6870" w:rsidRDefault="000144F4" w:rsidP="006038D9">
            <w:pPr>
              <w:pStyle w:val="a6"/>
              <w:rPr>
                <w:sz w:val="26"/>
                <w:szCs w:val="26"/>
                <w:lang w:eastAsia="ar-SA"/>
              </w:rPr>
            </w:pPr>
            <w:r w:rsidRPr="00CB6870">
              <w:rPr>
                <w:sz w:val="26"/>
                <w:szCs w:val="26"/>
                <w:lang w:eastAsia="ar-SA"/>
              </w:rPr>
              <w:t>Состояние использования территории (земельного участка): наличие свободных (незанятых) территорий и земельных участков нецелевого использования.</w:t>
            </w:r>
          </w:p>
        </w:tc>
        <w:tc>
          <w:tcPr>
            <w:tcW w:w="5244" w:type="dxa"/>
            <w:shd w:val="clear" w:color="auto" w:fill="auto"/>
          </w:tcPr>
          <w:p w:rsidR="000144F4" w:rsidRPr="00CB6870" w:rsidRDefault="00BC09EA" w:rsidP="006038D9">
            <w:pPr>
              <w:pStyle w:val="a6"/>
              <w:rPr>
                <w:sz w:val="26"/>
                <w:szCs w:val="26"/>
                <w:lang w:eastAsia="ar-SA"/>
              </w:rPr>
            </w:pPr>
            <w:r w:rsidRPr="00CB6870">
              <w:rPr>
                <w:sz w:val="26"/>
                <w:szCs w:val="26"/>
                <w:lang w:eastAsia="ar-SA"/>
              </w:rPr>
              <w:t>определяется в проекте планировки территории</w:t>
            </w:r>
          </w:p>
        </w:tc>
      </w:tr>
      <w:tr w:rsidR="000144F4" w:rsidRPr="00CB6870">
        <w:tc>
          <w:tcPr>
            <w:tcW w:w="5070" w:type="dxa"/>
            <w:shd w:val="clear" w:color="auto" w:fill="auto"/>
          </w:tcPr>
          <w:p w:rsidR="000144F4" w:rsidRPr="00CB6870" w:rsidRDefault="000144F4" w:rsidP="006038D9">
            <w:pPr>
              <w:pStyle w:val="a6"/>
              <w:rPr>
                <w:sz w:val="26"/>
                <w:szCs w:val="26"/>
                <w:lang w:eastAsia="ar-SA"/>
              </w:rPr>
            </w:pPr>
            <w:r w:rsidRPr="00CB6870">
              <w:rPr>
                <w:sz w:val="26"/>
                <w:szCs w:val="26"/>
                <w:lang w:eastAsia="ar-SA"/>
              </w:rPr>
              <w:t>Наличие особо ценных земель, имеющих ограничения по переводу из одной в другую категорию</w:t>
            </w:r>
          </w:p>
        </w:tc>
        <w:tc>
          <w:tcPr>
            <w:tcW w:w="5244" w:type="dxa"/>
            <w:shd w:val="clear" w:color="auto" w:fill="auto"/>
          </w:tcPr>
          <w:p w:rsidR="000144F4" w:rsidRPr="00CB6870" w:rsidRDefault="00BC09EA" w:rsidP="006038D9">
            <w:pPr>
              <w:pStyle w:val="a6"/>
              <w:rPr>
                <w:sz w:val="26"/>
                <w:szCs w:val="26"/>
                <w:lang w:eastAsia="ar-SA"/>
              </w:rPr>
            </w:pPr>
            <w:r w:rsidRPr="00CB6870">
              <w:rPr>
                <w:sz w:val="26"/>
                <w:szCs w:val="26"/>
                <w:lang w:eastAsia="ar-SA"/>
              </w:rPr>
              <w:t>о</w:t>
            </w:r>
            <w:r w:rsidR="000144F4" w:rsidRPr="00CB6870">
              <w:rPr>
                <w:sz w:val="26"/>
                <w:szCs w:val="26"/>
                <w:lang w:eastAsia="ar-SA"/>
              </w:rPr>
              <w:t>тсутствуют</w:t>
            </w:r>
          </w:p>
        </w:tc>
      </w:tr>
      <w:tr w:rsidR="000144F4" w:rsidRPr="00CB6870">
        <w:tc>
          <w:tcPr>
            <w:tcW w:w="5070" w:type="dxa"/>
            <w:shd w:val="clear" w:color="auto" w:fill="auto"/>
          </w:tcPr>
          <w:p w:rsidR="000144F4" w:rsidRPr="00CB6870" w:rsidRDefault="000144F4" w:rsidP="006038D9">
            <w:pPr>
              <w:pStyle w:val="a6"/>
              <w:rPr>
                <w:sz w:val="26"/>
                <w:szCs w:val="26"/>
                <w:lang w:eastAsia="ar-SA"/>
              </w:rPr>
            </w:pPr>
            <w:r w:rsidRPr="00CB6870">
              <w:rPr>
                <w:sz w:val="26"/>
                <w:szCs w:val="26"/>
                <w:lang w:eastAsia="ar-SA"/>
              </w:rPr>
              <w:t>Возможность осуществления реконструкции занятых территорий.</w:t>
            </w:r>
          </w:p>
        </w:tc>
        <w:tc>
          <w:tcPr>
            <w:tcW w:w="5244" w:type="dxa"/>
            <w:shd w:val="clear" w:color="auto" w:fill="auto"/>
          </w:tcPr>
          <w:p w:rsidR="000144F4" w:rsidRPr="00CB6870" w:rsidRDefault="00BC09EA" w:rsidP="006038D9">
            <w:pPr>
              <w:pStyle w:val="a6"/>
              <w:rPr>
                <w:sz w:val="26"/>
                <w:szCs w:val="26"/>
                <w:lang w:eastAsia="ar-SA"/>
              </w:rPr>
            </w:pPr>
            <w:r w:rsidRPr="00CB6870">
              <w:rPr>
                <w:sz w:val="26"/>
                <w:szCs w:val="26"/>
                <w:lang w:eastAsia="ar-SA"/>
              </w:rPr>
              <w:t>н</w:t>
            </w:r>
            <w:r w:rsidR="000144F4" w:rsidRPr="00CB6870">
              <w:rPr>
                <w:sz w:val="26"/>
                <w:szCs w:val="26"/>
                <w:lang w:eastAsia="ar-SA"/>
              </w:rPr>
              <w:t>е требуется</w:t>
            </w:r>
          </w:p>
        </w:tc>
      </w:tr>
      <w:tr w:rsidR="000144F4" w:rsidRPr="00CB6870">
        <w:tc>
          <w:tcPr>
            <w:tcW w:w="5070" w:type="dxa"/>
            <w:shd w:val="clear" w:color="auto" w:fill="auto"/>
          </w:tcPr>
          <w:p w:rsidR="000144F4" w:rsidRPr="00CB6870" w:rsidRDefault="000144F4" w:rsidP="006038D9">
            <w:pPr>
              <w:pStyle w:val="a6"/>
              <w:rPr>
                <w:sz w:val="26"/>
                <w:szCs w:val="26"/>
                <w:lang w:eastAsia="ar-SA"/>
              </w:rPr>
            </w:pPr>
            <w:r w:rsidRPr="00CB6870">
              <w:rPr>
                <w:sz w:val="26"/>
                <w:szCs w:val="26"/>
                <w:lang w:eastAsia="ar-SA"/>
              </w:rPr>
              <w:t>Необходимые мероприятия по инженерной подготовке территории в случае размещения конкретного вида объекта местного значения.</w:t>
            </w:r>
          </w:p>
        </w:tc>
        <w:tc>
          <w:tcPr>
            <w:tcW w:w="5244" w:type="dxa"/>
            <w:shd w:val="clear" w:color="auto" w:fill="auto"/>
          </w:tcPr>
          <w:p w:rsidR="000144F4" w:rsidRPr="00CB6870" w:rsidRDefault="00BC09EA" w:rsidP="006038D9">
            <w:pPr>
              <w:pStyle w:val="a6"/>
              <w:rPr>
                <w:sz w:val="26"/>
                <w:szCs w:val="26"/>
                <w:lang w:eastAsia="ar-SA"/>
              </w:rPr>
            </w:pPr>
            <w:r w:rsidRPr="00CB6870">
              <w:rPr>
                <w:sz w:val="26"/>
                <w:szCs w:val="26"/>
                <w:lang w:eastAsia="ar-SA"/>
              </w:rPr>
              <w:t>н</w:t>
            </w:r>
            <w:r w:rsidR="000144F4" w:rsidRPr="00CB6870">
              <w:rPr>
                <w:sz w:val="26"/>
                <w:szCs w:val="26"/>
                <w:lang w:eastAsia="ar-SA"/>
              </w:rPr>
              <w:t>е требуется</w:t>
            </w:r>
          </w:p>
        </w:tc>
      </w:tr>
      <w:tr w:rsidR="000144F4" w:rsidRPr="00CB6870">
        <w:tc>
          <w:tcPr>
            <w:tcW w:w="5070" w:type="dxa"/>
            <w:shd w:val="clear" w:color="auto" w:fill="auto"/>
          </w:tcPr>
          <w:p w:rsidR="000144F4" w:rsidRPr="00CB6870" w:rsidRDefault="000144F4" w:rsidP="006038D9">
            <w:pPr>
              <w:pStyle w:val="a6"/>
              <w:rPr>
                <w:sz w:val="26"/>
                <w:szCs w:val="26"/>
                <w:lang w:eastAsia="ar-SA"/>
              </w:rPr>
            </w:pPr>
            <w:r w:rsidRPr="00CB6870">
              <w:rPr>
                <w:sz w:val="26"/>
                <w:szCs w:val="26"/>
                <w:lang w:eastAsia="ar-SA"/>
              </w:rPr>
              <w:t>Оценка соответствия вида размещаемого объекта требованиям и ограничениям по видам использования земель данной категории.</w:t>
            </w:r>
          </w:p>
        </w:tc>
        <w:tc>
          <w:tcPr>
            <w:tcW w:w="5244" w:type="dxa"/>
            <w:shd w:val="clear" w:color="auto" w:fill="auto"/>
          </w:tcPr>
          <w:p w:rsidR="000144F4" w:rsidRPr="00CB6870" w:rsidRDefault="00BC09EA" w:rsidP="006038D9">
            <w:pPr>
              <w:pStyle w:val="a6"/>
              <w:rPr>
                <w:sz w:val="26"/>
                <w:szCs w:val="26"/>
                <w:lang w:eastAsia="ar-SA"/>
              </w:rPr>
            </w:pPr>
            <w:r w:rsidRPr="00CB6870">
              <w:rPr>
                <w:sz w:val="26"/>
                <w:szCs w:val="26"/>
                <w:lang w:eastAsia="ar-SA"/>
              </w:rPr>
              <w:t>с</w:t>
            </w:r>
            <w:r w:rsidR="000144F4" w:rsidRPr="00CB6870">
              <w:rPr>
                <w:sz w:val="26"/>
                <w:szCs w:val="26"/>
                <w:lang w:eastAsia="ar-SA"/>
              </w:rPr>
              <w:t xml:space="preserve">оответствует </w:t>
            </w:r>
          </w:p>
        </w:tc>
      </w:tr>
      <w:tr w:rsidR="00BC09EA" w:rsidRPr="00CB6870">
        <w:tc>
          <w:tcPr>
            <w:tcW w:w="5070" w:type="dxa"/>
            <w:shd w:val="clear" w:color="auto" w:fill="auto"/>
          </w:tcPr>
          <w:p w:rsidR="00BC09EA" w:rsidRPr="00CB6870" w:rsidRDefault="00BC09EA" w:rsidP="00BC09EA">
            <w:pPr>
              <w:pStyle w:val="a6"/>
              <w:rPr>
                <w:sz w:val="26"/>
                <w:szCs w:val="26"/>
                <w:lang w:eastAsia="ar-SA"/>
              </w:rPr>
            </w:pPr>
            <w:r w:rsidRPr="00CB6870">
              <w:rPr>
                <w:sz w:val="26"/>
                <w:szCs w:val="26"/>
              </w:rPr>
              <w:t>Функциональная зона (из Генерального плана поселения)</w:t>
            </w:r>
          </w:p>
        </w:tc>
        <w:tc>
          <w:tcPr>
            <w:tcW w:w="5244" w:type="dxa"/>
            <w:shd w:val="clear" w:color="auto" w:fill="auto"/>
          </w:tcPr>
          <w:p w:rsidR="00BC09EA" w:rsidRPr="00CB6870" w:rsidRDefault="00BC09EA" w:rsidP="00BC09EA">
            <w:pPr>
              <w:rPr>
                <w:sz w:val="26"/>
                <w:szCs w:val="26"/>
              </w:rPr>
            </w:pPr>
            <w:r w:rsidRPr="00CB6870">
              <w:rPr>
                <w:sz w:val="26"/>
                <w:szCs w:val="26"/>
              </w:rPr>
              <w:t>зона застройки индивидуальными жилыми домами Ж1;</w:t>
            </w:r>
          </w:p>
          <w:p w:rsidR="00BC09EA" w:rsidRPr="00CB6870" w:rsidRDefault="00BC09EA" w:rsidP="00BC09EA">
            <w:pPr>
              <w:rPr>
                <w:sz w:val="26"/>
                <w:szCs w:val="26"/>
              </w:rPr>
            </w:pPr>
            <w:r w:rsidRPr="00CB6870">
              <w:rPr>
                <w:sz w:val="26"/>
                <w:szCs w:val="26"/>
              </w:rPr>
              <w:t>зона застройки малоэтажными жилыми д</w:t>
            </w:r>
            <w:r w:rsidRPr="00CB6870">
              <w:rPr>
                <w:sz w:val="26"/>
                <w:szCs w:val="26"/>
              </w:rPr>
              <w:t>о</w:t>
            </w:r>
            <w:r w:rsidRPr="00CB6870">
              <w:rPr>
                <w:sz w:val="26"/>
                <w:szCs w:val="26"/>
              </w:rPr>
              <w:t>мами Ж2;</w:t>
            </w:r>
          </w:p>
          <w:p w:rsidR="00986D09" w:rsidRPr="00CB6870" w:rsidRDefault="00986D09" w:rsidP="00BC09EA">
            <w:pPr>
              <w:rPr>
                <w:sz w:val="26"/>
                <w:szCs w:val="26"/>
              </w:rPr>
            </w:pPr>
            <w:r w:rsidRPr="00CB6870">
              <w:rPr>
                <w:sz w:val="26"/>
                <w:szCs w:val="26"/>
              </w:rPr>
              <w:t>зона застройки среднеэтажными жилыми домами Ж3;</w:t>
            </w:r>
          </w:p>
          <w:p w:rsidR="00BC09EA" w:rsidRPr="00CB6870" w:rsidRDefault="00BC09EA" w:rsidP="00BC09EA">
            <w:pPr>
              <w:rPr>
                <w:sz w:val="26"/>
                <w:szCs w:val="26"/>
              </w:rPr>
            </w:pPr>
            <w:r w:rsidRPr="00CB6870">
              <w:rPr>
                <w:sz w:val="26"/>
                <w:szCs w:val="26"/>
              </w:rPr>
              <w:t>зона размещения объектов социального и коммунально-бытового назначения О1;</w:t>
            </w:r>
          </w:p>
          <w:p w:rsidR="00BC09EA" w:rsidRPr="00CB6870" w:rsidRDefault="00BC09EA" w:rsidP="00BC09EA">
            <w:pPr>
              <w:rPr>
                <w:sz w:val="26"/>
                <w:szCs w:val="26"/>
                <w:lang w:eastAsia="ar-SA"/>
              </w:rPr>
            </w:pPr>
            <w:r w:rsidRPr="00CB6870">
              <w:rPr>
                <w:sz w:val="26"/>
                <w:szCs w:val="26"/>
              </w:rPr>
              <w:t>зона делового, общественного и коммерч</w:t>
            </w:r>
            <w:r w:rsidRPr="00CB6870">
              <w:rPr>
                <w:sz w:val="26"/>
                <w:szCs w:val="26"/>
              </w:rPr>
              <w:t>е</w:t>
            </w:r>
            <w:r w:rsidRPr="00CB6870">
              <w:rPr>
                <w:sz w:val="26"/>
                <w:szCs w:val="26"/>
              </w:rPr>
              <w:t>ского назначения О2;</w:t>
            </w:r>
          </w:p>
        </w:tc>
      </w:tr>
      <w:tr w:rsidR="000144F4" w:rsidRPr="00CB6870">
        <w:tc>
          <w:tcPr>
            <w:tcW w:w="10314" w:type="dxa"/>
            <w:gridSpan w:val="2"/>
            <w:shd w:val="clear" w:color="auto" w:fill="auto"/>
          </w:tcPr>
          <w:p w:rsidR="000144F4" w:rsidRPr="00CB6870" w:rsidRDefault="000144F4" w:rsidP="009B481A">
            <w:pPr>
              <w:pStyle w:val="a6"/>
              <w:jc w:val="center"/>
              <w:rPr>
                <w:b/>
                <w:sz w:val="26"/>
                <w:szCs w:val="26"/>
                <w:lang w:eastAsia="ar-SA"/>
              </w:rPr>
            </w:pPr>
            <w:r w:rsidRPr="00CB6870">
              <w:rPr>
                <w:b/>
                <w:sz w:val="26"/>
                <w:szCs w:val="26"/>
                <w:lang w:eastAsia="ar-SA"/>
              </w:rPr>
              <w:t>Определение возможных направлений развития территории</w:t>
            </w:r>
          </w:p>
        </w:tc>
      </w:tr>
      <w:tr w:rsidR="000144F4" w:rsidRPr="00CB6870">
        <w:tc>
          <w:tcPr>
            <w:tcW w:w="5070" w:type="dxa"/>
            <w:shd w:val="clear" w:color="auto" w:fill="auto"/>
          </w:tcPr>
          <w:p w:rsidR="000144F4" w:rsidRPr="00CB6870" w:rsidRDefault="000144F4" w:rsidP="009B481A">
            <w:pPr>
              <w:pStyle w:val="a6"/>
              <w:jc w:val="center"/>
              <w:rPr>
                <w:b/>
                <w:sz w:val="26"/>
                <w:szCs w:val="26"/>
              </w:rPr>
            </w:pPr>
            <w:r w:rsidRPr="00CB6870">
              <w:rPr>
                <w:b/>
                <w:sz w:val="26"/>
                <w:szCs w:val="26"/>
                <w:lang w:eastAsia="ar-SA"/>
              </w:rPr>
              <w:t>Наименование параметров и критериев</w:t>
            </w:r>
          </w:p>
        </w:tc>
        <w:tc>
          <w:tcPr>
            <w:tcW w:w="5244" w:type="dxa"/>
            <w:shd w:val="clear" w:color="auto" w:fill="auto"/>
            <w:vAlign w:val="center"/>
          </w:tcPr>
          <w:p w:rsidR="000144F4" w:rsidRPr="00CB6870" w:rsidRDefault="000144F4" w:rsidP="009B481A">
            <w:pPr>
              <w:pStyle w:val="a6"/>
              <w:jc w:val="center"/>
              <w:rPr>
                <w:b/>
                <w:sz w:val="26"/>
                <w:szCs w:val="26"/>
              </w:rPr>
            </w:pPr>
            <w:r w:rsidRPr="00CB6870">
              <w:rPr>
                <w:b/>
                <w:sz w:val="26"/>
                <w:szCs w:val="26"/>
              </w:rPr>
              <w:t>Результаты оценки и анализа</w:t>
            </w:r>
          </w:p>
        </w:tc>
      </w:tr>
      <w:tr w:rsidR="000144F4" w:rsidRPr="00CB6870">
        <w:tc>
          <w:tcPr>
            <w:tcW w:w="5070" w:type="dxa"/>
            <w:shd w:val="clear" w:color="auto" w:fill="auto"/>
          </w:tcPr>
          <w:p w:rsidR="000144F4" w:rsidRPr="00CB6870" w:rsidRDefault="000144F4" w:rsidP="006038D9">
            <w:pPr>
              <w:pStyle w:val="a6"/>
              <w:rPr>
                <w:sz w:val="26"/>
                <w:szCs w:val="26"/>
                <w:lang w:eastAsia="ar-SA"/>
              </w:rPr>
            </w:pPr>
            <w:r w:rsidRPr="00CB6870">
              <w:rPr>
                <w:sz w:val="26"/>
                <w:szCs w:val="26"/>
                <w:lang w:eastAsia="ar-SA"/>
              </w:rPr>
              <w:lastRenderedPageBreak/>
              <w:t>Цели и задачи социально-экономического развития поселения, в том числе связанные с конкретным видом объекта</w:t>
            </w:r>
          </w:p>
        </w:tc>
        <w:tc>
          <w:tcPr>
            <w:tcW w:w="5244" w:type="dxa"/>
            <w:shd w:val="clear" w:color="auto" w:fill="auto"/>
          </w:tcPr>
          <w:p w:rsidR="000144F4" w:rsidRPr="00CB6870" w:rsidRDefault="00BC09EA" w:rsidP="006038D9">
            <w:pPr>
              <w:pStyle w:val="a6"/>
              <w:rPr>
                <w:sz w:val="26"/>
                <w:szCs w:val="26"/>
              </w:rPr>
            </w:pPr>
            <w:r w:rsidRPr="00CB6870">
              <w:rPr>
                <w:sz w:val="26"/>
                <w:szCs w:val="26"/>
              </w:rPr>
              <w:t>п</w:t>
            </w:r>
            <w:r w:rsidR="000144F4" w:rsidRPr="00CB6870">
              <w:rPr>
                <w:sz w:val="26"/>
                <w:szCs w:val="26"/>
              </w:rPr>
              <w:t>овышение комфортного уровня проживания населения, обеспечение деятельности предприятий</w:t>
            </w:r>
          </w:p>
        </w:tc>
      </w:tr>
      <w:tr w:rsidR="000144F4" w:rsidRPr="00CB6870">
        <w:tc>
          <w:tcPr>
            <w:tcW w:w="5070" w:type="dxa"/>
            <w:shd w:val="clear" w:color="auto" w:fill="auto"/>
          </w:tcPr>
          <w:p w:rsidR="000144F4" w:rsidRPr="00CB6870" w:rsidRDefault="000144F4" w:rsidP="006038D9">
            <w:pPr>
              <w:pStyle w:val="a6"/>
              <w:rPr>
                <w:sz w:val="26"/>
                <w:szCs w:val="26"/>
                <w:lang w:eastAsia="ar-SA"/>
              </w:rPr>
            </w:pPr>
            <w:r w:rsidRPr="00CB6870">
              <w:rPr>
                <w:sz w:val="26"/>
                <w:szCs w:val="26"/>
                <w:lang w:eastAsia="ar-SA"/>
              </w:rPr>
              <w:t>Предлагаемые в документах стратегического социально-экономического планирования «точки роста» и «зоны опережающего развития» на территории поселения</w:t>
            </w:r>
          </w:p>
        </w:tc>
        <w:tc>
          <w:tcPr>
            <w:tcW w:w="5244" w:type="dxa"/>
            <w:shd w:val="clear" w:color="auto" w:fill="auto"/>
          </w:tcPr>
          <w:p w:rsidR="000144F4" w:rsidRPr="00CB6870" w:rsidRDefault="00BC09EA" w:rsidP="007E3304">
            <w:pPr>
              <w:pStyle w:val="a6"/>
              <w:rPr>
                <w:sz w:val="26"/>
                <w:szCs w:val="26"/>
              </w:rPr>
            </w:pPr>
            <w:r w:rsidRPr="00CB6870">
              <w:rPr>
                <w:sz w:val="26"/>
                <w:szCs w:val="26"/>
              </w:rPr>
              <w:t>р</w:t>
            </w:r>
            <w:r w:rsidR="000144F4" w:rsidRPr="00CB6870">
              <w:rPr>
                <w:sz w:val="26"/>
                <w:szCs w:val="26"/>
              </w:rPr>
              <w:t xml:space="preserve">ассматриваемые территории </w:t>
            </w:r>
            <w:r w:rsidR="007E3304" w:rsidRPr="00CB6870">
              <w:rPr>
                <w:sz w:val="26"/>
                <w:szCs w:val="26"/>
              </w:rPr>
              <w:t xml:space="preserve">относятся </w:t>
            </w:r>
            <w:r w:rsidR="000144F4" w:rsidRPr="00CB6870">
              <w:rPr>
                <w:sz w:val="26"/>
                <w:szCs w:val="26"/>
              </w:rPr>
              <w:t>к точкам роста</w:t>
            </w:r>
          </w:p>
        </w:tc>
      </w:tr>
      <w:tr w:rsidR="000144F4" w:rsidRPr="00CB6870">
        <w:tc>
          <w:tcPr>
            <w:tcW w:w="5070" w:type="dxa"/>
            <w:shd w:val="clear" w:color="auto" w:fill="auto"/>
          </w:tcPr>
          <w:p w:rsidR="000144F4" w:rsidRPr="00CB6870" w:rsidRDefault="000144F4" w:rsidP="006038D9">
            <w:pPr>
              <w:pStyle w:val="a6"/>
              <w:rPr>
                <w:sz w:val="26"/>
                <w:szCs w:val="26"/>
                <w:lang w:eastAsia="ar-SA"/>
              </w:rPr>
            </w:pPr>
            <w:r w:rsidRPr="00CB6870">
              <w:rPr>
                <w:sz w:val="26"/>
                <w:szCs w:val="26"/>
                <w:lang w:eastAsia="ar-SA"/>
              </w:rPr>
              <w:t>Оценка соответствия предполагаемого месторасположения объекта требованиям и принципам градостроительной деятельности, в том числе:</w:t>
            </w:r>
          </w:p>
        </w:tc>
        <w:tc>
          <w:tcPr>
            <w:tcW w:w="5244" w:type="dxa"/>
            <w:shd w:val="clear" w:color="auto" w:fill="auto"/>
          </w:tcPr>
          <w:p w:rsidR="000144F4" w:rsidRPr="00CB6870" w:rsidRDefault="000144F4" w:rsidP="006038D9">
            <w:pPr>
              <w:pStyle w:val="a6"/>
              <w:rPr>
                <w:sz w:val="26"/>
                <w:szCs w:val="26"/>
              </w:rPr>
            </w:pPr>
          </w:p>
        </w:tc>
      </w:tr>
      <w:tr w:rsidR="000144F4" w:rsidRPr="00CB6870">
        <w:tc>
          <w:tcPr>
            <w:tcW w:w="5070" w:type="dxa"/>
            <w:shd w:val="clear" w:color="auto" w:fill="auto"/>
          </w:tcPr>
          <w:p w:rsidR="000144F4" w:rsidRPr="00CB6870" w:rsidRDefault="000144F4" w:rsidP="006038D9">
            <w:pPr>
              <w:pStyle w:val="a6"/>
              <w:rPr>
                <w:sz w:val="26"/>
                <w:szCs w:val="26"/>
                <w:lang w:eastAsia="ar-SA"/>
              </w:rPr>
            </w:pPr>
            <w:r w:rsidRPr="00CB6870">
              <w:rPr>
                <w:sz w:val="26"/>
                <w:szCs w:val="26"/>
                <w:lang w:eastAsia="ar-SA"/>
              </w:rPr>
              <w:t>- требованиям обеспечения безопасных условий жизнедеятельности населения, в том числе предотвращения возникновения чрезвычайных ситуаций при наличии территорий потенциального возникновения чрезвычайных ситуаций природного и техногенного характера;</w:t>
            </w:r>
          </w:p>
        </w:tc>
        <w:tc>
          <w:tcPr>
            <w:tcW w:w="5244" w:type="dxa"/>
            <w:shd w:val="clear" w:color="auto" w:fill="auto"/>
          </w:tcPr>
          <w:p w:rsidR="000144F4" w:rsidRPr="00CB6870" w:rsidRDefault="00BC09EA" w:rsidP="006038D9">
            <w:pPr>
              <w:pStyle w:val="a6"/>
              <w:rPr>
                <w:sz w:val="26"/>
                <w:szCs w:val="26"/>
              </w:rPr>
            </w:pPr>
            <w:r w:rsidRPr="00CB6870">
              <w:rPr>
                <w:sz w:val="26"/>
                <w:szCs w:val="26"/>
              </w:rPr>
              <w:t>р</w:t>
            </w:r>
            <w:r w:rsidR="000144F4" w:rsidRPr="00CB6870">
              <w:rPr>
                <w:sz w:val="26"/>
                <w:szCs w:val="26"/>
              </w:rPr>
              <w:t>азмещение данных объектов</w:t>
            </w:r>
            <w:r w:rsidR="000144F4" w:rsidRPr="00CB6870">
              <w:rPr>
                <w:sz w:val="26"/>
                <w:szCs w:val="26"/>
                <w:lang w:eastAsia="ar-SA"/>
              </w:rPr>
              <w:t xml:space="preserve"> соответствует требованиям обеспечения безопасных усло</w:t>
            </w:r>
            <w:r w:rsidR="008F6EB6" w:rsidRPr="00CB6870">
              <w:rPr>
                <w:sz w:val="26"/>
                <w:szCs w:val="26"/>
                <w:lang w:eastAsia="ar-SA"/>
              </w:rPr>
              <w:t>вий жизнедеятельности населения</w:t>
            </w:r>
          </w:p>
        </w:tc>
      </w:tr>
      <w:tr w:rsidR="000144F4" w:rsidRPr="00CB6870">
        <w:tc>
          <w:tcPr>
            <w:tcW w:w="5070" w:type="dxa"/>
            <w:shd w:val="clear" w:color="auto" w:fill="auto"/>
          </w:tcPr>
          <w:p w:rsidR="000144F4" w:rsidRPr="00CB6870" w:rsidRDefault="00354F18" w:rsidP="006038D9">
            <w:pPr>
              <w:pStyle w:val="a6"/>
              <w:rPr>
                <w:sz w:val="26"/>
                <w:szCs w:val="26"/>
                <w:lang w:eastAsia="ar-SA"/>
              </w:rPr>
            </w:pPr>
            <w:r w:rsidRPr="00CB6870">
              <w:rPr>
                <w:sz w:val="26"/>
                <w:szCs w:val="26"/>
                <w:lang w:eastAsia="ar-SA"/>
              </w:rPr>
              <w:t>-</w:t>
            </w:r>
            <w:r w:rsidR="000144F4" w:rsidRPr="00CB6870">
              <w:rPr>
                <w:sz w:val="26"/>
                <w:szCs w:val="26"/>
                <w:lang w:eastAsia="ar-SA"/>
              </w:rPr>
              <w:t>требованиям обеспечения благоприятных условий жизнедеятельности населения, в том числе удобства организации трудовых поездок, поездок социально-бытового характера;</w:t>
            </w:r>
          </w:p>
        </w:tc>
        <w:tc>
          <w:tcPr>
            <w:tcW w:w="5244" w:type="dxa"/>
            <w:shd w:val="clear" w:color="auto" w:fill="auto"/>
          </w:tcPr>
          <w:p w:rsidR="000144F4" w:rsidRPr="00CB6870" w:rsidRDefault="00BC09EA" w:rsidP="006038D9">
            <w:pPr>
              <w:pStyle w:val="a6"/>
              <w:rPr>
                <w:sz w:val="26"/>
                <w:szCs w:val="26"/>
              </w:rPr>
            </w:pPr>
            <w:r w:rsidRPr="00CB6870">
              <w:rPr>
                <w:sz w:val="26"/>
                <w:szCs w:val="26"/>
              </w:rPr>
              <w:t>о</w:t>
            </w:r>
            <w:r w:rsidR="000144F4" w:rsidRPr="00CB6870">
              <w:rPr>
                <w:sz w:val="26"/>
                <w:szCs w:val="26"/>
              </w:rPr>
              <w:t>ценка не требуется</w:t>
            </w:r>
          </w:p>
        </w:tc>
      </w:tr>
      <w:tr w:rsidR="000144F4" w:rsidRPr="00CB6870">
        <w:tc>
          <w:tcPr>
            <w:tcW w:w="5070" w:type="dxa"/>
            <w:shd w:val="clear" w:color="auto" w:fill="auto"/>
          </w:tcPr>
          <w:p w:rsidR="000144F4" w:rsidRPr="00CB6870" w:rsidRDefault="00354F18" w:rsidP="006038D9">
            <w:pPr>
              <w:pStyle w:val="a6"/>
              <w:rPr>
                <w:sz w:val="26"/>
                <w:szCs w:val="26"/>
                <w:lang w:eastAsia="ar-SA"/>
              </w:rPr>
            </w:pPr>
            <w:r w:rsidRPr="00CB6870">
              <w:rPr>
                <w:sz w:val="26"/>
                <w:szCs w:val="26"/>
                <w:lang w:eastAsia="ar-SA"/>
              </w:rPr>
              <w:t>-</w:t>
            </w:r>
            <w:r w:rsidR="000144F4" w:rsidRPr="00CB6870">
              <w:rPr>
                <w:sz w:val="26"/>
                <w:szCs w:val="26"/>
                <w:lang w:eastAsia="ar-SA"/>
              </w:rPr>
              <w:t>ограничениям негативного воздействия на окружающую среду (при создании объектов определенных видов, которые могут оказать такое воздействие), в том числе установления санитарно-защитных зон;</w:t>
            </w:r>
          </w:p>
        </w:tc>
        <w:tc>
          <w:tcPr>
            <w:tcW w:w="5244" w:type="dxa"/>
            <w:shd w:val="clear" w:color="auto" w:fill="auto"/>
          </w:tcPr>
          <w:p w:rsidR="000144F4" w:rsidRPr="00CB6870" w:rsidRDefault="00BC09EA" w:rsidP="006038D9">
            <w:pPr>
              <w:pStyle w:val="a6"/>
              <w:rPr>
                <w:sz w:val="26"/>
                <w:szCs w:val="26"/>
              </w:rPr>
            </w:pPr>
            <w:r w:rsidRPr="00CB6870">
              <w:rPr>
                <w:sz w:val="26"/>
                <w:szCs w:val="26"/>
              </w:rPr>
              <w:t>с</w:t>
            </w:r>
            <w:r w:rsidR="000144F4" w:rsidRPr="00CB6870">
              <w:rPr>
                <w:sz w:val="26"/>
                <w:szCs w:val="26"/>
              </w:rPr>
              <w:t>оздаваемые объекты не оказывают</w:t>
            </w:r>
            <w:r w:rsidR="000144F4" w:rsidRPr="00CB6870">
              <w:rPr>
                <w:sz w:val="26"/>
                <w:szCs w:val="26"/>
                <w:lang w:eastAsia="ar-SA"/>
              </w:rPr>
              <w:t xml:space="preserve"> негативного воздействия на окружающую среду</w:t>
            </w:r>
          </w:p>
        </w:tc>
      </w:tr>
      <w:tr w:rsidR="000144F4" w:rsidRPr="00CB6870">
        <w:tc>
          <w:tcPr>
            <w:tcW w:w="5070" w:type="dxa"/>
            <w:shd w:val="clear" w:color="auto" w:fill="auto"/>
          </w:tcPr>
          <w:p w:rsidR="000144F4" w:rsidRPr="00CB6870" w:rsidRDefault="00354F18" w:rsidP="006038D9">
            <w:pPr>
              <w:pStyle w:val="a6"/>
              <w:rPr>
                <w:sz w:val="26"/>
                <w:szCs w:val="26"/>
                <w:lang w:eastAsia="ar-SA"/>
              </w:rPr>
            </w:pPr>
            <w:r w:rsidRPr="00CB6870">
              <w:rPr>
                <w:sz w:val="26"/>
                <w:szCs w:val="26"/>
                <w:lang w:eastAsia="ar-SA"/>
              </w:rPr>
              <w:t>-</w:t>
            </w:r>
            <w:r w:rsidR="000144F4" w:rsidRPr="00CB6870">
              <w:rPr>
                <w:sz w:val="26"/>
                <w:szCs w:val="26"/>
                <w:lang w:eastAsia="ar-SA"/>
              </w:rPr>
              <w:t>учет требований охраны и рационального использования природных ресурсов.</w:t>
            </w:r>
          </w:p>
        </w:tc>
        <w:tc>
          <w:tcPr>
            <w:tcW w:w="5244" w:type="dxa"/>
            <w:shd w:val="clear" w:color="auto" w:fill="auto"/>
          </w:tcPr>
          <w:p w:rsidR="000144F4" w:rsidRPr="00CB6870" w:rsidRDefault="00BC09EA" w:rsidP="006038D9">
            <w:pPr>
              <w:pStyle w:val="a6"/>
              <w:rPr>
                <w:sz w:val="26"/>
                <w:szCs w:val="26"/>
              </w:rPr>
            </w:pPr>
            <w:r w:rsidRPr="00CB6870">
              <w:rPr>
                <w:sz w:val="26"/>
                <w:szCs w:val="26"/>
              </w:rPr>
              <w:t>у</w:t>
            </w:r>
            <w:r w:rsidR="000144F4" w:rsidRPr="00CB6870">
              <w:rPr>
                <w:sz w:val="26"/>
                <w:szCs w:val="26"/>
              </w:rPr>
              <w:t>чет проводить не требуется</w:t>
            </w:r>
          </w:p>
        </w:tc>
      </w:tr>
      <w:tr w:rsidR="000144F4" w:rsidRPr="00CB6870">
        <w:tc>
          <w:tcPr>
            <w:tcW w:w="5070" w:type="dxa"/>
            <w:shd w:val="clear" w:color="auto" w:fill="auto"/>
          </w:tcPr>
          <w:p w:rsidR="000144F4" w:rsidRPr="00CB6870" w:rsidRDefault="000144F4" w:rsidP="006038D9">
            <w:pPr>
              <w:pStyle w:val="a6"/>
              <w:rPr>
                <w:sz w:val="26"/>
                <w:szCs w:val="26"/>
                <w:lang w:eastAsia="ar-SA"/>
              </w:rPr>
            </w:pPr>
            <w:r w:rsidRPr="00CB6870">
              <w:rPr>
                <w:sz w:val="26"/>
                <w:szCs w:val="26"/>
                <w:lang w:eastAsia="ar-SA"/>
              </w:rPr>
              <w:t>Оценка местоположения объекта в планировочной структуре и функциональном зонировании соответствующего поселения (по материалам генерального плана)</w:t>
            </w:r>
          </w:p>
        </w:tc>
        <w:tc>
          <w:tcPr>
            <w:tcW w:w="5244" w:type="dxa"/>
            <w:shd w:val="clear" w:color="auto" w:fill="auto"/>
          </w:tcPr>
          <w:p w:rsidR="000144F4" w:rsidRPr="00CB6870" w:rsidRDefault="00BC09EA" w:rsidP="006038D9">
            <w:pPr>
              <w:pStyle w:val="a6"/>
              <w:rPr>
                <w:sz w:val="26"/>
                <w:szCs w:val="26"/>
              </w:rPr>
            </w:pPr>
            <w:r w:rsidRPr="00CB6870">
              <w:rPr>
                <w:sz w:val="26"/>
                <w:szCs w:val="26"/>
              </w:rPr>
              <w:t>о</w:t>
            </w:r>
            <w:r w:rsidR="000144F4" w:rsidRPr="00CB6870">
              <w:rPr>
                <w:sz w:val="26"/>
                <w:szCs w:val="26"/>
              </w:rPr>
              <w:t>бъекты планируется разместить согласно</w:t>
            </w:r>
            <w:r w:rsidR="000144F4" w:rsidRPr="00CB6870">
              <w:rPr>
                <w:sz w:val="26"/>
                <w:szCs w:val="26"/>
                <w:lang w:eastAsia="ar-SA"/>
              </w:rPr>
              <w:t xml:space="preserve"> планировочной структуре и функциональному зонированию</w:t>
            </w:r>
          </w:p>
        </w:tc>
      </w:tr>
      <w:tr w:rsidR="000144F4" w:rsidRPr="00CB6870">
        <w:tc>
          <w:tcPr>
            <w:tcW w:w="5070" w:type="dxa"/>
            <w:shd w:val="clear" w:color="auto" w:fill="auto"/>
          </w:tcPr>
          <w:p w:rsidR="000144F4" w:rsidRPr="00CB6870" w:rsidRDefault="000144F4" w:rsidP="006038D9">
            <w:pPr>
              <w:pStyle w:val="a6"/>
              <w:rPr>
                <w:sz w:val="26"/>
                <w:szCs w:val="26"/>
                <w:lang w:eastAsia="ar-SA"/>
              </w:rPr>
            </w:pPr>
            <w:r w:rsidRPr="00CB6870">
              <w:rPr>
                <w:sz w:val="26"/>
                <w:szCs w:val="26"/>
                <w:lang w:eastAsia="ar-SA"/>
              </w:rPr>
              <w:t>Оценка предполагаемого места размещения объекта нелинейного типа в определённой функциональной зоне, а также соответствующей территориальной зоне (из правил землепользования и застройки)</w:t>
            </w:r>
          </w:p>
        </w:tc>
        <w:tc>
          <w:tcPr>
            <w:tcW w:w="5244" w:type="dxa"/>
            <w:shd w:val="clear" w:color="auto" w:fill="auto"/>
          </w:tcPr>
          <w:p w:rsidR="000144F4" w:rsidRPr="00CB6870" w:rsidRDefault="00BC09EA" w:rsidP="006038D9">
            <w:pPr>
              <w:pStyle w:val="a6"/>
              <w:rPr>
                <w:sz w:val="26"/>
                <w:szCs w:val="26"/>
              </w:rPr>
            </w:pPr>
            <w:r w:rsidRPr="00CB6870">
              <w:rPr>
                <w:sz w:val="26"/>
                <w:szCs w:val="26"/>
              </w:rPr>
              <w:t>п</w:t>
            </w:r>
            <w:r w:rsidR="000144F4" w:rsidRPr="00CB6870">
              <w:rPr>
                <w:sz w:val="26"/>
                <w:szCs w:val="26"/>
              </w:rPr>
              <w:t>редполагаемое место размещения объектов со</w:t>
            </w:r>
            <w:r w:rsidRPr="00CB6870">
              <w:rPr>
                <w:sz w:val="26"/>
                <w:szCs w:val="26"/>
              </w:rPr>
              <w:t>ответствует функциональной зоне</w:t>
            </w:r>
          </w:p>
        </w:tc>
      </w:tr>
      <w:tr w:rsidR="000144F4" w:rsidRPr="00CB6870">
        <w:tc>
          <w:tcPr>
            <w:tcW w:w="10314" w:type="dxa"/>
            <w:gridSpan w:val="2"/>
            <w:shd w:val="clear" w:color="auto" w:fill="auto"/>
          </w:tcPr>
          <w:p w:rsidR="000144F4" w:rsidRPr="00CB6870" w:rsidRDefault="000144F4" w:rsidP="009B481A">
            <w:pPr>
              <w:pStyle w:val="a6"/>
              <w:jc w:val="center"/>
              <w:rPr>
                <w:b/>
                <w:sz w:val="26"/>
                <w:szCs w:val="26"/>
                <w:lang w:eastAsia="ar-SA"/>
              </w:rPr>
            </w:pPr>
            <w:r w:rsidRPr="00CB6870">
              <w:rPr>
                <w:b/>
                <w:sz w:val="26"/>
                <w:szCs w:val="26"/>
                <w:lang w:eastAsia="ar-SA"/>
              </w:rPr>
              <w:t>Прогнозируемые ограничения использования соответствующей территории</w:t>
            </w:r>
          </w:p>
        </w:tc>
      </w:tr>
      <w:tr w:rsidR="000144F4" w:rsidRPr="00CB6870">
        <w:tc>
          <w:tcPr>
            <w:tcW w:w="5070" w:type="dxa"/>
            <w:shd w:val="clear" w:color="auto" w:fill="auto"/>
          </w:tcPr>
          <w:p w:rsidR="000144F4" w:rsidRPr="00CB6870" w:rsidRDefault="000144F4" w:rsidP="009B481A">
            <w:pPr>
              <w:pStyle w:val="a6"/>
              <w:jc w:val="center"/>
              <w:rPr>
                <w:b/>
                <w:sz w:val="26"/>
                <w:szCs w:val="26"/>
              </w:rPr>
            </w:pPr>
            <w:r w:rsidRPr="00CB6870">
              <w:rPr>
                <w:b/>
                <w:sz w:val="26"/>
                <w:szCs w:val="26"/>
                <w:lang w:eastAsia="ar-SA"/>
              </w:rPr>
              <w:t>Наименование параметров и критериев</w:t>
            </w:r>
          </w:p>
        </w:tc>
        <w:tc>
          <w:tcPr>
            <w:tcW w:w="5244" w:type="dxa"/>
            <w:shd w:val="clear" w:color="auto" w:fill="auto"/>
            <w:vAlign w:val="center"/>
          </w:tcPr>
          <w:p w:rsidR="000144F4" w:rsidRPr="00CB6870" w:rsidRDefault="000144F4" w:rsidP="009B481A">
            <w:pPr>
              <w:pStyle w:val="a6"/>
              <w:jc w:val="center"/>
              <w:rPr>
                <w:b/>
                <w:sz w:val="26"/>
                <w:szCs w:val="26"/>
              </w:rPr>
            </w:pPr>
            <w:r w:rsidRPr="00CB6870">
              <w:rPr>
                <w:b/>
                <w:sz w:val="26"/>
                <w:szCs w:val="26"/>
              </w:rPr>
              <w:t>Результаты анализа</w:t>
            </w:r>
          </w:p>
        </w:tc>
      </w:tr>
      <w:tr w:rsidR="00BC09EA" w:rsidRPr="00CB6870">
        <w:tc>
          <w:tcPr>
            <w:tcW w:w="5070" w:type="dxa"/>
            <w:shd w:val="clear" w:color="auto" w:fill="auto"/>
          </w:tcPr>
          <w:p w:rsidR="00BC09EA" w:rsidRPr="00CB6870" w:rsidRDefault="00BC09EA" w:rsidP="00BC09EA">
            <w:pPr>
              <w:pStyle w:val="a6"/>
              <w:rPr>
                <w:sz w:val="26"/>
                <w:szCs w:val="26"/>
                <w:lang w:eastAsia="ar-SA"/>
              </w:rPr>
            </w:pPr>
            <w:r w:rsidRPr="00CB6870">
              <w:rPr>
                <w:sz w:val="26"/>
                <w:szCs w:val="26"/>
                <w:lang w:eastAsia="ar-SA"/>
              </w:rPr>
              <w:t>Анализ имеющихся ограничений (в пределах соответствующей функциональной или территориальной зоны), в том числе зон с особыми условиями использования территории (из правил землепользования и застройки)</w:t>
            </w:r>
          </w:p>
        </w:tc>
        <w:tc>
          <w:tcPr>
            <w:tcW w:w="5244" w:type="dxa"/>
            <w:shd w:val="clear" w:color="auto" w:fill="auto"/>
          </w:tcPr>
          <w:p w:rsidR="00BC09EA" w:rsidRPr="00CB6870" w:rsidRDefault="00BC09EA" w:rsidP="00354F18">
            <w:pPr>
              <w:rPr>
                <w:sz w:val="26"/>
                <w:szCs w:val="26"/>
              </w:rPr>
            </w:pPr>
            <w:r w:rsidRPr="00CB6870">
              <w:rPr>
                <w:sz w:val="26"/>
                <w:szCs w:val="26"/>
              </w:rPr>
              <w:t xml:space="preserve">ограничения отсутствуют, </w:t>
            </w:r>
            <w:r w:rsidR="00354F18" w:rsidRPr="00CB6870">
              <w:rPr>
                <w:sz w:val="26"/>
                <w:szCs w:val="26"/>
              </w:rPr>
              <w:t>в</w:t>
            </w:r>
            <w:r w:rsidRPr="00CB6870">
              <w:rPr>
                <w:sz w:val="26"/>
                <w:szCs w:val="26"/>
              </w:rPr>
              <w:t xml:space="preserve"> действующих правилах землепользования и застройки</w:t>
            </w:r>
            <w:r w:rsidRPr="00CB6870">
              <w:rPr>
                <w:sz w:val="26"/>
                <w:szCs w:val="26"/>
                <w:lang w:eastAsia="ar-SA"/>
              </w:rPr>
              <w:t xml:space="preserve"> з</w:t>
            </w:r>
            <w:r w:rsidRPr="00CB6870">
              <w:rPr>
                <w:sz w:val="26"/>
                <w:szCs w:val="26"/>
                <w:lang w:eastAsia="ar-SA"/>
              </w:rPr>
              <w:t>о</w:t>
            </w:r>
            <w:r w:rsidRPr="00CB6870">
              <w:rPr>
                <w:sz w:val="26"/>
                <w:szCs w:val="26"/>
                <w:lang w:eastAsia="ar-SA"/>
              </w:rPr>
              <w:t>ны с особыми условиями использования территории – отсутствуют</w:t>
            </w:r>
          </w:p>
        </w:tc>
      </w:tr>
      <w:tr w:rsidR="00BC09EA" w:rsidRPr="00CB6870">
        <w:tc>
          <w:tcPr>
            <w:tcW w:w="5070" w:type="dxa"/>
            <w:shd w:val="clear" w:color="auto" w:fill="auto"/>
          </w:tcPr>
          <w:p w:rsidR="00BC09EA" w:rsidRPr="00CB6870" w:rsidRDefault="00BC09EA" w:rsidP="00BC09EA">
            <w:pPr>
              <w:pStyle w:val="a6"/>
              <w:rPr>
                <w:sz w:val="26"/>
                <w:szCs w:val="26"/>
                <w:lang w:eastAsia="ar-SA"/>
              </w:rPr>
            </w:pPr>
            <w:r w:rsidRPr="00CB6870">
              <w:rPr>
                <w:sz w:val="26"/>
                <w:szCs w:val="26"/>
                <w:lang w:eastAsia="ar-SA"/>
              </w:rPr>
              <w:lastRenderedPageBreak/>
              <w:t>Прогнозируемые ограничения на данной территории, в том числе необходимость создания зон с особыми условиями использования территории, связанных с созданием планируемых объектов местного значения</w:t>
            </w:r>
          </w:p>
        </w:tc>
        <w:tc>
          <w:tcPr>
            <w:tcW w:w="5244" w:type="dxa"/>
            <w:shd w:val="clear" w:color="auto" w:fill="auto"/>
          </w:tcPr>
          <w:p w:rsidR="00BC09EA" w:rsidRPr="00CB6870" w:rsidRDefault="00BC09EA" w:rsidP="00BC09EA">
            <w:pPr>
              <w:pStyle w:val="a6"/>
              <w:rPr>
                <w:sz w:val="26"/>
                <w:szCs w:val="26"/>
              </w:rPr>
            </w:pPr>
            <w:r w:rsidRPr="00CB6870">
              <w:rPr>
                <w:sz w:val="26"/>
                <w:szCs w:val="26"/>
              </w:rPr>
              <w:t>при размещении объектов потребуется установление охранных зон объектов:</w:t>
            </w:r>
          </w:p>
          <w:p w:rsidR="00BC09EA" w:rsidRPr="00CB6870" w:rsidRDefault="00BC09EA" w:rsidP="00BC09EA">
            <w:pPr>
              <w:pStyle w:val="a6"/>
              <w:rPr>
                <w:sz w:val="26"/>
                <w:szCs w:val="26"/>
              </w:rPr>
            </w:pPr>
            <w:r w:rsidRPr="00CB6870">
              <w:rPr>
                <w:sz w:val="26"/>
                <w:szCs w:val="26"/>
              </w:rPr>
              <w:t>зоны санитарной охраны источников водоснабжения первого пояса – не менее 50 м;</w:t>
            </w:r>
          </w:p>
          <w:p w:rsidR="00BC09EA" w:rsidRPr="00CB6870" w:rsidRDefault="00BC09EA" w:rsidP="00BC09EA">
            <w:pPr>
              <w:pStyle w:val="a6"/>
              <w:rPr>
                <w:sz w:val="26"/>
                <w:szCs w:val="26"/>
              </w:rPr>
            </w:pPr>
            <w:r w:rsidRPr="00CB6870">
              <w:rPr>
                <w:sz w:val="26"/>
                <w:szCs w:val="26"/>
              </w:rPr>
              <w:t>санитарно-защитные полосы водоводов: не менее 10 м;</w:t>
            </w:r>
          </w:p>
          <w:p w:rsidR="00BC09EA" w:rsidRPr="00CB6870" w:rsidRDefault="00BC09EA" w:rsidP="00BC09EA">
            <w:pPr>
              <w:pStyle w:val="a6"/>
              <w:rPr>
                <w:sz w:val="26"/>
                <w:szCs w:val="26"/>
              </w:rPr>
            </w:pPr>
            <w:r w:rsidRPr="00CB6870">
              <w:rPr>
                <w:sz w:val="26"/>
                <w:szCs w:val="26"/>
              </w:rPr>
              <w:t>зона санитарной охраны водопроводных сооружений – не менее 30 м;</w:t>
            </w:r>
          </w:p>
          <w:p w:rsidR="00BC09EA" w:rsidRPr="00CB6870" w:rsidRDefault="00BC09EA" w:rsidP="00BC09EA">
            <w:pPr>
              <w:pStyle w:val="a6"/>
              <w:rPr>
                <w:sz w:val="26"/>
                <w:szCs w:val="26"/>
              </w:rPr>
            </w:pPr>
            <w:r w:rsidRPr="00CB6870">
              <w:rPr>
                <w:sz w:val="26"/>
                <w:szCs w:val="26"/>
              </w:rPr>
              <w:t>правовые основы установления охранных зон: СанПиН 2.1.4.1110-02 «Зоны санитарной охраны источников водоснабжения и водопроводов питьевого назначения»</w:t>
            </w:r>
          </w:p>
        </w:tc>
      </w:tr>
      <w:tr w:rsidR="00BC09EA" w:rsidRPr="00CB6870">
        <w:tc>
          <w:tcPr>
            <w:tcW w:w="5070" w:type="dxa"/>
            <w:shd w:val="clear" w:color="auto" w:fill="auto"/>
          </w:tcPr>
          <w:p w:rsidR="00BC09EA" w:rsidRPr="00CB6870" w:rsidRDefault="00BC09EA" w:rsidP="00BC09EA">
            <w:pPr>
              <w:pStyle w:val="a6"/>
              <w:rPr>
                <w:sz w:val="26"/>
                <w:szCs w:val="26"/>
                <w:lang w:eastAsia="ar-SA"/>
              </w:rPr>
            </w:pPr>
            <w:r w:rsidRPr="00CB6870">
              <w:rPr>
                <w:sz w:val="26"/>
                <w:szCs w:val="26"/>
                <w:lang w:eastAsia="ar-SA"/>
              </w:rPr>
              <w:t>Прогнозируемые ограничения, связанные с планируемым размещением на данной территории объектов федерального и регионального значения, в том числе создание зон с особыми условиями использования территории</w:t>
            </w:r>
          </w:p>
        </w:tc>
        <w:tc>
          <w:tcPr>
            <w:tcW w:w="5244" w:type="dxa"/>
            <w:shd w:val="clear" w:color="auto" w:fill="auto"/>
          </w:tcPr>
          <w:p w:rsidR="00BC09EA" w:rsidRPr="00CB6870" w:rsidRDefault="00BC09EA" w:rsidP="00BC09EA">
            <w:pPr>
              <w:pStyle w:val="a6"/>
              <w:rPr>
                <w:sz w:val="26"/>
                <w:szCs w:val="26"/>
              </w:rPr>
            </w:pPr>
            <w:r w:rsidRPr="00CB6870">
              <w:rPr>
                <w:sz w:val="26"/>
                <w:szCs w:val="26"/>
              </w:rPr>
              <w:t xml:space="preserve">на данной территории не планируется размещение </w:t>
            </w:r>
            <w:r w:rsidRPr="00CB6870">
              <w:rPr>
                <w:sz w:val="26"/>
                <w:szCs w:val="26"/>
                <w:lang w:eastAsia="ar-SA"/>
              </w:rPr>
              <w:t>объектов федерального и регионального значения, создания зон с особыми условиями использования территории – не потребуется</w:t>
            </w:r>
          </w:p>
        </w:tc>
      </w:tr>
      <w:tr w:rsidR="00BC09EA" w:rsidRPr="00CB6870">
        <w:tc>
          <w:tcPr>
            <w:tcW w:w="10314" w:type="dxa"/>
            <w:gridSpan w:val="2"/>
            <w:shd w:val="clear" w:color="auto" w:fill="auto"/>
          </w:tcPr>
          <w:p w:rsidR="00BC09EA" w:rsidRPr="00CB6870" w:rsidRDefault="00BC09EA" w:rsidP="009B481A">
            <w:pPr>
              <w:pStyle w:val="a6"/>
              <w:jc w:val="center"/>
              <w:rPr>
                <w:b/>
                <w:sz w:val="26"/>
                <w:szCs w:val="26"/>
              </w:rPr>
            </w:pPr>
            <w:r w:rsidRPr="00CB6870">
              <w:rPr>
                <w:b/>
                <w:sz w:val="26"/>
                <w:szCs w:val="26"/>
                <w:lang w:eastAsia="ar-SA"/>
              </w:rPr>
              <w:t>Оценка возможного влияния планируемых для размещения объектов местного значения на комплексное развитие соответствующей территории, установленных в планах и программах комплексного социально-экономического развития муниципального образования</w:t>
            </w:r>
          </w:p>
        </w:tc>
      </w:tr>
      <w:tr w:rsidR="00BC09EA" w:rsidRPr="00CB6870">
        <w:tc>
          <w:tcPr>
            <w:tcW w:w="5070" w:type="dxa"/>
            <w:shd w:val="clear" w:color="auto" w:fill="auto"/>
            <w:vAlign w:val="center"/>
          </w:tcPr>
          <w:p w:rsidR="00BC09EA" w:rsidRPr="00CB6870" w:rsidRDefault="00BC09EA" w:rsidP="009B481A">
            <w:pPr>
              <w:pStyle w:val="a6"/>
              <w:jc w:val="center"/>
              <w:rPr>
                <w:b/>
                <w:sz w:val="26"/>
                <w:szCs w:val="26"/>
                <w:lang w:eastAsia="ar-SA"/>
              </w:rPr>
            </w:pPr>
            <w:r w:rsidRPr="00CB6870">
              <w:rPr>
                <w:b/>
                <w:sz w:val="26"/>
                <w:szCs w:val="26"/>
                <w:lang w:eastAsia="ar-SA"/>
              </w:rPr>
              <w:t>Наименование параметров и критериев</w:t>
            </w:r>
          </w:p>
        </w:tc>
        <w:tc>
          <w:tcPr>
            <w:tcW w:w="5244" w:type="dxa"/>
            <w:shd w:val="clear" w:color="auto" w:fill="auto"/>
            <w:vAlign w:val="center"/>
          </w:tcPr>
          <w:p w:rsidR="00BC09EA" w:rsidRPr="00CB6870" w:rsidRDefault="00BC09EA" w:rsidP="009B481A">
            <w:pPr>
              <w:pStyle w:val="a6"/>
              <w:jc w:val="center"/>
              <w:rPr>
                <w:b/>
                <w:sz w:val="26"/>
                <w:szCs w:val="26"/>
              </w:rPr>
            </w:pPr>
            <w:r w:rsidRPr="00CB6870">
              <w:rPr>
                <w:b/>
                <w:sz w:val="26"/>
                <w:szCs w:val="26"/>
                <w:lang w:eastAsia="ar-SA"/>
              </w:rPr>
              <w:t>Результаты оценки</w:t>
            </w:r>
          </w:p>
        </w:tc>
      </w:tr>
      <w:tr w:rsidR="00BC09EA" w:rsidRPr="00CB6870">
        <w:tc>
          <w:tcPr>
            <w:tcW w:w="5070" w:type="dxa"/>
            <w:shd w:val="clear" w:color="auto" w:fill="auto"/>
          </w:tcPr>
          <w:p w:rsidR="00BC09EA" w:rsidRPr="00CB6870" w:rsidRDefault="00BC09EA" w:rsidP="00BC09EA">
            <w:pPr>
              <w:pStyle w:val="a6"/>
              <w:rPr>
                <w:sz w:val="26"/>
                <w:szCs w:val="26"/>
              </w:rPr>
            </w:pPr>
            <w:r w:rsidRPr="00CB6870">
              <w:rPr>
                <w:sz w:val="26"/>
                <w:szCs w:val="26"/>
              </w:rPr>
              <w:t>Оценка влияния на комплексное развитие включает оценку соответствия планируемых объектов параметрам функциональной зоны по генеральному плану и регламентам территориальной зоны правил землепользования и застройки муниципального образования</w:t>
            </w:r>
          </w:p>
        </w:tc>
        <w:tc>
          <w:tcPr>
            <w:tcW w:w="5244" w:type="dxa"/>
            <w:shd w:val="clear" w:color="auto" w:fill="auto"/>
          </w:tcPr>
          <w:p w:rsidR="00BC09EA" w:rsidRPr="00CB6870" w:rsidRDefault="00BC09EA" w:rsidP="00BC09EA">
            <w:pPr>
              <w:rPr>
                <w:sz w:val="26"/>
                <w:szCs w:val="26"/>
              </w:rPr>
            </w:pPr>
            <w:r w:rsidRPr="00CB6870">
              <w:rPr>
                <w:sz w:val="26"/>
                <w:szCs w:val="26"/>
              </w:rPr>
              <w:t>планируемые объекты соответствуют пар</w:t>
            </w:r>
            <w:r w:rsidRPr="00CB6870">
              <w:rPr>
                <w:sz w:val="26"/>
                <w:szCs w:val="26"/>
              </w:rPr>
              <w:t>а</w:t>
            </w:r>
            <w:r w:rsidRPr="00CB6870">
              <w:rPr>
                <w:sz w:val="26"/>
                <w:szCs w:val="26"/>
              </w:rPr>
              <w:t>метрам функциональной зоны по проекту генерального плана, после утверждения п</w:t>
            </w:r>
            <w:r w:rsidRPr="00CB6870">
              <w:rPr>
                <w:sz w:val="26"/>
                <w:szCs w:val="26"/>
              </w:rPr>
              <w:t>о</w:t>
            </w:r>
            <w:r w:rsidRPr="00CB6870">
              <w:rPr>
                <w:sz w:val="26"/>
                <w:szCs w:val="26"/>
              </w:rPr>
              <w:t>требуется внесение изменений в границы территориальной зоны правил землепол</w:t>
            </w:r>
            <w:r w:rsidRPr="00CB6870">
              <w:rPr>
                <w:sz w:val="26"/>
                <w:szCs w:val="26"/>
              </w:rPr>
              <w:t>ь</w:t>
            </w:r>
            <w:r w:rsidRPr="00CB6870">
              <w:rPr>
                <w:sz w:val="26"/>
                <w:szCs w:val="26"/>
              </w:rPr>
              <w:t>зования и застройки муниципального обр</w:t>
            </w:r>
            <w:r w:rsidRPr="00CB6870">
              <w:rPr>
                <w:sz w:val="26"/>
                <w:szCs w:val="26"/>
              </w:rPr>
              <w:t>а</w:t>
            </w:r>
            <w:r w:rsidRPr="00CB6870">
              <w:rPr>
                <w:sz w:val="26"/>
                <w:szCs w:val="26"/>
              </w:rPr>
              <w:t>зования</w:t>
            </w:r>
          </w:p>
        </w:tc>
      </w:tr>
      <w:tr w:rsidR="00BC09EA" w:rsidRPr="00CB6870">
        <w:tc>
          <w:tcPr>
            <w:tcW w:w="5070" w:type="dxa"/>
            <w:shd w:val="clear" w:color="auto" w:fill="auto"/>
          </w:tcPr>
          <w:p w:rsidR="00BC09EA" w:rsidRPr="00CB6870" w:rsidRDefault="00BC09EA" w:rsidP="00BC09EA">
            <w:pPr>
              <w:pStyle w:val="a6"/>
              <w:rPr>
                <w:sz w:val="26"/>
                <w:szCs w:val="26"/>
              </w:rPr>
            </w:pPr>
            <w:r w:rsidRPr="00CB6870">
              <w:rPr>
                <w:sz w:val="26"/>
                <w:szCs w:val="26"/>
              </w:rPr>
              <w:t>Оценка влияния планируемого местоположения объекта с точки зрения соответствия задачам формирования «точек роста» и «зон опережающего развития» на территории поселения, определённых в стратегических документах социально-экономического развития</w:t>
            </w:r>
          </w:p>
        </w:tc>
        <w:tc>
          <w:tcPr>
            <w:tcW w:w="5244" w:type="dxa"/>
            <w:shd w:val="clear" w:color="auto" w:fill="auto"/>
          </w:tcPr>
          <w:p w:rsidR="00BC09EA" w:rsidRPr="00CB6870" w:rsidRDefault="00BC09EA" w:rsidP="00BC09EA">
            <w:pPr>
              <w:pStyle w:val="a6"/>
              <w:rPr>
                <w:sz w:val="26"/>
                <w:szCs w:val="26"/>
              </w:rPr>
            </w:pPr>
            <w:r w:rsidRPr="00CB6870">
              <w:rPr>
                <w:sz w:val="26"/>
                <w:szCs w:val="26"/>
              </w:rPr>
              <w:t>местоположение объекта относится к территориям «точек роста»</w:t>
            </w:r>
          </w:p>
        </w:tc>
      </w:tr>
      <w:tr w:rsidR="00BC09EA" w:rsidRPr="00CB6870">
        <w:tc>
          <w:tcPr>
            <w:tcW w:w="5070" w:type="dxa"/>
            <w:shd w:val="clear" w:color="auto" w:fill="auto"/>
          </w:tcPr>
          <w:p w:rsidR="00BC09EA" w:rsidRPr="00CB6870" w:rsidRDefault="00BC09EA" w:rsidP="00BC09EA">
            <w:pPr>
              <w:pStyle w:val="a6"/>
              <w:rPr>
                <w:sz w:val="26"/>
                <w:szCs w:val="26"/>
              </w:rPr>
            </w:pPr>
            <w:r w:rsidRPr="00CB6870">
              <w:rPr>
                <w:sz w:val="26"/>
                <w:szCs w:val="26"/>
              </w:rPr>
              <w:t>Возможные или негативные последствия размещения объектов местного значения для устойчивого развития территории</w:t>
            </w:r>
          </w:p>
        </w:tc>
        <w:tc>
          <w:tcPr>
            <w:tcW w:w="5244" w:type="dxa"/>
            <w:shd w:val="clear" w:color="auto" w:fill="auto"/>
          </w:tcPr>
          <w:p w:rsidR="00BC09EA" w:rsidRPr="00CB6870" w:rsidRDefault="00BC09EA" w:rsidP="00BC09EA">
            <w:pPr>
              <w:pStyle w:val="a6"/>
              <w:rPr>
                <w:sz w:val="26"/>
                <w:szCs w:val="26"/>
              </w:rPr>
            </w:pPr>
            <w:r w:rsidRPr="00CB6870">
              <w:rPr>
                <w:sz w:val="26"/>
                <w:szCs w:val="26"/>
              </w:rPr>
              <w:t>размещение объекта окажет положительные влияние на устойчивое развитие территории</w:t>
            </w:r>
          </w:p>
        </w:tc>
      </w:tr>
      <w:tr w:rsidR="00BC09EA" w:rsidRPr="00CB6870">
        <w:tc>
          <w:tcPr>
            <w:tcW w:w="5070" w:type="dxa"/>
            <w:shd w:val="clear" w:color="auto" w:fill="auto"/>
          </w:tcPr>
          <w:p w:rsidR="00BC09EA" w:rsidRPr="00CB6870" w:rsidRDefault="00BC09EA" w:rsidP="00BC09EA">
            <w:pPr>
              <w:pStyle w:val="a6"/>
              <w:rPr>
                <w:sz w:val="26"/>
                <w:szCs w:val="26"/>
              </w:rPr>
            </w:pPr>
            <w:r w:rsidRPr="00CB6870">
              <w:rPr>
                <w:sz w:val="26"/>
                <w:szCs w:val="26"/>
              </w:rPr>
              <w:t xml:space="preserve">Характеристика зон с особыми условиями использования территории, требующихся в связи с размещением соответствующего объекта местного значения </w:t>
            </w:r>
          </w:p>
        </w:tc>
        <w:tc>
          <w:tcPr>
            <w:tcW w:w="5244" w:type="dxa"/>
            <w:shd w:val="clear" w:color="auto" w:fill="auto"/>
          </w:tcPr>
          <w:p w:rsidR="00BC09EA" w:rsidRPr="00CB6870" w:rsidRDefault="00BC09EA" w:rsidP="00BC09EA">
            <w:pPr>
              <w:pStyle w:val="a6"/>
              <w:rPr>
                <w:sz w:val="26"/>
                <w:szCs w:val="26"/>
              </w:rPr>
            </w:pPr>
            <w:r w:rsidRPr="00CB6870">
              <w:rPr>
                <w:sz w:val="26"/>
                <w:szCs w:val="26"/>
              </w:rPr>
              <w:t>СанПиН 2.1.4.1110-02 «Зоны санитарной охраны источников водоснабжения и водопроводов питьевого назначения»:</w:t>
            </w:r>
          </w:p>
          <w:p w:rsidR="00BC09EA" w:rsidRPr="00CB6870" w:rsidRDefault="0020540F" w:rsidP="00BC09EA">
            <w:pPr>
              <w:pStyle w:val="a6"/>
              <w:rPr>
                <w:sz w:val="26"/>
                <w:szCs w:val="26"/>
              </w:rPr>
            </w:pPr>
            <w:r w:rsidRPr="00CB6870">
              <w:rPr>
                <w:sz w:val="26"/>
                <w:szCs w:val="26"/>
              </w:rPr>
              <w:t>г</w:t>
            </w:r>
            <w:r w:rsidR="00BC09EA" w:rsidRPr="00CB6870">
              <w:rPr>
                <w:sz w:val="26"/>
                <w:szCs w:val="26"/>
              </w:rPr>
              <w:t>раница первого пояса</w:t>
            </w:r>
            <w:r w:rsidRPr="00CB6870">
              <w:rPr>
                <w:sz w:val="26"/>
                <w:szCs w:val="26"/>
              </w:rPr>
              <w:t xml:space="preserve"> зоны санитарной охраны</w:t>
            </w:r>
            <w:r w:rsidR="00BC09EA" w:rsidRPr="00CB6870">
              <w:rPr>
                <w:sz w:val="26"/>
                <w:szCs w:val="26"/>
              </w:rPr>
              <w:t xml:space="preserve">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w:t>
            </w:r>
            <w:r w:rsidRPr="00CB6870">
              <w:rPr>
                <w:sz w:val="26"/>
                <w:szCs w:val="26"/>
              </w:rPr>
              <w:t>аточно защищенных подземных вод;</w:t>
            </w:r>
          </w:p>
          <w:p w:rsidR="00BC09EA" w:rsidRPr="00CB6870" w:rsidRDefault="0020540F" w:rsidP="00BC09EA">
            <w:pPr>
              <w:pStyle w:val="a6"/>
              <w:rPr>
                <w:sz w:val="26"/>
                <w:szCs w:val="26"/>
              </w:rPr>
            </w:pPr>
            <w:r w:rsidRPr="00CB6870">
              <w:rPr>
                <w:sz w:val="26"/>
                <w:szCs w:val="26"/>
              </w:rPr>
              <w:lastRenderedPageBreak/>
              <w:t>г</w:t>
            </w:r>
            <w:r w:rsidR="00BC09EA" w:rsidRPr="00CB6870">
              <w:rPr>
                <w:sz w:val="26"/>
                <w:szCs w:val="26"/>
              </w:rPr>
              <w:t xml:space="preserve">раница первого пояса </w:t>
            </w:r>
            <w:r w:rsidRPr="00CB6870">
              <w:rPr>
                <w:sz w:val="26"/>
                <w:szCs w:val="26"/>
              </w:rPr>
              <w:t xml:space="preserve">зоны санитарной охраны </w:t>
            </w:r>
            <w:r w:rsidR="00BC09EA" w:rsidRPr="00CB6870">
              <w:rPr>
                <w:sz w:val="26"/>
                <w:szCs w:val="26"/>
              </w:rPr>
              <w:t>группы подземных водозаборов должна находиться на расстоянии не менее 30 и 50 м от крайних скважин</w:t>
            </w:r>
            <w:r w:rsidRPr="00CB6870">
              <w:rPr>
                <w:sz w:val="26"/>
                <w:szCs w:val="26"/>
              </w:rPr>
              <w:t>;</w:t>
            </w:r>
          </w:p>
          <w:p w:rsidR="00BC09EA" w:rsidRPr="00CB6870" w:rsidRDefault="0020540F" w:rsidP="00BC09EA">
            <w:pPr>
              <w:pStyle w:val="a6"/>
              <w:rPr>
                <w:sz w:val="26"/>
                <w:szCs w:val="26"/>
              </w:rPr>
            </w:pPr>
            <w:r w:rsidRPr="00CB6870">
              <w:rPr>
                <w:sz w:val="26"/>
                <w:szCs w:val="26"/>
              </w:rPr>
              <w:t>с</w:t>
            </w:r>
            <w:r w:rsidR="00BC09EA" w:rsidRPr="00CB6870">
              <w:rPr>
                <w:sz w:val="26"/>
                <w:szCs w:val="26"/>
              </w:rPr>
              <w:t>анитарно-защитные полосы водоводов:</w:t>
            </w:r>
          </w:p>
          <w:p w:rsidR="00BC09EA" w:rsidRPr="00CB6870" w:rsidRDefault="0020540F" w:rsidP="00BC09EA">
            <w:pPr>
              <w:pStyle w:val="a6"/>
              <w:rPr>
                <w:sz w:val="26"/>
                <w:szCs w:val="26"/>
              </w:rPr>
            </w:pPr>
            <w:r w:rsidRPr="00CB6870">
              <w:rPr>
                <w:sz w:val="26"/>
                <w:szCs w:val="26"/>
              </w:rPr>
              <w:t>ш</w:t>
            </w:r>
            <w:r w:rsidR="00BC09EA" w:rsidRPr="00CB6870">
              <w:rPr>
                <w:sz w:val="26"/>
                <w:szCs w:val="26"/>
              </w:rPr>
              <w:t>ирину санитарно - защитной полосы следует принимать по обе стороны от крайних линий водопровода:</w:t>
            </w:r>
          </w:p>
          <w:p w:rsidR="00BC09EA" w:rsidRPr="00CB6870" w:rsidRDefault="00BC09EA" w:rsidP="00BC09EA">
            <w:pPr>
              <w:pStyle w:val="a6"/>
              <w:rPr>
                <w:sz w:val="26"/>
                <w:szCs w:val="26"/>
              </w:rPr>
            </w:pPr>
            <w:r w:rsidRPr="00CB6870">
              <w:rPr>
                <w:sz w:val="26"/>
                <w:szCs w:val="26"/>
              </w:rPr>
              <w:t>а) при отсутствии грунтовых вод - не менее 10 м при диаметре водоводов до 1000 мм и не менее 20 м при диаметре водоводов более 1000 мм;</w:t>
            </w:r>
          </w:p>
          <w:p w:rsidR="00BC09EA" w:rsidRPr="00CB6870" w:rsidRDefault="00BC09EA" w:rsidP="00BC09EA">
            <w:pPr>
              <w:pStyle w:val="a6"/>
              <w:rPr>
                <w:sz w:val="26"/>
                <w:szCs w:val="26"/>
              </w:rPr>
            </w:pPr>
            <w:r w:rsidRPr="00CB6870">
              <w:rPr>
                <w:sz w:val="26"/>
                <w:szCs w:val="26"/>
              </w:rPr>
              <w:t>б) при наличии грунтовых вод - не менее 50 м вне зав</w:t>
            </w:r>
            <w:r w:rsidR="0020540F" w:rsidRPr="00CB6870">
              <w:rPr>
                <w:sz w:val="26"/>
                <w:szCs w:val="26"/>
              </w:rPr>
              <w:t>исимости от диаметра водоводов;</w:t>
            </w:r>
          </w:p>
          <w:p w:rsidR="00BC09EA" w:rsidRPr="00CB6870" w:rsidRDefault="0020540F" w:rsidP="00BC09EA">
            <w:pPr>
              <w:pStyle w:val="a6"/>
              <w:rPr>
                <w:sz w:val="26"/>
                <w:szCs w:val="26"/>
              </w:rPr>
            </w:pPr>
            <w:r w:rsidRPr="00CB6870">
              <w:rPr>
                <w:sz w:val="26"/>
                <w:szCs w:val="26"/>
              </w:rPr>
              <w:t>з</w:t>
            </w:r>
            <w:r w:rsidR="00BC09EA" w:rsidRPr="00CB6870">
              <w:rPr>
                <w:sz w:val="26"/>
                <w:szCs w:val="26"/>
              </w:rPr>
              <w:t>она санитарной охраны водопроводных сооружений:</w:t>
            </w:r>
          </w:p>
          <w:p w:rsidR="00BC09EA" w:rsidRPr="00CB6870" w:rsidRDefault="0020540F" w:rsidP="00BC09EA">
            <w:pPr>
              <w:pStyle w:val="a6"/>
              <w:rPr>
                <w:sz w:val="26"/>
                <w:szCs w:val="26"/>
              </w:rPr>
            </w:pPr>
            <w:r w:rsidRPr="00CB6870">
              <w:rPr>
                <w:sz w:val="26"/>
                <w:szCs w:val="26"/>
              </w:rPr>
              <w:t>з</w:t>
            </w:r>
            <w:r w:rsidR="00BC09EA" w:rsidRPr="00CB6870">
              <w:rPr>
                <w:sz w:val="26"/>
                <w:szCs w:val="26"/>
              </w:rPr>
              <w:t>она санитарной охраны водопроводных сооружений, расположенных вне территории водозабора, представлена первым поясом (строгого режима)</w:t>
            </w:r>
            <w:r w:rsidRPr="00CB6870">
              <w:rPr>
                <w:sz w:val="26"/>
                <w:szCs w:val="26"/>
              </w:rPr>
              <w:t>:</w:t>
            </w:r>
          </w:p>
          <w:p w:rsidR="00BC09EA" w:rsidRPr="00CB6870" w:rsidRDefault="0020540F" w:rsidP="00BC09EA">
            <w:pPr>
              <w:pStyle w:val="a6"/>
              <w:rPr>
                <w:sz w:val="26"/>
                <w:szCs w:val="26"/>
              </w:rPr>
            </w:pPr>
            <w:r w:rsidRPr="00CB6870">
              <w:rPr>
                <w:sz w:val="26"/>
                <w:szCs w:val="26"/>
              </w:rPr>
              <w:t>г</w:t>
            </w:r>
            <w:r w:rsidR="00BC09EA" w:rsidRPr="00CB6870">
              <w:rPr>
                <w:sz w:val="26"/>
                <w:szCs w:val="26"/>
              </w:rPr>
              <w:t xml:space="preserve">раница первого пояса </w:t>
            </w:r>
            <w:r w:rsidRPr="00CB6870">
              <w:rPr>
                <w:sz w:val="26"/>
                <w:szCs w:val="26"/>
              </w:rPr>
              <w:t xml:space="preserve">зоны санитарной охраны </w:t>
            </w:r>
            <w:r w:rsidR="00BC09EA" w:rsidRPr="00CB6870">
              <w:rPr>
                <w:sz w:val="26"/>
                <w:szCs w:val="26"/>
              </w:rPr>
              <w:t>водопроводных сооружений принимается на расстоянии:</w:t>
            </w:r>
          </w:p>
          <w:p w:rsidR="00BC09EA" w:rsidRPr="00CB6870" w:rsidRDefault="00BC09EA" w:rsidP="00BC09EA">
            <w:pPr>
              <w:pStyle w:val="a6"/>
              <w:rPr>
                <w:sz w:val="26"/>
                <w:szCs w:val="26"/>
              </w:rPr>
            </w:pPr>
            <w:r w:rsidRPr="00CB6870">
              <w:rPr>
                <w:sz w:val="26"/>
                <w:szCs w:val="26"/>
              </w:rPr>
              <w:t>от стен запасных и регулирующих емкостей, фильтров и контактных осветлителей - не менее 30 м;</w:t>
            </w:r>
          </w:p>
          <w:p w:rsidR="00BC09EA" w:rsidRPr="00CB6870" w:rsidRDefault="00BC09EA" w:rsidP="00BC09EA">
            <w:pPr>
              <w:pStyle w:val="a6"/>
              <w:rPr>
                <w:sz w:val="26"/>
                <w:szCs w:val="26"/>
              </w:rPr>
            </w:pPr>
            <w:r w:rsidRPr="00CB6870">
              <w:rPr>
                <w:sz w:val="26"/>
                <w:szCs w:val="26"/>
              </w:rPr>
              <w:t>от водонапорных башен - не менее 10 м;</w:t>
            </w:r>
          </w:p>
          <w:p w:rsidR="00BC09EA" w:rsidRPr="00CB6870" w:rsidRDefault="00BC09EA" w:rsidP="00BC09EA">
            <w:pPr>
              <w:pStyle w:val="a6"/>
              <w:rPr>
                <w:sz w:val="26"/>
                <w:szCs w:val="26"/>
              </w:rPr>
            </w:pPr>
            <w:r w:rsidRPr="00CB6870">
              <w:rPr>
                <w:sz w:val="26"/>
                <w:szCs w:val="26"/>
              </w:rPr>
              <w:t>от остальных помещений (отстойники, реагентное хозяйство, склад хлора, насосные</w:t>
            </w:r>
            <w:r w:rsidR="0020540F" w:rsidRPr="00CB6870">
              <w:rPr>
                <w:sz w:val="26"/>
                <w:szCs w:val="26"/>
              </w:rPr>
              <w:t xml:space="preserve"> станции и др.) - не менее 15 м;</w:t>
            </w:r>
          </w:p>
        </w:tc>
      </w:tr>
    </w:tbl>
    <w:p w:rsidR="00442B5D" w:rsidRPr="00CB6870" w:rsidRDefault="00442B5D" w:rsidP="00CF3690">
      <w:pPr>
        <w:pStyle w:val="1"/>
        <w:keepLines w:val="0"/>
        <w:numPr>
          <w:ilvl w:val="2"/>
          <w:numId w:val="35"/>
        </w:numPr>
        <w:ind w:left="426" w:hanging="426"/>
        <w:rPr>
          <w:sz w:val="26"/>
          <w:szCs w:val="26"/>
        </w:rPr>
      </w:pPr>
      <w:bookmarkStart w:id="95" w:name="_Строительство_объектов_водоотведени"/>
      <w:bookmarkStart w:id="96" w:name="_Toc374193956"/>
      <w:bookmarkStart w:id="97" w:name="_Toc389545899"/>
      <w:bookmarkStart w:id="98" w:name="_Toc408941743"/>
      <w:bookmarkStart w:id="99" w:name="_Toc528584254"/>
      <w:bookmarkEnd w:id="95"/>
      <w:r w:rsidRPr="00CB6870">
        <w:rPr>
          <w:sz w:val="26"/>
          <w:szCs w:val="26"/>
        </w:rPr>
        <w:lastRenderedPageBreak/>
        <w:t>Строительство объектов водоотведения</w:t>
      </w:r>
      <w:bookmarkEnd w:id="96"/>
      <w:bookmarkEnd w:id="97"/>
      <w:bookmarkEnd w:id="98"/>
      <w:bookmarkEnd w:id="99"/>
    </w:p>
    <w:p w:rsidR="00DE2E7D" w:rsidRPr="00CB6870" w:rsidRDefault="00DE2E7D" w:rsidP="00DE2E7D">
      <w:pPr>
        <w:pStyle w:val="a6"/>
        <w:ind w:firstLine="426"/>
        <w:rPr>
          <w:sz w:val="26"/>
          <w:szCs w:val="26"/>
        </w:rPr>
      </w:pPr>
      <w:r w:rsidRPr="00CB6870">
        <w:rPr>
          <w:sz w:val="26"/>
          <w:szCs w:val="26"/>
        </w:rPr>
        <w:t>Обоснование предложенного варианта размещения объектов водоотведения по результатам комплексных обоснований, необходимых для устойчивого развития территории поселения</w:t>
      </w:r>
      <w:r w:rsidR="0020540F" w:rsidRPr="00CB6870">
        <w:rPr>
          <w:sz w:val="26"/>
          <w:szCs w:val="26"/>
        </w:rPr>
        <w:t xml:space="preserve"> представлено в таблице </w:t>
      </w:r>
      <w:r w:rsidR="0013179E" w:rsidRPr="00CB6870">
        <w:rPr>
          <w:sz w:val="26"/>
          <w:szCs w:val="26"/>
        </w:rPr>
        <w:t>21</w:t>
      </w:r>
      <w:r w:rsidRPr="00CB6870">
        <w:rPr>
          <w:sz w:val="26"/>
          <w:szCs w:val="26"/>
        </w:rPr>
        <w:t>.</w:t>
      </w:r>
    </w:p>
    <w:p w:rsidR="00F04605" w:rsidRPr="00CB6870" w:rsidRDefault="00F04605" w:rsidP="00236D1B">
      <w:pPr>
        <w:pStyle w:val="a6"/>
        <w:spacing w:after="240"/>
        <w:jc w:val="right"/>
        <w:rPr>
          <w:sz w:val="26"/>
          <w:szCs w:val="26"/>
        </w:rPr>
      </w:pPr>
      <w:r w:rsidRPr="00CB6870">
        <w:rPr>
          <w:sz w:val="26"/>
          <w:szCs w:val="26"/>
        </w:rPr>
        <w:t xml:space="preserve">Таблица </w:t>
      </w:r>
      <w:r w:rsidR="001B0882" w:rsidRPr="00CB6870">
        <w:rPr>
          <w:sz w:val="26"/>
          <w:szCs w:val="26"/>
        </w:rPr>
        <w:fldChar w:fldCharType="begin"/>
      </w:r>
      <w:r w:rsidR="00763D43" w:rsidRPr="00CB6870">
        <w:rPr>
          <w:sz w:val="26"/>
          <w:szCs w:val="26"/>
        </w:rPr>
        <w:instrText xml:space="preserve"> SEQ Таблица \* ARABIC </w:instrText>
      </w:r>
      <w:r w:rsidR="001B0882" w:rsidRPr="00CB6870">
        <w:rPr>
          <w:sz w:val="26"/>
          <w:szCs w:val="26"/>
        </w:rPr>
        <w:fldChar w:fldCharType="separate"/>
      </w:r>
      <w:r w:rsidR="00DD6ED7">
        <w:rPr>
          <w:noProof/>
          <w:sz w:val="26"/>
          <w:szCs w:val="26"/>
        </w:rPr>
        <w:t>21</w:t>
      </w:r>
      <w:r w:rsidR="001B0882" w:rsidRPr="00CB6870">
        <w:rPr>
          <w:noProof/>
          <w:sz w:val="26"/>
          <w:szCs w:val="26"/>
        </w:rPr>
        <w:fldChar w:fldCharType="end"/>
      </w:r>
    </w:p>
    <w:p w:rsidR="00442B5D" w:rsidRPr="00CB6870" w:rsidRDefault="00DE2E7D" w:rsidP="00236D1B">
      <w:pPr>
        <w:spacing w:after="240"/>
        <w:jc w:val="center"/>
        <w:rPr>
          <w:sz w:val="26"/>
          <w:szCs w:val="26"/>
        </w:rPr>
      </w:pPr>
      <w:r w:rsidRPr="00CB6870">
        <w:rPr>
          <w:sz w:val="26"/>
          <w:szCs w:val="26"/>
        </w:rPr>
        <w:t xml:space="preserve">Обоснование планируемого размещения </w:t>
      </w:r>
      <w:r w:rsidR="00F04605" w:rsidRPr="00CB6870">
        <w:rPr>
          <w:sz w:val="26"/>
          <w:szCs w:val="26"/>
        </w:rPr>
        <w:t>объектов водоотведения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5"/>
        <w:gridCol w:w="5141"/>
      </w:tblGrid>
      <w:tr w:rsidR="006038D9" w:rsidRPr="00CB6870">
        <w:tc>
          <w:tcPr>
            <w:tcW w:w="5070" w:type="dxa"/>
            <w:shd w:val="clear" w:color="auto" w:fill="auto"/>
          </w:tcPr>
          <w:p w:rsidR="006038D9" w:rsidRPr="00CB6870" w:rsidRDefault="00795533" w:rsidP="006038D9">
            <w:pPr>
              <w:rPr>
                <w:sz w:val="26"/>
                <w:szCs w:val="26"/>
              </w:rPr>
            </w:pPr>
            <w:r w:rsidRPr="00CB6870">
              <w:rPr>
                <w:sz w:val="26"/>
                <w:szCs w:val="26"/>
              </w:rPr>
              <w:t>Наименование объекта или группы объе</w:t>
            </w:r>
            <w:r w:rsidRPr="00CB6870">
              <w:rPr>
                <w:sz w:val="26"/>
                <w:szCs w:val="26"/>
              </w:rPr>
              <w:t>к</w:t>
            </w:r>
            <w:r w:rsidRPr="00CB6870">
              <w:rPr>
                <w:sz w:val="26"/>
                <w:szCs w:val="26"/>
              </w:rPr>
              <w:t>тов</w:t>
            </w:r>
          </w:p>
        </w:tc>
        <w:tc>
          <w:tcPr>
            <w:tcW w:w="5244" w:type="dxa"/>
            <w:shd w:val="clear" w:color="auto" w:fill="auto"/>
          </w:tcPr>
          <w:p w:rsidR="006038D9" w:rsidRPr="00CB6870" w:rsidRDefault="006038D9" w:rsidP="006038D9">
            <w:pPr>
              <w:rPr>
                <w:sz w:val="26"/>
                <w:szCs w:val="26"/>
              </w:rPr>
            </w:pPr>
            <w:r w:rsidRPr="00CB6870">
              <w:rPr>
                <w:sz w:val="26"/>
                <w:szCs w:val="26"/>
              </w:rPr>
              <w:t>объект</w:t>
            </w:r>
            <w:r w:rsidR="00236D1B" w:rsidRPr="00CB6870">
              <w:rPr>
                <w:sz w:val="26"/>
                <w:szCs w:val="26"/>
              </w:rPr>
              <w:t>ы</w:t>
            </w:r>
            <w:r w:rsidR="00DF0CB6" w:rsidRPr="00CB6870">
              <w:rPr>
                <w:sz w:val="26"/>
                <w:szCs w:val="26"/>
              </w:rPr>
              <w:t xml:space="preserve"> </w:t>
            </w:r>
            <w:r w:rsidR="00236D1B" w:rsidRPr="00CB6870">
              <w:rPr>
                <w:sz w:val="26"/>
                <w:szCs w:val="26"/>
              </w:rPr>
              <w:t>для обеспечения возможности водоотведения от потребителей проектируемой жилой застройки</w:t>
            </w:r>
            <w:r w:rsidR="00EC109A" w:rsidRPr="00CB6870">
              <w:rPr>
                <w:sz w:val="26"/>
                <w:szCs w:val="26"/>
              </w:rPr>
              <w:t xml:space="preserve"> (сети хозяйственно-бытовой канализации, сети ливневой канализации, канализационная насосная станция, канализационные очистные сооружения для хозяйственно-бытовых и ливневых стоков, в том числе локальные)</w:t>
            </w:r>
          </w:p>
        </w:tc>
      </w:tr>
      <w:tr w:rsidR="006038D9" w:rsidRPr="00CB6870">
        <w:tc>
          <w:tcPr>
            <w:tcW w:w="5070" w:type="dxa"/>
            <w:vMerge w:val="restart"/>
            <w:shd w:val="clear" w:color="auto" w:fill="auto"/>
          </w:tcPr>
          <w:p w:rsidR="006038D9" w:rsidRPr="00CB6870" w:rsidRDefault="006038D9" w:rsidP="006038D9">
            <w:pPr>
              <w:rPr>
                <w:sz w:val="26"/>
                <w:szCs w:val="26"/>
              </w:rPr>
            </w:pPr>
            <w:r w:rsidRPr="00CB6870">
              <w:rPr>
                <w:sz w:val="26"/>
                <w:szCs w:val="26"/>
              </w:rPr>
              <w:t>Планируемые места размещения (по предложениям)</w:t>
            </w:r>
          </w:p>
        </w:tc>
        <w:tc>
          <w:tcPr>
            <w:tcW w:w="5244" w:type="dxa"/>
            <w:shd w:val="clear" w:color="auto" w:fill="auto"/>
          </w:tcPr>
          <w:p w:rsidR="006038D9" w:rsidRPr="00CB6870" w:rsidRDefault="00B53481" w:rsidP="009815FC">
            <w:pPr>
              <w:rPr>
                <w:sz w:val="26"/>
                <w:szCs w:val="26"/>
              </w:rPr>
            </w:pPr>
            <w:r w:rsidRPr="00CB6870">
              <w:rPr>
                <w:rFonts w:eastAsia="Calibri"/>
                <w:sz w:val="26"/>
                <w:szCs w:val="26"/>
              </w:rPr>
              <w:t>в границах населенных пунктов</w:t>
            </w:r>
          </w:p>
        </w:tc>
      </w:tr>
      <w:tr w:rsidR="006038D9" w:rsidRPr="00CB6870">
        <w:tc>
          <w:tcPr>
            <w:tcW w:w="5070" w:type="dxa"/>
            <w:vMerge/>
            <w:shd w:val="clear" w:color="auto" w:fill="auto"/>
          </w:tcPr>
          <w:p w:rsidR="006038D9" w:rsidRPr="00CB6870" w:rsidRDefault="006038D9" w:rsidP="006038D9">
            <w:pPr>
              <w:rPr>
                <w:sz w:val="26"/>
                <w:szCs w:val="26"/>
              </w:rPr>
            </w:pPr>
          </w:p>
        </w:tc>
        <w:tc>
          <w:tcPr>
            <w:tcW w:w="5244" w:type="dxa"/>
            <w:shd w:val="clear" w:color="auto" w:fill="auto"/>
          </w:tcPr>
          <w:p w:rsidR="006038D9" w:rsidRPr="00CB6870" w:rsidRDefault="006038D9" w:rsidP="006038D9">
            <w:pPr>
              <w:rPr>
                <w:sz w:val="26"/>
                <w:szCs w:val="26"/>
              </w:rPr>
            </w:pPr>
            <w:r w:rsidRPr="00CB6870">
              <w:rPr>
                <w:sz w:val="26"/>
                <w:szCs w:val="26"/>
              </w:rPr>
              <w:t xml:space="preserve">зона размещения объектов отображена на </w:t>
            </w:r>
            <w:r w:rsidRPr="00CB6870">
              <w:rPr>
                <w:sz w:val="26"/>
                <w:szCs w:val="26"/>
              </w:rPr>
              <w:lastRenderedPageBreak/>
              <w:t xml:space="preserve">соответствующей карте, место размещения </w:t>
            </w:r>
            <w:r w:rsidR="00A555EE" w:rsidRPr="00CB6870">
              <w:rPr>
                <w:sz w:val="26"/>
                <w:szCs w:val="26"/>
              </w:rPr>
              <w:t>уточняется при</w:t>
            </w:r>
            <w:r w:rsidRPr="00CB6870">
              <w:rPr>
                <w:sz w:val="26"/>
                <w:szCs w:val="26"/>
              </w:rPr>
              <w:t xml:space="preserve"> подготовке документации по планировке территории, вариантность не требуется</w:t>
            </w:r>
          </w:p>
        </w:tc>
      </w:tr>
      <w:tr w:rsidR="006038D9" w:rsidRPr="00CB6870">
        <w:tc>
          <w:tcPr>
            <w:tcW w:w="10314" w:type="dxa"/>
            <w:gridSpan w:val="2"/>
            <w:shd w:val="clear" w:color="auto" w:fill="auto"/>
          </w:tcPr>
          <w:p w:rsidR="006038D9" w:rsidRPr="00CB6870" w:rsidRDefault="006038D9" w:rsidP="009B481A">
            <w:pPr>
              <w:jc w:val="center"/>
              <w:rPr>
                <w:b/>
                <w:sz w:val="26"/>
                <w:szCs w:val="26"/>
                <w:lang w:eastAsia="ar-SA"/>
              </w:rPr>
            </w:pPr>
            <w:r w:rsidRPr="00CB6870">
              <w:rPr>
                <w:b/>
                <w:sz w:val="26"/>
                <w:szCs w:val="26"/>
                <w:lang w:eastAsia="ar-SA"/>
              </w:rPr>
              <w:lastRenderedPageBreak/>
              <w:t>Анализ состояния и использования территории, рекомендованной для размещения планируемого объекта</w:t>
            </w:r>
          </w:p>
        </w:tc>
      </w:tr>
      <w:tr w:rsidR="006038D9" w:rsidRPr="00CB6870">
        <w:tc>
          <w:tcPr>
            <w:tcW w:w="5070" w:type="dxa"/>
            <w:shd w:val="clear" w:color="auto" w:fill="auto"/>
            <w:vAlign w:val="center"/>
          </w:tcPr>
          <w:p w:rsidR="006038D9" w:rsidRPr="00CB6870" w:rsidRDefault="006038D9" w:rsidP="009B481A">
            <w:pPr>
              <w:jc w:val="center"/>
              <w:rPr>
                <w:b/>
                <w:sz w:val="26"/>
                <w:szCs w:val="26"/>
                <w:lang w:eastAsia="ar-SA"/>
              </w:rPr>
            </w:pPr>
            <w:r w:rsidRPr="00CB6870">
              <w:rPr>
                <w:b/>
                <w:sz w:val="26"/>
                <w:szCs w:val="26"/>
                <w:lang w:eastAsia="ar-SA"/>
              </w:rPr>
              <w:t>Наименование параметров и критериев</w:t>
            </w:r>
          </w:p>
        </w:tc>
        <w:tc>
          <w:tcPr>
            <w:tcW w:w="5244" w:type="dxa"/>
            <w:shd w:val="clear" w:color="auto" w:fill="auto"/>
            <w:vAlign w:val="center"/>
          </w:tcPr>
          <w:p w:rsidR="006038D9" w:rsidRPr="00CB6870" w:rsidRDefault="006038D9" w:rsidP="009B481A">
            <w:pPr>
              <w:jc w:val="center"/>
              <w:rPr>
                <w:b/>
                <w:sz w:val="26"/>
                <w:szCs w:val="26"/>
                <w:lang w:eastAsia="ar-SA"/>
              </w:rPr>
            </w:pPr>
            <w:r w:rsidRPr="00CB6870">
              <w:rPr>
                <w:b/>
                <w:sz w:val="26"/>
                <w:szCs w:val="26"/>
                <w:lang w:eastAsia="ar-SA"/>
              </w:rPr>
              <w:t>Результаты анализа состояния и испол</w:t>
            </w:r>
            <w:r w:rsidRPr="00CB6870">
              <w:rPr>
                <w:b/>
                <w:sz w:val="26"/>
                <w:szCs w:val="26"/>
                <w:lang w:eastAsia="ar-SA"/>
              </w:rPr>
              <w:t>ь</w:t>
            </w:r>
            <w:r w:rsidRPr="00CB6870">
              <w:rPr>
                <w:b/>
                <w:sz w:val="26"/>
                <w:szCs w:val="26"/>
                <w:lang w:eastAsia="ar-SA"/>
              </w:rPr>
              <w:t>зования территории</w:t>
            </w:r>
          </w:p>
        </w:tc>
      </w:tr>
      <w:tr w:rsidR="006038D9" w:rsidRPr="00CB6870">
        <w:tc>
          <w:tcPr>
            <w:tcW w:w="5070" w:type="dxa"/>
            <w:shd w:val="clear" w:color="auto" w:fill="auto"/>
          </w:tcPr>
          <w:p w:rsidR="006038D9" w:rsidRPr="00CB6870" w:rsidRDefault="006038D9" w:rsidP="006038D9">
            <w:pPr>
              <w:rPr>
                <w:sz w:val="26"/>
                <w:szCs w:val="26"/>
                <w:lang w:eastAsia="ar-SA"/>
              </w:rPr>
            </w:pPr>
            <w:r w:rsidRPr="00CB6870">
              <w:rPr>
                <w:sz w:val="26"/>
                <w:szCs w:val="26"/>
                <w:lang w:eastAsia="ar-SA"/>
              </w:rPr>
              <w:t>Категория земель, в пределах которой предполагается размещение соответс</w:t>
            </w:r>
            <w:r w:rsidRPr="00CB6870">
              <w:rPr>
                <w:sz w:val="26"/>
                <w:szCs w:val="26"/>
                <w:lang w:eastAsia="ar-SA"/>
              </w:rPr>
              <w:t>т</w:t>
            </w:r>
            <w:r w:rsidRPr="00CB6870">
              <w:rPr>
                <w:sz w:val="26"/>
                <w:szCs w:val="26"/>
                <w:lang w:eastAsia="ar-SA"/>
              </w:rPr>
              <w:t>вующего объекта(земли населённых пунктов, земли иных категорий)</w:t>
            </w:r>
          </w:p>
        </w:tc>
        <w:tc>
          <w:tcPr>
            <w:tcW w:w="5244" w:type="dxa"/>
            <w:shd w:val="clear" w:color="auto" w:fill="auto"/>
          </w:tcPr>
          <w:p w:rsidR="006038D9" w:rsidRPr="00CB6870" w:rsidRDefault="006038D9" w:rsidP="006038D9">
            <w:pPr>
              <w:rPr>
                <w:sz w:val="26"/>
                <w:szCs w:val="26"/>
                <w:lang w:eastAsia="ar-SA"/>
              </w:rPr>
            </w:pPr>
            <w:r w:rsidRPr="00CB6870">
              <w:rPr>
                <w:sz w:val="26"/>
                <w:szCs w:val="26"/>
                <w:lang w:eastAsia="ar-SA"/>
              </w:rPr>
              <w:t>земли населённых пунктов</w:t>
            </w:r>
          </w:p>
        </w:tc>
      </w:tr>
      <w:tr w:rsidR="006038D9" w:rsidRPr="00CB6870">
        <w:tc>
          <w:tcPr>
            <w:tcW w:w="5070" w:type="dxa"/>
            <w:shd w:val="clear" w:color="auto" w:fill="auto"/>
          </w:tcPr>
          <w:p w:rsidR="006038D9" w:rsidRPr="00CB6870" w:rsidRDefault="006038D9" w:rsidP="006038D9">
            <w:pPr>
              <w:rPr>
                <w:sz w:val="26"/>
                <w:szCs w:val="26"/>
                <w:lang w:eastAsia="ar-SA"/>
              </w:rPr>
            </w:pPr>
            <w:r w:rsidRPr="00CB6870">
              <w:rPr>
                <w:sz w:val="26"/>
                <w:szCs w:val="26"/>
                <w:lang w:eastAsia="ar-SA"/>
              </w:rPr>
              <w:t>Состояние использования территории (земельного участка): наличие свободных (незанятых) территорий и земельных уч</w:t>
            </w:r>
            <w:r w:rsidRPr="00CB6870">
              <w:rPr>
                <w:sz w:val="26"/>
                <w:szCs w:val="26"/>
                <w:lang w:eastAsia="ar-SA"/>
              </w:rPr>
              <w:t>а</w:t>
            </w:r>
            <w:r w:rsidRPr="00CB6870">
              <w:rPr>
                <w:sz w:val="26"/>
                <w:szCs w:val="26"/>
                <w:lang w:eastAsia="ar-SA"/>
              </w:rPr>
              <w:t>стков нецелевого использования.</w:t>
            </w:r>
          </w:p>
        </w:tc>
        <w:tc>
          <w:tcPr>
            <w:tcW w:w="5244" w:type="dxa"/>
            <w:shd w:val="clear" w:color="auto" w:fill="auto"/>
          </w:tcPr>
          <w:p w:rsidR="006038D9" w:rsidRPr="00CB6870" w:rsidRDefault="00236D1B" w:rsidP="006038D9">
            <w:pPr>
              <w:rPr>
                <w:sz w:val="26"/>
                <w:szCs w:val="26"/>
                <w:lang w:eastAsia="ar-SA"/>
              </w:rPr>
            </w:pPr>
            <w:r w:rsidRPr="00CB6870">
              <w:rPr>
                <w:sz w:val="26"/>
                <w:szCs w:val="26"/>
                <w:lang w:eastAsia="ar-SA"/>
              </w:rPr>
              <w:t>в</w:t>
            </w:r>
            <w:r w:rsidR="006038D9" w:rsidRPr="00CB6870">
              <w:rPr>
                <w:sz w:val="26"/>
                <w:szCs w:val="26"/>
                <w:lang w:eastAsia="ar-SA"/>
              </w:rPr>
              <w:t xml:space="preserve"> границах территории общего пользования – вдоль улично-дорожной сети</w:t>
            </w:r>
            <w:r w:rsidRPr="00CB6870">
              <w:rPr>
                <w:sz w:val="26"/>
                <w:szCs w:val="26"/>
                <w:lang w:eastAsia="ar-SA"/>
              </w:rPr>
              <w:t>, согласно проекту планировки территории</w:t>
            </w:r>
          </w:p>
        </w:tc>
      </w:tr>
      <w:tr w:rsidR="006038D9" w:rsidRPr="00CB6870">
        <w:tc>
          <w:tcPr>
            <w:tcW w:w="5070" w:type="dxa"/>
            <w:shd w:val="clear" w:color="auto" w:fill="auto"/>
          </w:tcPr>
          <w:p w:rsidR="006038D9" w:rsidRPr="00CB6870" w:rsidRDefault="006038D9" w:rsidP="006038D9">
            <w:pPr>
              <w:rPr>
                <w:sz w:val="26"/>
                <w:szCs w:val="26"/>
                <w:lang w:eastAsia="ar-SA"/>
              </w:rPr>
            </w:pPr>
            <w:r w:rsidRPr="00CB6870">
              <w:rPr>
                <w:sz w:val="26"/>
                <w:szCs w:val="26"/>
                <w:lang w:eastAsia="ar-SA"/>
              </w:rPr>
              <w:t>Наличие особо ценных земель, имеющих ограничения по переводу из одной в др</w:t>
            </w:r>
            <w:r w:rsidRPr="00CB6870">
              <w:rPr>
                <w:sz w:val="26"/>
                <w:szCs w:val="26"/>
                <w:lang w:eastAsia="ar-SA"/>
              </w:rPr>
              <w:t>у</w:t>
            </w:r>
            <w:r w:rsidRPr="00CB6870">
              <w:rPr>
                <w:sz w:val="26"/>
                <w:szCs w:val="26"/>
                <w:lang w:eastAsia="ar-SA"/>
              </w:rPr>
              <w:t>гую категорию</w:t>
            </w:r>
          </w:p>
        </w:tc>
        <w:tc>
          <w:tcPr>
            <w:tcW w:w="5244" w:type="dxa"/>
            <w:shd w:val="clear" w:color="auto" w:fill="auto"/>
          </w:tcPr>
          <w:p w:rsidR="006038D9" w:rsidRPr="00CB6870" w:rsidRDefault="00236D1B" w:rsidP="006038D9">
            <w:pPr>
              <w:rPr>
                <w:sz w:val="26"/>
                <w:szCs w:val="26"/>
                <w:lang w:eastAsia="ar-SA"/>
              </w:rPr>
            </w:pPr>
            <w:r w:rsidRPr="00CB6870">
              <w:rPr>
                <w:sz w:val="26"/>
                <w:szCs w:val="26"/>
                <w:lang w:eastAsia="ar-SA"/>
              </w:rPr>
              <w:t>о</w:t>
            </w:r>
            <w:r w:rsidR="006038D9" w:rsidRPr="00CB6870">
              <w:rPr>
                <w:sz w:val="26"/>
                <w:szCs w:val="26"/>
                <w:lang w:eastAsia="ar-SA"/>
              </w:rPr>
              <w:t>тсутствуют</w:t>
            </w:r>
          </w:p>
        </w:tc>
      </w:tr>
      <w:tr w:rsidR="006038D9" w:rsidRPr="00CB6870">
        <w:tc>
          <w:tcPr>
            <w:tcW w:w="5070" w:type="dxa"/>
            <w:shd w:val="clear" w:color="auto" w:fill="auto"/>
          </w:tcPr>
          <w:p w:rsidR="006038D9" w:rsidRPr="00CB6870" w:rsidRDefault="006038D9" w:rsidP="006038D9">
            <w:pPr>
              <w:rPr>
                <w:sz w:val="26"/>
                <w:szCs w:val="26"/>
                <w:lang w:eastAsia="ar-SA"/>
              </w:rPr>
            </w:pPr>
            <w:r w:rsidRPr="00CB6870">
              <w:rPr>
                <w:sz w:val="26"/>
                <w:szCs w:val="26"/>
                <w:lang w:eastAsia="ar-SA"/>
              </w:rPr>
              <w:t>Возможность осуществления реконстру</w:t>
            </w:r>
            <w:r w:rsidRPr="00CB6870">
              <w:rPr>
                <w:sz w:val="26"/>
                <w:szCs w:val="26"/>
                <w:lang w:eastAsia="ar-SA"/>
              </w:rPr>
              <w:t>к</w:t>
            </w:r>
            <w:r w:rsidRPr="00CB6870">
              <w:rPr>
                <w:sz w:val="26"/>
                <w:szCs w:val="26"/>
                <w:lang w:eastAsia="ar-SA"/>
              </w:rPr>
              <w:t>ции занятых территорий.</w:t>
            </w:r>
          </w:p>
        </w:tc>
        <w:tc>
          <w:tcPr>
            <w:tcW w:w="5244" w:type="dxa"/>
            <w:shd w:val="clear" w:color="auto" w:fill="auto"/>
          </w:tcPr>
          <w:p w:rsidR="006038D9" w:rsidRPr="00CB6870" w:rsidRDefault="00236D1B" w:rsidP="006038D9">
            <w:pPr>
              <w:rPr>
                <w:sz w:val="26"/>
                <w:szCs w:val="26"/>
                <w:lang w:eastAsia="ar-SA"/>
              </w:rPr>
            </w:pPr>
            <w:r w:rsidRPr="00CB6870">
              <w:rPr>
                <w:sz w:val="26"/>
                <w:szCs w:val="26"/>
                <w:lang w:eastAsia="ar-SA"/>
              </w:rPr>
              <w:t>н</w:t>
            </w:r>
            <w:r w:rsidR="006038D9" w:rsidRPr="00CB6870">
              <w:rPr>
                <w:sz w:val="26"/>
                <w:szCs w:val="26"/>
                <w:lang w:eastAsia="ar-SA"/>
              </w:rPr>
              <w:t>е требуется</w:t>
            </w:r>
          </w:p>
        </w:tc>
      </w:tr>
      <w:tr w:rsidR="006038D9" w:rsidRPr="00CB6870">
        <w:tc>
          <w:tcPr>
            <w:tcW w:w="5070" w:type="dxa"/>
            <w:shd w:val="clear" w:color="auto" w:fill="auto"/>
          </w:tcPr>
          <w:p w:rsidR="006038D9" w:rsidRPr="00CB6870" w:rsidRDefault="006038D9" w:rsidP="006038D9">
            <w:pPr>
              <w:rPr>
                <w:sz w:val="26"/>
                <w:szCs w:val="26"/>
                <w:lang w:eastAsia="ar-SA"/>
              </w:rPr>
            </w:pPr>
            <w:r w:rsidRPr="00CB6870">
              <w:rPr>
                <w:sz w:val="26"/>
                <w:szCs w:val="26"/>
                <w:lang w:eastAsia="ar-SA"/>
              </w:rPr>
              <w:t>Необходимые мероприятия по инжене</w:t>
            </w:r>
            <w:r w:rsidRPr="00CB6870">
              <w:rPr>
                <w:sz w:val="26"/>
                <w:szCs w:val="26"/>
                <w:lang w:eastAsia="ar-SA"/>
              </w:rPr>
              <w:t>р</w:t>
            </w:r>
            <w:r w:rsidRPr="00CB6870">
              <w:rPr>
                <w:sz w:val="26"/>
                <w:szCs w:val="26"/>
                <w:lang w:eastAsia="ar-SA"/>
              </w:rPr>
              <w:t>ной подготовке территории в случае ра</w:t>
            </w:r>
            <w:r w:rsidRPr="00CB6870">
              <w:rPr>
                <w:sz w:val="26"/>
                <w:szCs w:val="26"/>
                <w:lang w:eastAsia="ar-SA"/>
              </w:rPr>
              <w:t>з</w:t>
            </w:r>
            <w:r w:rsidRPr="00CB6870">
              <w:rPr>
                <w:sz w:val="26"/>
                <w:szCs w:val="26"/>
                <w:lang w:eastAsia="ar-SA"/>
              </w:rPr>
              <w:t>мещения конкретного вида объекта мес</w:t>
            </w:r>
            <w:r w:rsidRPr="00CB6870">
              <w:rPr>
                <w:sz w:val="26"/>
                <w:szCs w:val="26"/>
                <w:lang w:eastAsia="ar-SA"/>
              </w:rPr>
              <w:t>т</w:t>
            </w:r>
            <w:r w:rsidRPr="00CB6870">
              <w:rPr>
                <w:sz w:val="26"/>
                <w:szCs w:val="26"/>
                <w:lang w:eastAsia="ar-SA"/>
              </w:rPr>
              <w:t>ного значения.</w:t>
            </w:r>
          </w:p>
        </w:tc>
        <w:tc>
          <w:tcPr>
            <w:tcW w:w="5244" w:type="dxa"/>
            <w:shd w:val="clear" w:color="auto" w:fill="auto"/>
          </w:tcPr>
          <w:p w:rsidR="006038D9" w:rsidRPr="00CB6870" w:rsidRDefault="00236D1B" w:rsidP="006038D9">
            <w:pPr>
              <w:rPr>
                <w:sz w:val="26"/>
                <w:szCs w:val="26"/>
                <w:lang w:eastAsia="ar-SA"/>
              </w:rPr>
            </w:pPr>
            <w:r w:rsidRPr="00CB6870">
              <w:rPr>
                <w:sz w:val="26"/>
                <w:szCs w:val="26"/>
                <w:lang w:eastAsia="ar-SA"/>
              </w:rPr>
              <w:t>н</w:t>
            </w:r>
            <w:r w:rsidR="006038D9" w:rsidRPr="00CB6870">
              <w:rPr>
                <w:sz w:val="26"/>
                <w:szCs w:val="26"/>
                <w:lang w:eastAsia="ar-SA"/>
              </w:rPr>
              <w:t>е требуется</w:t>
            </w:r>
          </w:p>
        </w:tc>
      </w:tr>
      <w:tr w:rsidR="006038D9" w:rsidRPr="00CB6870">
        <w:tc>
          <w:tcPr>
            <w:tcW w:w="5070" w:type="dxa"/>
            <w:shd w:val="clear" w:color="auto" w:fill="auto"/>
          </w:tcPr>
          <w:p w:rsidR="006038D9" w:rsidRPr="00CB6870" w:rsidRDefault="006038D9" w:rsidP="006038D9">
            <w:pPr>
              <w:rPr>
                <w:sz w:val="26"/>
                <w:szCs w:val="26"/>
                <w:lang w:eastAsia="ar-SA"/>
              </w:rPr>
            </w:pPr>
            <w:r w:rsidRPr="00CB6870">
              <w:rPr>
                <w:sz w:val="26"/>
                <w:szCs w:val="26"/>
                <w:lang w:eastAsia="ar-SA"/>
              </w:rPr>
              <w:t>Оценка соответствия вида размещаемого объекта требованиям и ограничениям по видам использования земель данной кат</w:t>
            </w:r>
            <w:r w:rsidRPr="00CB6870">
              <w:rPr>
                <w:sz w:val="26"/>
                <w:szCs w:val="26"/>
                <w:lang w:eastAsia="ar-SA"/>
              </w:rPr>
              <w:t>е</w:t>
            </w:r>
            <w:r w:rsidRPr="00CB6870">
              <w:rPr>
                <w:sz w:val="26"/>
                <w:szCs w:val="26"/>
                <w:lang w:eastAsia="ar-SA"/>
              </w:rPr>
              <w:t>гории.</w:t>
            </w:r>
          </w:p>
        </w:tc>
        <w:tc>
          <w:tcPr>
            <w:tcW w:w="5244" w:type="dxa"/>
            <w:shd w:val="clear" w:color="auto" w:fill="auto"/>
          </w:tcPr>
          <w:p w:rsidR="006038D9" w:rsidRPr="00CB6870" w:rsidRDefault="00236D1B" w:rsidP="006038D9">
            <w:pPr>
              <w:rPr>
                <w:sz w:val="26"/>
                <w:szCs w:val="26"/>
                <w:lang w:eastAsia="ar-SA"/>
              </w:rPr>
            </w:pPr>
            <w:r w:rsidRPr="00CB6870">
              <w:rPr>
                <w:sz w:val="26"/>
                <w:szCs w:val="26"/>
                <w:lang w:eastAsia="ar-SA"/>
              </w:rPr>
              <w:t>с</w:t>
            </w:r>
            <w:r w:rsidR="006038D9" w:rsidRPr="00CB6870">
              <w:rPr>
                <w:sz w:val="26"/>
                <w:szCs w:val="26"/>
                <w:lang w:eastAsia="ar-SA"/>
              </w:rPr>
              <w:t xml:space="preserve">оответствует </w:t>
            </w:r>
          </w:p>
        </w:tc>
      </w:tr>
      <w:tr w:rsidR="00236D1B" w:rsidRPr="00CB6870">
        <w:tc>
          <w:tcPr>
            <w:tcW w:w="5070" w:type="dxa"/>
            <w:shd w:val="clear" w:color="auto" w:fill="auto"/>
          </w:tcPr>
          <w:p w:rsidR="00236D1B" w:rsidRPr="00CB6870" w:rsidRDefault="00236D1B" w:rsidP="00236D1B">
            <w:pPr>
              <w:rPr>
                <w:sz w:val="26"/>
                <w:szCs w:val="26"/>
                <w:lang w:eastAsia="ar-SA"/>
              </w:rPr>
            </w:pPr>
            <w:r w:rsidRPr="00CB6870">
              <w:rPr>
                <w:sz w:val="26"/>
                <w:szCs w:val="26"/>
              </w:rPr>
              <w:t>Функциональная зона</w:t>
            </w:r>
          </w:p>
        </w:tc>
        <w:tc>
          <w:tcPr>
            <w:tcW w:w="5244" w:type="dxa"/>
            <w:shd w:val="clear" w:color="auto" w:fill="auto"/>
          </w:tcPr>
          <w:p w:rsidR="00236D1B" w:rsidRPr="00CB6870" w:rsidRDefault="00236D1B" w:rsidP="00236D1B">
            <w:pPr>
              <w:rPr>
                <w:sz w:val="26"/>
                <w:szCs w:val="26"/>
              </w:rPr>
            </w:pPr>
            <w:r w:rsidRPr="00CB6870">
              <w:rPr>
                <w:sz w:val="26"/>
                <w:szCs w:val="26"/>
              </w:rPr>
              <w:t>зона застройки индивидуальными жилыми домами Ж1;</w:t>
            </w:r>
          </w:p>
          <w:p w:rsidR="00236D1B" w:rsidRPr="00CB6870" w:rsidRDefault="00236D1B" w:rsidP="00236D1B">
            <w:pPr>
              <w:rPr>
                <w:sz w:val="26"/>
                <w:szCs w:val="26"/>
              </w:rPr>
            </w:pPr>
            <w:r w:rsidRPr="00CB6870">
              <w:rPr>
                <w:sz w:val="26"/>
                <w:szCs w:val="26"/>
              </w:rPr>
              <w:t>зона застройки малоэтажными жилыми д</w:t>
            </w:r>
            <w:r w:rsidRPr="00CB6870">
              <w:rPr>
                <w:sz w:val="26"/>
                <w:szCs w:val="26"/>
              </w:rPr>
              <w:t>о</w:t>
            </w:r>
            <w:r w:rsidRPr="00CB6870">
              <w:rPr>
                <w:sz w:val="26"/>
                <w:szCs w:val="26"/>
              </w:rPr>
              <w:t>мами Ж2;</w:t>
            </w:r>
          </w:p>
          <w:p w:rsidR="00986D09" w:rsidRPr="00CB6870" w:rsidRDefault="00986D09" w:rsidP="00236D1B">
            <w:pPr>
              <w:rPr>
                <w:sz w:val="26"/>
                <w:szCs w:val="26"/>
              </w:rPr>
            </w:pPr>
            <w:r w:rsidRPr="00CB6870">
              <w:rPr>
                <w:sz w:val="26"/>
                <w:szCs w:val="26"/>
              </w:rPr>
              <w:t>зона застройки среднеэтажными жилыми домами Ж3;</w:t>
            </w:r>
          </w:p>
          <w:p w:rsidR="00236D1B" w:rsidRPr="00CB6870" w:rsidRDefault="00236D1B" w:rsidP="00236D1B">
            <w:pPr>
              <w:rPr>
                <w:sz w:val="26"/>
                <w:szCs w:val="26"/>
              </w:rPr>
            </w:pPr>
            <w:r w:rsidRPr="00CB6870">
              <w:rPr>
                <w:sz w:val="26"/>
                <w:szCs w:val="26"/>
              </w:rPr>
              <w:t>зона размещения объектов социального и коммунально-бытового назначения О1;</w:t>
            </w:r>
          </w:p>
          <w:p w:rsidR="00236D1B" w:rsidRPr="00CB6870" w:rsidRDefault="00236D1B" w:rsidP="00236D1B">
            <w:pPr>
              <w:rPr>
                <w:sz w:val="26"/>
                <w:szCs w:val="26"/>
                <w:lang w:eastAsia="ar-SA"/>
              </w:rPr>
            </w:pPr>
            <w:r w:rsidRPr="00CB6870">
              <w:rPr>
                <w:sz w:val="26"/>
                <w:szCs w:val="26"/>
              </w:rPr>
              <w:t>зона делового, общественного и коммерч</w:t>
            </w:r>
            <w:r w:rsidRPr="00CB6870">
              <w:rPr>
                <w:sz w:val="26"/>
                <w:szCs w:val="26"/>
              </w:rPr>
              <w:t>е</w:t>
            </w:r>
            <w:r w:rsidRPr="00CB6870">
              <w:rPr>
                <w:sz w:val="26"/>
                <w:szCs w:val="26"/>
              </w:rPr>
              <w:t>ского назначения О2;</w:t>
            </w:r>
          </w:p>
        </w:tc>
      </w:tr>
      <w:tr w:rsidR="00236D1B" w:rsidRPr="00CB6870">
        <w:tc>
          <w:tcPr>
            <w:tcW w:w="10314" w:type="dxa"/>
            <w:gridSpan w:val="2"/>
            <w:shd w:val="clear" w:color="auto" w:fill="auto"/>
          </w:tcPr>
          <w:p w:rsidR="00236D1B" w:rsidRPr="00CB6870" w:rsidRDefault="00236D1B" w:rsidP="009B481A">
            <w:pPr>
              <w:jc w:val="center"/>
              <w:rPr>
                <w:b/>
                <w:sz w:val="26"/>
                <w:szCs w:val="26"/>
                <w:lang w:eastAsia="ar-SA"/>
              </w:rPr>
            </w:pPr>
            <w:r w:rsidRPr="00CB6870">
              <w:rPr>
                <w:b/>
                <w:sz w:val="26"/>
                <w:szCs w:val="26"/>
                <w:lang w:eastAsia="ar-SA"/>
              </w:rPr>
              <w:t>Определение возможных направлений развития территории</w:t>
            </w:r>
          </w:p>
        </w:tc>
      </w:tr>
      <w:tr w:rsidR="00236D1B" w:rsidRPr="00CB6870">
        <w:tc>
          <w:tcPr>
            <w:tcW w:w="5070" w:type="dxa"/>
            <w:shd w:val="clear" w:color="auto" w:fill="auto"/>
          </w:tcPr>
          <w:p w:rsidR="00236D1B" w:rsidRPr="00CB6870" w:rsidRDefault="00236D1B" w:rsidP="009B481A">
            <w:pPr>
              <w:jc w:val="center"/>
              <w:rPr>
                <w:b/>
                <w:sz w:val="26"/>
                <w:szCs w:val="26"/>
              </w:rPr>
            </w:pPr>
            <w:r w:rsidRPr="00CB6870">
              <w:rPr>
                <w:b/>
                <w:sz w:val="26"/>
                <w:szCs w:val="26"/>
                <w:lang w:eastAsia="ar-SA"/>
              </w:rPr>
              <w:t>Наименование параметров и критериев</w:t>
            </w:r>
          </w:p>
        </w:tc>
        <w:tc>
          <w:tcPr>
            <w:tcW w:w="5244" w:type="dxa"/>
            <w:shd w:val="clear" w:color="auto" w:fill="auto"/>
            <w:vAlign w:val="center"/>
          </w:tcPr>
          <w:p w:rsidR="00236D1B" w:rsidRPr="00CB6870" w:rsidRDefault="00236D1B" w:rsidP="009B481A">
            <w:pPr>
              <w:jc w:val="center"/>
              <w:rPr>
                <w:b/>
                <w:sz w:val="26"/>
                <w:szCs w:val="26"/>
              </w:rPr>
            </w:pPr>
            <w:r w:rsidRPr="00CB6870">
              <w:rPr>
                <w:b/>
                <w:sz w:val="26"/>
                <w:szCs w:val="26"/>
              </w:rPr>
              <w:t>Результаты оценки и анализа</w:t>
            </w:r>
          </w:p>
        </w:tc>
      </w:tr>
      <w:tr w:rsidR="00236D1B" w:rsidRPr="00CB6870">
        <w:tc>
          <w:tcPr>
            <w:tcW w:w="5070" w:type="dxa"/>
            <w:shd w:val="clear" w:color="auto" w:fill="auto"/>
          </w:tcPr>
          <w:p w:rsidR="00236D1B" w:rsidRPr="00CB6870" w:rsidRDefault="00236D1B" w:rsidP="00236D1B">
            <w:pPr>
              <w:rPr>
                <w:sz w:val="26"/>
                <w:szCs w:val="26"/>
                <w:lang w:eastAsia="ar-SA"/>
              </w:rPr>
            </w:pPr>
            <w:r w:rsidRPr="00CB6870">
              <w:rPr>
                <w:sz w:val="26"/>
                <w:szCs w:val="26"/>
                <w:lang w:eastAsia="ar-SA"/>
              </w:rPr>
              <w:t>Цели и задачи социально-экономического развития поселения, в том числе связа</w:t>
            </w:r>
            <w:r w:rsidRPr="00CB6870">
              <w:rPr>
                <w:sz w:val="26"/>
                <w:szCs w:val="26"/>
                <w:lang w:eastAsia="ar-SA"/>
              </w:rPr>
              <w:t>н</w:t>
            </w:r>
            <w:r w:rsidRPr="00CB6870">
              <w:rPr>
                <w:sz w:val="26"/>
                <w:szCs w:val="26"/>
                <w:lang w:eastAsia="ar-SA"/>
              </w:rPr>
              <w:t>ные с конкретным видом объекта</w:t>
            </w:r>
          </w:p>
        </w:tc>
        <w:tc>
          <w:tcPr>
            <w:tcW w:w="5244" w:type="dxa"/>
            <w:shd w:val="clear" w:color="auto" w:fill="auto"/>
          </w:tcPr>
          <w:p w:rsidR="00236D1B" w:rsidRPr="00CB6870" w:rsidRDefault="00236D1B" w:rsidP="00236D1B">
            <w:pPr>
              <w:rPr>
                <w:sz w:val="26"/>
                <w:szCs w:val="26"/>
              </w:rPr>
            </w:pPr>
            <w:r w:rsidRPr="00CB6870">
              <w:rPr>
                <w:sz w:val="26"/>
                <w:szCs w:val="26"/>
              </w:rPr>
              <w:t>повышение комфортного уровня прожив</w:t>
            </w:r>
            <w:r w:rsidRPr="00CB6870">
              <w:rPr>
                <w:sz w:val="26"/>
                <w:szCs w:val="26"/>
              </w:rPr>
              <w:t>а</w:t>
            </w:r>
            <w:r w:rsidRPr="00CB6870">
              <w:rPr>
                <w:sz w:val="26"/>
                <w:szCs w:val="26"/>
              </w:rPr>
              <w:t>ния населения, обеспечение деятельности предприятий</w:t>
            </w:r>
          </w:p>
        </w:tc>
      </w:tr>
      <w:tr w:rsidR="00236D1B" w:rsidRPr="00CB6870">
        <w:tc>
          <w:tcPr>
            <w:tcW w:w="5070" w:type="dxa"/>
            <w:shd w:val="clear" w:color="auto" w:fill="auto"/>
          </w:tcPr>
          <w:p w:rsidR="00236D1B" w:rsidRPr="00CB6870" w:rsidRDefault="00236D1B" w:rsidP="00236D1B">
            <w:pPr>
              <w:rPr>
                <w:sz w:val="26"/>
                <w:szCs w:val="26"/>
                <w:lang w:eastAsia="ar-SA"/>
              </w:rPr>
            </w:pPr>
            <w:r w:rsidRPr="00CB6870">
              <w:rPr>
                <w:sz w:val="26"/>
                <w:szCs w:val="26"/>
                <w:lang w:eastAsia="ar-SA"/>
              </w:rPr>
              <w:t>Предлагаемые в документах стратегич</w:t>
            </w:r>
            <w:r w:rsidRPr="00CB6870">
              <w:rPr>
                <w:sz w:val="26"/>
                <w:szCs w:val="26"/>
                <w:lang w:eastAsia="ar-SA"/>
              </w:rPr>
              <w:t>е</w:t>
            </w:r>
            <w:r w:rsidRPr="00CB6870">
              <w:rPr>
                <w:sz w:val="26"/>
                <w:szCs w:val="26"/>
                <w:lang w:eastAsia="ar-SA"/>
              </w:rPr>
              <w:t>ского социально-экономического план</w:t>
            </w:r>
            <w:r w:rsidRPr="00CB6870">
              <w:rPr>
                <w:sz w:val="26"/>
                <w:szCs w:val="26"/>
                <w:lang w:eastAsia="ar-SA"/>
              </w:rPr>
              <w:t>и</w:t>
            </w:r>
            <w:r w:rsidRPr="00CB6870">
              <w:rPr>
                <w:sz w:val="26"/>
                <w:szCs w:val="26"/>
                <w:lang w:eastAsia="ar-SA"/>
              </w:rPr>
              <w:t>рования «точки роста» и «зоны опер</w:t>
            </w:r>
            <w:r w:rsidRPr="00CB6870">
              <w:rPr>
                <w:sz w:val="26"/>
                <w:szCs w:val="26"/>
                <w:lang w:eastAsia="ar-SA"/>
              </w:rPr>
              <w:t>е</w:t>
            </w:r>
            <w:r w:rsidRPr="00CB6870">
              <w:rPr>
                <w:sz w:val="26"/>
                <w:szCs w:val="26"/>
                <w:lang w:eastAsia="ar-SA"/>
              </w:rPr>
              <w:t>жающего развития» на территории пос</w:t>
            </w:r>
            <w:r w:rsidRPr="00CB6870">
              <w:rPr>
                <w:sz w:val="26"/>
                <w:szCs w:val="26"/>
                <w:lang w:eastAsia="ar-SA"/>
              </w:rPr>
              <w:t>е</w:t>
            </w:r>
            <w:r w:rsidRPr="00CB6870">
              <w:rPr>
                <w:sz w:val="26"/>
                <w:szCs w:val="26"/>
                <w:lang w:eastAsia="ar-SA"/>
              </w:rPr>
              <w:t>ле</w:t>
            </w:r>
            <w:r w:rsidRPr="00CB6870">
              <w:rPr>
                <w:sz w:val="26"/>
                <w:szCs w:val="26"/>
                <w:lang w:eastAsia="ar-SA"/>
              </w:rPr>
              <w:lastRenderedPageBreak/>
              <w:t>ния</w:t>
            </w:r>
          </w:p>
        </w:tc>
        <w:tc>
          <w:tcPr>
            <w:tcW w:w="5244" w:type="dxa"/>
            <w:shd w:val="clear" w:color="auto" w:fill="auto"/>
          </w:tcPr>
          <w:p w:rsidR="00236D1B" w:rsidRPr="00CB6870" w:rsidRDefault="00236D1B" w:rsidP="00236D1B">
            <w:pPr>
              <w:rPr>
                <w:sz w:val="26"/>
                <w:szCs w:val="26"/>
              </w:rPr>
            </w:pPr>
            <w:r w:rsidRPr="00CB6870">
              <w:rPr>
                <w:sz w:val="26"/>
                <w:szCs w:val="26"/>
              </w:rPr>
              <w:lastRenderedPageBreak/>
              <w:t>рассматриваемые территории относятся к точкам роста</w:t>
            </w:r>
          </w:p>
        </w:tc>
      </w:tr>
      <w:tr w:rsidR="00236D1B" w:rsidRPr="00CB6870">
        <w:tc>
          <w:tcPr>
            <w:tcW w:w="5070" w:type="dxa"/>
            <w:shd w:val="clear" w:color="auto" w:fill="auto"/>
          </w:tcPr>
          <w:p w:rsidR="00236D1B" w:rsidRPr="00CB6870" w:rsidRDefault="00236D1B" w:rsidP="00236D1B">
            <w:pPr>
              <w:rPr>
                <w:sz w:val="26"/>
                <w:szCs w:val="26"/>
                <w:lang w:eastAsia="ar-SA"/>
              </w:rPr>
            </w:pPr>
            <w:r w:rsidRPr="00CB6870">
              <w:rPr>
                <w:sz w:val="26"/>
                <w:szCs w:val="26"/>
                <w:lang w:eastAsia="ar-SA"/>
              </w:rPr>
              <w:t>Оценка соответствия предполагаемого месторасположения объекта требованиям и принципам градостроительной деятел</w:t>
            </w:r>
            <w:r w:rsidRPr="00CB6870">
              <w:rPr>
                <w:sz w:val="26"/>
                <w:szCs w:val="26"/>
                <w:lang w:eastAsia="ar-SA"/>
              </w:rPr>
              <w:t>ь</w:t>
            </w:r>
            <w:r w:rsidRPr="00CB6870">
              <w:rPr>
                <w:sz w:val="26"/>
                <w:szCs w:val="26"/>
                <w:lang w:eastAsia="ar-SA"/>
              </w:rPr>
              <w:t>ности, в том числе:</w:t>
            </w:r>
          </w:p>
        </w:tc>
        <w:tc>
          <w:tcPr>
            <w:tcW w:w="5244" w:type="dxa"/>
            <w:shd w:val="clear" w:color="auto" w:fill="auto"/>
          </w:tcPr>
          <w:p w:rsidR="00236D1B" w:rsidRPr="00CB6870" w:rsidRDefault="00236D1B" w:rsidP="00236D1B">
            <w:pPr>
              <w:rPr>
                <w:sz w:val="26"/>
                <w:szCs w:val="26"/>
              </w:rPr>
            </w:pPr>
          </w:p>
        </w:tc>
      </w:tr>
      <w:tr w:rsidR="00236D1B" w:rsidRPr="00CB6870">
        <w:tc>
          <w:tcPr>
            <w:tcW w:w="5070" w:type="dxa"/>
            <w:shd w:val="clear" w:color="auto" w:fill="auto"/>
          </w:tcPr>
          <w:p w:rsidR="00236D1B" w:rsidRPr="00CB6870" w:rsidRDefault="00236D1B" w:rsidP="00236D1B">
            <w:pPr>
              <w:rPr>
                <w:sz w:val="26"/>
                <w:szCs w:val="26"/>
                <w:lang w:eastAsia="ar-SA"/>
              </w:rPr>
            </w:pPr>
            <w:r w:rsidRPr="00CB6870">
              <w:rPr>
                <w:sz w:val="26"/>
                <w:szCs w:val="26"/>
                <w:lang w:eastAsia="ar-SA"/>
              </w:rPr>
              <w:t>- требованиям обеспечения безопасных условий жизнедеятельности населения, в том числе предотвращения возникновения чрезвычайных ситуаций при наличии те</w:t>
            </w:r>
            <w:r w:rsidRPr="00CB6870">
              <w:rPr>
                <w:sz w:val="26"/>
                <w:szCs w:val="26"/>
                <w:lang w:eastAsia="ar-SA"/>
              </w:rPr>
              <w:t>р</w:t>
            </w:r>
            <w:r w:rsidRPr="00CB6870">
              <w:rPr>
                <w:sz w:val="26"/>
                <w:szCs w:val="26"/>
                <w:lang w:eastAsia="ar-SA"/>
              </w:rPr>
              <w:t>риторий потенциального возникновения чрезвычайных ситуаций природного и техногенного характера;</w:t>
            </w:r>
          </w:p>
        </w:tc>
        <w:tc>
          <w:tcPr>
            <w:tcW w:w="5244" w:type="dxa"/>
            <w:shd w:val="clear" w:color="auto" w:fill="auto"/>
          </w:tcPr>
          <w:p w:rsidR="00236D1B" w:rsidRPr="00CB6870" w:rsidRDefault="00236D1B" w:rsidP="00236D1B">
            <w:pPr>
              <w:rPr>
                <w:sz w:val="26"/>
                <w:szCs w:val="26"/>
              </w:rPr>
            </w:pPr>
            <w:r w:rsidRPr="00CB6870">
              <w:rPr>
                <w:sz w:val="26"/>
                <w:szCs w:val="26"/>
              </w:rPr>
              <w:t>размещение данных объектов</w:t>
            </w:r>
            <w:r w:rsidRPr="00CB6870">
              <w:rPr>
                <w:sz w:val="26"/>
                <w:szCs w:val="26"/>
                <w:lang w:eastAsia="ar-SA"/>
              </w:rPr>
              <w:t xml:space="preserve"> соответствует требованиям обеспечения безопасных у</w:t>
            </w:r>
            <w:r w:rsidRPr="00CB6870">
              <w:rPr>
                <w:sz w:val="26"/>
                <w:szCs w:val="26"/>
                <w:lang w:eastAsia="ar-SA"/>
              </w:rPr>
              <w:t>с</w:t>
            </w:r>
            <w:r w:rsidRPr="00CB6870">
              <w:rPr>
                <w:sz w:val="26"/>
                <w:szCs w:val="26"/>
                <w:lang w:eastAsia="ar-SA"/>
              </w:rPr>
              <w:t>ловий жизнеде</w:t>
            </w:r>
            <w:r w:rsidR="008F6EB6" w:rsidRPr="00CB6870">
              <w:rPr>
                <w:sz w:val="26"/>
                <w:szCs w:val="26"/>
                <w:lang w:eastAsia="ar-SA"/>
              </w:rPr>
              <w:t>ятельности населения</w:t>
            </w:r>
          </w:p>
        </w:tc>
      </w:tr>
      <w:tr w:rsidR="00236D1B" w:rsidRPr="00CB6870">
        <w:tc>
          <w:tcPr>
            <w:tcW w:w="5070" w:type="dxa"/>
            <w:shd w:val="clear" w:color="auto" w:fill="auto"/>
          </w:tcPr>
          <w:p w:rsidR="00236D1B" w:rsidRPr="00CB6870" w:rsidRDefault="00236D1B" w:rsidP="00236D1B">
            <w:pPr>
              <w:rPr>
                <w:sz w:val="26"/>
                <w:szCs w:val="26"/>
                <w:lang w:eastAsia="ar-SA"/>
              </w:rPr>
            </w:pPr>
            <w:r w:rsidRPr="00CB6870">
              <w:rPr>
                <w:sz w:val="26"/>
                <w:szCs w:val="26"/>
                <w:lang w:eastAsia="ar-SA"/>
              </w:rPr>
              <w:t>- требованиям обеспечения благоприя</w:t>
            </w:r>
            <w:r w:rsidRPr="00CB6870">
              <w:rPr>
                <w:sz w:val="26"/>
                <w:szCs w:val="26"/>
                <w:lang w:eastAsia="ar-SA"/>
              </w:rPr>
              <w:t>т</w:t>
            </w:r>
            <w:r w:rsidRPr="00CB6870">
              <w:rPr>
                <w:sz w:val="26"/>
                <w:szCs w:val="26"/>
                <w:lang w:eastAsia="ar-SA"/>
              </w:rPr>
              <w:t>ных условий жизнедеятельности насел</w:t>
            </w:r>
            <w:r w:rsidRPr="00CB6870">
              <w:rPr>
                <w:sz w:val="26"/>
                <w:szCs w:val="26"/>
                <w:lang w:eastAsia="ar-SA"/>
              </w:rPr>
              <w:t>е</w:t>
            </w:r>
            <w:r w:rsidRPr="00CB6870">
              <w:rPr>
                <w:sz w:val="26"/>
                <w:szCs w:val="26"/>
                <w:lang w:eastAsia="ar-SA"/>
              </w:rPr>
              <w:t>ния, в том числе удобства организации трудовых поездок, поездок социально-бытового характера;</w:t>
            </w:r>
          </w:p>
        </w:tc>
        <w:tc>
          <w:tcPr>
            <w:tcW w:w="5244" w:type="dxa"/>
            <w:shd w:val="clear" w:color="auto" w:fill="auto"/>
          </w:tcPr>
          <w:p w:rsidR="00236D1B" w:rsidRPr="00CB6870" w:rsidRDefault="00236D1B" w:rsidP="00236D1B">
            <w:pPr>
              <w:rPr>
                <w:sz w:val="26"/>
                <w:szCs w:val="26"/>
              </w:rPr>
            </w:pPr>
            <w:r w:rsidRPr="00CB6870">
              <w:rPr>
                <w:sz w:val="26"/>
                <w:szCs w:val="26"/>
              </w:rPr>
              <w:t>оценка не требуется</w:t>
            </w:r>
          </w:p>
        </w:tc>
      </w:tr>
      <w:tr w:rsidR="00236D1B" w:rsidRPr="00CB6870">
        <w:tc>
          <w:tcPr>
            <w:tcW w:w="5070" w:type="dxa"/>
            <w:shd w:val="clear" w:color="auto" w:fill="auto"/>
          </w:tcPr>
          <w:p w:rsidR="00236D1B" w:rsidRPr="00CB6870" w:rsidRDefault="00236D1B" w:rsidP="00236D1B">
            <w:pPr>
              <w:rPr>
                <w:sz w:val="26"/>
                <w:szCs w:val="26"/>
                <w:lang w:eastAsia="ar-SA"/>
              </w:rPr>
            </w:pPr>
            <w:r w:rsidRPr="00CB6870">
              <w:rPr>
                <w:sz w:val="26"/>
                <w:szCs w:val="26"/>
                <w:lang w:eastAsia="ar-SA"/>
              </w:rPr>
              <w:t>- ограничениям негативного воздействия на окружающую среду (при создании об</w:t>
            </w:r>
            <w:r w:rsidRPr="00CB6870">
              <w:rPr>
                <w:sz w:val="26"/>
                <w:szCs w:val="26"/>
                <w:lang w:eastAsia="ar-SA"/>
              </w:rPr>
              <w:t>ъ</w:t>
            </w:r>
            <w:r w:rsidRPr="00CB6870">
              <w:rPr>
                <w:sz w:val="26"/>
                <w:szCs w:val="26"/>
                <w:lang w:eastAsia="ar-SA"/>
              </w:rPr>
              <w:t>ектов определенных видов, которые могут оказать такое воздействие), в том числе установления санитарно-защитных зон;</w:t>
            </w:r>
          </w:p>
        </w:tc>
        <w:tc>
          <w:tcPr>
            <w:tcW w:w="5244" w:type="dxa"/>
            <w:shd w:val="clear" w:color="auto" w:fill="auto"/>
          </w:tcPr>
          <w:p w:rsidR="00236D1B" w:rsidRPr="00CB6870" w:rsidRDefault="00236D1B" w:rsidP="00236D1B">
            <w:pPr>
              <w:rPr>
                <w:sz w:val="26"/>
                <w:szCs w:val="26"/>
              </w:rPr>
            </w:pPr>
            <w:r w:rsidRPr="00CB6870">
              <w:rPr>
                <w:sz w:val="26"/>
                <w:szCs w:val="26"/>
              </w:rPr>
              <w:t>создаваемые объекты не оказывают</w:t>
            </w:r>
            <w:r w:rsidRPr="00CB6870">
              <w:rPr>
                <w:sz w:val="26"/>
                <w:szCs w:val="26"/>
                <w:lang w:eastAsia="ar-SA"/>
              </w:rPr>
              <w:t xml:space="preserve"> нег</w:t>
            </w:r>
            <w:r w:rsidRPr="00CB6870">
              <w:rPr>
                <w:sz w:val="26"/>
                <w:szCs w:val="26"/>
                <w:lang w:eastAsia="ar-SA"/>
              </w:rPr>
              <w:t>а</w:t>
            </w:r>
            <w:r w:rsidRPr="00CB6870">
              <w:rPr>
                <w:sz w:val="26"/>
                <w:szCs w:val="26"/>
                <w:lang w:eastAsia="ar-SA"/>
              </w:rPr>
              <w:t>тивного воздействия на окружающую среду</w:t>
            </w:r>
          </w:p>
        </w:tc>
      </w:tr>
      <w:tr w:rsidR="00236D1B" w:rsidRPr="00CB6870">
        <w:tc>
          <w:tcPr>
            <w:tcW w:w="5070" w:type="dxa"/>
            <w:shd w:val="clear" w:color="auto" w:fill="auto"/>
          </w:tcPr>
          <w:p w:rsidR="00236D1B" w:rsidRPr="00CB6870" w:rsidRDefault="00236D1B" w:rsidP="00236D1B">
            <w:pPr>
              <w:rPr>
                <w:sz w:val="26"/>
                <w:szCs w:val="26"/>
                <w:lang w:eastAsia="ar-SA"/>
              </w:rPr>
            </w:pPr>
            <w:r w:rsidRPr="00CB6870">
              <w:rPr>
                <w:sz w:val="26"/>
                <w:szCs w:val="26"/>
                <w:lang w:eastAsia="ar-SA"/>
              </w:rPr>
              <w:t>- учет требований охраны и рациональн</w:t>
            </w:r>
            <w:r w:rsidRPr="00CB6870">
              <w:rPr>
                <w:sz w:val="26"/>
                <w:szCs w:val="26"/>
                <w:lang w:eastAsia="ar-SA"/>
              </w:rPr>
              <w:t>о</w:t>
            </w:r>
            <w:r w:rsidRPr="00CB6870">
              <w:rPr>
                <w:sz w:val="26"/>
                <w:szCs w:val="26"/>
                <w:lang w:eastAsia="ar-SA"/>
              </w:rPr>
              <w:t>го использования природных ресурсов.</w:t>
            </w:r>
          </w:p>
        </w:tc>
        <w:tc>
          <w:tcPr>
            <w:tcW w:w="5244" w:type="dxa"/>
            <w:shd w:val="clear" w:color="auto" w:fill="auto"/>
          </w:tcPr>
          <w:p w:rsidR="00236D1B" w:rsidRPr="00CB6870" w:rsidRDefault="00236D1B" w:rsidP="00236D1B">
            <w:pPr>
              <w:rPr>
                <w:sz w:val="26"/>
                <w:szCs w:val="26"/>
              </w:rPr>
            </w:pPr>
            <w:r w:rsidRPr="00CB6870">
              <w:rPr>
                <w:sz w:val="26"/>
                <w:szCs w:val="26"/>
              </w:rPr>
              <w:t>необходимо соблюдение требований вод</w:t>
            </w:r>
            <w:r w:rsidRPr="00CB6870">
              <w:rPr>
                <w:sz w:val="26"/>
                <w:szCs w:val="26"/>
              </w:rPr>
              <w:t>о</w:t>
            </w:r>
            <w:r w:rsidRPr="00CB6870">
              <w:rPr>
                <w:sz w:val="26"/>
                <w:szCs w:val="26"/>
              </w:rPr>
              <w:t>охранного законодательства по вопросам степени очистки и сброса сточных вод</w:t>
            </w:r>
          </w:p>
        </w:tc>
      </w:tr>
      <w:tr w:rsidR="00236D1B" w:rsidRPr="00CB6870">
        <w:tc>
          <w:tcPr>
            <w:tcW w:w="5070" w:type="dxa"/>
            <w:shd w:val="clear" w:color="auto" w:fill="auto"/>
          </w:tcPr>
          <w:p w:rsidR="00236D1B" w:rsidRPr="00CB6870" w:rsidRDefault="00236D1B" w:rsidP="00236D1B">
            <w:pPr>
              <w:rPr>
                <w:sz w:val="26"/>
                <w:szCs w:val="26"/>
                <w:lang w:eastAsia="ar-SA"/>
              </w:rPr>
            </w:pPr>
            <w:r w:rsidRPr="00CB6870">
              <w:rPr>
                <w:sz w:val="26"/>
                <w:szCs w:val="26"/>
                <w:lang w:eastAsia="ar-SA"/>
              </w:rPr>
              <w:t>Оценка местоположения объекта в план</w:t>
            </w:r>
            <w:r w:rsidRPr="00CB6870">
              <w:rPr>
                <w:sz w:val="26"/>
                <w:szCs w:val="26"/>
                <w:lang w:eastAsia="ar-SA"/>
              </w:rPr>
              <w:t>и</w:t>
            </w:r>
            <w:r w:rsidRPr="00CB6870">
              <w:rPr>
                <w:sz w:val="26"/>
                <w:szCs w:val="26"/>
                <w:lang w:eastAsia="ar-SA"/>
              </w:rPr>
              <w:t>ровочной структуре и функциональном зонировании соответствующего посел</w:t>
            </w:r>
            <w:r w:rsidRPr="00CB6870">
              <w:rPr>
                <w:sz w:val="26"/>
                <w:szCs w:val="26"/>
                <w:lang w:eastAsia="ar-SA"/>
              </w:rPr>
              <w:t>е</w:t>
            </w:r>
            <w:r w:rsidRPr="00CB6870">
              <w:rPr>
                <w:sz w:val="26"/>
                <w:szCs w:val="26"/>
                <w:lang w:eastAsia="ar-SA"/>
              </w:rPr>
              <w:t>ния (по материалам генерального плана)</w:t>
            </w:r>
          </w:p>
        </w:tc>
        <w:tc>
          <w:tcPr>
            <w:tcW w:w="5244" w:type="dxa"/>
            <w:shd w:val="clear" w:color="auto" w:fill="auto"/>
          </w:tcPr>
          <w:p w:rsidR="00236D1B" w:rsidRPr="00CB6870" w:rsidRDefault="00236D1B" w:rsidP="00236D1B">
            <w:pPr>
              <w:rPr>
                <w:sz w:val="26"/>
                <w:szCs w:val="26"/>
              </w:rPr>
            </w:pPr>
            <w:r w:rsidRPr="00CB6870">
              <w:rPr>
                <w:sz w:val="26"/>
                <w:szCs w:val="26"/>
              </w:rPr>
              <w:t>объекты планируется разместить согласно</w:t>
            </w:r>
            <w:r w:rsidRPr="00CB6870">
              <w:rPr>
                <w:sz w:val="26"/>
                <w:szCs w:val="26"/>
                <w:lang w:eastAsia="ar-SA"/>
              </w:rPr>
              <w:t xml:space="preserve"> планировочной структуре и функционал</w:t>
            </w:r>
            <w:r w:rsidRPr="00CB6870">
              <w:rPr>
                <w:sz w:val="26"/>
                <w:szCs w:val="26"/>
                <w:lang w:eastAsia="ar-SA"/>
              </w:rPr>
              <w:t>ь</w:t>
            </w:r>
            <w:r w:rsidRPr="00CB6870">
              <w:rPr>
                <w:sz w:val="26"/>
                <w:szCs w:val="26"/>
                <w:lang w:eastAsia="ar-SA"/>
              </w:rPr>
              <w:t>ному зонированию</w:t>
            </w:r>
          </w:p>
        </w:tc>
      </w:tr>
      <w:tr w:rsidR="00236D1B" w:rsidRPr="00CB6870">
        <w:tc>
          <w:tcPr>
            <w:tcW w:w="5070" w:type="dxa"/>
            <w:shd w:val="clear" w:color="auto" w:fill="auto"/>
          </w:tcPr>
          <w:p w:rsidR="00236D1B" w:rsidRPr="00CB6870" w:rsidRDefault="00236D1B" w:rsidP="00236D1B">
            <w:pPr>
              <w:rPr>
                <w:sz w:val="26"/>
                <w:szCs w:val="26"/>
                <w:lang w:eastAsia="ar-SA"/>
              </w:rPr>
            </w:pPr>
            <w:r w:rsidRPr="00CB6870">
              <w:rPr>
                <w:sz w:val="26"/>
                <w:szCs w:val="26"/>
                <w:lang w:eastAsia="ar-SA"/>
              </w:rPr>
              <w:t>Оценка предполагаемого места размещ</w:t>
            </w:r>
            <w:r w:rsidRPr="00CB6870">
              <w:rPr>
                <w:sz w:val="26"/>
                <w:szCs w:val="26"/>
                <w:lang w:eastAsia="ar-SA"/>
              </w:rPr>
              <w:t>е</w:t>
            </w:r>
            <w:r w:rsidRPr="00CB6870">
              <w:rPr>
                <w:sz w:val="26"/>
                <w:szCs w:val="26"/>
                <w:lang w:eastAsia="ar-SA"/>
              </w:rPr>
              <w:t>ния объекта нелинейного типа в опред</w:t>
            </w:r>
            <w:r w:rsidRPr="00CB6870">
              <w:rPr>
                <w:sz w:val="26"/>
                <w:szCs w:val="26"/>
                <w:lang w:eastAsia="ar-SA"/>
              </w:rPr>
              <w:t>е</w:t>
            </w:r>
            <w:r w:rsidRPr="00CB6870">
              <w:rPr>
                <w:sz w:val="26"/>
                <w:szCs w:val="26"/>
                <w:lang w:eastAsia="ar-SA"/>
              </w:rPr>
              <w:t>лённой функциональной зоне, а также с</w:t>
            </w:r>
            <w:r w:rsidRPr="00CB6870">
              <w:rPr>
                <w:sz w:val="26"/>
                <w:szCs w:val="26"/>
                <w:lang w:eastAsia="ar-SA"/>
              </w:rPr>
              <w:t>о</w:t>
            </w:r>
            <w:r w:rsidRPr="00CB6870">
              <w:rPr>
                <w:sz w:val="26"/>
                <w:szCs w:val="26"/>
                <w:lang w:eastAsia="ar-SA"/>
              </w:rPr>
              <w:t>ответствующей территориальной зоне (из правил землепользования и застройки)</w:t>
            </w:r>
          </w:p>
        </w:tc>
        <w:tc>
          <w:tcPr>
            <w:tcW w:w="5244" w:type="dxa"/>
            <w:shd w:val="clear" w:color="auto" w:fill="auto"/>
          </w:tcPr>
          <w:p w:rsidR="00236D1B" w:rsidRPr="00CB6870" w:rsidRDefault="00236D1B" w:rsidP="00236D1B">
            <w:pPr>
              <w:rPr>
                <w:sz w:val="26"/>
                <w:szCs w:val="26"/>
              </w:rPr>
            </w:pPr>
            <w:r w:rsidRPr="00CB6870">
              <w:rPr>
                <w:sz w:val="26"/>
                <w:szCs w:val="26"/>
              </w:rPr>
              <w:t>предполагаемое место размещения объе</w:t>
            </w:r>
            <w:r w:rsidRPr="00CB6870">
              <w:rPr>
                <w:sz w:val="26"/>
                <w:szCs w:val="26"/>
              </w:rPr>
              <w:t>к</w:t>
            </w:r>
            <w:r w:rsidRPr="00CB6870">
              <w:rPr>
                <w:sz w:val="26"/>
                <w:szCs w:val="26"/>
              </w:rPr>
              <w:t>тов соответствует функциональной зоне</w:t>
            </w:r>
          </w:p>
        </w:tc>
      </w:tr>
      <w:tr w:rsidR="00236D1B" w:rsidRPr="00CB6870">
        <w:tc>
          <w:tcPr>
            <w:tcW w:w="10314" w:type="dxa"/>
            <w:gridSpan w:val="2"/>
            <w:shd w:val="clear" w:color="auto" w:fill="auto"/>
          </w:tcPr>
          <w:p w:rsidR="00236D1B" w:rsidRPr="00CB6870" w:rsidRDefault="00236D1B" w:rsidP="009B481A">
            <w:pPr>
              <w:jc w:val="center"/>
              <w:rPr>
                <w:b/>
                <w:sz w:val="26"/>
                <w:szCs w:val="26"/>
                <w:lang w:eastAsia="ar-SA"/>
              </w:rPr>
            </w:pPr>
            <w:r w:rsidRPr="00CB6870">
              <w:rPr>
                <w:b/>
                <w:sz w:val="26"/>
                <w:szCs w:val="26"/>
                <w:lang w:eastAsia="ar-SA"/>
              </w:rPr>
              <w:t>Прогнозируемые ограничения использования соответствующей территории</w:t>
            </w:r>
          </w:p>
        </w:tc>
      </w:tr>
      <w:tr w:rsidR="00236D1B" w:rsidRPr="00CB6870">
        <w:tc>
          <w:tcPr>
            <w:tcW w:w="5070" w:type="dxa"/>
            <w:shd w:val="clear" w:color="auto" w:fill="auto"/>
          </w:tcPr>
          <w:p w:rsidR="00236D1B" w:rsidRPr="00CB6870" w:rsidRDefault="00236D1B" w:rsidP="009B481A">
            <w:pPr>
              <w:jc w:val="center"/>
              <w:rPr>
                <w:b/>
                <w:sz w:val="26"/>
                <w:szCs w:val="26"/>
              </w:rPr>
            </w:pPr>
            <w:r w:rsidRPr="00CB6870">
              <w:rPr>
                <w:b/>
                <w:sz w:val="26"/>
                <w:szCs w:val="26"/>
                <w:lang w:eastAsia="ar-SA"/>
              </w:rPr>
              <w:t>Наименование параметров и критериев</w:t>
            </w:r>
          </w:p>
        </w:tc>
        <w:tc>
          <w:tcPr>
            <w:tcW w:w="5244" w:type="dxa"/>
            <w:shd w:val="clear" w:color="auto" w:fill="auto"/>
            <w:vAlign w:val="center"/>
          </w:tcPr>
          <w:p w:rsidR="00236D1B" w:rsidRPr="00CB6870" w:rsidRDefault="00236D1B" w:rsidP="009B481A">
            <w:pPr>
              <w:jc w:val="center"/>
              <w:rPr>
                <w:b/>
                <w:sz w:val="26"/>
                <w:szCs w:val="26"/>
              </w:rPr>
            </w:pPr>
            <w:r w:rsidRPr="00CB6870">
              <w:rPr>
                <w:b/>
                <w:sz w:val="26"/>
                <w:szCs w:val="26"/>
              </w:rPr>
              <w:t>Результаты анализа</w:t>
            </w:r>
          </w:p>
        </w:tc>
      </w:tr>
      <w:tr w:rsidR="00236D1B" w:rsidRPr="00CB6870">
        <w:tc>
          <w:tcPr>
            <w:tcW w:w="5070" w:type="dxa"/>
            <w:shd w:val="clear" w:color="auto" w:fill="auto"/>
          </w:tcPr>
          <w:p w:rsidR="00236D1B" w:rsidRPr="00CB6870" w:rsidRDefault="00236D1B" w:rsidP="00236D1B">
            <w:pPr>
              <w:pStyle w:val="a6"/>
              <w:rPr>
                <w:sz w:val="26"/>
                <w:szCs w:val="26"/>
                <w:lang w:eastAsia="ar-SA"/>
              </w:rPr>
            </w:pPr>
            <w:r w:rsidRPr="00CB6870">
              <w:rPr>
                <w:sz w:val="26"/>
                <w:szCs w:val="26"/>
                <w:lang w:eastAsia="ar-SA"/>
              </w:rPr>
              <w:t>Анализ имеющихся ограничений (в пределах соответствующей функциональной или территориальной зоны), в том числе зон с особыми условиями использования территории (из правил землепользования и застройки)</w:t>
            </w:r>
          </w:p>
        </w:tc>
        <w:tc>
          <w:tcPr>
            <w:tcW w:w="5244" w:type="dxa"/>
            <w:shd w:val="clear" w:color="auto" w:fill="auto"/>
          </w:tcPr>
          <w:p w:rsidR="00236D1B" w:rsidRPr="00CB6870" w:rsidRDefault="00236D1B" w:rsidP="005001DA">
            <w:pPr>
              <w:rPr>
                <w:sz w:val="26"/>
                <w:szCs w:val="26"/>
              </w:rPr>
            </w:pPr>
            <w:r w:rsidRPr="00CB6870">
              <w:rPr>
                <w:sz w:val="26"/>
                <w:szCs w:val="26"/>
              </w:rPr>
              <w:t xml:space="preserve">ограничения отсутствуют, </w:t>
            </w:r>
            <w:r w:rsidR="005001DA" w:rsidRPr="00CB6870">
              <w:rPr>
                <w:sz w:val="26"/>
                <w:szCs w:val="26"/>
              </w:rPr>
              <w:t>в</w:t>
            </w:r>
            <w:r w:rsidRPr="00CB6870">
              <w:rPr>
                <w:sz w:val="26"/>
                <w:szCs w:val="26"/>
              </w:rPr>
              <w:t xml:space="preserve"> действующих правилах землепользования и застройки</w:t>
            </w:r>
            <w:r w:rsidRPr="00CB6870">
              <w:rPr>
                <w:sz w:val="26"/>
                <w:szCs w:val="26"/>
                <w:lang w:eastAsia="ar-SA"/>
              </w:rPr>
              <w:t xml:space="preserve"> з</w:t>
            </w:r>
            <w:r w:rsidRPr="00CB6870">
              <w:rPr>
                <w:sz w:val="26"/>
                <w:szCs w:val="26"/>
                <w:lang w:eastAsia="ar-SA"/>
              </w:rPr>
              <w:t>о</w:t>
            </w:r>
            <w:r w:rsidRPr="00CB6870">
              <w:rPr>
                <w:sz w:val="26"/>
                <w:szCs w:val="26"/>
                <w:lang w:eastAsia="ar-SA"/>
              </w:rPr>
              <w:t>ны с особыми условиями использования территории – отсутствуют</w:t>
            </w:r>
          </w:p>
        </w:tc>
      </w:tr>
      <w:tr w:rsidR="00236D1B" w:rsidRPr="00CB6870">
        <w:tc>
          <w:tcPr>
            <w:tcW w:w="5070" w:type="dxa"/>
            <w:shd w:val="clear" w:color="auto" w:fill="auto"/>
          </w:tcPr>
          <w:p w:rsidR="00236D1B" w:rsidRPr="00CB6870" w:rsidRDefault="00236D1B" w:rsidP="00236D1B">
            <w:pPr>
              <w:rPr>
                <w:sz w:val="26"/>
                <w:szCs w:val="26"/>
                <w:lang w:eastAsia="ar-SA"/>
              </w:rPr>
            </w:pPr>
            <w:r w:rsidRPr="00CB6870">
              <w:rPr>
                <w:sz w:val="26"/>
                <w:szCs w:val="26"/>
                <w:lang w:eastAsia="ar-SA"/>
              </w:rPr>
              <w:t>Прогнозируемые ограничения на данной территории, в том числе необходимость создания зон с особыми условиями и</w:t>
            </w:r>
            <w:r w:rsidRPr="00CB6870">
              <w:rPr>
                <w:sz w:val="26"/>
                <w:szCs w:val="26"/>
                <w:lang w:eastAsia="ar-SA"/>
              </w:rPr>
              <w:t>с</w:t>
            </w:r>
            <w:r w:rsidRPr="00CB6870">
              <w:rPr>
                <w:sz w:val="26"/>
                <w:szCs w:val="26"/>
                <w:lang w:eastAsia="ar-SA"/>
              </w:rPr>
              <w:t>пользования территории, связанных с со</w:t>
            </w:r>
            <w:r w:rsidRPr="00CB6870">
              <w:rPr>
                <w:sz w:val="26"/>
                <w:szCs w:val="26"/>
                <w:lang w:eastAsia="ar-SA"/>
              </w:rPr>
              <w:t>з</w:t>
            </w:r>
            <w:r w:rsidRPr="00CB6870">
              <w:rPr>
                <w:sz w:val="26"/>
                <w:szCs w:val="26"/>
                <w:lang w:eastAsia="ar-SA"/>
              </w:rPr>
              <w:t>данием планируемых объектов местного значения</w:t>
            </w:r>
          </w:p>
        </w:tc>
        <w:tc>
          <w:tcPr>
            <w:tcW w:w="5244" w:type="dxa"/>
            <w:shd w:val="clear" w:color="auto" w:fill="auto"/>
          </w:tcPr>
          <w:p w:rsidR="00236D1B" w:rsidRPr="00CB6870" w:rsidRDefault="00236D1B" w:rsidP="00236D1B">
            <w:pPr>
              <w:rPr>
                <w:sz w:val="26"/>
                <w:szCs w:val="26"/>
              </w:rPr>
            </w:pPr>
            <w:r w:rsidRPr="00CB6870">
              <w:rPr>
                <w:sz w:val="26"/>
                <w:szCs w:val="26"/>
              </w:rPr>
              <w:t>при размещении объектов потребуется у</w:t>
            </w:r>
            <w:r w:rsidRPr="00CB6870">
              <w:rPr>
                <w:sz w:val="26"/>
                <w:szCs w:val="26"/>
              </w:rPr>
              <w:t>с</w:t>
            </w:r>
            <w:r w:rsidRPr="00CB6870">
              <w:rPr>
                <w:sz w:val="26"/>
                <w:szCs w:val="26"/>
              </w:rPr>
              <w:t>тановление охранных зон объектов:</w:t>
            </w:r>
          </w:p>
          <w:p w:rsidR="00236D1B" w:rsidRPr="00CB6870" w:rsidRDefault="00236D1B" w:rsidP="00236D1B">
            <w:pPr>
              <w:rPr>
                <w:sz w:val="26"/>
                <w:szCs w:val="26"/>
              </w:rPr>
            </w:pPr>
            <w:r w:rsidRPr="00CB6870">
              <w:rPr>
                <w:sz w:val="26"/>
                <w:szCs w:val="26"/>
              </w:rPr>
              <w:t xml:space="preserve">охранные зоны канализационных систем и сооружений – </w:t>
            </w:r>
            <w:r w:rsidR="00EC109A" w:rsidRPr="00CB6870">
              <w:rPr>
                <w:sz w:val="26"/>
                <w:szCs w:val="26"/>
              </w:rPr>
              <w:t>от 3 до 500 м</w:t>
            </w:r>
            <w:r w:rsidRPr="00CB6870">
              <w:rPr>
                <w:sz w:val="26"/>
                <w:szCs w:val="26"/>
              </w:rPr>
              <w:t xml:space="preserve"> в зависимости от </w:t>
            </w:r>
            <w:r w:rsidR="00EC109A" w:rsidRPr="00CB6870">
              <w:rPr>
                <w:sz w:val="26"/>
                <w:szCs w:val="26"/>
              </w:rPr>
              <w:t>типа объекта;</w:t>
            </w:r>
          </w:p>
          <w:p w:rsidR="00236D1B" w:rsidRPr="00CB6870" w:rsidRDefault="00EC109A" w:rsidP="00236D1B">
            <w:pPr>
              <w:rPr>
                <w:sz w:val="26"/>
                <w:szCs w:val="26"/>
              </w:rPr>
            </w:pPr>
            <w:r w:rsidRPr="00CB6870">
              <w:rPr>
                <w:sz w:val="26"/>
                <w:szCs w:val="26"/>
              </w:rPr>
              <w:t>п</w:t>
            </w:r>
            <w:r w:rsidR="00236D1B" w:rsidRPr="00CB6870">
              <w:rPr>
                <w:sz w:val="26"/>
                <w:szCs w:val="26"/>
              </w:rPr>
              <w:t>равовые ос</w:t>
            </w:r>
            <w:r w:rsidRPr="00CB6870">
              <w:rPr>
                <w:sz w:val="26"/>
                <w:szCs w:val="26"/>
              </w:rPr>
              <w:t xml:space="preserve">новы установления охранных </w:t>
            </w:r>
            <w:r w:rsidRPr="00CB6870">
              <w:rPr>
                <w:sz w:val="26"/>
                <w:szCs w:val="26"/>
              </w:rPr>
              <w:lastRenderedPageBreak/>
              <w:t>зон: МДК 3-02.2001«</w:t>
            </w:r>
            <w:r w:rsidR="00236D1B" w:rsidRPr="00CB6870">
              <w:rPr>
                <w:sz w:val="26"/>
                <w:szCs w:val="26"/>
              </w:rPr>
              <w:t>Правила технической эксплуатации систем и сооружений комм</w:t>
            </w:r>
            <w:r w:rsidR="00236D1B" w:rsidRPr="00CB6870">
              <w:rPr>
                <w:sz w:val="26"/>
                <w:szCs w:val="26"/>
              </w:rPr>
              <w:t>у</w:t>
            </w:r>
            <w:r w:rsidR="00236D1B" w:rsidRPr="00CB6870">
              <w:rPr>
                <w:sz w:val="26"/>
                <w:szCs w:val="26"/>
              </w:rPr>
              <w:t>нального водоснабжения и канализации</w:t>
            </w:r>
            <w:r w:rsidRPr="00CB6870">
              <w:rPr>
                <w:sz w:val="26"/>
                <w:szCs w:val="26"/>
              </w:rPr>
              <w:t>»</w:t>
            </w:r>
          </w:p>
        </w:tc>
      </w:tr>
      <w:tr w:rsidR="00236D1B" w:rsidRPr="00CB6870">
        <w:tc>
          <w:tcPr>
            <w:tcW w:w="5070" w:type="dxa"/>
            <w:shd w:val="clear" w:color="auto" w:fill="auto"/>
          </w:tcPr>
          <w:p w:rsidR="00236D1B" w:rsidRPr="00CB6870" w:rsidRDefault="00236D1B" w:rsidP="00236D1B">
            <w:pPr>
              <w:rPr>
                <w:sz w:val="26"/>
                <w:szCs w:val="26"/>
                <w:lang w:eastAsia="ar-SA"/>
              </w:rPr>
            </w:pPr>
            <w:r w:rsidRPr="00CB6870">
              <w:rPr>
                <w:sz w:val="26"/>
                <w:szCs w:val="26"/>
                <w:lang w:eastAsia="ar-SA"/>
              </w:rPr>
              <w:lastRenderedPageBreak/>
              <w:t>Прогнозируемые ограничения, связанные с планируемым размещением на данной территории объектов федерального и р</w:t>
            </w:r>
            <w:r w:rsidRPr="00CB6870">
              <w:rPr>
                <w:sz w:val="26"/>
                <w:szCs w:val="26"/>
                <w:lang w:eastAsia="ar-SA"/>
              </w:rPr>
              <w:t>е</w:t>
            </w:r>
            <w:r w:rsidRPr="00CB6870">
              <w:rPr>
                <w:sz w:val="26"/>
                <w:szCs w:val="26"/>
                <w:lang w:eastAsia="ar-SA"/>
              </w:rPr>
              <w:t>гионального значения, в том числе созд</w:t>
            </w:r>
            <w:r w:rsidRPr="00CB6870">
              <w:rPr>
                <w:sz w:val="26"/>
                <w:szCs w:val="26"/>
                <w:lang w:eastAsia="ar-SA"/>
              </w:rPr>
              <w:t>а</w:t>
            </w:r>
            <w:r w:rsidRPr="00CB6870">
              <w:rPr>
                <w:sz w:val="26"/>
                <w:szCs w:val="26"/>
                <w:lang w:eastAsia="ar-SA"/>
              </w:rPr>
              <w:t>ние зон с особыми условиями использ</w:t>
            </w:r>
            <w:r w:rsidRPr="00CB6870">
              <w:rPr>
                <w:sz w:val="26"/>
                <w:szCs w:val="26"/>
                <w:lang w:eastAsia="ar-SA"/>
              </w:rPr>
              <w:t>о</w:t>
            </w:r>
            <w:r w:rsidRPr="00CB6870">
              <w:rPr>
                <w:sz w:val="26"/>
                <w:szCs w:val="26"/>
                <w:lang w:eastAsia="ar-SA"/>
              </w:rPr>
              <w:t>вания территории</w:t>
            </w:r>
          </w:p>
        </w:tc>
        <w:tc>
          <w:tcPr>
            <w:tcW w:w="5244" w:type="dxa"/>
            <w:shd w:val="clear" w:color="auto" w:fill="auto"/>
          </w:tcPr>
          <w:p w:rsidR="00236D1B" w:rsidRPr="00CB6870" w:rsidRDefault="00EC109A" w:rsidP="00236D1B">
            <w:pPr>
              <w:rPr>
                <w:sz w:val="26"/>
                <w:szCs w:val="26"/>
              </w:rPr>
            </w:pPr>
            <w:r w:rsidRPr="00CB6870">
              <w:rPr>
                <w:sz w:val="26"/>
                <w:szCs w:val="26"/>
              </w:rPr>
              <w:t>н</w:t>
            </w:r>
            <w:r w:rsidR="00236D1B" w:rsidRPr="00CB6870">
              <w:rPr>
                <w:sz w:val="26"/>
                <w:szCs w:val="26"/>
              </w:rPr>
              <w:t xml:space="preserve">а </w:t>
            </w:r>
            <w:r w:rsidRPr="00CB6870">
              <w:rPr>
                <w:sz w:val="26"/>
                <w:szCs w:val="26"/>
              </w:rPr>
              <w:t>рассматриваемой</w:t>
            </w:r>
            <w:r w:rsidR="00236D1B" w:rsidRPr="00CB6870">
              <w:rPr>
                <w:sz w:val="26"/>
                <w:szCs w:val="26"/>
              </w:rPr>
              <w:t xml:space="preserve"> территории не план</w:t>
            </w:r>
            <w:r w:rsidR="00236D1B" w:rsidRPr="00CB6870">
              <w:rPr>
                <w:sz w:val="26"/>
                <w:szCs w:val="26"/>
              </w:rPr>
              <w:t>и</w:t>
            </w:r>
            <w:r w:rsidR="00236D1B" w:rsidRPr="00CB6870">
              <w:rPr>
                <w:sz w:val="26"/>
                <w:szCs w:val="26"/>
              </w:rPr>
              <w:t xml:space="preserve">руется размещение </w:t>
            </w:r>
            <w:r w:rsidR="00236D1B" w:rsidRPr="00CB6870">
              <w:rPr>
                <w:sz w:val="26"/>
                <w:szCs w:val="26"/>
                <w:lang w:eastAsia="ar-SA"/>
              </w:rPr>
              <w:t>объектов федераль</w:t>
            </w:r>
            <w:r w:rsidRPr="00CB6870">
              <w:rPr>
                <w:sz w:val="26"/>
                <w:szCs w:val="26"/>
                <w:lang w:eastAsia="ar-SA"/>
              </w:rPr>
              <w:t>ного и регионального значения, не потребуется с</w:t>
            </w:r>
            <w:r w:rsidR="00236D1B" w:rsidRPr="00CB6870">
              <w:rPr>
                <w:sz w:val="26"/>
                <w:szCs w:val="26"/>
                <w:lang w:eastAsia="ar-SA"/>
              </w:rPr>
              <w:t>оздания зон с особыми усл</w:t>
            </w:r>
            <w:r w:rsidRPr="00CB6870">
              <w:rPr>
                <w:sz w:val="26"/>
                <w:szCs w:val="26"/>
                <w:lang w:eastAsia="ar-SA"/>
              </w:rPr>
              <w:t>овиями испол</w:t>
            </w:r>
            <w:r w:rsidRPr="00CB6870">
              <w:rPr>
                <w:sz w:val="26"/>
                <w:szCs w:val="26"/>
                <w:lang w:eastAsia="ar-SA"/>
              </w:rPr>
              <w:t>ь</w:t>
            </w:r>
            <w:r w:rsidRPr="00CB6870">
              <w:rPr>
                <w:sz w:val="26"/>
                <w:szCs w:val="26"/>
                <w:lang w:eastAsia="ar-SA"/>
              </w:rPr>
              <w:t>зования территории</w:t>
            </w:r>
          </w:p>
        </w:tc>
      </w:tr>
      <w:tr w:rsidR="00236D1B" w:rsidRPr="00CB6870">
        <w:tc>
          <w:tcPr>
            <w:tcW w:w="10314" w:type="dxa"/>
            <w:gridSpan w:val="2"/>
            <w:shd w:val="clear" w:color="auto" w:fill="auto"/>
          </w:tcPr>
          <w:p w:rsidR="00236D1B" w:rsidRPr="00CB6870" w:rsidRDefault="00236D1B" w:rsidP="009B481A">
            <w:pPr>
              <w:jc w:val="center"/>
              <w:rPr>
                <w:b/>
                <w:sz w:val="26"/>
                <w:szCs w:val="26"/>
              </w:rPr>
            </w:pPr>
            <w:r w:rsidRPr="00CB6870">
              <w:rPr>
                <w:b/>
                <w:sz w:val="26"/>
                <w:szCs w:val="26"/>
                <w:lang w:eastAsia="ar-SA"/>
              </w:rPr>
              <w:t>Оценка возможного влияния планируемых для размещения объектов местного значения на комплексное развитие соответствующей территории, установленных в планах и программах комплексного социально-экономического развития мун</w:t>
            </w:r>
            <w:r w:rsidRPr="00CB6870">
              <w:rPr>
                <w:b/>
                <w:sz w:val="26"/>
                <w:szCs w:val="26"/>
                <w:lang w:eastAsia="ar-SA"/>
              </w:rPr>
              <w:t>и</w:t>
            </w:r>
            <w:r w:rsidRPr="00CB6870">
              <w:rPr>
                <w:b/>
                <w:sz w:val="26"/>
                <w:szCs w:val="26"/>
                <w:lang w:eastAsia="ar-SA"/>
              </w:rPr>
              <w:t>ципального образования</w:t>
            </w:r>
          </w:p>
        </w:tc>
      </w:tr>
      <w:tr w:rsidR="00236D1B" w:rsidRPr="00CB6870">
        <w:tc>
          <w:tcPr>
            <w:tcW w:w="5070" w:type="dxa"/>
            <w:shd w:val="clear" w:color="auto" w:fill="auto"/>
            <w:vAlign w:val="center"/>
          </w:tcPr>
          <w:p w:rsidR="00236D1B" w:rsidRPr="00CB6870" w:rsidRDefault="00236D1B" w:rsidP="009B481A">
            <w:pPr>
              <w:jc w:val="center"/>
              <w:rPr>
                <w:b/>
                <w:sz w:val="26"/>
                <w:szCs w:val="26"/>
                <w:lang w:eastAsia="ar-SA"/>
              </w:rPr>
            </w:pPr>
            <w:r w:rsidRPr="00CB6870">
              <w:rPr>
                <w:b/>
                <w:sz w:val="26"/>
                <w:szCs w:val="26"/>
                <w:lang w:eastAsia="ar-SA"/>
              </w:rPr>
              <w:t>Наименование параметров и критериев</w:t>
            </w:r>
          </w:p>
        </w:tc>
        <w:tc>
          <w:tcPr>
            <w:tcW w:w="5244" w:type="dxa"/>
            <w:shd w:val="clear" w:color="auto" w:fill="auto"/>
            <w:vAlign w:val="center"/>
          </w:tcPr>
          <w:p w:rsidR="00236D1B" w:rsidRPr="00CB6870" w:rsidRDefault="00236D1B" w:rsidP="009B481A">
            <w:pPr>
              <w:jc w:val="center"/>
              <w:rPr>
                <w:b/>
                <w:sz w:val="26"/>
                <w:szCs w:val="26"/>
              </w:rPr>
            </w:pPr>
            <w:r w:rsidRPr="00CB6870">
              <w:rPr>
                <w:b/>
                <w:sz w:val="26"/>
                <w:szCs w:val="26"/>
                <w:lang w:eastAsia="ar-SA"/>
              </w:rPr>
              <w:t>Результаты оценки</w:t>
            </w:r>
          </w:p>
        </w:tc>
      </w:tr>
      <w:tr w:rsidR="00EC109A" w:rsidRPr="00CB6870">
        <w:tc>
          <w:tcPr>
            <w:tcW w:w="5070" w:type="dxa"/>
            <w:shd w:val="clear" w:color="auto" w:fill="auto"/>
          </w:tcPr>
          <w:p w:rsidR="00EC109A" w:rsidRPr="00CB6870" w:rsidRDefault="00EC109A" w:rsidP="00EC109A">
            <w:pPr>
              <w:rPr>
                <w:sz w:val="26"/>
                <w:szCs w:val="26"/>
              </w:rPr>
            </w:pPr>
            <w:r w:rsidRPr="00CB6870">
              <w:rPr>
                <w:sz w:val="26"/>
                <w:szCs w:val="26"/>
              </w:rPr>
              <w:t>Оценка влияния на комплексное развитие включает оценку соответствия планиру</w:t>
            </w:r>
            <w:r w:rsidRPr="00CB6870">
              <w:rPr>
                <w:sz w:val="26"/>
                <w:szCs w:val="26"/>
              </w:rPr>
              <w:t>е</w:t>
            </w:r>
            <w:r w:rsidRPr="00CB6870">
              <w:rPr>
                <w:sz w:val="26"/>
                <w:szCs w:val="26"/>
              </w:rPr>
              <w:t>мых объектов параметрам функционал</w:t>
            </w:r>
            <w:r w:rsidRPr="00CB6870">
              <w:rPr>
                <w:sz w:val="26"/>
                <w:szCs w:val="26"/>
              </w:rPr>
              <w:t>ь</w:t>
            </w:r>
            <w:r w:rsidRPr="00CB6870">
              <w:rPr>
                <w:sz w:val="26"/>
                <w:szCs w:val="26"/>
              </w:rPr>
              <w:t>ной зоны по генеральному плану и регл</w:t>
            </w:r>
            <w:r w:rsidRPr="00CB6870">
              <w:rPr>
                <w:sz w:val="26"/>
                <w:szCs w:val="26"/>
              </w:rPr>
              <w:t>а</w:t>
            </w:r>
            <w:r w:rsidRPr="00CB6870">
              <w:rPr>
                <w:sz w:val="26"/>
                <w:szCs w:val="26"/>
              </w:rPr>
              <w:t>ментам территориальной зоны правил землепользования и застройки муниц</w:t>
            </w:r>
            <w:r w:rsidRPr="00CB6870">
              <w:rPr>
                <w:sz w:val="26"/>
                <w:szCs w:val="26"/>
              </w:rPr>
              <w:t>и</w:t>
            </w:r>
            <w:r w:rsidRPr="00CB6870">
              <w:rPr>
                <w:sz w:val="26"/>
                <w:szCs w:val="26"/>
              </w:rPr>
              <w:t>пального образования</w:t>
            </w:r>
          </w:p>
        </w:tc>
        <w:tc>
          <w:tcPr>
            <w:tcW w:w="5244" w:type="dxa"/>
            <w:shd w:val="clear" w:color="auto" w:fill="auto"/>
          </w:tcPr>
          <w:p w:rsidR="00EC109A" w:rsidRPr="00CB6870" w:rsidRDefault="00EC109A" w:rsidP="00EC109A">
            <w:pPr>
              <w:rPr>
                <w:sz w:val="26"/>
                <w:szCs w:val="26"/>
              </w:rPr>
            </w:pPr>
            <w:r w:rsidRPr="00CB6870">
              <w:rPr>
                <w:sz w:val="26"/>
                <w:szCs w:val="26"/>
              </w:rPr>
              <w:t>планируемые объекты соответствуют пар</w:t>
            </w:r>
            <w:r w:rsidRPr="00CB6870">
              <w:rPr>
                <w:sz w:val="26"/>
                <w:szCs w:val="26"/>
              </w:rPr>
              <w:t>а</w:t>
            </w:r>
            <w:r w:rsidRPr="00CB6870">
              <w:rPr>
                <w:sz w:val="26"/>
                <w:szCs w:val="26"/>
              </w:rPr>
              <w:t>метрам функциональной зоны по проекту генерального плана, после утверждения п</w:t>
            </w:r>
            <w:r w:rsidRPr="00CB6870">
              <w:rPr>
                <w:sz w:val="26"/>
                <w:szCs w:val="26"/>
              </w:rPr>
              <w:t>о</w:t>
            </w:r>
            <w:r w:rsidRPr="00CB6870">
              <w:rPr>
                <w:sz w:val="26"/>
                <w:szCs w:val="26"/>
              </w:rPr>
              <w:t>требуется внесение изменений в границы территориальной зоны правил землепол</w:t>
            </w:r>
            <w:r w:rsidRPr="00CB6870">
              <w:rPr>
                <w:sz w:val="26"/>
                <w:szCs w:val="26"/>
              </w:rPr>
              <w:t>ь</w:t>
            </w:r>
            <w:r w:rsidRPr="00CB6870">
              <w:rPr>
                <w:sz w:val="26"/>
                <w:szCs w:val="26"/>
              </w:rPr>
              <w:t>зования и застройки муниципального обр</w:t>
            </w:r>
            <w:r w:rsidRPr="00CB6870">
              <w:rPr>
                <w:sz w:val="26"/>
                <w:szCs w:val="26"/>
              </w:rPr>
              <w:t>а</w:t>
            </w:r>
            <w:r w:rsidRPr="00CB6870">
              <w:rPr>
                <w:sz w:val="26"/>
                <w:szCs w:val="26"/>
              </w:rPr>
              <w:t>зования</w:t>
            </w:r>
          </w:p>
        </w:tc>
      </w:tr>
      <w:tr w:rsidR="00236D1B" w:rsidRPr="00CB6870">
        <w:tc>
          <w:tcPr>
            <w:tcW w:w="5070" w:type="dxa"/>
            <w:shd w:val="clear" w:color="auto" w:fill="auto"/>
          </w:tcPr>
          <w:p w:rsidR="00236D1B" w:rsidRPr="00CB6870" w:rsidRDefault="00236D1B" w:rsidP="00236D1B">
            <w:pPr>
              <w:rPr>
                <w:sz w:val="26"/>
                <w:szCs w:val="26"/>
              </w:rPr>
            </w:pPr>
            <w:r w:rsidRPr="00CB6870">
              <w:rPr>
                <w:sz w:val="26"/>
                <w:szCs w:val="26"/>
              </w:rPr>
              <w:t>Оценка влияния планируемого местоп</w:t>
            </w:r>
            <w:r w:rsidRPr="00CB6870">
              <w:rPr>
                <w:sz w:val="26"/>
                <w:szCs w:val="26"/>
              </w:rPr>
              <w:t>о</w:t>
            </w:r>
            <w:r w:rsidRPr="00CB6870">
              <w:rPr>
                <w:sz w:val="26"/>
                <w:szCs w:val="26"/>
              </w:rPr>
              <w:t>ложения объекта с точки зрения соотве</w:t>
            </w:r>
            <w:r w:rsidRPr="00CB6870">
              <w:rPr>
                <w:sz w:val="26"/>
                <w:szCs w:val="26"/>
              </w:rPr>
              <w:t>т</w:t>
            </w:r>
            <w:r w:rsidRPr="00CB6870">
              <w:rPr>
                <w:sz w:val="26"/>
                <w:szCs w:val="26"/>
              </w:rPr>
              <w:t>ствия задачам формирования «точек ро</w:t>
            </w:r>
            <w:r w:rsidRPr="00CB6870">
              <w:rPr>
                <w:sz w:val="26"/>
                <w:szCs w:val="26"/>
              </w:rPr>
              <w:t>с</w:t>
            </w:r>
            <w:r w:rsidRPr="00CB6870">
              <w:rPr>
                <w:sz w:val="26"/>
                <w:szCs w:val="26"/>
              </w:rPr>
              <w:t>та» и «зон опережающего развития» на территории поселения, определённых в стратегических документах социально-экономического развития</w:t>
            </w:r>
          </w:p>
        </w:tc>
        <w:tc>
          <w:tcPr>
            <w:tcW w:w="5244" w:type="dxa"/>
            <w:shd w:val="clear" w:color="auto" w:fill="auto"/>
          </w:tcPr>
          <w:p w:rsidR="00236D1B" w:rsidRPr="00CB6870" w:rsidRDefault="00EC109A" w:rsidP="00236D1B">
            <w:pPr>
              <w:rPr>
                <w:sz w:val="26"/>
                <w:szCs w:val="26"/>
              </w:rPr>
            </w:pPr>
            <w:r w:rsidRPr="00CB6870">
              <w:rPr>
                <w:sz w:val="26"/>
                <w:szCs w:val="26"/>
              </w:rPr>
              <w:t>м</w:t>
            </w:r>
            <w:r w:rsidR="00236D1B" w:rsidRPr="00CB6870">
              <w:rPr>
                <w:sz w:val="26"/>
                <w:szCs w:val="26"/>
              </w:rPr>
              <w:t>естоположение объекта относится к те</w:t>
            </w:r>
            <w:r w:rsidR="00236D1B" w:rsidRPr="00CB6870">
              <w:rPr>
                <w:sz w:val="26"/>
                <w:szCs w:val="26"/>
              </w:rPr>
              <w:t>р</w:t>
            </w:r>
            <w:r w:rsidR="00236D1B" w:rsidRPr="00CB6870">
              <w:rPr>
                <w:sz w:val="26"/>
                <w:szCs w:val="26"/>
              </w:rPr>
              <w:t>риториям «точек роста»</w:t>
            </w:r>
          </w:p>
        </w:tc>
      </w:tr>
      <w:tr w:rsidR="00236D1B" w:rsidRPr="00CB6870">
        <w:tc>
          <w:tcPr>
            <w:tcW w:w="5070" w:type="dxa"/>
            <w:shd w:val="clear" w:color="auto" w:fill="auto"/>
          </w:tcPr>
          <w:p w:rsidR="00236D1B" w:rsidRPr="00CB6870" w:rsidRDefault="00236D1B" w:rsidP="00236D1B">
            <w:pPr>
              <w:rPr>
                <w:sz w:val="26"/>
                <w:szCs w:val="26"/>
              </w:rPr>
            </w:pPr>
            <w:r w:rsidRPr="00CB6870">
              <w:rPr>
                <w:sz w:val="26"/>
                <w:szCs w:val="26"/>
              </w:rPr>
              <w:t>Возможные или негативные последствия размещения объектов местного значения для устойчивого развития территории</w:t>
            </w:r>
          </w:p>
        </w:tc>
        <w:tc>
          <w:tcPr>
            <w:tcW w:w="5244" w:type="dxa"/>
            <w:shd w:val="clear" w:color="auto" w:fill="auto"/>
          </w:tcPr>
          <w:p w:rsidR="00236D1B" w:rsidRPr="00CB6870" w:rsidRDefault="00EC109A" w:rsidP="00236D1B">
            <w:pPr>
              <w:rPr>
                <w:sz w:val="26"/>
                <w:szCs w:val="26"/>
              </w:rPr>
            </w:pPr>
            <w:r w:rsidRPr="00CB6870">
              <w:rPr>
                <w:sz w:val="26"/>
                <w:szCs w:val="26"/>
              </w:rPr>
              <w:t>р</w:t>
            </w:r>
            <w:r w:rsidR="00236D1B" w:rsidRPr="00CB6870">
              <w:rPr>
                <w:sz w:val="26"/>
                <w:szCs w:val="26"/>
              </w:rPr>
              <w:t>азмещение объекта окажет положител</w:t>
            </w:r>
            <w:r w:rsidR="00236D1B" w:rsidRPr="00CB6870">
              <w:rPr>
                <w:sz w:val="26"/>
                <w:szCs w:val="26"/>
              </w:rPr>
              <w:t>ь</w:t>
            </w:r>
            <w:r w:rsidR="00236D1B" w:rsidRPr="00CB6870">
              <w:rPr>
                <w:sz w:val="26"/>
                <w:szCs w:val="26"/>
              </w:rPr>
              <w:t>ные влияние на устойчивое развитие терр</w:t>
            </w:r>
            <w:r w:rsidR="00236D1B" w:rsidRPr="00CB6870">
              <w:rPr>
                <w:sz w:val="26"/>
                <w:szCs w:val="26"/>
              </w:rPr>
              <w:t>и</w:t>
            </w:r>
            <w:r w:rsidR="00236D1B" w:rsidRPr="00CB6870">
              <w:rPr>
                <w:sz w:val="26"/>
                <w:szCs w:val="26"/>
              </w:rPr>
              <w:t>тории</w:t>
            </w:r>
          </w:p>
        </w:tc>
      </w:tr>
      <w:tr w:rsidR="00236D1B" w:rsidRPr="00CB6870">
        <w:tc>
          <w:tcPr>
            <w:tcW w:w="5070" w:type="dxa"/>
            <w:shd w:val="clear" w:color="auto" w:fill="auto"/>
          </w:tcPr>
          <w:p w:rsidR="00236D1B" w:rsidRPr="00CB6870" w:rsidRDefault="00236D1B" w:rsidP="00236D1B">
            <w:pPr>
              <w:rPr>
                <w:sz w:val="26"/>
                <w:szCs w:val="26"/>
              </w:rPr>
            </w:pPr>
            <w:r w:rsidRPr="00CB6870">
              <w:rPr>
                <w:sz w:val="26"/>
                <w:szCs w:val="26"/>
              </w:rPr>
              <w:t xml:space="preserve">Характеристика зон с особыми условиями использования территории, требующихся в связи с размещением соответствующего объекта местного значения </w:t>
            </w:r>
          </w:p>
        </w:tc>
        <w:tc>
          <w:tcPr>
            <w:tcW w:w="5244" w:type="dxa"/>
            <w:shd w:val="clear" w:color="auto" w:fill="auto"/>
          </w:tcPr>
          <w:p w:rsidR="00236D1B" w:rsidRPr="00CB6870" w:rsidRDefault="00EC109A" w:rsidP="00236D1B">
            <w:pPr>
              <w:rPr>
                <w:sz w:val="26"/>
                <w:szCs w:val="26"/>
              </w:rPr>
            </w:pPr>
            <w:r w:rsidRPr="00CB6870">
              <w:rPr>
                <w:sz w:val="26"/>
                <w:szCs w:val="26"/>
              </w:rPr>
              <w:t>Охранные зоны канализационных систем и сооружений – от 3 до 500 м в зависимости от вида объекта, режим использования те</w:t>
            </w:r>
            <w:r w:rsidRPr="00CB6870">
              <w:rPr>
                <w:sz w:val="26"/>
                <w:szCs w:val="26"/>
              </w:rPr>
              <w:t>р</w:t>
            </w:r>
            <w:r w:rsidRPr="00CB6870">
              <w:rPr>
                <w:sz w:val="26"/>
                <w:szCs w:val="26"/>
              </w:rPr>
              <w:t>ритории в соответствии   с МДК 3-02.2001 «П</w:t>
            </w:r>
            <w:r w:rsidR="00236D1B" w:rsidRPr="00CB6870">
              <w:rPr>
                <w:sz w:val="26"/>
                <w:szCs w:val="26"/>
              </w:rPr>
              <w:t>равила технической эксплуатации си</w:t>
            </w:r>
            <w:r w:rsidR="00236D1B" w:rsidRPr="00CB6870">
              <w:rPr>
                <w:sz w:val="26"/>
                <w:szCs w:val="26"/>
              </w:rPr>
              <w:t>с</w:t>
            </w:r>
            <w:r w:rsidR="00236D1B" w:rsidRPr="00CB6870">
              <w:rPr>
                <w:sz w:val="26"/>
                <w:szCs w:val="26"/>
              </w:rPr>
              <w:t>тем и сооружений коммунального вод</w:t>
            </w:r>
            <w:r w:rsidR="00236D1B" w:rsidRPr="00CB6870">
              <w:rPr>
                <w:sz w:val="26"/>
                <w:szCs w:val="26"/>
              </w:rPr>
              <w:t>о</w:t>
            </w:r>
            <w:r w:rsidR="00236D1B" w:rsidRPr="00CB6870">
              <w:rPr>
                <w:sz w:val="26"/>
                <w:szCs w:val="26"/>
              </w:rPr>
              <w:t>снабжения и канализации</w:t>
            </w:r>
            <w:r w:rsidRPr="00CB6870">
              <w:rPr>
                <w:sz w:val="26"/>
                <w:szCs w:val="26"/>
              </w:rPr>
              <w:t>»</w:t>
            </w:r>
          </w:p>
        </w:tc>
      </w:tr>
    </w:tbl>
    <w:p w:rsidR="00442B5D" w:rsidRPr="00CB6870" w:rsidRDefault="00442B5D" w:rsidP="00CF3690">
      <w:pPr>
        <w:pStyle w:val="1"/>
        <w:keepLines w:val="0"/>
        <w:numPr>
          <w:ilvl w:val="1"/>
          <w:numId w:val="35"/>
        </w:numPr>
        <w:ind w:left="709" w:hanging="709"/>
        <w:rPr>
          <w:sz w:val="26"/>
          <w:szCs w:val="26"/>
        </w:rPr>
      </w:pPr>
      <w:bookmarkStart w:id="100" w:name="_Обоснование_предложенного_варианта"/>
      <w:bookmarkStart w:id="101" w:name="_Toc374193957"/>
      <w:bookmarkStart w:id="102" w:name="_Toc389545900"/>
      <w:bookmarkStart w:id="103" w:name="_Toc408941744"/>
      <w:bookmarkStart w:id="104" w:name="_Toc528584255"/>
      <w:bookmarkEnd w:id="100"/>
      <w:r w:rsidRPr="00CB6870">
        <w:rPr>
          <w:sz w:val="26"/>
          <w:szCs w:val="26"/>
        </w:rPr>
        <w:t xml:space="preserve">Обоснование предложенного варианта размещения </w:t>
      </w:r>
      <w:r w:rsidR="000E0D78" w:rsidRPr="00CB6870">
        <w:rPr>
          <w:sz w:val="26"/>
          <w:szCs w:val="26"/>
        </w:rPr>
        <w:t>объектов транспортной инфраструктуры</w:t>
      </w:r>
      <w:r w:rsidR="00866BC0" w:rsidRPr="00CB6870">
        <w:rPr>
          <w:sz w:val="26"/>
          <w:szCs w:val="26"/>
        </w:rPr>
        <w:t xml:space="preserve"> </w:t>
      </w:r>
      <w:r w:rsidR="00A555EE" w:rsidRPr="00CB6870">
        <w:rPr>
          <w:sz w:val="26"/>
          <w:szCs w:val="26"/>
        </w:rPr>
        <w:t>в границах</w:t>
      </w:r>
      <w:r w:rsidRPr="00CB6870">
        <w:rPr>
          <w:sz w:val="26"/>
          <w:szCs w:val="26"/>
        </w:rPr>
        <w:t xml:space="preserve"> населенных пунктов поселения </w:t>
      </w:r>
      <w:bookmarkEnd w:id="101"/>
      <w:bookmarkEnd w:id="102"/>
      <w:bookmarkEnd w:id="103"/>
      <w:r w:rsidR="00671EE0" w:rsidRPr="00CB6870">
        <w:rPr>
          <w:sz w:val="26"/>
          <w:szCs w:val="26"/>
        </w:rPr>
        <w:t>и оценка во</w:t>
      </w:r>
      <w:r w:rsidR="00671EE0" w:rsidRPr="00CB6870">
        <w:rPr>
          <w:sz w:val="26"/>
          <w:szCs w:val="26"/>
        </w:rPr>
        <w:t>з</w:t>
      </w:r>
      <w:r w:rsidR="00671EE0" w:rsidRPr="00CB6870">
        <w:rPr>
          <w:sz w:val="26"/>
          <w:szCs w:val="26"/>
        </w:rPr>
        <w:t>можного влияния планируемых для размещения объектов на комплексное развитие территорий</w:t>
      </w:r>
      <w:bookmarkEnd w:id="104"/>
    </w:p>
    <w:p w:rsidR="00442B5D" w:rsidRPr="00CB6870" w:rsidRDefault="00442B5D" w:rsidP="00CF3690">
      <w:pPr>
        <w:pStyle w:val="1"/>
        <w:keepLines w:val="0"/>
        <w:numPr>
          <w:ilvl w:val="2"/>
          <w:numId w:val="35"/>
        </w:numPr>
        <w:ind w:left="426" w:hanging="426"/>
        <w:rPr>
          <w:sz w:val="26"/>
          <w:szCs w:val="26"/>
        </w:rPr>
      </w:pPr>
      <w:bookmarkStart w:id="105" w:name="_Toc374193958"/>
      <w:bookmarkStart w:id="106" w:name="_Toc389545901"/>
      <w:bookmarkStart w:id="107" w:name="_Toc408941745"/>
      <w:bookmarkStart w:id="108" w:name="_Toc528584256"/>
      <w:r w:rsidRPr="00CB6870">
        <w:rPr>
          <w:sz w:val="26"/>
          <w:szCs w:val="26"/>
        </w:rPr>
        <w:t xml:space="preserve">Строительство объектов улично-дорожной сети </w:t>
      </w:r>
      <w:r w:rsidR="00A555EE" w:rsidRPr="00CB6870">
        <w:rPr>
          <w:sz w:val="26"/>
          <w:szCs w:val="26"/>
        </w:rPr>
        <w:t>в границах</w:t>
      </w:r>
      <w:r w:rsidRPr="00CB6870">
        <w:rPr>
          <w:sz w:val="26"/>
          <w:szCs w:val="26"/>
        </w:rPr>
        <w:t xml:space="preserve"> населенных пунктов поселения</w:t>
      </w:r>
      <w:bookmarkEnd w:id="105"/>
      <w:bookmarkEnd w:id="106"/>
      <w:bookmarkEnd w:id="107"/>
      <w:bookmarkEnd w:id="108"/>
    </w:p>
    <w:p w:rsidR="001B039A" w:rsidRPr="00CB6870" w:rsidRDefault="001B039A" w:rsidP="001B039A">
      <w:pPr>
        <w:pStyle w:val="a6"/>
        <w:ind w:firstLine="709"/>
        <w:rPr>
          <w:sz w:val="26"/>
          <w:szCs w:val="26"/>
        </w:rPr>
      </w:pPr>
      <w:r w:rsidRPr="00CB6870">
        <w:rPr>
          <w:sz w:val="26"/>
          <w:szCs w:val="26"/>
        </w:rPr>
        <w:t>Обоснование предложенного варианта размещения объектов улично-дорожной сети в границах населенных пунктов поселения по результатам комплексных обоснова</w:t>
      </w:r>
      <w:r w:rsidRPr="00CB6870">
        <w:rPr>
          <w:sz w:val="26"/>
          <w:szCs w:val="26"/>
        </w:rPr>
        <w:lastRenderedPageBreak/>
        <w:t>ний, необходимых для устойчивого развития территории по</w:t>
      </w:r>
      <w:r w:rsidR="0092158A" w:rsidRPr="00CB6870">
        <w:rPr>
          <w:sz w:val="26"/>
          <w:szCs w:val="26"/>
        </w:rPr>
        <w:t xml:space="preserve">селения представлено в таблице </w:t>
      </w:r>
      <w:r w:rsidR="0013179E" w:rsidRPr="00CB6870">
        <w:rPr>
          <w:sz w:val="26"/>
          <w:szCs w:val="26"/>
        </w:rPr>
        <w:t>22</w:t>
      </w:r>
      <w:r w:rsidRPr="00CB6870">
        <w:rPr>
          <w:sz w:val="26"/>
          <w:szCs w:val="26"/>
        </w:rPr>
        <w:t>.</w:t>
      </w:r>
    </w:p>
    <w:p w:rsidR="001B039A" w:rsidRPr="00CB6870" w:rsidRDefault="001B039A" w:rsidP="006B5544">
      <w:pPr>
        <w:pStyle w:val="a6"/>
        <w:spacing w:after="240"/>
        <w:jc w:val="right"/>
        <w:rPr>
          <w:sz w:val="26"/>
          <w:szCs w:val="26"/>
        </w:rPr>
      </w:pPr>
      <w:r w:rsidRPr="00CB6870">
        <w:rPr>
          <w:sz w:val="26"/>
          <w:szCs w:val="26"/>
        </w:rPr>
        <w:t xml:space="preserve">Таблица </w:t>
      </w:r>
      <w:r w:rsidR="001B0882" w:rsidRPr="00CB6870">
        <w:rPr>
          <w:sz w:val="26"/>
          <w:szCs w:val="26"/>
        </w:rPr>
        <w:fldChar w:fldCharType="begin"/>
      </w:r>
      <w:r w:rsidR="00763D43" w:rsidRPr="00CB6870">
        <w:rPr>
          <w:sz w:val="26"/>
          <w:szCs w:val="26"/>
        </w:rPr>
        <w:instrText xml:space="preserve"> SEQ Таблица \* ARABIC </w:instrText>
      </w:r>
      <w:r w:rsidR="001B0882" w:rsidRPr="00CB6870">
        <w:rPr>
          <w:sz w:val="26"/>
          <w:szCs w:val="26"/>
        </w:rPr>
        <w:fldChar w:fldCharType="separate"/>
      </w:r>
      <w:r w:rsidR="00DD6ED7">
        <w:rPr>
          <w:noProof/>
          <w:sz w:val="26"/>
          <w:szCs w:val="26"/>
        </w:rPr>
        <w:t>22</w:t>
      </w:r>
      <w:r w:rsidR="001B0882" w:rsidRPr="00CB6870">
        <w:rPr>
          <w:noProof/>
          <w:sz w:val="26"/>
          <w:szCs w:val="26"/>
        </w:rPr>
        <w:fldChar w:fldCharType="end"/>
      </w:r>
    </w:p>
    <w:p w:rsidR="001B039A" w:rsidRPr="00CB6870" w:rsidRDefault="001B039A" w:rsidP="006B5544">
      <w:pPr>
        <w:spacing w:after="240"/>
        <w:jc w:val="center"/>
        <w:rPr>
          <w:sz w:val="26"/>
          <w:szCs w:val="26"/>
        </w:rPr>
      </w:pPr>
      <w:r w:rsidRPr="00CB6870">
        <w:rPr>
          <w:sz w:val="26"/>
          <w:szCs w:val="26"/>
        </w:rPr>
        <w:t>Обоснование планируемого размещения объектов улично-дорожной сети в границах н</w:t>
      </w:r>
      <w:r w:rsidRPr="00CB6870">
        <w:rPr>
          <w:sz w:val="26"/>
          <w:szCs w:val="26"/>
        </w:rPr>
        <w:t>а</w:t>
      </w:r>
      <w:r w:rsidRPr="00CB6870">
        <w:rPr>
          <w:sz w:val="26"/>
          <w:szCs w:val="26"/>
        </w:rPr>
        <w:t>селенных пунктов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5"/>
        <w:gridCol w:w="5141"/>
      </w:tblGrid>
      <w:tr w:rsidR="001B039A" w:rsidRPr="00CB6870">
        <w:tc>
          <w:tcPr>
            <w:tcW w:w="5070" w:type="dxa"/>
            <w:shd w:val="clear" w:color="auto" w:fill="auto"/>
          </w:tcPr>
          <w:p w:rsidR="001B039A" w:rsidRPr="00CB6870" w:rsidRDefault="00795533" w:rsidP="00F0650D">
            <w:pPr>
              <w:rPr>
                <w:sz w:val="26"/>
                <w:szCs w:val="26"/>
              </w:rPr>
            </w:pPr>
            <w:r w:rsidRPr="00CB6870">
              <w:rPr>
                <w:sz w:val="26"/>
                <w:szCs w:val="26"/>
              </w:rPr>
              <w:t>Наименование объекта или группы объе</w:t>
            </w:r>
            <w:r w:rsidRPr="00CB6870">
              <w:rPr>
                <w:sz w:val="26"/>
                <w:szCs w:val="26"/>
              </w:rPr>
              <w:t>к</w:t>
            </w:r>
            <w:r w:rsidRPr="00CB6870">
              <w:rPr>
                <w:sz w:val="26"/>
                <w:szCs w:val="26"/>
              </w:rPr>
              <w:t>тов</w:t>
            </w:r>
          </w:p>
        </w:tc>
        <w:tc>
          <w:tcPr>
            <w:tcW w:w="5244" w:type="dxa"/>
            <w:shd w:val="clear" w:color="auto" w:fill="auto"/>
          </w:tcPr>
          <w:p w:rsidR="001B039A" w:rsidRPr="00CB6870" w:rsidRDefault="00795533" w:rsidP="00F0650D">
            <w:pPr>
              <w:rPr>
                <w:sz w:val="26"/>
                <w:szCs w:val="26"/>
              </w:rPr>
            </w:pPr>
            <w:r w:rsidRPr="00CB6870">
              <w:rPr>
                <w:sz w:val="26"/>
                <w:szCs w:val="26"/>
              </w:rPr>
              <w:t>объект</w:t>
            </w:r>
            <w:r w:rsidR="006B5544" w:rsidRPr="00CB6870">
              <w:rPr>
                <w:sz w:val="26"/>
                <w:szCs w:val="26"/>
              </w:rPr>
              <w:t>ы</w:t>
            </w:r>
            <w:r w:rsidRPr="00CB6870">
              <w:rPr>
                <w:sz w:val="26"/>
                <w:szCs w:val="26"/>
              </w:rPr>
              <w:t xml:space="preserve"> улично-дорожной сети в границах населенных пунктов поселения</w:t>
            </w:r>
            <w:r w:rsidR="00C273A5" w:rsidRPr="00CB6870">
              <w:rPr>
                <w:sz w:val="26"/>
                <w:szCs w:val="26"/>
              </w:rPr>
              <w:t xml:space="preserve"> </w:t>
            </w:r>
            <w:r w:rsidR="008C606C" w:rsidRPr="00CB6870">
              <w:rPr>
                <w:sz w:val="26"/>
                <w:szCs w:val="26"/>
              </w:rPr>
              <w:t>(улицы, д</w:t>
            </w:r>
            <w:r w:rsidR="008C606C" w:rsidRPr="00CB6870">
              <w:rPr>
                <w:sz w:val="26"/>
                <w:szCs w:val="26"/>
              </w:rPr>
              <w:t>о</w:t>
            </w:r>
            <w:r w:rsidR="008C606C" w:rsidRPr="00CB6870">
              <w:rPr>
                <w:sz w:val="26"/>
                <w:szCs w:val="26"/>
              </w:rPr>
              <w:t>роги, проезды)</w:t>
            </w:r>
          </w:p>
        </w:tc>
      </w:tr>
      <w:tr w:rsidR="001B039A" w:rsidRPr="00CB6870">
        <w:tc>
          <w:tcPr>
            <w:tcW w:w="5070" w:type="dxa"/>
            <w:vMerge w:val="restart"/>
            <w:shd w:val="clear" w:color="auto" w:fill="auto"/>
          </w:tcPr>
          <w:p w:rsidR="001B039A" w:rsidRPr="00CB6870" w:rsidRDefault="001B039A" w:rsidP="00F0650D">
            <w:pPr>
              <w:rPr>
                <w:sz w:val="26"/>
                <w:szCs w:val="26"/>
              </w:rPr>
            </w:pPr>
            <w:r w:rsidRPr="00CB6870">
              <w:rPr>
                <w:sz w:val="26"/>
                <w:szCs w:val="26"/>
              </w:rPr>
              <w:t>Планируемые места размещения (по предложениям)</w:t>
            </w:r>
          </w:p>
        </w:tc>
        <w:tc>
          <w:tcPr>
            <w:tcW w:w="5244" w:type="dxa"/>
            <w:shd w:val="clear" w:color="auto" w:fill="auto"/>
          </w:tcPr>
          <w:p w:rsidR="001B039A" w:rsidRPr="00CB6870" w:rsidRDefault="00B53481" w:rsidP="009815FC">
            <w:pPr>
              <w:rPr>
                <w:sz w:val="26"/>
                <w:szCs w:val="26"/>
              </w:rPr>
            </w:pPr>
            <w:r w:rsidRPr="00CB6870">
              <w:rPr>
                <w:rFonts w:eastAsia="Calibri"/>
                <w:sz w:val="26"/>
                <w:szCs w:val="26"/>
              </w:rPr>
              <w:t>в границах населенных пунктов</w:t>
            </w:r>
          </w:p>
        </w:tc>
      </w:tr>
      <w:tr w:rsidR="001B039A" w:rsidRPr="00CB6870">
        <w:tc>
          <w:tcPr>
            <w:tcW w:w="5070" w:type="dxa"/>
            <w:vMerge/>
            <w:shd w:val="clear" w:color="auto" w:fill="auto"/>
          </w:tcPr>
          <w:p w:rsidR="001B039A" w:rsidRPr="00CB6870" w:rsidRDefault="001B039A" w:rsidP="00F0650D">
            <w:pPr>
              <w:rPr>
                <w:sz w:val="26"/>
                <w:szCs w:val="26"/>
              </w:rPr>
            </w:pPr>
          </w:p>
        </w:tc>
        <w:tc>
          <w:tcPr>
            <w:tcW w:w="5244" w:type="dxa"/>
            <w:shd w:val="clear" w:color="auto" w:fill="auto"/>
          </w:tcPr>
          <w:p w:rsidR="001B039A" w:rsidRPr="00CB6870" w:rsidRDefault="001B039A" w:rsidP="00F0650D">
            <w:pPr>
              <w:rPr>
                <w:sz w:val="26"/>
                <w:szCs w:val="26"/>
              </w:rPr>
            </w:pPr>
            <w:r w:rsidRPr="00CB6870">
              <w:rPr>
                <w:sz w:val="26"/>
                <w:szCs w:val="26"/>
              </w:rPr>
              <w:t>зона размещения объектов отображена на соответствующей карте, место размещения уточняется при подготовке документации по планировке территории, вариантность не требуется</w:t>
            </w:r>
          </w:p>
        </w:tc>
      </w:tr>
      <w:tr w:rsidR="001B039A" w:rsidRPr="00CB6870">
        <w:tc>
          <w:tcPr>
            <w:tcW w:w="10314" w:type="dxa"/>
            <w:gridSpan w:val="2"/>
            <w:shd w:val="clear" w:color="auto" w:fill="auto"/>
          </w:tcPr>
          <w:p w:rsidR="001B039A" w:rsidRPr="00CB6870" w:rsidRDefault="001B039A" w:rsidP="009B481A">
            <w:pPr>
              <w:jc w:val="center"/>
              <w:rPr>
                <w:b/>
                <w:sz w:val="26"/>
                <w:szCs w:val="26"/>
                <w:lang w:eastAsia="ar-SA"/>
              </w:rPr>
            </w:pPr>
            <w:r w:rsidRPr="00CB6870">
              <w:rPr>
                <w:b/>
                <w:sz w:val="26"/>
                <w:szCs w:val="26"/>
                <w:lang w:eastAsia="ar-SA"/>
              </w:rPr>
              <w:t>Анализ состояния и использования территории, рекомендованной для размещения планируемого объекта</w:t>
            </w:r>
          </w:p>
        </w:tc>
      </w:tr>
      <w:tr w:rsidR="001B039A" w:rsidRPr="00CB6870">
        <w:tc>
          <w:tcPr>
            <w:tcW w:w="5070" w:type="dxa"/>
            <w:shd w:val="clear" w:color="auto" w:fill="auto"/>
            <w:vAlign w:val="center"/>
          </w:tcPr>
          <w:p w:rsidR="001B039A" w:rsidRPr="00CB6870" w:rsidRDefault="001B039A" w:rsidP="009B481A">
            <w:pPr>
              <w:jc w:val="center"/>
              <w:rPr>
                <w:b/>
                <w:sz w:val="26"/>
                <w:szCs w:val="26"/>
                <w:lang w:eastAsia="ar-SA"/>
              </w:rPr>
            </w:pPr>
            <w:r w:rsidRPr="00CB6870">
              <w:rPr>
                <w:b/>
                <w:sz w:val="26"/>
                <w:szCs w:val="26"/>
                <w:lang w:eastAsia="ar-SA"/>
              </w:rPr>
              <w:t>Наименование параметров и критериев</w:t>
            </w:r>
          </w:p>
        </w:tc>
        <w:tc>
          <w:tcPr>
            <w:tcW w:w="5244" w:type="dxa"/>
            <w:shd w:val="clear" w:color="auto" w:fill="auto"/>
            <w:vAlign w:val="center"/>
          </w:tcPr>
          <w:p w:rsidR="001B039A" w:rsidRPr="00CB6870" w:rsidRDefault="001B039A" w:rsidP="009B481A">
            <w:pPr>
              <w:jc w:val="center"/>
              <w:rPr>
                <w:b/>
                <w:sz w:val="26"/>
                <w:szCs w:val="26"/>
                <w:lang w:eastAsia="ar-SA"/>
              </w:rPr>
            </w:pPr>
            <w:r w:rsidRPr="00CB6870">
              <w:rPr>
                <w:b/>
                <w:sz w:val="26"/>
                <w:szCs w:val="26"/>
                <w:lang w:eastAsia="ar-SA"/>
              </w:rPr>
              <w:t>Результаты анализа состояния и испол</w:t>
            </w:r>
            <w:r w:rsidRPr="00CB6870">
              <w:rPr>
                <w:b/>
                <w:sz w:val="26"/>
                <w:szCs w:val="26"/>
                <w:lang w:eastAsia="ar-SA"/>
              </w:rPr>
              <w:t>ь</w:t>
            </w:r>
            <w:r w:rsidRPr="00CB6870">
              <w:rPr>
                <w:b/>
                <w:sz w:val="26"/>
                <w:szCs w:val="26"/>
                <w:lang w:eastAsia="ar-SA"/>
              </w:rPr>
              <w:t>зования территории</w:t>
            </w:r>
          </w:p>
        </w:tc>
      </w:tr>
      <w:tr w:rsidR="001B039A" w:rsidRPr="00CB6870">
        <w:tc>
          <w:tcPr>
            <w:tcW w:w="5070" w:type="dxa"/>
            <w:shd w:val="clear" w:color="auto" w:fill="auto"/>
          </w:tcPr>
          <w:p w:rsidR="001B039A" w:rsidRPr="00CB6870" w:rsidRDefault="001B039A" w:rsidP="00F0650D">
            <w:pPr>
              <w:rPr>
                <w:sz w:val="26"/>
                <w:szCs w:val="26"/>
                <w:lang w:eastAsia="ar-SA"/>
              </w:rPr>
            </w:pPr>
            <w:r w:rsidRPr="00CB6870">
              <w:rPr>
                <w:sz w:val="26"/>
                <w:szCs w:val="26"/>
                <w:lang w:eastAsia="ar-SA"/>
              </w:rPr>
              <w:t>Категория земель, в пределах которой предполагается размещение соответс</w:t>
            </w:r>
            <w:r w:rsidRPr="00CB6870">
              <w:rPr>
                <w:sz w:val="26"/>
                <w:szCs w:val="26"/>
                <w:lang w:eastAsia="ar-SA"/>
              </w:rPr>
              <w:t>т</w:t>
            </w:r>
            <w:r w:rsidRPr="00CB6870">
              <w:rPr>
                <w:sz w:val="26"/>
                <w:szCs w:val="26"/>
                <w:lang w:eastAsia="ar-SA"/>
              </w:rPr>
              <w:t>вующего объекта</w:t>
            </w:r>
            <w:r w:rsidR="00EB57CE" w:rsidRPr="00CB6870">
              <w:rPr>
                <w:sz w:val="26"/>
                <w:szCs w:val="26"/>
                <w:lang w:eastAsia="ar-SA"/>
              </w:rPr>
              <w:t xml:space="preserve"> </w:t>
            </w:r>
            <w:r w:rsidRPr="00CB6870">
              <w:rPr>
                <w:sz w:val="26"/>
                <w:szCs w:val="26"/>
                <w:lang w:eastAsia="ar-SA"/>
              </w:rPr>
              <w:t>(земли населённых пунктов, земли иных категорий)</w:t>
            </w:r>
          </w:p>
        </w:tc>
        <w:tc>
          <w:tcPr>
            <w:tcW w:w="5244" w:type="dxa"/>
            <w:shd w:val="clear" w:color="auto" w:fill="auto"/>
          </w:tcPr>
          <w:p w:rsidR="001B039A" w:rsidRPr="00CB6870" w:rsidRDefault="001B039A" w:rsidP="00F0650D">
            <w:pPr>
              <w:rPr>
                <w:sz w:val="26"/>
                <w:szCs w:val="26"/>
                <w:lang w:eastAsia="ar-SA"/>
              </w:rPr>
            </w:pPr>
            <w:r w:rsidRPr="00CB6870">
              <w:rPr>
                <w:sz w:val="26"/>
                <w:szCs w:val="26"/>
                <w:lang w:eastAsia="ar-SA"/>
              </w:rPr>
              <w:t>земли населённых пунктов</w:t>
            </w:r>
          </w:p>
        </w:tc>
      </w:tr>
      <w:tr w:rsidR="001B039A" w:rsidRPr="00CB6870">
        <w:tc>
          <w:tcPr>
            <w:tcW w:w="5070" w:type="dxa"/>
            <w:shd w:val="clear" w:color="auto" w:fill="auto"/>
          </w:tcPr>
          <w:p w:rsidR="001B039A" w:rsidRPr="00CB6870" w:rsidRDefault="001B039A" w:rsidP="00F0650D">
            <w:pPr>
              <w:rPr>
                <w:sz w:val="26"/>
                <w:szCs w:val="26"/>
                <w:lang w:eastAsia="ar-SA"/>
              </w:rPr>
            </w:pPr>
            <w:r w:rsidRPr="00CB6870">
              <w:rPr>
                <w:sz w:val="26"/>
                <w:szCs w:val="26"/>
                <w:lang w:eastAsia="ar-SA"/>
              </w:rPr>
              <w:t>Состояние использования территории (земельного участка): наличие свободных (незанятых) территорий и земельных уч</w:t>
            </w:r>
            <w:r w:rsidRPr="00CB6870">
              <w:rPr>
                <w:sz w:val="26"/>
                <w:szCs w:val="26"/>
                <w:lang w:eastAsia="ar-SA"/>
              </w:rPr>
              <w:t>а</w:t>
            </w:r>
            <w:r w:rsidRPr="00CB6870">
              <w:rPr>
                <w:sz w:val="26"/>
                <w:szCs w:val="26"/>
                <w:lang w:eastAsia="ar-SA"/>
              </w:rPr>
              <w:t>стков нецелевого использования.</w:t>
            </w:r>
          </w:p>
        </w:tc>
        <w:tc>
          <w:tcPr>
            <w:tcW w:w="5244" w:type="dxa"/>
            <w:shd w:val="clear" w:color="auto" w:fill="auto"/>
          </w:tcPr>
          <w:p w:rsidR="001B039A" w:rsidRPr="00CB6870" w:rsidRDefault="00622CBA" w:rsidP="00F0650D">
            <w:pPr>
              <w:rPr>
                <w:sz w:val="26"/>
                <w:szCs w:val="26"/>
                <w:lang w:eastAsia="ar-SA"/>
              </w:rPr>
            </w:pPr>
            <w:r w:rsidRPr="00CB6870">
              <w:rPr>
                <w:sz w:val="26"/>
                <w:szCs w:val="26"/>
                <w:lang w:eastAsia="ar-SA"/>
              </w:rPr>
              <w:t>в</w:t>
            </w:r>
            <w:r w:rsidR="001B039A" w:rsidRPr="00CB6870">
              <w:rPr>
                <w:sz w:val="26"/>
                <w:szCs w:val="26"/>
                <w:lang w:eastAsia="ar-SA"/>
              </w:rPr>
              <w:t xml:space="preserve"> границах территории общего пользования</w:t>
            </w:r>
          </w:p>
        </w:tc>
      </w:tr>
      <w:tr w:rsidR="001B039A" w:rsidRPr="00CB6870">
        <w:tc>
          <w:tcPr>
            <w:tcW w:w="5070" w:type="dxa"/>
            <w:shd w:val="clear" w:color="auto" w:fill="auto"/>
          </w:tcPr>
          <w:p w:rsidR="001B039A" w:rsidRPr="00CB6870" w:rsidRDefault="001B039A" w:rsidP="00F0650D">
            <w:pPr>
              <w:rPr>
                <w:sz w:val="26"/>
                <w:szCs w:val="26"/>
                <w:lang w:eastAsia="ar-SA"/>
              </w:rPr>
            </w:pPr>
            <w:r w:rsidRPr="00CB6870">
              <w:rPr>
                <w:sz w:val="26"/>
                <w:szCs w:val="26"/>
                <w:lang w:eastAsia="ar-SA"/>
              </w:rPr>
              <w:t>Наличие особо ценных земель, имеющих ограничения по переводу из одной в др</w:t>
            </w:r>
            <w:r w:rsidRPr="00CB6870">
              <w:rPr>
                <w:sz w:val="26"/>
                <w:szCs w:val="26"/>
                <w:lang w:eastAsia="ar-SA"/>
              </w:rPr>
              <w:t>у</w:t>
            </w:r>
            <w:r w:rsidRPr="00CB6870">
              <w:rPr>
                <w:sz w:val="26"/>
                <w:szCs w:val="26"/>
                <w:lang w:eastAsia="ar-SA"/>
              </w:rPr>
              <w:t>гую категорию</w:t>
            </w:r>
          </w:p>
        </w:tc>
        <w:tc>
          <w:tcPr>
            <w:tcW w:w="5244" w:type="dxa"/>
            <w:shd w:val="clear" w:color="auto" w:fill="auto"/>
          </w:tcPr>
          <w:p w:rsidR="001B039A" w:rsidRPr="00CB6870" w:rsidRDefault="00622CBA" w:rsidP="00F0650D">
            <w:pPr>
              <w:rPr>
                <w:sz w:val="26"/>
                <w:szCs w:val="26"/>
                <w:lang w:eastAsia="ar-SA"/>
              </w:rPr>
            </w:pPr>
            <w:r w:rsidRPr="00CB6870">
              <w:rPr>
                <w:sz w:val="26"/>
                <w:szCs w:val="26"/>
                <w:lang w:eastAsia="ar-SA"/>
              </w:rPr>
              <w:t>о</w:t>
            </w:r>
            <w:r w:rsidR="001B039A" w:rsidRPr="00CB6870">
              <w:rPr>
                <w:sz w:val="26"/>
                <w:szCs w:val="26"/>
                <w:lang w:eastAsia="ar-SA"/>
              </w:rPr>
              <w:t>тсутствуют</w:t>
            </w:r>
          </w:p>
        </w:tc>
      </w:tr>
      <w:tr w:rsidR="001B039A" w:rsidRPr="00CB6870">
        <w:tc>
          <w:tcPr>
            <w:tcW w:w="5070" w:type="dxa"/>
            <w:shd w:val="clear" w:color="auto" w:fill="auto"/>
          </w:tcPr>
          <w:p w:rsidR="001B039A" w:rsidRPr="00CB6870" w:rsidRDefault="001B039A" w:rsidP="00F0650D">
            <w:pPr>
              <w:rPr>
                <w:sz w:val="26"/>
                <w:szCs w:val="26"/>
                <w:lang w:eastAsia="ar-SA"/>
              </w:rPr>
            </w:pPr>
            <w:r w:rsidRPr="00CB6870">
              <w:rPr>
                <w:sz w:val="26"/>
                <w:szCs w:val="26"/>
                <w:lang w:eastAsia="ar-SA"/>
              </w:rPr>
              <w:t>Возможность осуществления реконстру</w:t>
            </w:r>
            <w:r w:rsidRPr="00CB6870">
              <w:rPr>
                <w:sz w:val="26"/>
                <w:szCs w:val="26"/>
                <w:lang w:eastAsia="ar-SA"/>
              </w:rPr>
              <w:t>к</w:t>
            </w:r>
            <w:r w:rsidRPr="00CB6870">
              <w:rPr>
                <w:sz w:val="26"/>
                <w:szCs w:val="26"/>
                <w:lang w:eastAsia="ar-SA"/>
              </w:rPr>
              <w:t>ции занятых территорий.</w:t>
            </w:r>
          </w:p>
        </w:tc>
        <w:tc>
          <w:tcPr>
            <w:tcW w:w="5244" w:type="dxa"/>
            <w:shd w:val="clear" w:color="auto" w:fill="auto"/>
          </w:tcPr>
          <w:p w:rsidR="001B039A" w:rsidRPr="00CB6870" w:rsidRDefault="00622CBA" w:rsidP="00F0650D">
            <w:pPr>
              <w:rPr>
                <w:sz w:val="26"/>
                <w:szCs w:val="26"/>
                <w:lang w:eastAsia="ar-SA"/>
              </w:rPr>
            </w:pPr>
            <w:r w:rsidRPr="00CB6870">
              <w:rPr>
                <w:sz w:val="26"/>
                <w:szCs w:val="26"/>
                <w:lang w:eastAsia="ar-SA"/>
              </w:rPr>
              <w:t>н</w:t>
            </w:r>
            <w:r w:rsidR="001B039A" w:rsidRPr="00CB6870">
              <w:rPr>
                <w:sz w:val="26"/>
                <w:szCs w:val="26"/>
                <w:lang w:eastAsia="ar-SA"/>
              </w:rPr>
              <w:t>е требуется</w:t>
            </w:r>
          </w:p>
        </w:tc>
      </w:tr>
      <w:tr w:rsidR="001B039A" w:rsidRPr="00CB6870">
        <w:tc>
          <w:tcPr>
            <w:tcW w:w="5070" w:type="dxa"/>
            <w:shd w:val="clear" w:color="auto" w:fill="auto"/>
          </w:tcPr>
          <w:p w:rsidR="001B039A" w:rsidRPr="00CB6870" w:rsidRDefault="001B039A" w:rsidP="00F0650D">
            <w:pPr>
              <w:rPr>
                <w:sz w:val="26"/>
                <w:szCs w:val="26"/>
                <w:lang w:eastAsia="ar-SA"/>
              </w:rPr>
            </w:pPr>
            <w:r w:rsidRPr="00CB6870">
              <w:rPr>
                <w:sz w:val="26"/>
                <w:szCs w:val="26"/>
                <w:lang w:eastAsia="ar-SA"/>
              </w:rPr>
              <w:t>Необходимые мероприятия по инжене</w:t>
            </w:r>
            <w:r w:rsidRPr="00CB6870">
              <w:rPr>
                <w:sz w:val="26"/>
                <w:szCs w:val="26"/>
                <w:lang w:eastAsia="ar-SA"/>
              </w:rPr>
              <w:t>р</w:t>
            </w:r>
            <w:r w:rsidRPr="00CB6870">
              <w:rPr>
                <w:sz w:val="26"/>
                <w:szCs w:val="26"/>
                <w:lang w:eastAsia="ar-SA"/>
              </w:rPr>
              <w:t>ной подготовке территории в случае ра</w:t>
            </w:r>
            <w:r w:rsidRPr="00CB6870">
              <w:rPr>
                <w:sz w:val="26"/>
                <w:szCs w:val="26"/>
                <w:lang w:eastAsia="ar-SA"/>
              </w:rPr>
              <w:t>з</w:t>
            </w:r>
            <w:r w:rsidRPr="00CB6870">
              <w:rPr>
                <w:sz w:val="26"/>
                <w:szCs w:val="26"/>
                <w:lang w:eastAsia="ar-SA"/>
              </w:rPr>
              <w:t>мещения конкретного вида объекта мес</w:t>
            </w:r>
            <w:r w:rsidRPr="00CB6870">
              <w:rPr>
                <w:sz w:val="26"/>
                <w:szCs w:val="26"/>
                <w:lang w:eastAsia="ar-SA"/>
              </w:rPr>
              <w:t>т</w:t>
            </w:r>
            <w:r w:rsidRPr="00CB6870">
              <w:rPr>
                <w:sz w:val="26"/>
                <w:szCs w:val="26"/>
                <w:lang w:eastAsia="ar-SA"/>
              </w:rPr>
              <w:t>ного значения.</w:t>
            </w:r>
          </w:p>
        </w:tc>
        <w:tc>
          <w:tcPr>
            <w:tcW w:w="5244" w:type="dxa"/>
            <w:shd w:val="clear" w:color="auto" w:fill="auto"/>
          </w:tcPr>
          <w:p w:rsidR="001B039A" w:rsidRPr="00CB6870" w:rsidRDefault="00622CBA" w:rsidP="00F0650D">
            <w:pPr>
              <w:rPr>
                <w:sz w:val="26"/>
                <w:szCs w:val="26"/>
                <w:lang w:eastAsia="ar-SA"/>
              </w:rPr>
            </w:pPr>
            <w:r w:rsidRPr="00CB6870">
              <w:rPr>
                <w:sz w:val="26"/>
                <w:szCs w:val="26"/>
                <w:lang w:eastAsia="ar-SA"/>
              </w:rPr>
              <w:t>н</w:t>
            </w:r>
            <w:r w:rsidR="001B039A" w:rsidRPr="00CB6870">
              <w:rPr>
                <w:sz w:val="26"/>
                <w:szCs w:val="26"/>
                <w:lang w:eastAsia="ar-SA"/>
              </w:rPr>
              <w:t>е требуется</w:t>
            </w:r>
          </w:p>
        </w:tc>
      </w:tr>
      <w:tr w:rsidR="001B039A" w:rsidRPr="00CB6870">
        <w:tc>
          <w:tcPr>
            <w:tcW w:w="5070" w:type="dxa"/>
            <w:shd w:val="clear" w:color="auto" w:fill="auto"/>
          </w:tcPr>
          <w:p w:rsidR="001B039A" w:rsidRPr="00CB6870" w:rsidRDefault="001B039A" w:rsidP="00F0650D">
            <w:pPr>
              <w:rPr>
                <w:sz w:val="26"/>
                <w:szCs w:val="26"/>
                <w:lang w:eastAsia="ar-SA"/>
              </w:rPr>
            </w:pPr>
            <w:r w:rsidRPr="00CB6870">
              <w:rPr>
                <w:sz w:val="26"/>
                <w:szCs w:val="26"/>
                <w:lang w:eastAsia="ar-SA"/>
              </w:rPr>
              <w:t>Оценка соответствия вида размещаемого объекта требованиям и ограничениям по видам использования земель данной категории.</w:t>
            </w:r>
          </w:p>
        </w:tc>
        <w:tc>
          <w:tcPr>
            <w:tcW w:w="5244" w:type="dxa"/>
            <w:shd w:val="clear" w:color="auto" w:fill="auto"/>
          </w:tcPr>
          <w:p w:rsidR="001B039A" w:rsidRPr="00CB6870" w:rsidRDefault="00622CBA" w:rsidP="00F0650D">
            <w:pPr>
              <w:rPr>
                <w:sz w:val="26"/>
                <w:szCs w:val="26"/>
                <w:lang w:eastAsia="ar-SA"/>
              </w:rPr>
            </w:pPr>
            <w:r w:rsidRPr="00CB6870">
              <w:rPr>
                <w:sz w:val="26"/>
                <w:szCs w:val="26"/>
                <w:lang w:eastAsia="ar-SA"/>
              </w:rPr>
              <w:t>с</w:t>
            </w:r>
            <w:r w:rsidR="001B039A" w:rsidRPr="00CB6870">
              <w:rPr>
                <w:sz w:val="26"/>
                <w:szCs w:val="26"/>
                <w:lang w:eastAsia="ar-SA"/>
              </w:rPr>
              <w:t xml:space="preserve">оответствует </w:t>
            </w:r>
          </w:p>
        </w:tc>
      </w:tr>
      <w:tr w:rsidR="00622CBA" w:rsidRPr="00CB6870">
        <w:tc>
          <w:tcPr>
            <w:tcW w:w="5070" w:type="dxa"/>
            <w:shd w:val="clear" w:color="auto" w:fill="auto"/>
          </w:tcPr>
          <w:p w:rsidR="00622CBA" w:rsidRPr="00CB6870" w:rsidRDefault="00622CBA" w:rsidP="00622CBA">
            <w:pPr>
              <w:rPr>
                <w:sz w:val="26"/>
                <w:szCs w:val="26"/>
                <w:lang w:eastAsia="ar-SA"/>
              </w:rPr>
            </w:pPr>
            <w:r w:rsidRPr="00CB6870">
              <w:rPr>
                <w:sz w:val="26"/>
                <w:szCs w:val="26"/>
              </w:rPr>
              <w:t>Функциональная зона</w:t>
            </w:r>
          </w:p>
        </w:tc>
        <w:tc>
          <w:tcPr>
            <w:tcW w:w="5244" w:type="dxa"/>
            <w:shd w:val="clear" w:color="auto" w:fill="auto"/>
          </w:tcPr>
          <w:p w:rsidR="00622CBA" w:rsidRPr="00CB6870" w:rsidRDefault="00622CBA" w:rsidP="00622CBA">
            <w:pPr>
              <w:rPr>
                <w:sz w:val="26"/>
                <w:szCs w:val="26"/>
              </w:rPr>
            </w:pPr>
            <w:r w:rsidRPr="00CB6870">
              <w:rPr>
                <w:sz w:val="26"/>
                <w:szCs w:val="26"/>
              </w:rPr>
              <w:t>зона застройки индивидуальными жилыми домами Ж1;</w:t>
            </w:r>
          </w:p>
          <w:p w:rsidR="00622CBA" w:rsidRPr="00CB6870" w:rsidRDefault="00622CBA" w:rsidP="00622CBA">
            <w:pPr>
              <w:rPr>
                <w:sz w:val="26"/>
                <w:szCs w:val="26"/>
              </w:rPr>
            </w:pPr>
            <w:r w:rsidRPr="00CB6870">
              <w:rPr>
                <w:sz w:val="26"/>
                <w:szCs w:val="26"/>
              </w:rPr>
              <w:t>зона застройки малоэтажными жилыми домами Ж2;</w:t>
            </w:r>
          </w:p>
          <w:p w:rsidR="00986D09" w:rsidRPr="00CB6870" w:rsidRDefault="00986D09" w:rsidP="00622CBA">
            <w:pPr>
              <w:rPr>
                <w:sz w:val="26"/>
                <w:szCs w:val="26"/>
              </w:rPr>
            </w:pPr>
            <w:r w:rsidRPr="00CB6870">
              <w:rPr>
                <w:sz w:val="26"/>
                <w:szCs w:val="26"/>
              </w:rPr>
              <w:t>зона застройки среднеэтажными жилыми домами Ж3;</w:t>
            </w:r>
          </w:p>
          <w:p w:rsidR="00622CBA" w:rsidRPr="00CB6870" w:rsidRDefault="00622CBA" w:rsidP="00622CBA">
            <w:pPr>
              <w:rPr>
                <w:sz w:val="26"/>
                <w:szCs w:val="26"/>
              </w:rPr>
            </w:pPr>
            <w:r w:rsidRPr="00CB6870">
              <w:rPr>
                <w:sz w:val="26"/>
                <w:szCs w:val="26"/>
              </w:rPr>
              <w:t>зона размещения объектов социального и коммунально-бытового назначения О1;</w:t>
            </w:r>
          </w:p>
          <w:p w:rsidR="00622CBA" w:rsidRPr="00CB6870" w:rsidRDefault="00622CBA" w:rsidP="00622CBA">
            <w:pPr>
              <w:rPr>
                <w:sz w:val="26"/>
                <w:szCs w:val="26"/>
                <w:lang w:eastAsia="ar-SA"/>
              </w:rPr>
            </w:pPr>
            <w:r w:rsidRPr="00CB6870">
              <w:rPr>
                <w:sz w:val="26"/>
                <w:szCs w:val="26"/>
              </w:rPr>
              <w:lastRenderedPageBreak/>
              <w:t>зона делового, общественного и коммерч</w:t>
            </w:r>
            <w:r w:rsidRPr="00CB6870">
              <w:rPr>
                <w:sz w:val="26"/>
                <w:szCs w:val="26"/>
              </w:rPr>
              <w:t>е</w:t>
            </w:r>
            <w:r w:rsidRPr="00CB6870">
              <w:rPr>
                <w:sz w:val="26"/>
                <w:szCs w:val="26"/>
              </w:rPr>
              <w:t>ского назначения О2;</w:t>
            </w:r>
          </w:p>
        </w:tc>
      </w:tr>
      <w:tr w:rsidR="00622CBA" w:rsidRPr="00CB6870">
        <w:tc>
          <w:tcPr>
            <w:tcW w:w="10314" w:type="dxa"/>
            <w:gridSpan w:val="2"/>
            <w:shd w:val="clear" w:color="auto" w:fill="auto"/>
          </w:tcPr>
          <w:p w:rsidR="00622CBA" w:rsidRPr="00CB6870" w:rsidRDefault="00622CBA" w:rsidP="009B481A">
            <w:pPr>
              <w:jc w:val="center"/>
              <w:rPr>
                <w:b/>
                <w:sz w:val="26"/>
                <w:szCs w:val="26"/>
                <w:lang w:eastAsia="ar-SA"/>
              </w:rPr>
            </w:pPr>
            <w:r w:rsidRPr="00CB6870">
              <w:rPr>
                <w:b/>
                <w:sz w:val="26"/>
                <w:szCs w:val="26"/>
                <w:lang w:eastAsia="ar-SA"/>
              </w:rPr>
              <w:lastRenderedPageBreak/>
              <w:t>Определение возможных направлений развития территории</w:t>
            </w:r>
          </w:p>
        </w:tc>
      </w:tr>
      <w:tr w:rsidR="00622CBA" w:rsidRPr="00CB6870">
        <w:tc>
          <w:tcPr>
            <w:tcW w:w="5070" w:type="dxa"/>
            <w:shd w:val="clear" w:color="auto" w:fill="auto"/>
          </w:tcPr>
          <w:p w:rsidR="00622CBA" w:rsidRPr="00CB6870" w:rsidRDefault="00622CBA" w:rsidP="009B481A">
            <w:pPr>
              <w:jc w:val="center"/>
              <w:rPr>
                <w:b/>
                <w:sz w:val="26"/>
                <w:szCs w:val="26"/>
              </w:rPr>
            </w:pPr>
            <w:r w:rsidRPr="00CB6870">
              <w:rPr>
                <w:b/>
                <w:sz w:val="26"/>
                <w:szCs w:val="26"/>
                <w:lang w:eastAsia="ar-SA"/>
              </w:rPr>
              <w:t>Наименование параметров и критериев</w:t>
            </w:r>
          </w:p>
        </w:tc>
        <w:tc>
          <w:tcPr>
            <w:tcW w:w="5244" w:type="dxa"/>
            <w:shd w:val="clear" w:color="auto" w:fill="auto"/>
            <w:vAlign w:val="center"/>
          </w:tcPr>
          <w:p w:rsidR="00622CBA" w:rsidRPr="00CB6870" w:rsidRDefault="00622CBA" w:rsidP="009B481A">
            <w:pPr>
              <w:jc w:val="center"/>
              <w:rPr>
                <w:b/>
                <w:sz w:val="26"/>
                <w:szCs w:val="26"/>
              </w:rPr>
            </w:pPr>
            <w:r w:rsidRPr="00CB6870">
              <w:rPr>
                <w:b/>
                <w:sz w:val="26"/>
                <w:szCs w:val="26"/>
              </w:rPr>
              <w:t>Результаты оценки и анализа</w:t>
            </w:r>
          </w:p>
        </w:tc>
      </w:tr>
      <w:tr w:rsidR="00622CBA" w:rsidRPr="00CB6870">
        <w:tc>
          <w:tcPr>
            <w:tcW w:w="5070" w:type="dxa"/>
            <w:shd w:val="clear" w:color="auto" w:fill="auto"/>
          </w:tcPr>
          <w:p w:rsidR="00622CBA" w:rsidRPr="00CB6870" w:rsidRDefault="00622CBA" w:rsidP="00622CBA">
            <w:pPr>
              <w:rPr>
                <w:sz w:val="26"/>
                <w:szCs w:val="26"/>
                <w:lang w:eastAsia="ar-SA"/>
              </w:rPr>
            </w:pPr>
            <w:r w:rsidRPr="00CB6870">
              <w:rPr>
                <w:sz w:val="26"/>
                <w:szCs w:val="26"/>
                <w:lang w:eastAsia="ar-SA"/>
              </w:rPr>
              <w:t>Цели и задачи социально-экономического развития поселения, в том числе связа</w:t>
            </w:r>
            <w:r w:rsidRPr="00CB6870">
              <w:rPr>
                <w:sz w:val="26"/>
                <w:szCs w:val="26"/>
                <w:lang w:eastAsia="ar-SA"/>
              </w:rPr>
              <w:t>н</w:t>
            </w:r>
            <w:r w:rsidRPr="00CB6870">
              <w:rPr>
                <w:sz w:val="26"/>
                <w:szCs w:val="26"/>
                <w:lang w:eastAsia="ar-SA"/>
              </w:rPr>
              <w:t>ные с конкретным видом объекта</w:t>
            </w:r>
          </w:p>
        </w:tc>
        <w:tc>
          <w:tcPr>
            <w:tcW w:w="5244" w:type="dxa"/>
            <w:shd w:val="clear" w:color="auto" w:fill="auto"/>
          </w:tcPr>
          <w:p w:rsidR="00622CBA" w:rsidRPr="00CB6870" w:rsidRDefault="00622CBA" w:rsidP="00622CBA">
            <w:pPr>
              <w:rPr>
                <w:sz w:val="26"/>
                <w:szCs w:val="26"/>
              </w:rPr>
            </w:pPr>
            <w:r w:rsidRPr="00CB6870">
              <w:rPr>
                <w:sz w:val="26"/>
                <w:szCs w:val="26"/>
              </w:rPr>
              <w:t>повышение комфортного уровня прожив</w:t>
            </w:r>
            <w:r w:rsidRPr="00CB6870">
              <w:rPr>
                <w:sz w:val="26"/>
                <w:szCs w:val="26"/>
              </w:rPr>
              <w:t>а</w:t>
            </w:r>
            <w:r w:rsidRPr="00CB6870">
              <w:rPr>
                <w:sz w:val="26"/>
                <w:szCs w:val="26"/>
              </w:rPr>
              <w:t xml:space="preserve">ния населения; </w:t>
            </w:r>
          </w:p>
          <w:p w:rsidR="00622CBA" w:rsidRPr="00CB6870" w:rsidRDefault="00622CBA" w:rsidP="00622CBA">
            <w:pPr>
              <w:rPr>
                <w:sz w:val="26"/>
                <w:szCs w:val="26"/>
              </w:rPr>
            </w:pPr>
            <w:r w:rsidRPr="00CB6870">
              <w:rPr>
                <w:sz w:val="26"/>
                <w:szCs w:val="26"/>
              </w:rPr>
              <w:t>повышение удовлетворенности населения качеством автомобильных дорог в муниц</w:t>
            </w:r>
            <w:r w:rsidRPr="00CB6870">
              <w:rPr>
                <w:sz w:val="26"/>
                <w:szCs w:val="26"/>
              </w:rPr>
              <w:t>и</w:t>
            </w:r>
            <w:r w:rsidRPr="00CB6870">
              <w:rPr>
                <w:sz w:val="26"/>
                <w:szCs w:val="26"/>
              </w:rPr>
              <w:t>пальном образовании;</w:t>
            </w:r>
          </w:p>
          <w:p w:rsidR="00622CBA" w:rsidRPr="00CB6870" w:rsidRDefault="00622CBA" w:rsidP="00622CBA">
            <w:pPr>
              <w:rPr>
                <w:sz w:val="26"/>
                <w:szCs w:val="26"/>
              </w:rPr>
            </w:pPr>
            <w:r w:rsidRPr="00CB6870">
              <w:rPr>
                <w:sz w:val="26"/>
                <w:szCs w:val="26"/>
              </w:rPr>
              <w:t>снижение количества дорожно-транспортных происшествий из-за сопутс</w:t>
            </w:r>
            <w:r w:rsidRPr="00CB6870">
              <w:rPr>
                <w:sz w:val="26"/>
                <w:szCs w:val="26"/>
              </w:rPr>
              <w:t>т</w:t>
            </w:r>
            <w:r w:rsidRPr="00CB6870">
              <w:rPr>
                <w:sz w:val="26"/>
                <w:szCs w:val="26"/>
              </w:rPr>
              <w:t>вующих дорожных условий улично-дорожной сети населенных пунктов, нах</w:t>
            </w:r>
            <w:r w:rsidRPr="00CB6870">
              <w:rPr>
                <w:sz w:val="26"/>
                <w:szCs w:val="26"/>
              </w:rPr>
              <w:t>о</w:t>
            </w:r>
            <w:r w:rsidRPr="00CB6870">
              <w:rPr>
                <w:sz w:val="26"/>
                <w:szCs w:val="26"/>
              </w:rPr>
              <w:t>дящихся на балансе поселения;</w:t>
            </w:r>
          </w:p>
          <w:p w:rsidR="00622CBA" w:rsidRPr="00CB6870" w:rsidRDefault="00622CBA" w:rsidP="00622CBA">
            <w:pPr>
              <w:rPr>
                <w:sz w:val="26"/>
                <w:szCs w:val="26"/>
              </w:rPr>
            </w:pPr>
            <w:r w:rsidRPr="00CB6870">
              <w:rPr>
                <w:sz w:val="26"/>
                <w:szCs w:val="26"/>
              </w:rPr>
              <w:t>повышение удовлетворенности населения организацией транспортного обслуживания в муниципальном образовании;</w:t>
            </w:r>
          </w:p>
        </w:tc>
      </w:tr>
      <w:tr w:rsidR="00622CBA" w:rsidRPr="00CB6870">
        <w:tc>
          <w:tcPr>
            <w:tcW w:w="5070" w:type="dxa"/>
            <w:shd w:val="clear" w:color="auto" w:fill="auto"/>
          </w:tcPr>
          <w:p w:rsidR="00622CBA" w:rsidRPr="00CB6870" w:rsidRDefault="00622CBA" w:rsidP="00622CBA">
            <w:pPr>
              <w:rPr>
                <w:sz w:val="26"/>
                <w:szCs w:val="26"/>
                <w:lang w:eastAsia="ar-SA"/>
              </w:rPr>
            </w:pPr>
            <w:r w:rsidRPr="00CB6870">
              <w:rPr>
                <w:sz w:val="26"/>
                <w:szCs w:val="26"/>
                <w:lang w:eastAsia="ar-SA"/>
              </w:rPr>
              <w:t>Предлагаемые в документах стратегич</w:t>
            </w:r>
            <w:r w:rsidRPr="00CB6870">
              <w:rPr>
                <w:sz w:val="26"/>
                <w:szCs w:val="26"/>
                <w:lang w:eastAsia="ar-SA"/>
              </w:rPr>
              <w:t>е</w:t>
            </w:r>
            <w:r w:rsidRPr="00CB6870">
              <w:rPr>
                <w:sz w:val="26"/>
                <w:szCs w:val="26"/>
                <w:lang w:eastAsia="ar-SA"/>
              </w:rPr>
              <w:t>ского социально-экономического план</w:t>
            </w:r>
            <w:r w:rsidRPr="00CB6870">
              <w:rPr>
                <w:sz w:val="26"/>
                <w:szCs w:val="26"/>
                <w:lang w:eastAsia="ar-SA"/>
              </w:rPr>
              <w:t>и</w:t>
            </w:r>
            <w:r w:rsidRPr="00CB6870">
              <w:rPr>
                <w:sz w:val="26"/>
                <w:szCs w:val="26"/>
                <w:lang w:eastAsia="ar-SA"/>
              </w:rPr>
              <w:t>рования «точки роста» и «зоны опер</w:t>
            </w:r>
            <w:r w:rsidRPr="00CB6870">
              <w:rPr>
                <w:sz w:val="26"/>
                <w:szCs w:val="26"/>
                <w:lang w:eastAsia="ar-SA"/>
              </w:rPr>
              <w:t>е</w:t>
            </w:r>
            <w:r w:rsidRPr="00CB6870">
              <w:rPr>
                <w:sz w:val="26"/>
                <w:szCs w:val="26"/>
                <w:lang w:eastAsia="ar-SA"/>
              </w:rPr>
              <w:t>жающего развития» на территории пос</w:t>
            </w:r>
            <w:r w:rsidRPr="00CB6870">
              <w:rPr>
                <w:sz w:val="26"/>
                <w:szCs w:val="26"/>
                <w:lang w:eastAsia="ar-SA"/>
              </w:rPr>
              <w:t>е</w:t>
            </w:r>
            <w:r w:rsidRPr="00CB6870">
              <w:rPr>
                <w:sz w:val="26"/>
                <w:szCs w:val="26"/>
                <w:lang w:eastAsia="ar-SA"/>
              </w:rPr>
              <w:t>ления</w:t>
            </w:r>
          </w:p>
        </w:tc>
        <w:tc>
          <w:tcPr>
            <w:tcW w:w="5244" w:type="dxa"/>
            <w:shd w:val="clear" w:color="auto" w:fill="auto"/>
          </w:tcPr>
          <w:p w:rsidR="00622CBA" w:rsidRPr="00CB6870" w:rsidRDefault="00622CBA" w:rsidP="00622CBA">
            <w:pPr>
              <w:rPr>
                <w:sz w:val="26"/>
                <w:szCs w:val="26"/>
              </w:rPr>
            </w:pPr>
            <w:r w:rsidRPr="00CB6870">
              <w:rPr>
                <w:sz w:val="26"/>
                <w:szCs w:val="26"/>
              </w:rPr>
              <w:t>рассматриваемые территории относятся к «точкам роста»</w:t>
            </w:r>
          </w:p>
        </w:tc>
      </w:tr>
      <w:tr w:rsidR="00622CBA" w:rsidRPr="00CB6870">
        <w:tc>
          <w:tcPr>
            <w:tcW w:w="5070" w:type="dxa"/>
            <w:shd w:val="clear" w:color="auto" w:fill="auto"/>
          </w:tcPr>
          <w:p w:rsidR="00622CBA" w:rsidRPr="00CB6870" w:rsidRDefault="00622CBA" w:rsidP="00622CBA">
            <w:pPr>
              <w:rPr>
                <w:sz w:val="26"/>
                <w:szCs w:val="26"/>
                <w:lang w:eastAsia="ar-SA"/>
              </w:rPr>
            </w:pPr>
            <w:r w:rsidRPr="00CB6870">
              <w:rPr>
                <w:sz w:val="26"/>
                <w:szCs w:val="26"/>
                <w:lang w:eastAsia="ar-SA"/>
              </w:rPr>
              <w:t>Оценка соответствия предполагаемого месторасположения объекта требованиям и принципам градостроительной деятел</w:t>
            </w:r>
            <w:r w:rsidRPr="00CB6870">
              <w:rPr>
                <w:sz w:val="26"/>
                <w:szCs w:val="26"/>
                <w:lang w:eastAsia="ar-SA"/>
              </w:rPr>
              <w:t>ь</w:t>
            </w:r>
            <w:r w:rsidRPr="00CB6870">
              <w:rPr>
                <w:sz w:val="26"/>
                <w:szCs w:val="26"/>
                <w:lang w:eastAsia="ar-SA"/>
              </w:rPr>
              <w:t>ности, в том числе:</w:t>
            </w:r>
          </w:p>
        </w:tc>
        <w:tc>
          <w:tcPr>
            <w:tcW w:w="5244" w:type="dxa"/>
            <w:shd w:val="clear" w:color="auto" w:fill="auto"/>
          </w:tcPr>
          <w:p w:rsidR="00622CBA" w:rsidRPr="00CB6870" w:rsidRDefault="00622CBA" w:rsidP="00622CBA">
            <w:pPr>
              <w:rPr>
                <w:sz w:val="26"/>
                <w:szCs w:val="26"/>
              </w:rPr>
            </w:pPr>
          </w:p>
        </w:tc>
      </w:tr>
      <w:tr w:rsidR="00622CBA" w:rsidRPr="00CB6870">
        <w:tc>
          <w:tcPr>
            <w:tcW w:w="5070" w:type="dxa"/>
            <w:shd w:val="clear" w:color="auto" w:fill="auto"/>
          </w:tcPr>
          <w:p w:rsidR="00622CBA" w:rsidRPr="00CB6870" w:rsidRDefault="00622CBA" w:rsidP="00622CBA">
            <w:pPr>
              <w:rPr>
                <w:sz w:val="26"/>
                <w:szCs w:val="26"/>
                <w:lang w:eastAsia="ar-SA"/>
              </w:rPr>
            </w:pPr>
            <w:r w:rsidRPr="00CB6870">
              <w:rPr>
                <w:sz w:val="26"/>
                <w:szCs w:val="26"/>
                <w:lang w:eastAsia="ar-SA"/>
              </w:rPr>
              <w:t>- требованиям обеспечения безопасных условий жизнедеятельности населения, в том числе предотвращения возникновения чрезвычайных ситуаций при наличии те</w:t>
            </w:r>
            <w:r w:rsidRPr="00CB6870">
              <w:rPr>
                <w:sz w:val="26"/>
                <w:szCs w:val="26"/>
                <w:lang w:eastAsia="ar-SA"/>
              </w:rPr>
              <w:t>р</w:t>
            </w:r>
            <w:r w:rsidRPr="00CB6870">
              <w:rPr>
                <w:sz w:val="26"/>
                <w:szCs w:val="26"/>
                <w:lang w:eastAsia="ar-SA"/>
              </w:rPr>
              <w:t>риторий потенциального возникновения чрезвычайных ситуаций природного и техногенного характера;</w:t>
            </w:r>
          </w:p>
        </w:tc>
        <w:tc>
          <w:tcPr>
            <w:tcW w:w="5244" w:type="dxa"/>
            <w:shd w:val="clear" w:color="auto" w:fill="auto"/>
          </w:tcPr>
          <w:p w:rsidR="00622CBA" w:rsidRPr="00CB6870" w:rsidRDefault="00622CBA" w:rsidP="00622CBA">
            <w:pPr>
              <w:rPr>
                <w:sz w:val="26"/>
                <w:szCs w:val="26"/>
              </w:rPr>
            </w:pPr>
            <w:r w:rsidRPr="00CB6870">
              <w:rPr>
                <w:sz w:val="26"/>
                <w:szCs w:val="26"/>
              </w:rPr>
              <w:t>размещение данных объектов</w:t>
            </w:r>
            <w:r w:rsidRPr="00CB6870">
              <w:rPr>
                <w:sz w:val="26"/>
                <w:szCs w:val="26"/>
                <w:lang w:eastAsia="ar-SA"/>
              </w:rPr>
              <w:t xml:space="preserve"> соответствует требованиям обеспечения безопасных у</w:t>
            </w:r>
            <w:r w:rsidRPr="00CB6870">
              <w:rPr>
                <w:sz w:val="26"/>
                <w:szCs w:val="26"/>
                <w:lang w:eastAsia="ar-SA"/>
              </w:rPr>
              <w:t>с</w:t>
            </w:r>
            <w:r w:rsidRPr="00CB6870">
              <w:rPr>
                <w:sz w:val="26"/>
                <w:szCs w:val="26"/>
                <w:lang w:eastAsia="ar-SA"/>
              </w:rPr>
              <w:t>ло</w:t>
            </w:r>
            <w:r w:rsidR="008F6EB6" w:rsidRPr="00CB6870">
              <w:rPr>
                <w:sz w:val="26"/>
                <w:szCs w:val="26"/>
                <w:lang w:eastAsia="ar-SA"/>
              </w:rPr>
              <w:t>вий жизнедеятельности населения</w:t>
            </w:r>
          </w:p>
        </w:tc>
      </w:tr>
      <w:tr w:rsidR="00622CBA" w:rsidRPr="00CB6870">
        <w:tc>
          <w:tcPr>
            <w:tcW w:w="5070" w:type="dxa"/>
            <w:shd w:val="clear" w:color="auto" w:fill="auto"/>
          </w:tcPr>
          <w:p w:rsidR="00622CBA" w:rsidRPr="00CB6870" w:rsidRDefault="00E94AE0" w:rsidP="00622CBA">
            <w:pPr>
              <w:rPr>
                <w:sz w:val="26"/>
                <w:szCs w:val="26"/>
                <w:lang w:eastAsia="ar-SA"/>
              </w:rPr>
            </w:pPr>
            <w:r w:rsidRPr="00CB6870">
              <w:rPr>
                <w:sz w:val="26"/>
                <w:szCs w:val="26"/>
                <w:lang w:eastAsia="ar-SA"/>
              </w:rPr>
              <w:t>-</w:t>
            </w:r>
            <w:r w:rsidR="00622CBA" w:rsidRPr="00CB6870">
              <w:rPr>
                <w:sz w:val="26"/>
                <w:szCs w:val="26"/>
                <w:lang w:eastAsia="ar-SA"/>
              </w:rPr>
              <w:t>требованиям обеспечения благоприятных условий жизнедеятельности населения, в том числе удобства организации трудовых поездок, поездок социально-бытового х</w:t>
            </w:r>
            <w:r w:rsidR="00622CBA" w:rsidRPr="00CB6870">
              <w:rPr>
                <w:sz w:val="26"/>
                <w:szCs w:val="26"/>
                <w:lang w:eastAsia="ar-SA"/>
              </w:rPr>
              <w:t>а</w:t>
            </w:r>
            <w:r w:rsidR="00622CBA" w:rsidRPr="00CB6870">
              <w:rPr>
                <w:sz w:val="26"/>
                <w:szCs w:val="26"/>
                <w:lang w:eastAsia="ar-SA"/>
              </w:rPr>
              <w:t>рактера;</w:t>
            </w:r>
          </w:p>
        </w:tc>
        <w:tc>
          <w:tcPr>
            <w:tcW w:w="5244" w:type="dxa"/>
            <w:shd w:val="clear" w:color="auto" w:fill="auto"/>
          </w:tcPr>
          <w:p w:rsidR="00622CBA" w:rsidRPr="00CB6870" w:rsidRDefault="00622CBA" w:rsidP="00622CBA">
            <w:pPr>
              <w:rPr>
                <w:sz w:val="26"/>
                <w:szCs w:val="26"/>
              </w:rPr>
            </w:pPr>
            <w:r w:rsidRPr="00CB6870">
              <w:rPr>
                <w:sz w:val="26"/>
                <w:szCs w:val="26"/>
              </w:rPr>
              <w:t>соответствует</w:t>
            </w:r>
          </w:p>
        </w:tc>
      </w:tr>
      <w:tr w:rsidR="00622CBA" w:rsidRPr="00CB6870">
        <w:tc>
          <w:tcPr>
            <w:tcW w:w="5070" w:type="dxa"/>
            <w:shd w:val="clear" w:color="auto" w:fill="auto"/>
          </w:tcPr>
          <w:p w:rsidR="00622CBA" w:rsidRPr="00CB6870" w:rsidRDefault="00E94AE0" w:rsidP="00622CBA">
            <w:pPr>
              <w:rPr>
                <w:sz w:val="26"/>
                <w:szCs w:val="26"/>
                <w:lang w:eastAsia="ar-SA"/>
              </w:rPr>
            </w:pPr>
            <w:r w:rsidRPr="00CB6870">
              <w:rPr>
                <w:sz w:val="26"/>
                <w:szCs w:val="26"/>
                <w:lang w:eastAsia="ar-SA"/>
              </w:rPr>
              <w:t>-</w:t>
            </w:r>
            <w:r w:rsidR="00622CBA" w:rsidRPr="00CB6870">
              <w:rPr>
                <w:sz w:val="26"/>
                <w:szCs w:val="26"/>
                <w:lang w:eastAsia="ar-SA"/>
              </w:rPr>
              <w:t>ограничениям негативного воздействия на окружающую среду (при создании об</w:t>
            </w:r>
            <w:r w:rsidR="00622CBA" w:rsidRPr="00CB6870">
              <w:rPr>
                <w:sz w:val="26"/>
                <w:szCs w:val="26"/>
                <w:lang w:eastAsia="ar-SA"/>
              </w:rPr>
              <w:t>ъ</w:t>
            </w:r>
            <w:r w:rsidR="00622CBA" w:rsidRPr="00CB6870">
              <w:rPr>
                <w:sz w:val="26"/>
                <w:szCs w:val="26"/>
                <w:lang w:eastAsia="ar-SA"/>
              </w:rPr>
              <w:t>ектов определенных видов, которые могут оказать такое воздействие), в том числе установления санитарно-защитных зон;</w:t>
            </w:r>
          </w:p>
        </w:tc>
        <w:tc>
          <w:tcPr>
            <w:tcW w:w="5244" w:type="dxa"/>
            <w:shd w:val="clear" w:color="auto" w:fill="auto"/>
          </w:tcPr>
          <w:p w:rsidR="00622CBA" w:rsidRPr="00CB6870" w:rsidRDefault="00622CBA" w:rsidP="00622CBA">
            <w:pPr>
              <w:rPr>
                <w:sz w:val="26"/>
                <w:szCs w:val="26"/>
              </w:rPr>
            </w:pPr>
            <w:r w:rsidRPr="00CB6870">
              <w:rPr>
                <w:sz w:val="26"/>
                <w:szCs w:val="26"/>
              </w:rPr>
              <w:t>создаваемые объекты оказывают</w:t>
            </w:r>
            <w:r w:rsidRPr="00CB6870">
              <w:rPr>
                <w:sz w:val="26"/>
                <w:szCs w:val="26"/>
                <w:lang w:eastAsia="ar-SA"/>
              </w:rPr>
              <w:t xml:space="preserve"> негативно</w:t>
            </w:r>
            <w:r w:rsidR="00890CF1" w:rsidRPr="00CB6870">
              <w:rPr>
                <w:sz w:val="26"/>
                <w:szCs w:val="26"/>
                <w:lang w:eastAsia="ar-SA"/>
              </w:rPr>
              <w:t>е</w:t>
            </w:r>
            <w:r w:rsidRPr="00CB6870">
              <w:rPr>
                <w:sz w:val="26"/>
                <w:szCs w:val="26"/>
                <w:lang w:eastAsia="ar-SA"/>
              </w:rPr>
              <w:t xml:space="preserve"> воздействи</w:t>
            </w:r>
            <w:r w:rsidR="00890CF1" w:rsidRPr="00CB6870">
              <w:rPr>
                <w:sz w:val="26"/>
                <w:szCs w:val="26"/>
                <w:lang w:eastAsia="ar-SA"/>
              </w:rPr>
              <w:t>е</w:t>
            </w:r>
            <w:r w:rsidRPr="00CB6870">
              <w:rPr>
                <w:sz w:val="26"/>
                <w:szCs w:val="26"/>
                <w:lang w:eastAsia="ar-SA"/>
              </w:rPr>
              <w:t xml:space="preserve"> на окружающую среду</w:t>
            </w:r>
            <w:r w:rsidR="00890CF1" w:rsidRPr="00CB6870">
              <w:rPr>
                <w:sz w:val="26"/>
                <w:szCs w:val="26"/>
                <w:lang w:eastAsia="ar-SA"/>
              </w:rPr>
              <w:t xml:space="preserve"> в пределах допустимого воздействия</w:t>
            </w:r>
          </w:p>
        </w:tc>
      </w:tr>
      <w:tr w:rsidR="00622CBA" w:rsidRPr="00CB6870">
        <w:tc>
          <w:tcPr>
            <w:tcW w:w="5070" w:type="dxa"/>
            <w:shd w:val="clear" w:color="auto" w:fill="auto"/>
          </w:tcPr>
          <w:p w:rsidR="00622CBA" w:rsidRPr="00CB6870" w:rsidRDefault="00E94AE0" w:rsidP="00622CBA">
            <w:pPr>
              <w:rPr>
                <w:sz w:val="26"/>
                <w:szCs w:val="26"/>
                <w:lang w:eastAsia="ar-SA"/>
              </w:rPr>
            </w:pPr>
            <w:r w:rsidRPr="00CB6870">
              <w:rPr>
                <w:sz w:val="26"/>
                <w:szCs w:val="26"/>
                <w:lang w:eastAsia="ar-SA"/>
              </w:rPr>
              <w:t>-</w:t>
            </w:r>
            <w:r w:rsidR="00622CBA" w:rsidRPr="00CB6870">
              <w:rPr>
                <w:sz w:val="26"/>
                <w:szCs w:val="26"/>
                <w:lang w:eastAsia="ar-SA"/>
              </w:rPr>
              <w:t>учет требований охраны и рационального использования природных ресурсов.</w:t>
            </w:r>
          </w:p>
        </w:tc>
        <w:tc>
          <w:tcPr>
            <w:tcW w:w="5244" w:type="dxa"/>
            <w:shd w:val="clear" w:color="auto" w:fill="auto"/>
          </w:tcPr>
          <w:p w:rsidR="00622CBA" w:rsidRPr="00CB6870" w:rsidRDefault="00890CF1" w:rsidP="00622CBA">
            <w:pPr>
              <w:rPr>
                <w:sz w:val="26"/>
                <w:szCs w:val="26"/>
              </w:rPr>
            </w:pPr>
            <w:r w:rsidRPr="00CB6870">
              <w:rPr>
                <w:sz w:val="26"/>
                <w:szCs w:val="26"/>
              </w:rPr>
              <w:t>у</w:t>
            </w:r>
            <w:r w:rsidR="00622CBA" w:rsidRPr="00CB6870">
              <w:rPr>
                <w:sz w:val="26"/>
                <w:szCs w:val="26"/>
              </w:rPr>
              <w:t>чет проводить не требуется</w:t>
            </w:r>
          </w:p>
        </w:tc>
      </w:tr>
      <w:tr w:rsidR="00622CBA" w:rsidRPr="00CB6870">
        <w:tc>
          <w:tcPr>
            <w:tcW w:w="5070" w:type="dxa"/>
            <w:shd w:val="clear" w:color="auto" w:fill="auto"/>
          </w:tcPr>
          <w:p w:rsidR="00622CBA" w:rsidRPr="00CB6870" w:rsidRDefault="00622CBA" w:rsidP="00622CBA">
            <w:pPr>
              <w:rPr>
                <w:sz w:val="26"/>
                <w:szCs w:val="26"/>
                <w:lang w:eastAsia="ar-SA"/>
              </w:rPr>
            </w:pPr>
            <w:r w:rsidRPr="00CB6870">
              <w:rPr>
                <w:sz w:val="26"/>
                <w:szCs w:val="26"/>
                <w:lang w:eastAsia="ar-SA"/>
              </w:rPr>
              <w:t>Оценка местоположения объекта в план</w:t>
            </w:r>
            <w:r w:rsidRPr="00CB6870">
              <w:rPr>
                <w:sz w:val="26"/>
                <w:szCs w:val="26"/>
                <w:lang w:eastAsia="ar-SA"/>
              </w:rPr>
              <w:t>и</w:t>
            </w:r>
            <w:r w:rsidRPr="00CB6870">
              <w:rPr>
                <w:sz w:val="26"/>
                <w:szCs w:val="26"/>
                <w:lang w:eastAsia="ar-SA"/>
              </w:rPr>
              <w:t>ровочной структуре и функциональном зонировании соответствующего посел</w:t>
            </w:r>
            <w:r w:rsidRPr="00CB6870">
              <w:rPr>
                <w:sz w:val="26"/>
                <w:szCs w:val="26"/>
                <w:lang w:eastAsia="ar-SA"/>
              </w:rPr>
              <w:t>е</w:t>
            </w:r>
            <w:r w:rsidRPr="00CB6870">
              <w:rPr>
                <w:sz w:val="26"/>
                <w:szCs w:val="26"/>
                <w:lang w:eastAsia="ar-SA"/>
              </w:rPr>
              <w:t>ния (по материалам генерального плана)</w:t>
            </w:r>
          </w:p>
        </w:tc>
        <w:tc>
          <w:tcPr>
            <w:tcW w:w="5244" w:type="dxa"/>
            <w:shd w:val="clear" w:color="auto" w:fill="auto"/>
          </w:tcPr>
          <w:p w:rsidR="00622CBA" w:rsidRPr="00CB6870" w:rsidRDefault="00890CF1" w:rsidP="00622CBA">
            <w:pPr>
              <w:rPr>
                <w:sz w:val="26"/>
                <w:szCs w:val="26"/>
              </w:rPr>
            </w:pPr>
            <w:r w:rsidRPr="00CB6870">
              <w:rPr>
                <w:sz w:val="26"/>
                <w:szCs w:val="26"/>
              </w:rPr>
              <w:t>о</w:t>
            </w:r>
            <w:r w:rsidR="00622CBA" w:rsidRPr="00CB6870">
              <w:rPr>
                <w:sz w:val="26"/>
                <w:szCs w:val="26"/>
              </w:rPr>
              <w:t>бъекты планируется разместить согласно</w:t>
            </w:r>
            <w:r w:rsidR="00622CBA" w:rsidRPr="00CB6870">
              <w:rPr>
                <w:sz w:val="26"/>
                <w:szCs w:val="26"/>
                <w:lang w:eastAsia="ar-SA"/>
              </w:rPr>
              <w:t xml:space="preserve"> планировочной структуре и функционал</w:t>
            </w:r>
            <w:r w:rsidR="00622CBA" w:rsidRPr="00CB6870">
              <w:rPr>
                <w:sz w:val="26"/>
                <w:szCs w:val="26"/>
                <w:lang w:eastAsia="ar-SA"/>
              </w:rPr>
              <w:t>ь</w:t>
            </w:r>
            <w:r w:rsidR="00622CBA" w:rsidRPr="00CB6870">
              <w:rPr>
                <w:sz w:val="26"/>
                <w:szCs w:val="26"/>
                <w:lang w:eastAsia="ar-SA"/>
              </w:rPr>
              <w:t>ному зонированию</w:t>
            </w:r>
          </w:p>
        </w:tc>
      </w:tr>
      <w:tr w:rsidR="00622CBA" w:rsidRPr="00CB6870">
        <w:tc>
          <w:tcPr>
            <w:tcW w:w="5070" w:type="dxa"/>
            <w:shd w:val="clear" w:color="auto" w:fill="auto"/>
          </w:tcPr>
          <w:p w:rsidR="00622CBA" w:rsidRPr="00CB6870" w:rsidRDefault="00622CBA" w:rsidP="00622CBA">
            <w:pPr>
              <w:rPr>
                <w:sz w:val="26"/>
                <w:szCs w:val="26"/>
                <w:lang w:eastAsia="ar-SA"/>
              </w:rPr>
            </w:pPr>
            <w:r w:rsidRPr="00CB6870">
              <w:rPr>
                <w:sz w:val="26"/>
                <w:szCs w:val="26"/>
                <w:lang w:eastAsia="ar-SA"/>
              </w:rPr>
              <w:lastRenderedPageBreak/>
              <w:t>Оценка предполагаемого места размещ</w:t>
            </w:r>
            <w:r w:rsidRPr="00CB6870">
              <w:rPr>
                <w:sz w:val="26"/>
                <w:szCs w:val="26"/>
                <w:lang w:eastAsia="ar-SA"/>
              </w:rPr>
              <w:t>е</w:t>
            </w:r>
            <w:r w:rsidRPr="00CB6870">
              <w:rPr>
                <w:sz w:val="26"/>
                <w:szCs w:val="26"/>
                <w:lang w:eastAsia="ar-SA"/>
              </w:rPr>
              <w:t>ния объекта нелинейного типа в опред</w:t>
            </w:r>
            <w:r w:rsidRPr="00CB6870">
              <w:rPr>
                <w:sz w:val="26"/>
                <w:szCs w:val="26"/>
                <w:lang w:eastAsia="ar-SA"/>
              </w:rPr>
              <w:t>е</w:t>
            </w:r>
            <w:r w:rsidRPr="00CB6870">
              <w:rPr>
                <w:sz w:val="26"/>
                <w:szCs w:val="26"/>
                <w:lang w:eastAsia="ar-SA"/>
              </w:rPr>
              <w:t>лённой функциональной зоне, а также с</w:t>
            </w:r>
            <w:r w:rsidRPr="00CB6870">
              <w:rPr>
                <w:sz w:val="26"/>
                <w:szCs w:val="26"/>
                <w:lang w:eastAsia="ar-SA"/>
              </w:rPr>
              <w:t>о</w:t>
            </w:r>
            <w:r w:rsidRPr="00CB6870">
              <w:rPr>
                <w:sz w:val="26"/>
                <w:szCs w:val="26"/>
                <w:lang w:eastAsia="ar-SA"/>
              </w:rPr>
              <w:t>ответствующей территориальной зоне (из правил землепользования и застройки)</w:t>
            </w:r>
          </w:p>
        </w:tc>
        <w:tc>
          <w:tcPr>
            <w:tcW w:w="5244" w:type="dxa"/>
            <w:shd w:val="clear" w:color="auto" w:fill="auto"/>
          </w:tcPr>
          <w:p w:rsidR="00622CBA" w:rsidRPr="00CB6870" w:rsidRDefault="00890CF1" w:rsidP="00622CBA">
            <w:pPr>
              <w:rPr>
                <w:sz w:val="26"/>
                <w:szCs w:val="26"/>
              </w:rPr>
            </w:pPr>
            <w:r w:rsidRPr="00CB6870">
              <w:rPr>
                <w:sz w:val="26"/>
                <w:szCs w:val="26"/>
              </w:rPr>
              <w:t>п</w:t>
            </w:r>
            <w:r w:rsidR="00622CBA" w:rsidRPr="00CB6870">
              <w:rPr>
                <w:sz w:val="26"/>
                <w:szCs w:val="26"/>
              </w:rPr>
              <w:t>редполагаемое место размещения объе</w:t>
            </w:r>
            <w:r w:rsidR="00622CBA" w:rsidRPr="00CB6870">
              <w:rPr>
                <w:sz w:val="26"/>
                <w:szCs w:val="26"/>
              </w:rPr>
              <w:t>к</w:t>
            </w:r>
            <w:r w:rsidR="00622CBA" w:rsidRPr="00CB6870">
              <w:rPr>
                <w:sz w:val="26"/>
                <w:szCs w:val="26"/>
              </w:rPr>
              <w:t>тов соответствует фун</w:t>
            </w:r>
            <w:r w:rsidRPr="00CB6870">
              <w:rPr>
                <w:sz w:val="26"/>
                <w:szCs w:val="26"/>
              </w:rPr>
              <w:t>кциональной зоне</w:t>
            </w:r>
          </w:p>
        </w:tc>
      </w:tr>
      <w:tr w:rsidR="00622CBA" w:rsidRPr="00CB6870">
        <w:tc>
          <w:tcPr>
            <w:tcW w:w="10314" w:type="dxa"/>
            <w:gridSpan w:val="2"/>
            <w:shd w:val="clear" w:color="auto" w:fill="auto"/>
          </w:tcPr>
          <w:p w:rsidR="00622CBA" w:rsidRPr="00CB6870" w:rsidRDefault="00622CBA" w:rsidP="009B481A">
            <w:pPr>
              <w:jc w:val="center"/>
              <w:rPr>
                <w:b/>
                <w:sz w:val="26"/>
                <w:szCs w:val="26"/>
                <w:lang w:eastAsia="ar-SA"/>
              </w:rPr>
            </w:pPr>
            <w:r w:rsidRPr="00CB6870">
              <w:rPr>
                <w:b/>
                <w:sz w:val="26"/>
                <w:szCs w:val="26"/>
                <w:lang w:eastAsia="ar-SA"/>
              </w:rPr>
              <w:t>Прогнозируемые ограничения использования соответствующей территории</w:t>
            </w:r>
          </w:p>
        </w:tc>
      </w:tr>
      <w:tr w:rsidR="00622CBA" w:rsidRPr="00CB6870">
        <w:tc>
          <w:tcPr>
            <w:tcW w:w="5070" w:type="dxa"/>
            <w:shd w:val="clear" w:color="auto" w:fill="auto"/>
          </w:tcPr>
          <w:p w:rsidR="00622CBA" w:rsidRPr="00CB6870" w:rsidRDefault="00622CBA" w:rsidP="009B481A">
            <w:pPr>
              <w:jc w:val="center"/>
              <w:rPr>
                <w:b/>
                <w:sz w:val="26"/>
                <w:szCs w:val="26"/>
              </w:rPr>
            </w:pPr>
            <w:r w:rsidRPr="00CB6870">
              <w:rPr>
                <w:b/>
                <w:sz w:val="26"/>
                <w:szCs w:val="26"/>
                <w:lang w:eastAsia="ar-SA"/>
              </w:rPr>
              <w:t>Наименование параметров и критериев</w:t>
            </w:r>
          </w:p>
        </w:tc>
        <w:tc>
          <w:tcPr>
            <w:tcW w:w="5244" w:type="dxa"/>
            <w:shd w:val="clear" w:color="auto" w:fill="auto"/>
            <w:vAlign w:val="center"/>
          </w:tcPr>
          <w:p w:rsidR="00622CBA" w:rsidRPr="00CB6870" w:rsidRDefault="00622CBA" w:rsidP="009B481A">
            <w:pPr>
              <w:jc w:val="center"/>
              <w:rPr>
                <w:b/>
                <w:sz w:val="26"/>
                <w:szCs w:val="26"/>
              </w:rPr>
            </w:pPr>
            <w:r w:rsidRPr="00CB6870">
              <w:rPr>
                <w:b/>
                <w:sz w:val="26"/>
                <w:szCs w:val="26"/>
              </w:rPr>
              <w:t>Результаты анализа</w:t>
            </w:r>
          </w:p>
        </w:tc>
      </w:tr>
      <w:tr w:rsidR="00622CBA" w:rsidRPr="00CB6870">
        <w:tc>
          <w:tcPr>
            <w:tcW w:w="5070" w:type="dxa"/>
            <w:shd w:val="clear" w:color="auto" w:fill="auto"/>
          </w:tcPr>
          <w:p w:rsidR="00622CBA" w:rsidRPr="00CB6870" w:rsidRDefault="00622CBA" w:rsidP="00622CBA">
            <w:pPr>
              <w:rPr>
                <w:sz w:val="26"/>
                <w:szCs w:val="26"/>
                <w:lang w:eastAsia="ar-SA"/>
              </w:rPr>
            </w:pPr>
            <w:r w:rsidRPr="00CB6870">
              <w:rPr>
                <w:sz w:val="26"/>
                <w:szCs w:val="26"/>
                <w:lang w:eastAsia="ar-SA"/>
              </w:rPr>
              <w:t>Анализ имеющихся ограничений (в пр</w:t>
            </w:r>
            <w:r w:rsidRPr="00CB6870">
              <w:rPr>
                <w:sz w:val="26"/>
                <w:szCs w:val="26"/>
                <w:lang w:eastAsia="ar-SA"/>
              </w:rPr>
              <w:t>е</w:t>
            </w:r>
            <w:r w:rsidRPr="00CB6870">
              <w:rPr>
                <w:sz w:val="26"/>
                <w:szCs w:val="26"/>
                <w:lang w:eastAsia="ar-SA"/>
              </w:rPr>
              <w:t>делах соответствующей функциональной или территориальной зоны), в том числе зон с особыми условиями использования территории (из правил землепользования и застройки)</w:t>
            </w:r>
          </w:p>
        </w:tc>
        <w:tc>
          <w:tcPr>
            <w:tcW w:w="5244" w:type="dxa"/>
            <w:shd w:val="clear" w:color="auto" w:fill="auto"/>
          </w:tcPr>
          <w:p w:rsidR="00622CBA" w:rsidRPr="00CB6870" w:rsidRDefault="00890CF1" w:rsidP="00622CBA">
            <w:pPr>
              <w:rPr>
                <w:sz w:val="26"/>
                <w:szCs w:val="26"/>
              </w:rPr>
            </w:pPr>
            <w:r w:rsidRPr="00CB6870">
              <w:rPr>
                <w:sz w:val="26"/>
                <w:szCs w:val="26"/>
              </w:rPr>
              <w:t>ограничения отсутствуют, в</w:t>
            </w:r>
            <w:r w:rsidR="00622CBA" w:rsidRPr="00CB6870">
              <w:rPr>
                <w:sz w:val="26"/>
                <w:szCs w:val="26"/>
              </w:rPr>
              <w:t xml:space="preserve"> действующих </w:t>
            </w:r>
            <w:r w:rsidRPr="00CB6870">
              <w:rPr>
                <w:sz w:val="26"/>
                <w:szCs w:val="26"/>
              </w:rPr>
              <w:t>п</w:t>
            </w:r>
            <w:r w:rsidR="00622CBA" w:rsidRPr="00CB6870">
              <w:rPr>
                <w:sz w:val="26"/>
                <w:szCs w:val="26"/>
              </w:rPr>
              <w:t>равилах землепользования и застройки, для данной территории,</w:t>
            </w:r>
            <w:r w:rsidR="00622CBA" w:rsidRPr="00CB6870">
              <w:rPr>
                <w:sz w:val="26"/>
                <w:szCs w:val="26"/>
                <w:lang w:eastAsia="ar-SA"/>
              </w:rPr>
              <w:t xml:space="preserve"> зоны с особыми условиями использ</w:t>
            </w:r>
            <w:r w:rsidRPr="00CB6870">
              <w:rPr>
                <w:sz w:val="26"/>
                <w:szCs w:val="26"/>
                <w:lang w:eastAsia="ar-SA"/>
              </w:rPr>
              <w:t>ования территории – о</w:t>
            </w:r>
            <w:r w:rsidRPr="00CB6870">
              <w:rPr>
                <w:sz w:val="26"/>
                <w:szCs w:val="26"/>
                <w:lang w:eastAsia="ar-SA"/>
              </w:rPr>
              <w:t>т</w:t>
            </w:r>
            <w:r w:rsidRPr="00CB6870">
              <w:rPr>
                <w:sz w:val="26"/>
                <w:szCs w:val="26"/>
                <w:lang w:eastAsia="ar-SA"/>
              </w:rPr>
              <w:t>сутствуют</w:t>
            </w:r>
          </w:p>
        </w:tc>
      </w:tr>
      <w:tr w:rsidR="00622CBA" w:rsidRPr="00CB6870">
        <w:tc>
          <w:tcPr>
            <w:tcW w:w="5070" w:type="dxa"/>
            <w:shd w:val="clear" w:color="auto" w:fill="auto"/>
          </w:tcPr>
          <w:p w:rsidR="00622CBA" w:rsidRPr="00CB6870" w:rsidRDefault="00622CBA" w:rsidP="00622CBA">
            <w:pPr>
              <w:rPr>
                <w:sz w:val="26"/>
                <w:szCs w:val="26"/>
                <w:lang w:eastAsia="ar-SA"/>
              </w:rPr>
            </w:pPr>
            <w:r w:rsidRPr="00CB6870">
              <w:rPr>
                <w:sz w:val="26"/>
                <w:szCs w:val="26"/>
                <w:lang w:eastAsia="ar-SA"/>
              </w:rPr>
              <w:t>Прогнозируемые ограничения на данной территории, в том числе необходимость создания зон с особыми условиями и</w:t>
            </w:r>
            <w:r w:rsidRPr="00CB6870">
              <w:rPr>
                <w:sz w:val="26"/>
                <w:szCs w:val="26"/>
                <w:lang w:eastAsia="ar-SA"/>
              </w:rPr>
              <w:t>с</w:t>
            </w:r>
            <w:r w:rsidRPr="00CB6870">
              <w:rPr>
                <w:sz w:val="26"/>
                <w:szCs w:val="26"/>
                <w:lang w:eastAsia="ar-SA"/>
              </w:rPr>
              <w:t>пользования территории, связанных с со</w:t>
            </w:r>
            <w:r w:rsidRPr="00CB6870">
              <w:rPr>
                <w:sz w:val="26"/>
                <w:szCs w:val="26"/>
                <w:lang w:eastAsia="ar-SA"/>
              </w:rPr>
              <w:t>з</w:t>
            </w:r>
            <w:r w:rsidRPr="00CB6870">
              <w:rPr>
                <w:sz w:val="26"/>
                <w:szCs w:val="26"/>
                <w:lang w:eastAsia="ar-SA"/>
              </w:rPr>
              <w:t>данием планируемых объектов местного значения</w:t>
            </w:r>
          </w:p>
        </w:tc>
        <w:tc>
          <w:tcPr>
            <w:tcW w:w="5244" w:type="dxa"/>
            <w:shd w:val="clear" w:color="auto" w:fill="auto"/>
          </w:tcPr>
          <w:p w:rsidR="00622CBA" w:rsidRPr="00CB6870" w:rsidRDefault="00890CF1" w:rsidP="00622CBA">
            <w:pPr>
              <w:rPr>
                <w:sz w:val="26"/>
                <w:szCs w:val="26"/>
              </w:rPr>
            </w:pPr>
            <w:r w:rsidRPr="00CB6870">
              <w:rPr>
                <w:sz w:val="26"/>
                <w:szCs w:val="26"/>
                <w:lang w:eastAsia="ar-SA"/>
              </w:rPr>
              <w:t>с</w:t>
            </w:r>
            <w:r w:rsidR="00622CBA" w:rsidRPr="00CB6870">
              <w:rPr>
                <w:sz w:val="26"/>
                <w:szCs w:val="26"/>
                <w:lang w:eastAsia="ar-SA"/>
              </w:rPr>
              <w:t>оздания зон с особыми условиями испол</w:t>
            </w:r>
            <w:r w:rsidR="00622CBA" w:rsidRPr="00CB6870">
              <w:rPr>
                <w:sz w:val="26"/>
                <w:szCs w:val="26"/>
                <w:lang w:eastAsia="ar-SA"/>
              </w:rPr>
              <w:t>ь</w:t>
            </w:r>
            <w:r w:rsidR="00622CBA" w:rsidRPr="00CB6870">
              <w:rPr>
                <w:sz w:val="26"/>
                <w:szCs w:val="26"/>
                <w:lang w:eastAsia="ar-SA"/>
              </w:rPr>
              <w:t>зования территории, связанных с созданием планируемых объектов местного значения – не требуется</w:t>
            </w:r>
          </w:p>
        </w:tc>
      </w:tr>
      <w:tr w:rsidR="00622CBA" w:rsidRPr="00CB6870">
        <w:tc>
          <w:tcPr>
            <w:tcW w:w="5070" w:type="dxa"/>
            <w:shd w:val="clear" w:color="auto" w:fill="auto"/>
          </w:tcPr>
          <w:p w:rsidR="00622CBA" w:rsidRPr="00CB6870" w:rsidRDefault="00622CBA" w:rsidP="00622CBA">
            <w:pPr>
              <w:rPr>
                <w:sz w:val="26"/>
                <w:szCs w:val="26"/>
                <w:lang w:eastAsia="ar-SA"/>
              </w:rPr>
            </w:pPr>
            <w:r w:rsidRPr="00CB6870">
              <w:rPr>
                <w:sz w:val="26"/>
                <w:szCs w:val="26"/>
                <w:lang w:eastAsia="ar-SA"/>
              </w:rPr>
              <w:t>Прогнозируемые ограничения, связанные с планируемым размещением на данной территории объектов федерального и р</w:t>
            </w:r>
            <w:r w:rsidRPr="00CB6870">
              <w:rPr>
                <w:sz w:val="26"/>
                <w:szCs w:val="26"/>
                <w:lang w:eastAsia="ar-SA"/>
              </w:rPr>
              <w:t>е</w:t>
            </w:r>
            <w:r w:rsidRPr="00CB6870">
              <w:rPr>
                <w:sz w:val="26"/>
                <w:szCs w:val="26"/>
                <w:lang w:eastAsia="ar-SA"/>
              </w:rPr>
              <w:t>гионального значения, в том числе созд</w:t>
            </w:r>
            <w:r w:rsidRPr="00CB6870">
              <w:rPr>
                <w:sz w:val="26"/>
                <w:szCs w:val="26"/>
                <w:lang w:eastAsia="ar-SA"/>
              </w:rPr>
              <w:t>а</w:t>
            </w:r>
            <w:r w:rsidRPr="00CB6870">
              <w:rPr>
                <w:sz w:val="26"/>
                <w:szCs w:val="26"/>
                <w:lang w:eastAsia="ar-SA"/>
              </w:rPr>
              <w:t>ние зон с особыми условиями использ</w:t>
            </w:r>
            <w:r w:rsidRPr="00CB6870">
              <w:rPr>
                <w:sz w:val="26"/>
                <w:szCs w:val="26"/>
                <w:lang w:eastAsia="ar-SA"/>
              </w:rPr>
              <w:t>о</w:t>
            </w:r>
            <w:r w:rsidRPr="00CB6870">
              <w:rPr>
                <w:sz w:val="26"/>
                <w:szCs w:val="26"/>
                <w:lang w:eastAsia="ar-SA"/>
              </w:rPr>
              <w:t>вания территории</w:t>
            </w:r>
          </w:p>
        </w:tc>
        <w:tc>
          <w:tcPr>
            <w:tcW w:w="5244" w:type="dxa"/>
            <w:shd w:val="clear" w:color="auto" w:fill="auto"/>
          </w:tcPr>
          <w:p w:rsidR="00622CBA" w:rsidRPr="00CB6870" w:rsidRDefault="00890CF1" w:rsidP="00622CBA">
            <w:pPr>
              <w:rPr>
                <w:sz w:val="26"/>
                <w:szCs w:val="26"/>
              </w:rPr>
            </w:pPr>
            <w:r w:rsidRPr="00CB6870">
              <w:rPr>
                <w:sz w:val="26"/>
                <w:szCs w:val="26"/>
              </w:rPr>
              <w:t>н</w:t>
            </w:r>
            <w:r w:rsidR="00622CBA" w:rsidRPr="00CB6870">
              <w:rPr>
                <w:sz w:val="26"/>
                <w:szCs w:val="26"/>
              </w:rPr>
              <w:t>а данной территории не планируется ра</w:t>
            </w:r>
            <w:r w:rsidR="00622CBA" w:rsidRPr="00CB6870">
              <w:rPr>
                <w:sz w:val="26"/>
                <w:szCs w:val="26"/>
              </w:rPr>
              <w:t>з</w:t>
            </w:r>
            <w:r w:rsidR="00622CBA" w:rsidRPr="00CB6870">
              <w:rPr>
                <w:sz w:val="26"/>
                <w:szCs w:val="26"/>
              </w:rPr>
              <w:t xml:space="preserve">мещение </w:t>
            </w:r>
            <w:r w:rsidR="00622CBA" w:rsidRPr="00CB6870">
              <w:rPr>
                <w:sz w:val="26"/>
                <w:szCs w:val="26"/>
                <w:lang w:eastAsia="ar-SA"/>
              </w:rPr>
              <w:t>объектов федерал</w:t>
            </w:r>
            <w:r w:rsidRPr="00CB6870">
              <w:rPr>
                <w:sz w:val="26"/>
                <w:szCs w:val="26"/>
                <w:lang w:eastAsia="ar-SA"/>
              </w:rPr>
              <w:t>ьного и реги</w:t>
            </w:r>
            <w:r w:rsidRPr="00CB6870">
              <w:rPr>
                <w:sz w:val="26"/>
                <w:szCs w:val="26"/>
                <w:lang w:eastAsia="ar-SA"/>
              </w:rPr>
              <w:t>о</w:t>
            </w:r>
            <w:r w:rsidRPr="00CB6870">
              <w:rPr>
                <w:sz w:val="26"/>
                <w:szCs w:val="26"/>
                <w:lang w:eastAsia="ar-SA"/>
              </w:rPr>
              <w:t>нального значения, с</w:t>
            </w:r>
            <w:r w:rsidR="00622CBA" w:rsidRPr="00CB6870">
              <w:rPr>
                <w:sz w:val="26"/>
                <w:szCs w:val="26"/>
                <w:lang w:eastAsia="ar-SA"/>
              </w:rPr>
              <w:t>оздания зон с особыми условиями использова</w:t>
            </w:r>
            <w:r w:rsidRPr="00CB6870">
              <w:rPr>
                <w:sz w:val="26"/>
                <w:szCs w:val="26"/>
                <w:lang w:eastAsia="ar-SA"/>
              </w:rPr>
              <w:t>ния территории – не потребуется</w:t>
            </w:r>
          </w:p>
        </w:tc>
      </w:tr>
      <w:tr w:rsidR="00622CBA" w:rsidRPr="00CB6870">
        <w:tc>
          <w:tcPr>
            <w:tcW w:w="10314" w:type="dxa"/>
            <w:gridSpan w:val="2"/>
            <w:shd w:val="clear" w:color="auto" w:fill="auto"/>
          </w:tcPr>
          <w:p w:rsidR="00622CBA" w:rsidRPr="00CB6870" w:rsidRDefault="00622CBA" w:rsidP="009B481A">
            <w:pPr>
              <w:jc w:val="center"/>
              <w:rPr>
                <w:b/>
                <w:sz w:val="26"/>
                <w:szCs w:val="26"/>
              </w:rPr>
            </w:pPr>
            <w:r w:rsidRPr="00CB6870">
              <w:rPr>
                <w:b/>
                <w:sz w:val="26"/>
                <w:szCs w:val="26"/>
                <w:lang w:eastAsia="ar-SA"/>
              </w:rPr>
              <w:t>Оценка возможного влияния планируемых для размещения объектов местного значения на комплексное развитие соответствующей территории, установленных в планах и программах комплексного социально-экономического развития мун</w:t>
            </w:r>
            <w:r w:rsidRPr="00CB6870">
              <w:rPr>
                <w:b/>
                <w:sz w:val="26"/>
                <w:szCs w:val="26"/>
                <w:lang w:eastAsia="ar-SA"/>
              </w:rPr>
              <w:t>и</w:t>
            </w:r>
            <w:r w:rsidRPr="00CB6870">
              <w:rPr>
                <w:b/>
                <w:sz w:val="26"/>
                <w:szCs w:val="26"/>
                <w:lang w:eastAsia="ar-SA"/>
              </w:rPr>
              <w:t>ципального образования</w:t>
            </w:r>
          </w:p>
        </w:tc>
      </w:tr>
      <w:tr w:rsidR="00622CBA" w:rsidRPr="00CB6870">
        <w:tc>
          <w:tcPr>
            <w:tcW w:w="5070" w:type="dxa"/>
            <w:shd w:val="clear" w:color="auto" w:fill="auto"/>
            <w:vAlign w:val="center"/>
          </w:tcPr>
          <w:p w:rsidR="00622CBA" w:rsidRPr="00CB6870" w:rsidRDefault="00622CBA" w:rsidP="009B481A">
            <w:pPr>
              <w:jc w:val="center"/>
              <w:rPr>
                <w:b/>
                <w:sz w:val="26"/>
                <w:szCs w:val="26"/>
                <w:lang w:eastAsia="ar-SA"/>
              </w:rPr>
            </w:pPr>
            <w:r w:rsidRPr="00CB6870">
              <w:rPr>
                <w:b/>
                <w:sz w:val="26"/>
                <w:szCs w:val="26"/>
                <w:lang w:eastAsia="ar-SA"/>
              </w:rPr>
              <w:t>Наименование параметров и критериев</w:t>
            </w:r>
          </w:p>
        </w:tc>
        <w:tc>
          <w:tcPr>
            <w:tcW w:w="5244" w:type="dxa"/>
            <w:shd w:val="clear" w:color="auto" w:fill="auto"/>
            <w:vAlign w:val="center"/>
          </w:tcPr>
          <w:p w:rsidR="00622CBA" w:rsidRPr="00CB6870" w:rsidRDefault="00622CBA" w:rsidP="009B481A">
            <w:pPr>
              <w:jc w:val="center"/>
              <w:rPr>
                <w:b/>
                <w:sz w:val="26"/>
                <w:szCs w:val="26"/>
              </w:rPr>
            </w:pPr>
            <w:r w:rsidRPr="00CB6870">
              <w:rPr>
                <w:b/>
                <w:sz w:val="26"/>
                <w:szCs w:val="26"/>
                <w:lang w:eastAsia="ar-SA"/>
              </w:rPr>
              <w:t>Результаты оценки</w:t>
            </w:r>
          </w:p>
        </w:tc>
      </w:tr>
      <w:tr w:rsidR="00890CF1" w:rsidRPr="00CB6870">
        <w:tc>
          <w:tcPr>
            <w:tcW w:w="5070" w:type="dxa"/>
            <w:shd w:val="clear" w:color="auto" w:fill="auto"/>
          </w:tcPr>
          <w:p w:rsidR="00890CF1" w:rsidRPr="00CB6870" w:rsidRDefault="00890CF1" w:rsidP="00890CF1">
            <w:pPr>
              <w:rPr>
                <w:sz w:val="26"/>
                <w:szCs w:val="26"/>
              </w:rPr>
            </w:pPr>
            <w:r w:rsidRPr="00CB6870">
              <w:rPr>
                <w:sz w:val="26"/>
                <w:szCs w:val="26"/>
              </w:rPr>
              <w:t>Оценка влияния на комплексное развитие включает оценку соответствия планиру</w:t>
            </w:r>
            <w:r w:rsidRPr="00CB6870">
              <w:rPr>
                <w:sz w:val="26"/>
                <w:szCs w:val="26"/>
              </w:rPr>
              <w:t>е</w:t>
            </w:r>
            <w:r w:rsidRPr="00CB6870">
              <w:rPr>
                <w:sz w:val="26"/>
                <w:szCs w:val="26"/>
              </w:rPr>
              <w:t>мых объектов параметрам функционал</w:t>
            </w:r>
            <w:r w:rsidRPr="00CB6870">
              <w:rPr>
                <w:sz w:val="26"/>
                <w:szCs w:val="26"/>
              </w:rPr>
              <w:t>ь</w:t>
            </w:r>
            <w:r w:rsidRPr="00CB6870">
              <w:rPr>
                <w:sz w:val="26"/>
                <w:szCs w:val="26"/>
              </w:rPr>
              <w:t>ной зоны по генеральному плану и регл</w:t>
            </w:r>
            <w:r w:rsidRPr="00CB6870">
              <w:rPr>
                <w:sz w:val="26"/>
                <w:szCs w:val="26"/>
              </w:rPr>
              <w:t>а</w:t>
            </w:r>
            <w:r w:rsidRPr="00CB6870">
              <w:rPr>
                <w:sz w:val="26"/>
                <w:szCs w:val="26"/>
              </w:rPr>
              <w:t>ментам территориальной зоны правил землепользования и застройки муниц</w:t>
            </w:r>
            <w:r w:rsidRPr="00CB6870">
              <w:rPr>
                <w:sz w:val="26"/>
                <w:szCs w:val="26"/>
              </w:rPr>
              <w:t>и</w:t>
            </w:r>
            <w:r w:rsidRPr="00CB6870">
              <w:rPr>
                <w:sz w:val="26"/>
                <w:szCs w:val="26"/>
              </w:rPr>
              <w:t>пального образования</w:t>
            </w:r>
          </w:p>
        </w:tc>
        <w:tc>
          <w:tcPr>
            <w:tcW w:w="5244" w:type="dxa"/>
            <w:shd w:val="clear" w:color="auto" w:fill="auto"/>
          </w:tcPr>
          <w:p w:rsidR="00890CF1" w:rsidRPr="00CB6870" w:rsidRDefault="00890CF1" w:rsidP="00890CF1">
            <w:pPr>
              <w:rPr>
                <w:sz w:val="26"/>
                <w:szCs w:val="26"/>
              </w:rPr>
            </w:pPr>
            <w:r w:rsidRPr="00CB6870">
              <w:rPr>
                <w:sz w:val="26"/>
                <w:szCs w:val="26"/>
              </w:rPr>
              <w:t>планируемые объекты соответствуют пар</w:t>
            </w:r>
            <w:r w:rsidRPr="00CB6870">
              <w:rPr>
                <w:sz w:val="26"/>
                <w:szCs w:val="26"/>
              </w:rPr>
              <w:t>а</w:t>
            </w:r>
            <w:r w:rsidRPr="00CB6870">
              <w:rPr>
                <w:sz w:val="26"/>
                <w:szCs w:val="26"/>
              </w:rPr>
              <w:t>метрам функциональной зоны по проекту генерального плана, после утверждения п</w:t>
            </w:r>
            <w:r w:rsidRPr="00CB6870">
              <w:rPr>
                <w:sz w:val="26"/>
                <w:szCs w:val="26"/>
              </w:rPr>
              <w:t>о</w:t>
            </w:r>
            <w:r w:rsidRPr="00CB6870">
              <w:rPr>
                <w:sz w:val="26"/>
                <w:szCs w:val="26"/>
              </w:rPr>
              <w:t>требуется внесение изменений в границы территориальной зоны правил землепол</w:t>
            </w:r>
            <w:r w:rsidRPr="00CB6870">
              <w:rPr>
                <w:sz w:val="26"/>
                <w:szCs w:val="26"/>
              </w:rPr>
              <w:t>ь</w:t>
            </w:r>
            <w:r w:rsidRPr="00CB6870">
              <w:rPr>
                <w:sz w:val="26"/>
                <w:szCs w:val="26"/>
              </w:rPr>
              <w:t>зования и застройки муниципального обр</w:t>
            </w:r>
            <w:r w:rsidRPr="00CB6870">
              <w:rPr>
                <w:sz w:val="26"/>
                <w:szCs w:val="26"/>
              </w:rPr>
              <w:t>а</w:t>
            </w:r>
            <w:r w:rsidRPr="00CB6870">
              <w:rPr>
                <w:sz w:val="26"/>
                <w:szCs w:val="26"/>
              </w:rPr>
              <w:t>зования</w:t>
            </w:r>
          </w:p>
        </w:tc>
      </w:tr>
      <w:tr w:rsidR="00890CF1" w:rsidRPr="00CB6870">
        <w:tc>
          <w:tcPr>
            <w:tcW w:w="5070" w:type="dxa"/>
            <w:shd w:val="clear" w:color="auto" w:fill="auto"/>
          </w:tcPr>
          <w:p w:rsidR="00890CF1" w:rsidRPr="00CB6870" w:rsidRDefault="00890CF1" w:rsidP="00890CF1">
            <w:pPr>
              <w:rPr>
                <w:sz w:val="26"/>
                <w:szCs w:val="26"/>
              </w:rPr>
            </w:pPr>
            <w:r w:rsidRPr="00CB6870">
              <w:rPr>
                <w:sz w:val="26"/>
                <w:szCs w:val="26"/>
              </w:rPr>
              <w:t>Оценка влияния планируемого местоп</w:t>
            </w:r>
            <w:r w:rsidRPr="00CB6870">
              <w:rPr>
                <w:sz w:val="26"/>
                <w:szCs w:val="26"/>
              </w:rPr>
              <w:t>о</w:t>
            </w:r>
            <w:r w:rsidRPr="00CB6870">
              <w:rPr>
                <w:sz w:val="26"/>
                <w:szCs w:val="26"/>
              </w:rPr>
              <w:t>ложения объекта с точки зрения соотве</w:t>
            </w:r>
            <w:r w:rsidRPr="00CB6870">
              <w:rPr>
                <w:sz w:val="26"/>
                <w:szCs w:val="26"/>
              </w:rPr>
              <w:t>т</w:t>
            </w:r>
            <w:r w:rsidRPr="00CB6870">
              <w:rPr>
                <w:sz w:val="26"/>
                <w:szCs w:val="26"/>
              </w:rPr>
              <w:t>ствия задачам формирования «точек ро</w:t>
            </w:r>
            <w:r w:rsidRPr="00CB6870">
              <w:rPr>
                <w:sz w:val="26"/>
                <w:szCs w:val="26"/>
              </w:rPr>
              <w:t>с</w:t>
            </w:r>
            <w:r w:rsidRPr="00CB6870">
              <w:rPr>
                <w:sz w:val="26"/>
                <w:szCs w:val="26"/>
              </w:rPr>
              <w:t>та» и «зон опережающего развития» на территории поселения, определённых в стратегических документах социально-экономического развития</w:t>
            </w:r>
          </w:p>
        </w:tc>
        <w:tc>
          <w:tcPr>
            <w:tcW w:w="5244" w:type="dxa"/>
            <w:shd w:val="clear" w:color="auto" w:fill="auto"/>
          </w:tcPr>
          <w:p w:rsidR="00890CF1" w:rsidRPr="00CB6870" w:rsidRDefault="00890CF1" w:rsidP="00890CF1">
            <w:pPr>
              <w:rPr>
                <w:sz w:val="26"/>
                <w:szCs w:val="26"/>
              </w:rPr>
            </w:pPr>
            <w:r w:rsidRPr="00CB6870">
              <w:rPr>
                <w:sz w:val="26"/>
                <w:szCs w:val="26"/>
              </w:rPr>
              <w:t>местоположение объекта относится к те</w:t>
            </w:r>
            <w:r w:rsidRPr="00CB6870">
              <w:rPr>
                <w:sz w:val="26"/>
                <w:szCs w:val="26"/>
              </w:rPr>
              <w:t>р</w:t>
            </w:r>
            <w:r w:rsidRPr="00CB6870">
              <w:rPr>
                <w:sz w:val="26"/>
                <w:szCs w:val="26"/>
              </w:rPr>
              <w:t xml:space="preserve">риториям «точек роста» </w:t>
            </w:r>
          </w:p>
        </w:tc>
      </w:tr>
      <w:tr w:rsidR="00890CF1" w:rsidRPr="00CB6870">
        <w:tc>
          <w:tcPr>
            <w:tcW w:w="5070" w:type="dxa"/>
            <w:shd w:val="clear" w:color="auto" w:fill="auto"/>
          </w:tcPr>
          <w:p w:rsidR="00890CF1" w:rsidRPr="00CB6870" w:rsidRDefault="00890CF1" w:rsidP="00890CF1">
            <w:pPr>
              <w:rPr>
                <w:sz w:val="26"/>
                <w:szCs w:val="26"/>
              </w:rPr>
            </w:pPr>
            <w:r w:rsidRPr="00CB6870">
              <w:rPr>
                <w:sz w:val="26"/>
                <w:szCs w:val="26"/>
              </w:rPr>
              <w:t>Возможные или негативные последствия размещения объектов местного значения для устойчивого развития территории</w:t>
            </w:r>
          </w:p>
        </w:tc>
        <w:tc>
          <w:tcPr>
            <w:tcW w:w="5244" w:type="dxa"/>
            <w:shd w:val="clear" w:color="auto" w:fill="auto"/>
          </w:tcPr>
          <w:p w:rsidR="00890CF1" w:rsidRPr="00CB6870" w:rsidRDefault="00890CF1" w:rsidP="00890CF1">
            <w:pPr>
              <w:rPr>
                <w:sz w:val="26"/>
                <w:szCs w:val="26"/>
              </w:rPr>
            </w:pPr>
            <w:r w:rsidRPr="00CB6870">
              <w:rPr>
                <w:sz w:val="26"/>
                <w:szCs w:val="26"/>
              </w:rPr>
              <w:t>размещение объекта окажет положител</w:t>
            </w:r>
            <w:r w:rsidRPr="00CB6870">
              <w:rPr>
                <w:sz w:val="26"/>
                <w:szCs w:val="26"/>
              </w:rPr>
              <w:t>ь</w:t>
            </w:r>
            <w:r w:rsidRPr="00CB6870">
              <w:rPr>
                <w:sz w:val="26"/>
                <w:szCs w:val="26"/>
              </w:rPr>
              <w:t>ные влияние на устойчивое развитие терр</w:t>
            </w:r>
            <w:r w:rsidRPr="00CB6870">
              <w:rPr>
                <w:sz w:val="26"/>
                <w:szCs w:val="26"/>
              </w:rPr>
              <w:t>и</w:t>
            </w:r>
            <w:r w:rsidRPr="00CB6870">
              <w:rPr>
                <w:sz w:val="26"/>
                <w:szCs w:val="26"/>
              </w:rPr>
              <w:t>тории</w:t>
            </w:r>
          </w:p>
        </w:tc>
      </w:tr>
      <w:tr w:rsidR="00890CF1" w:rsidRPr="00CB6870">
        <w:tc>
          <w:tcPr>
            <w:tcW w:w="5070" w:type="dxa"/>
            <w:shd w:val="clear" w:color="auto" w:fill="auto"/>
          </w:tcPr>
          <w:p w:rsidR="00890CF1" w:rsidRPr="00CB6870" w:rsidRDefault="00890CF1" w:rsidP="00890CF1">
            <w:pPr>
              <w:rPr>
                <w:sz w:val="26"/>
                <w:szCs w:val="26"/>
              </w:rPr>
            </w:pPr>
            <w:r w:rsidRPr="00CB6870">
              <w:rPr>
                <w:sz w:val="26"/>
                <w:szCs w:val="26"/>
              </w:rPr>
              <w:t xml:space="preserve">Характеристика зон с особыми условиями </w:t>
            </w:r>
            <w:r w:rsidRPr="00CB6870">
              <w:rPr>
                <w:sz w:val="26"/>
                <w:szCs w:val="26"/>
              </w:rPr>
              <w:lastRenderedPageBreak/>
              <w:t xml:space="preserve">использования территории, требующихся в связи с размещением соответствующего объекта местного значения </w:t>
            </w:r>
          </w:p>
        </w:tc>
        <w:tc>
          <w:tcPr>
            <w:tcW w:w="5244" w:type="dxa"/>
            <w:shd w:val="clear" w:color="auto" w:fill="auto"/>
          </w:tcPr>
          <w:p w:rsidR="00890CF1" w:rsidRPr="00CB6870" w:rsidRDefault="00890CF1" w:rsidP="00890CF1">
            <w:pPr>
              <w:rPr>
                <w:sz w:val="26"/>
                <w:szCs w:val="26"/>
              </w:rPr>
            </w:pPr>
            <w:r w:rsidRPr="00CB6870">
              <w:rPr>
                <w:sz w:val="26"/>
                <w:szCs w:val="26"/>
                <w:lang w:eastAsia="ar-SA"/>
              </w:rPr>
              <w:lastRenderedPageBreak/>
              <w:t>создания зон с особыми условиями испол</w:t>
            </w:r>
            <w:r w:rsidRPr="00CB6870">
              <w:rPr>
                <w:sz w:val="26"/>
                <w:szCs w:val="26"/>
                <w:lang w:eastAsia="ar-SA"/>
              </w:rPr>
              <w:t>ь</w:t>
            </w:r>
            <w:r w:rsidRPr="00CB6870">
              <w:rPr>
                <w:sz w:val="26"/>
                <w:szCs w:val="26"/>
                <w:lang w:eastAsia="ar-SA"/>
              </w:rPr>
              <w:lastRenderedPageBreak/>
              <w:t>зования территории, связанных с созданием планируемых объектов местного значения – не требуется</w:t>
            </w:r>
          </w:p>
        </w:tc>
      </w:tr>
      <w:tr w:rsidR="00412FB4" w:rsidRPr="00CB6870">
        <w:tc>
          <w:tcPr>
            <w:tcW w:w="5070" w:type="dxa"/>
            <w:shd w:val="clear" w:color="auto" w:fill="auto"/>
          </w:tcPr>
          <w:p w:rsidR="00412FB4" w:rsidRPr="00CB6870" w:rsidRDefault="00412FB4" w:rsidP="00412FB4">
            <w:pPr>
              <w:rPr>
                <w:sz w:val="26"/>
                <w:szCs w:val="26"/>
              </w:rPr>
            </w:pPr>
          </w:p>
        </w:tc>
        <w:tc>
          <w:tcPr>
            <w:tcW w:w="5244" w:type="dxa"/>
            <w:shd w:val="clear" w:color="auto" w:fill="auto"/>
          </w:tcPr>
          <w:p w:rsidR="00412FB4" w:rsidRPr="00CB6870" w:rsidRDefault="00412FB4" w:rsidP="00412FB4">
            <w:pPr>
              <w:rPr>
                <w:sz w:val="26"/>
                <w:szCs w:val="26"/>
                <w:lang w:eastAsia="ar-SA"/>
              </w:rPr>
            </w:pPr>
            <w:r w:rsidRPr="00CB6870">
              <w:rPr>
                <w:sz w:val="26"/>
                <w:szCs w:val="26"/>
                <w:lang w:eastAsia="ar-SA"/>
              </w:rPr>
              <w:t>Реализация мероприятий   программы пр</w:t>
            </w:r>
            <w:r w:rsidRPr="00CB6870">
              <w:rPr>
                <w:sz w:val="26"/>
                <w:szCs w:val="26"/>
                <w:lang w:eastAsia="ar-SA"/>
              </w:rPr>
              <w:t>и</w:t>
            </w:r>
            <w:r w:rsidRPr="00CB6870">
              <w:rPr>
                <w:sz w:val="26"/>
                <w:szCs w:val="26"/>
                <w:lang w:eastAsia="ar-SA"/>
              </w:rPr>
              <w:t>ведет к достижению следующих результ</w:t>
            </w:r>
            <w:r w:rsidRPr="00CB6870">
              <w:rPr>
                <w:sz w:val="26"/>
                <w:szCs w:val="26"/>
                <w:lang w:eastAsia="ar-SA"/>
              </w:rPr>
              <w:t>а</w:t>
            </w:r>
            <w:r w:rsidRPr="00CB6870">
              <w:rPr>
                <w:sz w:val="26"/>
                <w:szCs w:val="26"/>
                <w:lang w:eastAsia="ar-SA"/>
              </w:rPr>
              <w:t>тов:</w:t>
            </w:r>
          </w:p>
          <w:p w:rsidR="00412FB4" w:rsidRPr="00CB6870" w:rsidRDefault="00412FB4" w:rsidP="00412FB4">
            <w:pPr>
              <w:rPr>
                <w:sz w:val="26"/>
                <w:szCs w:val="26"/>
                <w:lang w:eastAsia="ar-SA"/>
              </w:rPr>
            </w:pPr>
            <w:r w:rsidRPr="00CB6870">
              <w:rPr>
                <w:sz w:val="26"/>
                <w:szCs w:val="26"/>
                <w:lang w:eastAsia="ar-SA"/>
              </w:rPr>
              <w:t>поддержание внутрипоселковых дорог и искусственных сооружений на них на уро</w:t>
            </w:r>
            <w:r w:rsidRPr="00CB6870">
              <w:rPr>
                <w:sz w:val="26"/>
                <w:szCs w:val="26"/>
                <w:lang w:eastAsia="ar-SA"/>
              </w:rPr>
              <w:t>в</w:t>
            </w:r>
            <w:r w:rsidRPr="00CB6870">
              <w:rPr>
                <w:sz w:val="26"/>
                <w:szCs w:val="26"/>
                <w:lang w:eastAsia="ar-SA"/>
              </w:rPr>
              <w:t>не, соответствующем категории дороги, п</w:t>
            </w:r>
            <w:r w:rsidRPr="00CB6870">
              <w:rPr>
                <w:sz w:val="26"/>
                <w:szCs w:val="26"/>
                <w:lang w:eastAsia="ar-SA"/>
              </w:rPr>
              <w:t>у</w:t>
            </w:r>
            <w:r w:rsidRPr="00CB6870">
              <w:rPr>
                <w:sz w:val="26"/>
                <w:szCs w:val="26"/>
                <w:lang w:eastAsia="ar-SA"/>
              </w:rPr>
              <w:t>тем содержания 100 процентов дорог и с</w:t>
            </w:r>
            <w:r w:rsidRPr="00CB6870">
              <w:rPr>
                <w:sz w:val="26"/>
                <w:szCs w:val="26"/>
                <w:lang w:eastAsia="ar-SA"/>
              </w:rPr>
              <w:t>о</w:t>
            </w:r>
            <w:r w:rsidRPr="00CB6870">
              <w:rPr>
                <w:sz w:val="26"/>
                <w:szCs w:val="26"/>
                <w:lang w:eastAsia="ar-SA"/>
              </w:rPr>
              <w:t>оружений на них;</w:t>
            </w:r>
          </w:p>
          <w:p w:rsidR="00412FB4" w:rsidRPr="00CB6870" w:rsidRDefault="00412FB4" w:rsidP="00412FB4">
            <w:pPr>
              <w:rPr>
                <w:sz w:val="26"/>
                <w:szCs w:val="26"/>
                <w:lang w:eastAsia="ar-SA"/>
              </w:rPr>
            </w:pPr>
            <w:r w:rsidRPr="00CB6870">
              <w:rPr>
                <w:sz w:val="26"/>
                <w:szCs w:val="26"/>
                <w:lang w:eastAsia="ar-SA"/>
              </w:rPr>
              <w:t>сохранение протяженности соответству</w:t>
            </w:r>
            <w:r w:rsidRPr="00CB6870">
              <w:rPr>
                <w:sz w:val="26"/>
                <w:szCs w:val="26"/>
                <w:lang w:eastAsia="ar-SA"/>
              </w:rPr>
              <w:t>ю</w:t>
            </w:r>
            <w:r w:rsidRPr="00CB6870">
              <w:rPr>
                <w:sz w:val="26"/>
                <w:szCs w:val="26"/>
                <w:lang w:eastAsia="ar-SA"/>
              </w:rPr>
              <w:t>щих нормативным требованиям внутрип</w:t>
            </w:r>
            <w:r w:rsidRPr="00CB6870">
              <w:rPr>
                <w:sz w:val="26"/>
                <w:szCs w:val="26"/>
                <w:lang w:eastAsia="ar-SA"/>
              </w:rPr>
              <w:t>о</w:t>
            </w:r>
            <w:r w:rsidRPr="00CB6870">
              <w:rPr>
                <w:sz w:val="26"/>
                <w:szCs w:val="26"/>
                <w:lang w:eastAsia="ar-SA"/>
              </w:rPr>
              <w:t xml:space="preserve">селковых дорог за счет ремонта.                        </w:t>
            </w:r>
          </w:p>
        </w:tc>
      </w:tr>
    </w:tbl>
    <w:p w:rsidR="00442B5D" w:rsidRPr="00CB6870" w:rsidRDefault="00442B5D" w:rsidP="00CF3690">
      <w:pPr>
        <w:pStyle w:val="1"/>
        <w:keepLines w:val="0"/>
        <w:numPr>
          <w:ilvl w:val="2"/>
          <w:numId w:val="35"/>
        </w:numPr>
        <w:ind w:left="426" w:hanging="568"/>
        <w:rPr>
          <w:sz w:val="26"/>
          <w:szCs w:val="26"/>
        </w:rPr>
      </w:pPr>
      <w:bookmarkStart w:id="109" w:name="_Toc374193959"/>
      <w:bookmarkStart w:id="110" w:name="_Toc389545902"/>
      <w:bookmarkStart w:id="111" w:name="_Toc408941746"/>
      <w:bookmarkStart w:id="112" w:name="_Toc528584257"/>
      <w:r w:rsidRPr="00CB6870">
        <w:rPr>
          <w:sz w:val="26"/>
          <w:szCs w:val="26"/>
        </w:rPr>
        <w:t>Строительство парковок (парковочных мест)</w:t>
      </w:r>
      <w:bookmarkEnd w:id="109"/>
      <w:bookmarkEnd w:id="110"/>
      <w:bookmarkEnd w:id="111"/>
      <w:bookmarkEnd w:id="112"/>
    </w:p>
    <w:p w:rsidR="00DE2E7D" w:rsidRPr="00CB6870" w:rsidRDefault="00DE2E7D" w:rsidP="00DE2E7D">
      <w:pPr>
        <w:pStyle w:val="a6"/>
        <w:ind w:firstLine="709"/>
        <w:rPr>
          <w:sz w:val="26"/>
          <w:szCs w:val="26"/>
        </w:rPr>
      </w:pPr>
      <w:r w:rsidRPr="00CB6870">
        <w:rPr>
          <w:sz w:val="26"/>
          <w:szCs w:val="26"/>
        </w:rPr>
        <w:t xml:space="preserve">Обоснование предложенного варианта размещения </w:t>
      </w:r>
      <w:r w:rsidR="008A2688" w:rsidRPr="00CB6870">
        <w:rPr>
          <w:sz w:val="26"/>
          <w:szCs w:val="26"/>
        </w:rPr>
        <w:t xml:space="preserve">парковок (стоянок транспортных средств) </w:t>
      </w:r>
      <w:r w:rsidRPr="00CB6870">
        <w:rPr>
          <w:sz w:val="26"/>
          <w:szCs w:val="26"/>
        </w:rPr>
        <w:t xml:space="preserve">по результатам комплексных обоснований, необходимых для устойчивого развития территории поселения представлено в таблице </w:t>
      </w:r>
      <w:r w:rsidR="0013179E" w:rsidRPr="00CB6870">
        <w:rPr>
          <w:sz w:val="26"/>
          <w:szCs w:val="26"/>
        </w:rPr>
        <w:t>23</w:t>
      </w:r>
      <w:r w:rsidRPr="00CB6870">
        <w:rPr>
          <w:sz w:val="26"/>
          <w:szCs w:val="26"/>
        </w:rPr>
        <w:t>.</w:t>
      </w:r>
    </w:p>
    <w:p w:rsidR="00B70662" w:rsidRPr="00CB6870" w:rsidRDefault="00F04605" w:rsidP="00B70662">
      <w:pPr>
        <w:pStyle w:val="a6"/>
        <w:spacing w:after="240"/>
        <w:jc w:val="right"/>
        <w:rPr>
          <w:noProof/>
          <w:sz w:val="26"/>
          <w:szCs w:val="26"/>
        </w:rPr>
      </w:pPr>
      <w:r w:rsidRPr="00CB6870">
        <w:rPr>
          <w:sz w:val="26"/>
          <w:szCs w:val="26"/>
        </w:rPr>
        <w:t xml:space="preserve">Таблица </w:t>
      </w:r>
      <w:r w:rsidR="001B0882" w:rsidRPr="00CB6870">
        <w:rPr>
          <w:sz w:val="26"/>
          <w:szCs w:val="26"/>
        </w:rPr>
        <w:fldChar w:fldCharType="begin"/>
      </w:r>
      <w:r w:rsidR="00763D43" w:rsidRPr="00CB6870">
        <w:rPr>
          <w:sz w:val="26"/>
          <w:szCs w:val="26"/>
        </w:rPr>
        <w:instrText xml:space="preserve"> SEQ Таблица \* ARABIC </w:instrText>
      </w:r>
      <w:r w:rsidR="001B0882" w:rsidRPr="00CB6870">
        <w:rPr>
          <w:sz w:val="26"/>
          <w:szCs w:val="26"/>
        </w:rPr>
        <w:fldChar w:fldCharType="separate"/>
      </w:r>
      <w:r w:rsidR="00DD6ED7">
        <w:rPr>
          <w:noProof/>
          <w:sz w:val="26"/>
          <w:szCs w:val="26"/>
        </w:rPr>
        <w:t>23</w:t>
      </w:r>
      <w:r w:rsidR="001B0882" w:rsidRPr="00CB6870">
        <w:rPr>
          <w:noProof/>
          <w:sz w:val="26"/>
          <w:szCs w:val="26"/>
        </w:rPr>
        <w:fldChar w:fldCharType="end"/>
      </w:r>
    </w:p>
    <w:p w:rsidR="000144F4" w:rsidRPr="00CB6870" w:rsidRDefault="008A2688" w:rsidP="00890CF1">
      <w:pPr>
        <w:spacing w:after="240"/>
        <w:rPr>
          <w:sz w:val="26"/>
          <w:szCs w:val="26"/>
        </w:rPr>
      </w:pPr>
      <w:r w:rsidRPr="00CB6870">
        <w:rPr>
          <w:sz w:val="26"/>
          <w:szCs w:val="26"/>
        </w:rPr>
        <w:t xml:space="preserve">Обоснование планируемого размещения </w:t>
      </w:r>
      <w:r w:rsidR="00F04605" w:rsidRPr="00CB6870">
        <w:rPr>
          <w:sz w:val="26"/>
          <w:szCs w:val="26"/>
        </w:rPr>
        <w:t>парковок (стоянка транспортных средств)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5"/>
        <w:gridCol w:w="5141"/>
      </w:tblGrid>
      <w:tr w:rsidR="00890CF1" w:rsidRPr="00CB6870">
        <w:tc>
          <w:tcPr>
            <w:tcW w:w="5070" w:type="dxa"/>
            <w:shd w:val="clear" w:color="auto" w:fill="auto"/>
          </w:tcPr>
          <w:p w:rsidR="00890CF1" w:rsidRPr="00CB6870" w:rsidRDefault="00890CF1" w:rsidP="001C7A5C">
            <w:pPr>
              <w:rPr>
                <w:sz w:val="26"/>
                <w:szCs w:val="26"/>
              </w:rPr>
            </w:pPr>
            <w:r w:rsidRPr="00CB6870">
              <w:rPr>
                <w:sz w:val="26"/>
                <w:szCs w:val="26"/>
              </w:rPr>
              <w:t>Наименование объекта или группы объе</w:t>
            </w:r>
            <w:r w:rsidRPr="00CB6870">
              <w:rPr>
                <w:sz w:val="26"/>
                <w:szCs w:val="26"/>
              </w:rPr>
              <w:t>к</w:t>
            </w:r>
            <w:r w:rsidRPr="00CB6870">
              <w:rPr>
                <w:sz w:val="26"/>
                <w:szCs w:val="26"/>
              </w:rPr>
              <w:t>тов</w:t>
            </w:r>
          </w:p>
        </w:tc>
        <w:tc>
          <w:tcPr>
            <w:tcW w:w="5244" w:type="dxa"/>
            <w:shd w:val="clear" w:color="auto" w:fill="auto"/>
          </w:tcPr>
          <w:p w:rsidR="00890CF1" w:rsidRPr="00CB6870" w:rsidRDefault="00890CF1" w:rsidP="001C7A5C">
            <w:pPr>
              <w:rPr>
                <w:sz w:val="26"/>
                <w:szCs w:val="26"/>
              </w:rPr>
            </w:pPr>
            <w:r w:rsidRPr="00CB6870">
              <w:rPr>
                <w:sz w:val="26"/>
                <w:szCs w:val="26"/>
              </w:rPr>
              <w:t>парковка (стоянка транспортных средств)</w:t>
            </w:r>
          </w:p>
        </w:tc>
      </w:tr>
      <w:tr w:rsidR="00890CF1" w:rsidRPr="00CB6870">
        <w:tc>
          <w:tcPr>
            <w:tcW w:w="5070" w:type="dxa"/>
            <w:vMerge w:val="restart"/>
            <w:shd w:val="clear" w:color="auto" w:fill="auto"/>
          </w:tcPr>
          <w:p w:rsidR="00890CF1" w:rsidRPr="00CB6870" w:rsidRDefault="00890CF1" w:rsidP="001C7A5C">
            <w:pPr>
              <w:rPr>
                <w:sz w:val="26"/>
                <w:szCs w:val="26"/>
              </w:rPr>
            </w:pPr>
            <w:r w:rsidRPr="00CB6870">
              <w:rPr>
                <w:sz w:val="26"/>
                <w:szCs w:val="26"/>
              </w:rPr>
              <w:t>Планируемые места размещения (по предложениям)</w:t>
            </w:r>
          </w:p>
        </w:tc>
        <w:tc>
          <w:tcPr>
            <w:tcW w:w="5244" w:type="dxa"/>
            <w:shd w:val="clear" w:color="auto" w:fill="auto"/>
          </w:tcPr>
          <w:p w:rsidR="00890CF1" w:rsidRPr="00CB6870" w:rsidRDefault="00B53481" w:rsidP="009B481A">
            <w:pPr>
              <w:jc w:val="left"/>
              <w:rPr>
                <w:rFonts w:eastAsia="Calibri"/>
                <w:sz w:val="26"/>
                <w:szCs w:val="26"/>
              </w:rPr>
            </w:pPr>
            <w:r w:rsidRPr="00CB6870">
              <w:rPr>
                <w:rFonts w:eastAsia="Calibri"/>
                <w:sz w:val="26"/>
                <w:szCs w:val="26"/>
              </w:rPr>
              <w:t>в границах населенных пунктов</w:t>
            </w:r>
          </w:p>
        </w:tc>
      </w:tr>
      <w:tr w:rsidR="00890CF1" w:rsidRPr="00CB6870">
        <w:tc>
          <w:tcPr>
            <w:tcW w:w="5070" w:type="dxa"/>
            <w:vMerge/>
            <w:shd w:val="clear" w:color="auto" w:fill="auto"/>
          </w:tcPr>
          <w:p w:rsidR="00890CF1" w:rsidRPr="00CB6870" w:rsidRDefault="00890CF1" w:rsidP="001C7A5C">
            <w:pPr>
              <w:rPr>
                <w:sz w:val="26"/>
                <w:szCs w:val="26"/>
              </w:rPr>
            </w:pPr>
          </w:p>
        </w:tc>
        <w:tc>
          <w:tcPr>
            <w:tcW w:w="5244" w:type="dxa"/>
            <w:shd w:val="clear" w:color="auto" w:fill="auto"/>
          </w:tcPr>
          <w:p w:rsidR="00890CF1" w:rsidRPr="00CB6870" w:rsidRDefault="00890CF1" w:rsidP="001C7A5C">
            <w:pPr>
              <w:rPr>
                <w:sz w:val="26"/>
                <w:szCs w:val="26"/>
              </w:rPr>
            </w:pPr>
            <w:r w:rsidRPr="00CB6870">
              <w:rPr>
                <w:sz w:val="26"/>
                <w:szCs w:val="26"/>
              </w:rPr>
              <w:t>зона размещения объектов отображена на соответствующей карте, место размещения уточняется при подготовке документации по планировке территории, вариантность не требуется</w:t>
            </w:r>
          </w:p>
        </w:tc>
      </w:tr>
      <w:tr w:rsidR="00890CF1" w:rsidRPr="00CB6870">
        <w:tc>
          <w:tcPr>
            <w:tcW w:w="10314" w:type="dxa"/>
            <w:gridSpan w:val="2"/>
            <w:shd w:val="clear" w:color="auto" w:fill="auto"/>
          </w:tcPr>
          <w:p w:rsidR="00890CF1" w:rsidRPr="00CB6870" w:rsidRDefault="00890CF1" w:rsidP="009B481A">
            <w:pPr>
              <w:jc w:val="center"/>
              <w:rPr>
                <w:b/>
                <w:sz w:val="26"/>
                <w:szCs w:val="26"/>
                <w:lang w:eastAsia="ar-SA"/>
              </w:rPr>
            </w:pPr>
            <w:r w:rsidRPr="00CB6870">
              <w:rPr>
                <w:b/>
                <w:sz w:val="26"/>
                <w:szCs w:val="26"/>
                <w:lang w:eastAsia="ar-SA"/>
              </w:rPr>
              <w:t>Анализ состояния и использования территории, рекомендованной для размещения планируемого объекта</w:t>
            </w:r>
          </w:p>
        </w:tc>
      </w:tr>
      <w:tr w:rsidR="00890CF1" w:rsidRPr="00CB6870">
        <w:tc>
          <w:tcPr>
            <w:tcW w:w="5070" w:type="dxa"/>
            <w:shd w:val="clear" w:color="auto" w:fill="auto"/>
            <w:vAlign w:val="center"/>
          </w:tcPr>
          <w:p w:rsidR="00890CF1" w:rsidRPr="00CB6870" w:rsidRDefault="00890CF1" w:rsidP="009B481A">
            <w:pPr>
              <w:jc w:val="center"/>
              <w:rPr>
                <w:b/>
                <w:sz w:val="26"/>
                <w:szCs w:val="26"/>
                <w:lang w:eastAsia="ar-SA"/>
              </w:rPr>
            </w:pPr>
            <w:r w:rsidRPr="00CB6870">
              <w:rPr>
                <w:b/>
                <w:sz w:val="26"/>
                <w:szCs w:val="26"/>
                <w:lang w:eastAsia="ar-SA"/>
              </w:rPr>
              <w:t>Наименование параметров и критериев</w:t>
            </w:r>
          </w:p>
        </w:tc>
        <w:tc>
          <w:tcPr>
            <w:tcW w:w="5244" w:type="dxa"/>
            <w:shd w:val="clear" w:color="auto" w:fill="auto"/>
            <w:vAlign w:val="center"/>
          </w:tcPr>
          <w:p w:rsidR="00890CF1" w:rsidRPr="00CB6870" w:rsidRDefault="00890CF1" w:rsidP="009B481A">
            <w:pPr>
              <w:jc w:val="center"/>
              <w:rPr>
                <w:b/>
                <w:sz w:val="26"/>
                <w:szCs w:val="26"/>
                <w:lang w:eastAsia="ar-SA"/>
              </w:rPr>
            </w:pPr>
            <w:r w:rsidRPr="00CB6870">
              <w:rPr>
                <w:b/>
                <w:sz w:val="26"/>
                <w:szCs w:val="26"/>
                <w:lang w:eastAsia="ar-SA"/>
              </w:rPr>
              <w:t>Результаты анализа состояния и испол</w:t>
            </w:r>
            <w:r w:rsidRPr="00CB6870">
              <w:rPr>
                <w:b/>
                <w:sz w:val="26"/>
                <w:szCs w:val="26"/>
                <w:lang w:eastAsia="ar-SA"/>
              </w:rPr>
              <w:t>ь</w:t>
            </w:r>
            <w:r w:rsidRPr="00CB6870">
              <w:rPr>
                <w:b/>
                <w:sz w:val="26"/>
                <w:szCs w:val="26"/>
                <w:lang w:eastAsia="ar-SA"/>
              </w:rPr>
              <w:t>зования территории</w:t>
            </w:r>
          </w:p>
        </w:tc>
      </w:tr>
      <w:tr w:rsidR="00890CF1" w:rsidRPr="00CB6870">
        <w:tc>
          <w:tcPr>
            <w:tcW w:w="5070" w:type="dxa"/>
            <w:shd w:val="clear" w:color="auto" w:fill="auto"/>
          </w:tcPr>
          <w:p w:rsidR="00890CF1" w:rsidRPr="00CB6870" w:rsidRDefault="00890CF1" w:rsidP="001C7A5C">
            <w:pPr>
              <w:rPr>
                <w:sz w:val="26"/>
                <w:szCs w:val="26"/>
                <w:lang w:eastAsia="ar-SA"/>
              </w:rPr>
            </w:pPr>
            <w:r w:rsidRPr="00CB6870">
              <w:rPr>
                <w:sz w:val="26"/>
                <w:szCs w:val="26"/>
                <w:lang w:eastAsia="ar-SA"/>
              </w:rPr>
              <w:t>Категория земель, в пределах которой предполагается размещение соответс</w:t>
            </w:r>
            <w:r w:rsidRPr="00CB6870">
              <w:rPr>
                <w:sz w:val="26"/>
                <w:szCs w:val="26"/>
                <w:lang w:eastAsia="ar-SA"/>
              </w:rPr>
              <w:t>т</w:t>
            </w:r>
            <w:r w:rsidRPr="00CB6870">
              <w:rPr>
                <w:sz w:val="26"/>
                <w:szCs w:val="26"/>
                <w:lang w:eastAsia="ar-SA"/>
              </w:rPr>
              <w:t>вующего объекта</w:t>
            </w:r>
            <w:r w:rsidR="005652C8" w:rsidRPr="00CB6870">
              <w:rPr>
                <w:sz w:val="26"/>
                <w:szCs w:val="26"/>
                <w:lang w:eastAsia="ar-SA"/>
              </w:rPr>
              <w:t xml:space="preserve"> </w:t>
            </w:r>
            <w:r w:rsidRPr="00CB6870">
              <w:rPr>
                <w:sz w:val="26"/>
                <w:szCs w:val="26"/>
                <w:lang w:eastAsia="ar-SA"/>
              </w:rPr>
              <w:t>(земли населённых пунктов, земли иных категорий)</w:t>
            </w:r>
          </w:p>
        </w:tc>
        <w:tc>
          <w:tcPr>
            <w:tcW w:w="5244" w:type="dxa"/>
            <w:shd w:val="clear" w:color="auto" w:fill="auto"/>
          </w:tcPr>
          <w:p w:rsidR="00890CF1" w:rsidRPr="00CB6870" w:rsidRDefault="00890CF1" w:rsidP="001C7A5C">
            <w:pPr>
              <w:rPr>
                <w:sz w:val="26"/>
                <w:szCs w:val="26"/>
                <w:lang w:eastAsia="ar-SA"/>
              </w:rPr>
            </w:pPr>
            <w:r w:rsidRPr="00CB6870">
              <w:rPr>
                <w:sz w:val="26"/>
                <w:szCs w:val="26"/>
                <w:lang w:eastAsia="ar-SA"/>
              </w:rPr>
              <w:t>земли населённых пунктов</w:t>
            </w:r>
          </w:p>
        </w:tc>
      </w:tr>
      <w:tr w:rsidR="00890CF1" w:rsidRPr="00CB6870">
        <w:tc>
          <w:tcPr>
            <w:tcW w:w="5070" w:type="dxa"/>
            <w:shd w:val="clear" w:color="auto" w:fill="auto"/>
          </w:tcPr>
          <w:p w:rsidR="00890CF1" w:rsidRPr="00CB6870" w:rsidRDefault="00890CF1" w:rsidP="001C7A5C">
            <w:pPr>
              <w:rPr>
                <w:sz w:val="26"/>
                <w:szCs w:val="26"/>
                <w:lang w:eastAsia="ar-SA"/>
              </w:rPr>
            </w:pPr>
            <w:r w:rsidRPr="00CB6870">
              <w:rPr>
                <w:sz w:val="26"/>
                <w:szCs w:val="26"/>
                <w:lang w:eastAsia="ar-SA"/>
              </w:rPr>
              <w:t>Состояние использования территории (земельного участка): наличие свободных (незанятых) территорий и земельных участков нецелевого использования.</w:t>
            </w:r>
          </w:p>
        </w:tc>
        <w:tc>
          <w:tcPr>
            <w:tcW w:w="5244" w:type="dxa"/>
            <w:shd w:val="clear" w:color="auto" w:fill="auto"/>
          </w:tcPr>
          <w:p w:rsidR="00890CF1" w:rsidRPr="00CB6870" w:rsidRDefault="00890CF1" w:rsidP="001C7A5C">
            <w:pPr>
              <w:rPr>
                <w:sz w:val="26"/>
                <w:szCs w:val="26"/>
                <w:lang w:eastAsia="ar-SA"/>
              </w:rPr>
            </w:pPr>
            <w:r w:rsidRPr="00CB6870">
              <w:rPr>
                <w:sz w:val="26"/>
                <w:szCs w:val="26"/>
                <w:lang w:eastAsia="ar-SA"/>
              </w:rPr>
              <w:t>в границах территории общего пользования</w:t>
            </w:r>
          </w:p>
        </w:tc>
      </w:tr>
      <w:tr w:rsidR="00890CF1" w:rsidRPr="00CB6870">
        <w:tc>
          <w:tcPr>
            <w:tcW w:w="5070" w:type="dxa"/>
            <w:shd w:val="clear" w:color="auto" w:fill="auto"/>
          </w:tcPr>
          <w:p w:rsidR="00890CF1" w:rsidRPr="00CB6870" w:rsidRDefault="00890CF1" w:rsidP="001C7A5C">
            <w:pPr>
              <w:rPr>
                <w:sz w:val="26"/>
                <w:szCs w:val="26"/>
                <w:lang w:eastAsia="ar-SA"/>
              </w:rPr>
            </w:pPr>
            <w:r w:rsidRPr="00CB6870">
              <w:rPr>
                <w:sz w:val="26"/>
                <w:szCs w:val="26"/>
                <w:lang w:eastAsia="ar-SA"/>
              </w:rPr>
              <w:t>Наличие особо ценных земель, имеющих ограничения по переводу из одной в др</w:t>
            </w:r>
            <w:r w:rsidRPr="00CB6870">
              <w:rPr>
                <w:sz w:val="26"/>
                <w:szCs w:val="26"/>
                <w:lang w:eastAsia="ar-SA"/>
              </w:rPr>
              <w:t>у</w:t>
            </w:r>
            <w:r w:rsidRPr="00CB6870">
              <w:rPr>
                <w:sz w:val="26"/>
                <w:szCs w:val="26"/>
                <w:lang w:eastAsia="ar-SA"/>
              </w:rPr>
              <w:t>гую категорию</w:t>
            </w:r>
          </w:p>
        </w:tc>
        <w:tc>
          <w:tcPr>
            <w:tcW w:w="5244" w:type="dxa"/>
            <w:shd w:val="clear" w:color="auto" w:fill="auto"/>
          </w:tcPr>
          <w:p w:rsidR="00890CF1" w:rsidRPr="00CB6870" w:rsidRDefault="00890CF1" w:rsidP="001C7A5C">
            <w:pPr>
              <w:rPr>
                <w:sz w:val="26"/>
                <w:szCs w:val="26"/>
                <w:lang w:eastAsia="ar-SA"/>
              </w:rPr>
            </w:pPr>
            <w:r w:rsidRPr="00CB6870">
              <w:rPr>
                <w:sz w:val="26"/>
                <w:szCs w:val="26"/>
                <w:lang w:eastAsia="ar-SA"/>
              </w:rPr>
              <w:t>отсутствуют</w:t>
            </w:r>
          </w:p>
        </w:tc>
      </w:tr>
      <w:tr w:rsidR="00890CF1" w:rsidRPr="00CB6870">
        <w:tc>
          <w:tcPr>
            <w:tcW w:w="5070" w:type="dxa"/>
            <w:shd w:val="clear" w:color="auto" w:fill="auto"/>
          </w:tcPr>
          <w:p w:rsidR="00890CF1" w:rsidRPr="00CB6870" w:rsidRDefault="00890CF1" w:rsidP="001C7A5C">
            <w:pPr>
              <w:rPr>
                <w:sz w:val="26"/>
                <w:szCs w:val="26"/>
                <w:lang w:eastAsia="ar-SA"/>
              </w:rPr>
            </w:pPr>
            <w:r w:rsidRPr="00CB6870">
              <w:rPr>
                <w:sz w:val="26"/>
                <w:szCs w:val="26"/>
                <w:lang w:eastAsia="ar-SA"/>
              </w:rPr>
              <w:t>Возможность осуществления реконстру</w:t>
            </w:r>
            <w:r w:rsidRPr="00CB6870">
              <w:rPr>
                <w:sz w:val="26"/>
                <w:szCs w:val="26"/>
                <w:lang w:eastAsia="ar-SA"/>
              </w:rPr>
              <w:t>к</w:t>
            </w:r>
            <w:r w:rsidRPr="00CB6870">
              <w:rPr>
                <w:sz w:val="26"/>
                <w:szCs w:val="26"/>
                <w:lang w:eastAsia="ar-SA"/>
              </w:rPr>
              <w:t>ции занятых территорий.</w:t>
            </w:r>
          </w:p>
        </w:tc>
        <w:tc>
          <w:tcPr>
            <w:tcW w:w="5244" w:type="dxa"/>
            <w:shd w:val="clear" w:color="auto" w:fill="auto"/>
          </w:tcPr>
          <w:p w:rsidR="00890CF1" w:rsidRPr="00CB6870" w:rsidRDefault="00890CF1" w:rsidP="001C7A5C">
            <w:pPr>
              <w:rPr>
                <w:sz w:val="26"/>
                <w:szCs w:val="26"/>
                <w:lang w:eastAsia="ar-SA"/>
              </w:rPr>
            </w:pPr>
            <w:r w:rsidRPr="00CB6870">
              <w:rPr>
                <w:sz w:val="26"/>
                <w:szCs w:val="26"/>
                <w:lang w:eastAsia="ar-SA"/>
              </w:rPr>
              <w:t>не требуется</w:t>
            </w:r>
          </w:p>
        </w:tc>
      </w:tr>
      <w:tr w:rsidR="00890CF1" w:rsidRPr="00CB6870">
        <w:tc>
          <w:tcPr>
            <w:tcW w:w="5070" w:type="dxa"/>
            <w:shd w:val="clear" w:color="auto" w:fill="auto"/>
          </w:tcPr>
          <w:p w:rsidR="00890CF1" w:rsidRPr="00CB6870" w:rsidRDefault="00890CF1" w:rsidP="001C7A5C">
            <w:pPr>
              <w:rPr>
                <w:sz w:val="26"/>
                <w:szCs w:val="26"/>
                <w:lang w:eastAsia="ar-SA"/>
              </w:rPr>
            </w:pPr>
            <w:r w:rsidRPr="00CB6870">
              <w:rPr>
                <w:sz w:val="26"/>
                <w:szCs w:val="26"/>
                <w:lang w:eastAsia="ar-SA"/>
              </w:rPr>
              <w:lastRenderedPageBreak/>
              <w:t>Необходимые мероприятия по инжене</w:t>
            </w:r>
            <w:r w:rsidRPr="00CB6870">
              <w:rPr>
                <w:sz w:val="26"/>
                <w:szCs w:val="26"/>
                <w:lang w:eastAsia="ar-SA"/>
              </w:rPr>
              <w:t>р</w:t>
            </w:r>
            <w:r w:rsidRPr="00CB6870">
              <w:rPr>
                <w:sz w:val="26"/>
                <w:szCs w:val="26"/>
                <w:lang w:eastAsia="ar-SA"/>
              </w:rPr>
              <w:t>ной подготовке территории в случае ра</w:t>
            </w:r>
            <w:r w:rsidRPr="00CB6870">
              <w:rPr>
                <w:sz w:val="26"/>
                <w:szCs w:val="26"/>
                <w:lang w:eastAsia="ar-SA"/>
              </w:rPr>
              <w:t>з</w:t>
            </w:r>
            <w:r w:rsidRPr="00CB6870">
              <w:rPr>
                <w:sz w:val="26"/>
                <w:szCs w:val="26"/>
                <w:lang w:eastAsia="ar-SA"/>
              </w:rPr>
              <w:t>мещения конкретного вида объекта мес</w:t>
            </w:r>
            <w:r w:rsidRPr="00CB6870">
              <w:rPr>
                <w:sz w:val="26"/>
                <w:szCs w:val="26"/>
                <w:lang w:eastAsia="ar-SA"/>
              </w:rPr>
              <w:t>т</w:t>
            </w:r>
            <w:r w:rsidRPr="00CB6870">
              <w:rPr>
                <w:sz w:val="26"/>
                <w:szCs w:val="26"/>
                <w:lang w:eastAsia="ar-SA"/>
              </w:rPr>
              <w:t>ного значения.</w:t>
            </w:r>
          </w:p>
        </w:tc>
        <w:tc>
          <w:tcPr>
            <w:tcW w:w="5244" w:type="dxa"/>
            <w:shd w:val="clear" w:color="auto" w:fill="auto"/>
          </w:tcPr>
          <w:p w:rsidR="00890CF1" w:rsidRPr="00CB6870" w:rsidRDefault="00890CF1" w:rsidP="001C7A5C">
            <w:pPr>
              <w:rPr>
                <w:sz w:val="26"/>
                <w:szCs w:val="26"/>
                <w:lang w:eastAsia="ar-SA"/>
              </w:rPr>
            </w:pPr>
            <w:r w:rsidRPr="00CB6870">
              <w:rPr>
                <w:sz w:val="26"/>
                <w:szCs w:val="26"/>
                <w:lang w:eastAsia="ar-SA"/>
              </w:rPr>
              <w:t>не требуется</w:t>
            </w:r>
          </w:p>
        </w:tc>
      </w:tr>
      <w:tr w:rsidR="00890CF1" w:rsidRPr="00CB6870">
        <w:tc>
          <w:tcPr>
            <w:tcW w:w="5070" w:type="dxa"/>
            <w:shd w:val="clear" w:color="auto" w:fill="auto"/>
          </w:tcPr>
          <w:p w:rsidR="00890CF1" w:rsidRPr="00CB6870" w:rsidRDefault="00890CF1" w:rsidP="001C7A5C">
            <w:pPr>
              <w:rPr>
                <w:sz w:val="26"/>
                <w:szCs w:val="26"/>
                <w:lang w:eastAsia="ar-SA"/>
              </w:rPr>
            </w:pPr>
            <w:r w:rsidRPr="00CB6870">
              <w:rPr>
                <w:sz w:val="26"/>
                <w:szCs w:val="26"/>
                <w:lang w:eastAsia="ar-SA"/>
              </w:rPr>
              <w:t>Оценка соответствия вида размещаемого объекта требованиям и ограничениям по видам использования земель данной кат</w:t>
            </w:r>
            <w:r w:rsidRPr="00CB6870">
              <w:rPr>
                <w:sz w:val="26"/>
                <w:szCs w:val="26"/>
                <w:lang w:eastAsia="ar-SA"/>
              </w:rPr>
              <w:t>е</w:t>
            </w:r>
            <w:r w:rsidRPr="00CB6870">
              <w:rPr>
                <w:sz w:val="26"/>
                <w:szCs w:val="26"/>
                <w:lang w:eastAsia="ar-SA"/>
              </w:rPr>
              <w:t>гории.</w:t>
            </w:r>
          </w:p>
        </w:tc>
        <w:tc>
          <w:tcPr>
            <w:tcW w:w="5244" w:type="dxa"/>
            <w:shd w:val="clear" w:color="auto" w:fill="auto"/>
          </w:tcPr>
          <w:p w:rsidR="00890CF1" w:rsidRPr="00CB6870" w:rsidRDefault="00890CF1" w:rsidP="001C7A5C">
            <w:pPr>
              <w:rPr>
                <w:sz w:val="26"/>
                <w:szCs w:val="26"/>
                <w:lang w:eastAsia="ar-SA"/>
              </w:rPr>
            </w:pPr>
            <w:r w:rsidRPr="00CB6870">
              <w:rPr>
                <w:sz w:val="26"/>
                <w:szCs w:val="26"/>
                <w:lang w:eastAsia="ar-SA"/>
              </w:rPr>
              <w:t xml:space="preserve">соответствует </w:t>
            </w:r>
          </w:p>
        </w:tc>
      </w:tr>
      <w:tr w:rsidR="00890CF1" w:rsidRPr="00CB6870">
        <w:tc>
          <w:tcPr>
            <w:tcW w:w="5070" w:type="dxa"/>
            <w:shd w:val="clear" w:color="auto" w:fill="auto"/>
          </w:tcPr>
          <w:p w:rsidR="00890CF1" w:rsidRPr="00CB6870" w:rsidRDefault="00890CF1" w:rsidP="001C7A5C">
            <w:pPr>
              <w:rPr>
                <w:sz w:val="26"/>
                <w:szCs w:val="26"/>
                <w:lang w:eastAsia="ar-SA"/>
              </w:rPr>
            </w:pPr>
            <w:r w:rsidRPr="00CB6870">
              <w:rPr>
                <w:sz w:val="26"/>
                <w:szCs w:val="26"/>
              </w:rPr>
              <w:t>Функциональная зона</w:t>
            </w:r>
          </w:p>
        </w:tc>
        <w:tc>
          <w:tcPr>
            <w:tcW w:w="5244" w:type="dxa"/>
            <w:shd w:val="clear" w:color="auto" w:fill="auto"/>
          </w:tcPr>
          <w:p w:rsidR="00890CF1" w:rsidRPr="00CB6870" w:rsidRDefault="00890CF1" w:rsidP="001C7A5C">
            <w:pPr>
              <w:rPr>
                <w:sz w:val="26"/>
                <w:szCs w:val="26"/>
              </w:rPr>
            </w:pPr>
            <w:r w:rsidRPr="00CB6870">
              <w:rPr>
                <w:sz w:val="26"/>
                <w:szCs w:val="26"/>
              </w:rPr>
              <w:t>зона застройки индивидуальными жилыми домами Ж1;</w:t>
            </w:r>
          </w:p>
          <w:p w:rsidR="00890CF1" w:rsidRPr="00CB6870" w:rsidRDefault="00890CF1" w:rsidP="001C7A5C">
            <w:pPr>
              <w:rPr>
                <w:sz w:val="26"/>
                <w:szCs w:val="26"/>
              </w:rPr>
            </w:pPr>
            <w:r w:rsidRPr="00CB6870">
              <w:rPr>
                <w:sz w:val="26"/>
                <w:szCs w:val="26"/>
              </w:rPr>
              <w:t>зона застройки малоэтажными жилыми д</w:t>
            </w:r>
            <w:r w:rsidRPr="00CB6870">
              <w:rPr>
                <w:sz w:val="26"/>
                <w:szCs w:val="26"/>
              </w:rPr>
              <w:t>о</w:t>
            </w:r>
            <w:r w:rsidRPr="00CB6870">
              <w:rPr>
                <w:sz w:val="26"/>
                <w:szCs w:val="26"/>
              </w:rPr>
              <w:t>мами Ж2;</w:t>
            </w:r>
          </w:p>
          <w:p w:rsidR="00890CF1" w:rsidRPr="00CB6870" w:rsidRDefault="00890CF1" w:rsidP="001C7A5C">
            <w:pPr>
              <w:rPr>
                <w:sz w:val="26"/>
                <w:szCs w:val="26"/>
              </w:rPr>
            </w:pPr>
            <w:r w:rsidRPr="00CB6870">
              <w:rPr>
                <w:sz w:val="26"/>
                <w:szCs w:val="26"/>
              </w:rPr>
              <w:t>зона застройки среднеэтажными жилыми домами Ж3;</w:t>
            </w:r>
          </w:p>
          <w:p w:rsidR="00890CF1" w:rsidRPr="00CB6870" w:rsidRDefault="00890CF1" w:rsidP="001C7A5C">
            <w:pPr>
              <w:rPr>
                <w:sz w:val="26"/>
                <w:szCs w:val="26"/>
              </w:rPr>
            </w:pPr>
            <w:r w:rsidRPr="00CB6870">
              <w:rPr>
                <w:sz w:val="26"/>
                <w:szCs w:val="26"/>
              </w:rPr>
              <w:t>зона застройки многоэтажными жилыми домами Ж4;</w:t>
            </w:r>
          </w:p>
          <w:p w:rsidR="00890CF1" w:rsidRPr="00CB6870" w:rsidRDefault="00890CF1" w:rsidP="001C7A5C">
            <w:pPr>
              <w:rPr>
                <w:sz w:val="26"/>
                <w:szCs w:val="26"/>
              </w:rPr>
            </w:pPr>
            <w:r w:rsidRPr="00CB6870">
              <w:rPr>
                <w:sz w:val="26"/>
                <w:szCs w:val="26"/>
              </w:rPr>
              <w:t>зона размещения объектов социального и коммунально-бытового назначения О1;</w:t>
            </w:r>
          </w:p>
          <w:p w:rsidR="00890CF1" w:rsidRPr="00CB6870" w:rsidRDefault="00890CF1" w:rsidP="001C7A5C">
            <w:pPr>
              <w:rPr>
                <w:sz w:val="26"/>
                <w:szCs w:val="26"/>
                <w:lang w:eastAsia="ar-SA"/>
              </w:rPr>
            </w:pPr>
            <w:r w:rsidRPr="00CB6870">
              <w:rPr>
                <w:sz w:val="26"/>
                <w:szCs w:val="26"/>
              </w:rPr>
              <w:t>зона делового, общественного и коммерч</w:t>
            </w:r>
            <w:r w:rsidRPr="00CB6870">
              <w:rPr>
                <w:sz w:val="26"/>
                <w:szCs w:val="26"/>
              </w:rPr>
              <w:t>е</w:t>
            </w:r>
            <w:r w:rsidRPr="00CB6870">
              <w:rPr>
                <w:sz w:val="26"/>
                <w:szCs w:val="26"/>
              </w:rPr>
              <w:t>ского назначения О2;</w:t>
            </w:r>
          </w:p>
        </w:tc>
      </w:tr>
      <w:tr w:rsidR="00890CF1" w:rsidRPr="00CB6870">
        <w:tc>
          <w:tcPr>
            <w:tcW w:w="10314" w:type="dxa"/>
            <w:gridSpan w:val="2"/>
            <w:shd w:val="clear" w:color="auto" w:fill="auto"/>
          </w:tcPr>
          <w:p w:rsidR="00890CF1" w:rsidRPr="00CB6870" w:rsidRDefault="00890CF1" w:rsidP="009B481A">
            <w:pPr>
              <w:jc w:val="center"/>
              <w:rPr>
                <w:b/>
                <w:sz w:val="26"/>
                <w:szCs w:val="26"/>
                <w:lang w:eastAsia="ar-SA"/>
              </w:rPr>
            </w:pPr>
            <w:r w:rsidRPr="00CB6870">
              <w:rPr>
                <w:b/>
                <w:sz w:val="26"/>
                <w:szCs w:val="26"/>
                <w:lang w:eastAsia="ar-SA"/>
              </w:rPr>
              <w:t>Определение возможных направлений развития территории</w:t>
            </w:r>
          </w:p>
        </w:tc>
      </w:tr>
      <w:tr w:rsidR="00890CF1" w:rsidRPr="00CB6870">
        <w:tc>
          <w:tcPr>
            <w:tcW w:w="5070" w:type="dxa"/>
            <w:shd w:val="clear" w:color="auto" w:fill="auto"/>
          </w:tcPr>
          <w:p w:rsidR="00890CF1" w:rsidRPr="00CB6870" w:rsidRDefault="00890CF1" w:rsidP="009B481A">
            <w:pPr>
              <w:jc w:val="center"/>
              <w:rPr>
                <w:b/>
                <w:sz w:val="26"/>
                <w:szCs w:val="26"/>
              </w:rPr>
            </w:pPr>
            <w:r w:rsidRPr="00CB6870">
              <w:rPr>
                <w:b/>
                <w:sz w:val="26"/>
                <w:szCs w:val="26"/>
                <w:lang w:eastAsia="ar-SA"/>
              </w:rPr>
              <w:t>Наименование параметров и критериев</w:t>
            </w:r>
          </w:p>
        </w:tc>
        <w:tc>
          <w:tcPr>
            <w:tcW w:w="5244" w:type="dxa"/>
            <w:shd w:val="clear" w:color="auto" w:fill="auto"/>
            <w:vAlign w:val="center"/>
          </w:tcPr>
          <w:p w:rsidR="00890CF1" w:rsidRPr="00CB6870" w:rsidRDefault="00890CF1" w:rsidP="009B481A">
            <w:pPr>
              <w:jc w:val="center"/>
              <w:rPr>
                <w:b/>
                <w:sz w:val="26"/>
                <w:szCs w:val="26"/>
              </w:rPr>
            </w:pPr>
            <w:r w:rsidRPr="00CB6870">
              <w:rPr>
                <w:b/>
                <w:sz w:val="26"/>
                <w:szCs w:val="26"/>
              </w:rPr>
              <w:t>Результаты оценки и анализа</w:t>
            </w:r>
          </w:p>
        </w:tc>
      </w:tr>
      <w:tr w:rsidR="00890CF1" w:rsidRPr="00CB6870">
        <w:tc>
          <w:tcPr>
            <w:tcW w:w="5070" w:type="dxa"/>
            <w:shd w:val="clear" w:color="auto" w:fill="auto"/>
          </w:tcPr>
          <w:p w:rsidR="00890CF1" w:rsidRPr="00CB6870" w:rsidRDefault="00890CF1" w:rsidP="001C7A5C">
            <w:pPr>
              <w:rPr>
                <w:sz w:val="26"/>
                <w:szCs w:val="26"/>
                <w:lang w:eastAsia="ar-SA"/>
              </w:rPr>
            </w:pPr>
            <w:r w:rsidRPr="00CB6870">
              <w:rPr>
                <w:sz w:val="26"/>
                <w:szCs w:val="26"/>
                <w:lang w:eastAsia="ar-SA"/>
              </w:rPr>
              <w:t>Цели и задачи социально-экономического развития поселения, в том числе связа</w:t>
            </w:r>
            <w:r w:rsidRPr="00CB6870">
              <w:rPr>
                <w:sz w:val="26"/>
                <w:szCs w:val="26"/>
                <w:lang w:eastAsia="ar-SA"/>
              </w:rPr>
              <w:t>н</w:t>
            </w:r>
            <w:r w:rsidRPr="00CB6870">
              <w:rPr>
                <w:sz w:val="26"/>
                <w:szCs w:val="26"/>
                <w:lang w:eastAsia="ar-SA"/>
              </w:rPr>
              <w:t>ные с конкретным видом объекта</w:t>
            </w:r>
          </w:p>
        </w:tc>
        <w:tc>
          <w:tcPr>
            <w:tcW w:w="5244" w:type="dxa"/>
            <w:shd w:val="clear" w:color="auto" w:fill="auto"/>
          </w:tcPr>
          <w:p w:rsidR="00890CF1" w:rsidRPr="00CB6870" w:rsidRDefault="00890CF1" w:rsidP="001C7A5C">
            <w:pPr>
              <w:rPr>
                <w:sz w:val="26"/>
                <w:szCs w:val="26"/>
              </w:rPr>
            </w:pPr>
            <w:r w:rsidRPr="00CB6870">
              <w:rPr>
                <w:sz w:val="26"/>
                <w:szCs w:val="26"/>
              </w:rPr>
              <w:t>повышение комфортного уровня прожив</w:t>
            </w:r>
            <w:r w:rsidRPr="00CB6870">
              <w:rPr>
                <w:sz w:val="26"/>
                <w:szCs w:val="26"/>
              </w:rPr>
              <w:t>а</w:t>
            </w:r>
            <w:r w:rsidRPr="00CB6870">
              <w:rPr>
                <w:sz w:val="26"/>
                <w:szCs w:val="26"/>
              </w:rPr>
              <w:t xml:space="preserve">ния населения; </w:t>
            </w:r>
          </w:p>
          <w:p w:rsidR="00890CF1" w:rsidRPr="00CB6870" w:rsidRDefault="00890CF1" w:rsidP="001C7A5C">
            <w:pPr>
              <w:rPr>
                <w:sz w:val="26"/>
                <w:szCs w:val="26"/>
              </w:rPr>
            </w:pPr>
            <w:r w:rsidRPr="00CB6870">
              <w:rPr>
                <w:sz w:val="26"/>
                <w:szCs w:val="26"/>
              </w:rPr>
              <w:t>повышение удовлетворенности населения качеством автомобильных дорог в муниц</w:t>
            </w:r>
            <w:r w:rsidRPr="00CB6870">
              <w:rPr>
                <w:sz w:val="26"/>
                <w:szCs w:val="26"/>
              </w:rPr>
              <w:t>и</w:t>
            </w:r>
            <w:r w:rsidRPr="00CB6870">
              <w:rPr>
                <w:sz w:val="26"/>
                <w:szCs w:val="26"/>
              </w:rPr>
              <w:t>пальном образовании;</w:t>
            </w:r>
          </w:p>
          <w:p w:rsidR="00890CF1" w:rsidRPr="00CB6870" w:rsidRDefault="00890CF1" w:rsidP="001C7A5C">
            <w:pPr>
              <w:rPr>
                <w:sz w:val="26"/>
                <w:szCs w:val="26"/>
              </w:rPr>
            </w:pPr>
            <w:r w:rsidRPr="00CB6870">
              <w:rPr>
                <w:sz w:val="26"/>
                <w:szCs w:val="26"/>
              </w:rPr>
              <w:t>снижение количества дорожно-транспортных происшествий из-за сопутс</w:t>
            </w:r>
            <w:r w:rsidRPr="00CB6870">
              <w:rPr>
                <w:sz w:val="26"/>
                <w:szCs w:val="26"/>
              </w:rPr>
              <w:t>т</w:t>
            </w:r>
            <w:r w:rsidRPr="00CB6870">
              <w:rPr>
                <w:sz w:val="26"/>
                <w:szCs w:val="26"/>
              </w:rPr>
              <w:t>вующих дорожных условий улично-дорожной сети населенных пунктов, нах</w:t>
            </w:r>
            <w:r w:rsidRPr="00CB6870">
              <w:rPr>
                <w:sz w:val="26"/>
                <w:szCs w:val="26"/>
              </w:rPr>
              <w:t>о</w:t>
            </w:r>
            <w:r w:rsidRPr="00CB6870">
              <w:rPr>
                <w:sz w:val="26"/>
                <w:szCs w:val="26"/>
              </w:rPr>
              <w:t>дящихся на балансе поселения;</w:t>
            </w:r>
          </w:p>
          <w:p w:rsidR="00890CF1" w:rsidRPr="00CB6870" w:rsidRDefault="00890CF1" w:rsidP="001C7A5C">
            <w:pPr>
              <w:rPr>
                <w:sz w:val="26"/>
                <w:szCs w:val="26"/>
              </w:rPr>
            </w:pPr>
            <w:r w:rsidRPr="00CB6870">
              <w:rPr>
                <w:sz w:val="26"/>
                <w:szCs w:val="26"/>
              </w:rPr>
              <w:t>повышение удовлетворенности населения организацией транспортного обслуживания в муниципальном образовании;</w:t>
            </w:r>
          </w:p>
        </w:tc>
      </w:tr>
      <w:tr w:rsidR="00890CF1" w:rsidRPr="00CB6870">
        <w:tc>
          <w:tcPr>
            <w:tcW w:w="5070" w:type="dxa"/>
            <w:shd w:val="clear" w:color="auto" w:fill="auto"/>
          </w:tcPr>
          <w:p w:rsidR="00890CF1" w:rsidRPr="00CB6870" w:rsidRDefault="00890CF1" w:rsidP="001C7A5C">
            <w:pPr>
              <w:rPr>
                <w:sz w:val="26"/>
                <w:szCs w:val="26"/>
                <w:lang w:eastAsia="ar-SA"/>
              </w:rPr>
            </w:pPr>
            <w:r w:rsidRPr="00CB6870">
              <w:rPr>
                <w:sz w:val="26"/>
                <w:szCs w:val="26"/>
                <w:lang w:eastAsia="ar-SA"/>
              </w:rPr>
              <w:t>Предлагаемые в документах стратегич</w:t>
            </w:r>
            <w:r w:rsidRPr="00CB6870">
              <w:rPr>
                <w:sz w:val="26"/>
                <w:szCs w:val="26"/>
                <w:lang w:eastAsia="ar-SA"/>
              </w:rPr>
              <w:t>е</w:t>
            </w:r>
            <w:r w:rsidRPr="00CB6870">
              <w:rPr>
                <w:sz w:val="26"/>
                <w:szCs w:val="26"/>
                <w:lang w:eastAsia="ar-SA"/>
              </w:rPr>
              <w:t>ского социально-экономического план</w:t>
            </w:r>
            <w:r w:rsidRPr="00CB6870">
              <w:rPr>
                <w:sz w:val="26"/>
                <w:szCs w:val="26"/>
                <w:lang w:eastAsia="ar-SA"/>
              </w:rPr>
              <w:t>и</w:t>
            </w:r>
            <w:r w:rsidRPr="00CB6870">
              <w:rPr>
                <w:sz w:val="26"/>
                <w:szCs w:val="26"/>
                <w:lang w:eastAsia="ar-SA"/>
              </w:rPr>
              <w:t>рования «точки роста» и «зоны опер</w:t>
            </w:r>
            <w:r w:rsidRPr="00CB6870">
              <w:rPr>
                <w:sz w:val="26"/>
                <w:szCs w:val="26"/>
                <w:lang w:eastAsia="ar-SA"/>
              </w:rPr>
              <w:t>е</w:t>
            </w:r>
            <w:r w:rsidRPr="00CB6870">
              <w:rPr>
                <w:sz w:val="26"/>
                <w:szCs w:val="26"/>
                <w:lang w:eastAsia="ar-SA"/>
              </w:rPr>
              <w:t>жающего развития» на территории пос</w:t>
            </w:r>
            <w:r w:rsidRPr="00CB6870">
              <w:rPr>
                <w:sz w:val="26"/>
                <w:szCs w:val="26"/>
                <w:lang w:eastAsia="ar-SA"/>
              </w:rPr>
              <w:t>е</w:t>
            </w:r>
            <w:r w:rsidRPr="00CB6870">
              <w:rPr>
                <w:sz w:val="26"/>
                <w:szCs w:val="26"/>
                <w:lang w:eastAsia="ar-SA"/>
              </w:rPr>
              <w:t>ления</w:t>
            </w:r>
          </w:p>
        </w:tc>
        <w:tc>
          <w:tcPr>
            <w:tcW w:w="5244" w:type="dxa"/>
            <w:shd w:val="clear" w:color="auto" w:fill="auto"/>
          </w:tcPr>
          <w:p w:rsidR="00890CF1" w:rsidRPr="00CB6870" w:rsidRDefault="00890CF1" w:rsidP="001C7A5C">
            <w:pPr>
              <w:rPr>
                <w:sz w:val="26"/>
                <w:szCs w:val="26"/>
              </w:rPr>
            </w:pPr>
            <w:r w:rsidRPr="00CB6870">
              <w:rPr>
                <w:sz w:val="26"/>
                <w:szCs w:val="26"/>
              </w:rPr>
              <w:t>рассматриваемые территории относятся к «точкам роста»</w:t>
            </w:r>
          </w:p>
        </w:tc>
      </w:tr>
      <w:tr w:rsidR="00890CF1" w:rsidRPr="00CB6870">
        <w:tc>
          <w:tcPr>
            <w:tcW w:w="5070" w:type="dxa"/>
            <w:shd w:val="clear" w:color="auto" w:fill="auto"/>
          </w:tcPr>
          <w:p w:rsidR="00890CF1" w:rsidRPr="00CB6870" w:rsidRDefault="00890CF1" w:rsidP="001C7A5C">
            <w:pPr>
              <w:rPr>
                <w:sz w:val="26"/>
                <w:szCs w:val="26"/>
                <w:lang w:eastAsia="ar-SA"/>
              </w:rPr>
            </w:pPr>
            <w:r w:rsidRPr="00CB6870">
              <w:rPr>
                <w:sz w:val="26"/>
                <w:szCs w:val="26"/>
                <w:lang w:eastAsia="ar-SA"/>
              </w:rPr>
              <w:t>Оценка соответствия предполагаемого месторасположения объекта требованиям и принципам градостроительной деятельности, в том числе:</w:t>
            </w:r>
          </w:p>
        </w:tc>
        <w:tc>
          <w:tcPr>
            <w:tcW w:w="5244" w:type="dxa"/>
            <w:shd w:val="clear" w:color="auto" w:fill="auto"/>
          </w:tcPr>
          <w:p w:rsidR="00890CF1" w:rsidRPr="00CB6870" w:rsidRDefault="00890CF1" w:rsidP="001C7A5C">
            <w:pPr>
              <w:rPr>
                <w:sz w:val="26"/>
                <w:szCs w:val="26"/>
              </w:rPr>
            </w:pPr>
          </w:p>
        </w:tc>
      </w:tr>
      <w:tr w:rsidR="00890CF1" w:rsidRPr="00CB6870">
        <w:tc>
          <w:tcPr>
            <w:tcW w:w="5070" w:type="dxa"/>
            <w:shd w:val="clear" w:color="auto" w:fill="auto"/>
          </w:tcPr>
          <w:p w:rsidR="00890CF1" w:rsidRPr="00CB6870" w:rsidRDefault="00890CF1" w:rsidP="001C7A5C">
            <w:pPr>
              <w:rPr>
                <w:sz w:val="26"/>
                <w:szCs w:val="26"/>
                <w:lang w:eastAsia="ar-SA"/>
              </w:rPr>
            </w:pPr>
            <w:r w:rsidRPr="00CB6870">
              <w:rPr>
                <w:sz w:val="26"/>
                <w:szCs w:val="26"/>
                <w:lang w:eastAsia="ar-SA"/>
              </w:rPr>
              <w:t>- требованиям обеспечения безопасных условий жизнедеятельности населения, в том числе предотвращения возникновения чрезвычайных ситуаций при наличии те</w:t>
            </w:r>
            <w:r w:rsidRPr="00CB6870">
              <w:rPr>
                <w:sz w:val="26"/>
                <w:szCs w:val="26"/>
                <w:lang w:eastAsia="ar-SA"/>
              </w:rPr>
              <w:t>р</w:t>
            </w:r>
            <w:r w:rsidRPr="00CB6870">
              <w:rPr>
                <w:sz w:val="26"/>
                <w:szCs w:val="26"/>
                <w:lang w:eastAsia="ar-SA"/>
              </w:rPr>
              <w:t xml:space="preserve">риторий потенциального возникновения </w:t>
            </w:r>
            <w:r w:rsidRPr="00CB6870">
              <w:rPr>
                <w:sz w:val="26"/>
                <w:szCs w:val="26"/>
                <w:lang w:eastAsia="ar-SA"/>
              </w:rPr>
              <w:lastRenderedPageBreak/>
              <w:t>чрезвычайных ситуаций природного и техногенного характера;</w:t>
            </w:r>
          </w:p>
        </w:tc>
        <w:tc>
          <w:tcPr>
            <w:tcW w:w="5244" w:type="dxa"/>
            <w:shd w:val="clear" w:color="auto" w:fill="auto"/>
          </w:tcPr>
          <w:p w:rsidR="00890CF1" w:rsidRPr="00CB6870" w:rsidRDefault="00890CF1" w:rsidP="001C7A5C">
            <w:pPr>
              <w:rPr>
                <w:sz w:val="26"/>
                <w:szCs w:val="26"/>
              </w:rPr>
            </w:pPr>
            <w:r w:rsidRPr="00CB6870">
              <w:rPr>
                <w:sz w:val="26"/>
                <w:szCs w:val="26"/>
              </w:rPr>
              <w:lastRenderedPageBreak/>
              <w:t>размещение данных объектов</w:t>
            </w:r>
            <w:r w:rsidRPr="00CB6870">
              <w:rPr>
                <w:sz w:val="26"/>
                <w:szCs w:val="26"/>
                <w:lang w:eastAsia="ar-SA"/>
              </w:rPr>
              <w:t xml:space="preserve"> соответствует требованиям обеспечения безопасных у</w:t>
            </w:r>
            <w:r w:rsidRPr="00CB6870">
              <w:rPr>
                <w:sz w:val="26"/>
                <w:szCs w:val="26"/>
                <w:lang w:eastAsia="ar-SA"/>
              </w:rPr>
              <w:t>с</w:t>
            </w:r>
            <w:r w:rsidRPr="00CB6870">
              <w:rPr>
                <w:sz w:val="26"/>
                <w:szCs w:val="26"/>
                <w:lang w:eastAsia="ar-SA"/>
              </w:rPr>
              <w:t>ло</w:t>
            </w:r>
            <w:r w:rsidR="008F6EB6" w:rsidRPr="00CB6870">
              <w:rPr>
                <w:sz w:val="26"/>
                <w:szCs w:val="26"/>
                <w:lang w:eastAsia="ar-SA"/>
              </w:rPr>
              <w:t>вий жизнедеятельности населения</w:t>
            </w:r>
          </w:p>
        </w:tc>
      </w:tr>
      <w:tr w:rsidR="00890CF1" w:rsidRPr="00CB6870">
        <w:tc>
          <w:tcPr>
            <w:tcW w:w="5070" w:type="dxa"/>
            <w:shd w:val="clear" w:color="auto" w:fill="auto"/>
          </w:tcPr>
          <w:p w:rsidR="00890CF1" w:rsidRPr="00CB6870" w:rsidRDefault="00E94AE0" w:rsidP="001C7A5C">
            <w:pPr>
              <w:rPr>
                <w:sz w:val="26"/>
                <w:szCs w:val="26"/>
                <w:lang w:eastAsia="ar-SA"/>
              </w:rPr>
            </w:pPr>
            <w:r w:rsidRPr="00CB6870">
              <w:rPr>
                <w:sz w:val="26"/>
                <w:szCs w:val="26"/>
                <w:lang w:eastAsia="ar-SA"/>
              </w:rPr>
              <w:t>-</w:t>
            </w:r>
            <w:r w:rsidR="00890CF1" w:rsidRPr="00CB6870">
              <w:rPr>
                <w:sz w:val="26"/>
                <w:szCs w:val="26"/>
                <w:lang w:eastAsia="ar-SA"/>
              </w:rPr>
              <w:t>требованиям обеспечения благоприятных условий жизнедеятельности населения, в том числе удобства организации трудовых поездок, поездок социально-бытового х</w:t>
            </w:r>
            <w:r w:rsidR="00890CF1" w:rsidRPr="00CB6870">
              <w:rPr>
                <w:sz w:val="26"/>
                <w:szCs w:val="26"/>
                <w:lang w:eastAsia="ar-SA"/>
              </w:rPr>
              <w:t>а</w:t>
            </w:r>
            <w:r w:rsidR="00890CF1" w:rsidRPr="00CB6870">
              <w:rPr>
                <w:sz w:val="26"/>
                <w:szCs w:val="26"/>
                <w:lang w:eastAsia="ar-SA"/>
              </w:rPr>
              <w:t>рактера;</w:t>
            </w:r>
          </w:p>
        </w:tc>
        <w:tc>
          <w:tcPr>
            <w:tcW w:w="5244" w:type="dxa"/>
            <w:shd w:val="clear" w:color="auto" w:fill="auto"/>
          </w:tcPr>
          <w:p w:rsidR="00890CF1" w:rsidRPr="00CB6870" w:rsidRDefault="00890CF1" w:rsidP="001C7A5C">
            <w:pPr>
              <w:rPr>
                <w:sz w:val="26"/>
                <w:szCs w:val="26"/>
              </w:rPr>
            </w:pPr>
            <w:r w:rsidRPr="00CB6870">
              <w:rPr>
                <w:sz w:val="26"/>
                <w:szCs w:val="26"/>
              </w:rPr>
              <w:t>соответствует</w:t>
            </w:r>
          </w:p>
        </w:tc>
      </w:tr>
      <w:tr w:rsidR="00890CF1" w:rsidRPr="00CB6870">
        <w:tc>
          <w:tcPr>
            <w:tcW w:w="5070" w:type="dxa"/>
            <w:shd w:val="clear" w:color="auto" w:fill="auto"/>
          </w:tcPr>
          <w:p w:rsidR="00890CF1" w:rsidRPr="00CB6870" w:rsidRDefault="00E94AE0" w:rsidP="001C7A5C">
            <w:pPr>
              <w:rPr>
                <w:sz w:val="26"/>
                <w:szCs w:val="26"/>
                <w:lang w:eastAsia="ar-SA"/>
              </w:rPr>
            </w:pPr>
            <w:r w:rsidRPr="00CB6870">
              <w:rPr>
                <w:sz w:val="26"/>
                <w:szCs w:val="26"/>
                <w:lang w:eastAsia="ar-SA"/>
              </w:rPr>
              <w:t>-</w:t>
            </w:r>
            <w:r w:rsidR="00890CF1" w:rsidRPr="00CB6870">
              <w:rPr>
                <w:sz w:val="26"/>
                <w:szCs w:val="26"/>
                <w:lang w:eastAsia="ar-SA"/>
              </w:rPr>
              <w:t>ограничениям негативного воздействия на окружающую среду (при создании об</w:t>
            </w:r>
            <w:r w:rsidR="00890CF1" w:rsidRPr="00CB6870">
              <w:rPr>
                <w:sz w:val="26"/>
                <w:szCs w:val="26"/>
                <w:lang w:eastAsia="ar-SA"/>
              </w:rPr>
              <w:t>ъ</w:t>
            </w:r>
            <w:r w:rsidR="00890CF1" w:rsidRPr="00CB6870">
              <w:rPr>
                <w:sz w:val="26"/>
                <w:szCs w:val="26"/>
                <w:lang w:eastAsia="ar-SA"/>
              </w:rPr>
              <w:t>ектов определенных видов, которые могут оказать такое воздействие), в том числе установления санитарно-защитных зон;</w:t>
            </w:r>
          </w:p>
        </w:tc>
        <w:tc>
          <w:tcPr>
            <w:tcW w:w="5244" w:type="dxa"/>
            <w:shd w:val="clear" w:color="auto" w:fill="auto"/>
          </w:tcPr>
          <w:p w:rsidR="00890CF1" w:rsidRPr="00CB6870" w:rsidRDefault="00890CF1" w:rsidP="001C7A5C">
            <w:pPr>
              <w:rPr>
                <w:sz w:val="26"/>
                <w:szCs w:val="26"/>
              </w:rPr>
            </w:pPr>
            <w:r w:rsidRPr="00CB6870">
              <w:rPr>
                <w:sz w:val="26"/>
                <w:szCs w:val="26"/>
              </w:rPr>
              <w:t>создаваемые объекты оказывают</w:t>
            </w:r>
            <w:r w:rsidRPr="00CB6870">
              <w:rPr>
                <w:sz w:val="26"/>
                <w:szCs w:val="26"/>
                <w:lang w:eastAsia="ar-SA"/>
              </w:rPr>
              <w:t xml:space="preserve"> негати</w:t>
            </w:r>
            <w:r w:rsidRPr="00CB6870">
              <w:rPr>
                <w:sz w:val="26"/>
                <w:szCs w:val="26"/>
                <w:lang w:eastAsia="ar-SA"/>
              </w:rPr>
              <w:t>в</w:t>
            </w:r>
            <w:r w:rsidRPr="00CB6870">
              <w:rPr>
                <w:sz w:val="26"/>
                <w:szCs w:val="26"/>
                <w:lang w:eastAsia="ar-SA"/>
              </w:rPr>
              <w:t>ное воздействие на окружающую среду в пределах допустимого воздействия</w:t>
            </w:r>
          </w:p>
        </w:tc>
      </w:tr>
      <w:tr w:rsidR="00890CF1" w:rsidRPr="00CB6870">
        <w:tc>
          <w:tcPr>
            <w:tcW w:w="5070" w:type="dxa"/>
            <w:shd w:val="clear" w:color="auto" w:fill="auto"/>
          </w:tcPr>
          <w:p w:rsidR="00890CF1" w:rsidRPr="00CB6870" w:rsidRDefault="00E94AE0" w:rsidP="001C7A5C">
            <w:pPr>
              <w:rPr>
                <w:sz w:val="26"/>
                <w:szCs w:val="26"/>
                <w:lang w:eastAsia="ar-SA"/>
              </w:rPr>
            </w:pPr>
            <w:r w:rsidRPr="00CB6870">
              <w:rPr>
                <w:sz w:val="26"/>
                <w:szCs w:val="26"/>
                <w:lang w:eastAsia="ar-SA"/>
              </w:rPr>
              <w:t>-</w:t>
            </w:r>
            <w:r w:rsidR="00890CF1" w:rsidRPr="00CB6870">
              <w:rPr>
                <w:sz w:val="26"/>
                <w:szCs w:val="26"/>
                <w:lang w:eastAsia="ar-SA"/>
              </w:rPr>
              <w:t>учет требований охраны и рационального использования природных ресурсов.</w:t>
            </w:r>
          </w:p>
        </w:tc>
        <w:tc>
          <w:tcPr>
            <w:tcW w:w="5244" w:type="dxa"/>
            <w:shd w:val="clear" w:color="auto" w:fill="auto"/>
          </w:tcPr>
          <w:p w:rsidR="00890CF1" w:rsidRPr="00CB6870" w:rsidRDefault="00890CF1" w:rsidP="001C7A5C">
            <w:pPr>
              <w:rPr>
                <w:sz w:val="26"/>
                <w:szCs w:val="26"/>
              </w:rPr>
            </w:pPr>
            <w:r w:rsidRPr="00CB6870">
              <w:rPr>
                <w:sz w:val="26"/>
                <w:szCs w:val="26"/>
              </w:rPr>
              <w:t>учет проводить не требуется</w:t>
            </w:r>
          </w:p>
        </w:tc>
      </w:tr>
      <w:tr w:rsidR="00890CF1" w:rsidRPr="00CB6870">
        <w:tc>
          <w:tcPr>
            <w:tcW w:w="5070" w:type="dxa"/>
            <w:shd w:val="clear" w:color="auto" w:fill="auto"/>
          </w:tcPr>
          <w:p w:rsidR="00890CF1" w:rsidRPr="00CB6870" w:rsidRDefault="00890CF1" w:rsidP="001C7A5C">
            <w:pPr>
              <w:rPr>
                <w:sz w:val="26"/>
                <w:szCs w:val="26"/>
                <w:lang w:eastAsia="ar-SA"/>
              </w:rPr>
            </w:pPr>
            <w:r w:rsidRPr="00CB6870">
              <w:rPr>
                <w:sz w:val="26"/>
                <w:szCs w:val="26"/>
                <w:lang w:eastAsia="ar-SA"/>
              </w:rPr>
              <w:t>Оценка местоположения объекта в план</w:t>
            </w:r>
            <w:r w:rsidRPr="00CB6870">
              <w:rPr>
                <w:sz w:val="26"/>
                <w:szCs w:val="26"/>
                <w:lang w:eastAsia="ar-SA"/>
              </w:rPr>
              <w:t>и</w:t>
            </w:r>
            <w:r w:rsidRPr="00CB6870">
              <w:rPr>
                <w:sz w:val="26"/>
                <w:szCs w:val="26"/>
                <w:lang w:eastAsia="ar-SA"/>
              </w:rPr>
              <w:t>ровочной структуре и функциональном зонировании соответствующего посел</w:t>
            </w:r>
            <w:r w:rsidRPr="00CB6870">
              <w:rPr>
                <w:sz w:val="26"/>
                <w:szCs w:val="26"/>
                <w:lang w:eastAsia="ar-SA"/>
              </w:rPr>
              <w:t>е</w:t>
            </w:r>
            <w:r w:rsidRPr="00CB6870">
              <w:rPr>
                <w:sz w:val="26"/>
                <w:szCs w:val="26"/>
                <w:lang w:eastAsia="ar-SA"/>
              </w:rPr>
              <w:t>ния (по материалам генерального плана)</w:t>
            </w:r>
          </w:p>
        </w:tc>
        <w:tc>
          <w:tcPr>
            <w:tcW w:w="5244" w:type="dxa"/>
            <w:shd w:val="clear" w:color="auto" w:fill="auto"/>
          </w:tcPr>
          <w:p w:rsidR="00890CF1" w:rsidRPr="00CB6870" w:rsidRDefault="00890CF1" w:rsidP="001C7A5C">
            <w:pPr>
              <w:rPr>
                <w:sz w:val="26"/>
                <w:szCs w:val="26"/>
              </w:rPr>
            </w:pPr>
            <w:r w:rsidRPr="00CB6870">
              <w:rPr>
                <w:sz w:val="26"/>
                <w:szCs w:val="26"/>
              </w:rPr>
              <w:t>объекты планируется разместить согласно</w:t>
            </w:r>
            <w:r w:rsidRPr="00CB6870">
              <w:rPr>
                <w:sz w:val="26"/>
                <w:szCs w:val="26"/>
                <w:lang w:eastAsia="ar-SA"/>
              </w:rPr>
              <w:t xml:space="preserve"> планировочной структуре и функционал</w:t>
            </w:r>
            <w:r w:rsidRPr="00CB6870">
              <w:rPr>
                <w:sz w:val="26"/>
                <w:szCs w:val="26"/>
                <w:lang w:eastAsia="ar-SA"/>
              </w:rPr>
              <w:t>ь</w:t>
            </w:r>
            <w:r w:rsidRPr="00CB6870">
              <w:rPr>
                <w:sz w:val="26"/>
                <w:szCs w:val="26"/>
                <w:lang w:eastAsia="ar-SA"/>
              </w:rPr>
              <w:t>ному зонированию</w:t>
            </w:r>
          </w:p>
        </w:tc>
      </w:tr>
      <w:tr w:rsidR="00890CF1" w:rsidRPr="00CB6870">
        <w:tc>
          <w:tcPr>
            <w:tcW w:w="5070" w:type="dxa"/>
            <w:shd w:val="clear" w:color="auto" w:fill="auto"/>
          </w:tcPr>
          <w:p w:rsidR="00890CF1" w:rsidRPr="00CB6870" w:rsidRDefault="00890CF1" w:rsidP="001C7A5C">
            <w:pPr>
              <w:rPr>
                <w:sz w:val="26"/>
                <w:szCs w:val="26"/>
                <w:lang w:eastAsia="ar-SA"/>
              </w:rPr>
            </w:pPr>
            <w:r w:rsidRPr="00CB6870">
              <w:rPr>
                <w:sz w:val="26"/>
                <w:szCs w:val="26"/>
                <w:lang w:eastAsia="ar-SA"/>
              </w:rPr>
              <w:t>Оценка предполагаемого места размещ</w:t>
            </w:r>
            <w:r w:rsidRPr="00CB6870">
              <w:rPr>
                <w:sz w:val="26"/>
                <w:szCs w:val="26"/>
                <w:lang w:eastAsia="ar-SA"/>
              </w:rPr>
              <w:t>е</w:t>
            </w:r>
            <w:r w:rsidRPr="00CB6870">
              <w:rPr>
                <w:sz w:val="26"/>
                <w:szCs w:val="26"/>
                <w:lang w:eastAsia="ar-SA"/>
              </w:rPr>
              <w:t>ния объекта нелинейного типа в опред</w:t>
            </w:r>
            <w:r w:rsidRPr="00CB6870">
              <w:rPr>
                <w:sz w:val="26"/>
                <w:szCs w:val="26"/>
                <w:lang w:eastAsia="ar-SA"/>
              </w:rPr>
              <w:t>е</w:t>
            </w:r>
            <w:r w:rsidRPr="00CB6870">
              <w:rPr>
                <w:sz w:val="26"/>
                <w:szCs w:val="26"/>
                <w:lang w:eastAsia="ar-SA"/>
              </w:rPr>
              <w:t>лённой функциональной зоне, а также с</w:t>
            </w:r>
            <w:r w:rsidRPr="00CB6870">
              <w:rPr>
                <w:sz w:val="26"/>
                <w:szCs w:val="26"/>
                <w:lang w:eastAsia="ar-SA"/>
              </w:rPr>
              <w:t>о</w:t>
            </w:r>
            <w:r w:rsidRPr="00CB6870">
              <w:rPr>
                <w:sz w:val="26"/>
                <w:szCs w:val="26"/>
                <w:lang w:eastAsia="ar-SA"/>
              </w:rPr>
              <w:t>ответствующей территориальной зоне (из правил землепользования и застройки)</w:t>
            </w:r>
          </w:p>
        </w:tc>
        <w:tc>
          <w:tcPr>
            <w:tcW w:w="5244" w:type="dxa"/>
            <w:shd w:val="clear" w:color="auto" w:fill="auto"/>
          </w:tcPr>
          <w:p w:rsidR="00890CF1" w:rsidRPr="00CB6870" w:rsidRDefault="00890CF1" w:rsidP="001C7A5C">
            <w:pPr>
              <w:rPr>
                <w:sz w:val="26"/>
                <w:szCs w:val="26"/>
              </w:rPr>
            </w:pPr>
            <w:r w:rsidRPr="00CB6870">
              <w:rPr>
                <w:sz w:val="26"/>
                <w:szCs w:val="26"/>
              </w:rPr>
              <w:t>предполагаемое место размещения объе</w:t>
            </w:r>
            <w:r w:rsidRPr="00CB6870">
              <w:rPr>
                <w:sz w:val="26"/>
                <w:szCs w:val="26"/>
              </w:rPr>
              <w:t>к</w:t>
            </w:r>
            <w:r w:rsidRPr="00CB6870">
              <w:rPr>
                <w:sz w:val="26"/>
                <w:szCs w:val="26"/>
              </w:rPr>
              <w:t>тов соответствует функциональной зоне</w:t>
            </w:r>
          </w:p>
        </w:tc>
      </w:tr>
      <w:tr w:rsidR="00890CF1" w:rsidRPr="00CB6870">
        <w:tc>
          <w:tcPr>
            <w:tcW w:w="10314" w:type="dxa"/>
            <w:gridSpan w:val="2"/>
            <w:shd w:val="clear" w:color="auto" w:fill="auto"/>
          </w:tcPr>
          <w:p w:rsidR="00890CF1" w:rsidRPr="00CB6870" w:rsidRDefault="00890CF1" w:rsidP="009B481A">
            <w:pPr>
              <w:jc w:val="center"/>
              <w:rPr>
                <w:b/>
                <w:sz w:val="26"/>
                <w:szCs w:val="26"/>
                <w:lang w:eastAsia="ar-SA"/>
              </w:rPr>
            </w:pPr>
            <w:r w:rsidRPr="00CB6870">
              <w:rPr>
                <w:b/>
                <w:sz w:val="26"/>
                <w:szCs w:val="26"/>
                <w:lang w:eastAsia="ar-SA"/>
              </w:rPr>
              <w:t>Прогнозируемые ограничения использования соответствующей территории</w:t>
            </w:r>
          </w:p>
        </w:tc>
      </w:tr>
      <w:tr w:rsidR="00890CF1" w:rsidRPr="00CB6870">
        <w:tc>
          <w:tcPr>
            <w:tcW w:w="5070" w:type="dxa"/>
            <w:shd w:val="clear" w:color="auto" w:fill="auto"/>
          </w:tcPr>
          <w:p w:rsidR="00890CF1" w:rsidRPr="00CB6870" w:rsidRDefault="00890CF1" w:rsidP="009B481A">
            <w:pPr>
              <w:jc w:val="center"/>
              <w:rPr>
                <w:b/>
                <w:sz w:val="26"/>
                <w:szCs w:val="26"/>
              </w:rPr>
            </w:pPr>
            <w:r w:rsidRPr="00CB6870">
              <w:rPr>
                <w:b/>
                <w:sz w:val="26"/>
                <w:szCs w:val="26"/>
                <w:lang w:eastAsia="ar-SA"/>
              </w:rPr>
              <w:t>Наименование параметров и критериев</w:t>
            </w:r>
          </w:p>
        </w:tc>
        <w:tc>
          <w:tcPr>
            <w:tcW w:w="5244" w:type="dxa"/>
            <w:shd w:val="clear" w:color="auto" w:fill="auto"/>
            <w:vAlign w:val="center"/>
          </w:tcPr>
          <w:p w:rsidR="00890CF1" w:rsidRPr="00CB6870" w:rsidRDefault="00890CF1" w:rsidP="009B481A">
            <w:pPr>
              <w:jc w:val="center"/>
              <w:rPr>
                <w:b/>
                <w:sz w:val="26"/>
                <w:szCs w:val="26"/>
              </w:rPr>
            </w:pPr>
            <w:r w:rsidRPr="00CB6870">
              <w:rPr>
                <w:b/>
                <w:sz w:val="26"/>
                <w:szCs w:val="26"/>
              </w:rPr>
              <w:t>Результаты анализа</w:t>
            </w:r>
          </w:p>
        </w:tc>
      </w:tr>
      <w:tr w:rsidR="00890CF1" w:rsidRPr="00CB6870">
        <w:tc>
          <w:tcPr>
            <w:tcW w:w="5070" w:type="dxa"/>
            <w:shd w:val="clear" w:color="auto" w:fill="auto"/>
          </w:tcPr>
          <w:p w:rsidR="00890CF1" w:rsidRPr="00CB6870" w:rsidRDefault="00890CF1" w:rsidP="001C7A5C">
            <w:pPr>
              <w:rPr>
                <w:sz w:val="26"/>
                <w:szCs w:val="26"/>
                <w:lang w:eastAsia="ar-SA"/>
              </w:rPr>
            </w:pPr>
            <w:r w:rsidRPr="00CB6870">
              <w:rPr>
                <w:sz w:val="26"/>
                <w:szCs w:val="26"/>
                <w:lang w:eastAsia="ar-SA"/>
              </w:rPr>
              <w:t>Анализ имеющихся ограничений (в пр</w:t>
            </w:r>
            <w:r w:rsidRPr="00CB6870">
              <w:rPr>
                <w:sz w:val="26"/>
                <w:szCs w:val="26"/>
                <w:lang w:eastAsia="ar-SA"/>
              </w:rPr>
              <w:t>е</w:t>
            </w:r>
            <w:r w:rsidRPr="00CB6870">
              <w:rPr>
                <w:sz w:val="26"/>
                <w:szCs w:val="26"/>
                <w:lang w:eastAsia="ar-SA"/>
              </w:rPr>
              <w:t>делах соответствующей функциональной или территориальной зоны), в том числе зон с особыми условиями использования территории (из правил землепользования и застройки)</w:t>
            </w:r>
          </w:p>
        </w:tc>
        <w:tc>
          <w:tcPr>
            <w:tcW w:w="5244" w:type="dxa"/>
            <w:shd w:val="clear" w:color="auto" w:fill="auto"/>
          </w:tcPr>
          <w:p w:rsidR="00890CF1" w:rsidRPr="00CB6870" w:rsidRDefault="00890CF1" w:rsidP="001C7A5C">
            <w:pPr>
              <w:rPr>
                <w:sz w:val="26"/>
                <w:szCs w:val="26"/>
              </w:rPr>
            </w:pPr>
            <w:r w:rsidRPr="00CB6870">
              <w:rPr>
                <w:sz w:val="26"/>
                <w:szCs w:val="26"/>
              </w:rPr>
              <w:t>ограничения отсутствуют, в действующих правилах землепользования и застройки, для данной территории,</w:t>
            </w:r>
            <w:r w:rsidRPr="00CB6870">
              <w:rPr>
                <w:sz w:val="26"/>
                <w:szCs w:val="26"/>
                <w:lang w:eastAsia="ar-SA"/>
              </w:rPr>
              <w:t xml:space="preserve"> зоны с особыми условиями использования территории – о</w:t>
            </w:r>
            <w:r w:rsidRPr="00CB6870">
              <w:rPr>
                <w:sz w:val="26"/>
                <w:szCs w:val="26"/>
                <w:lang w:eastAsia="ar-SA"/>
              </w:rPr>
              <w:t>т</w:t>
            </w:r>
            <w:r w:rsidRPr="00CB6870">
              <w:rPr>
                <w:sz w:val="26"/>
                <w:szCs w:val="26"/>
                <w:lang w:eastAsia="ar-SA"/>
              </w:rPr>
              <w:t>сутствуют</w:t>
            </w:r>
          </w:p>
        </w:tc>
      </w:tr>
      <w:tr w:rsidR="00890CF1" w:rsidRPr="00CB6870">
        <w:tc>
          <w:tcPr>
            <w:tcW w:w="5070" w:type="dxa"/>
            <w:shd w:val="clear" w:color="auto" w:fill="auto"/>
          </w:tcPr>
          <w:p w:rsidR="00890CF1" w:rsidRPr="00CB6870" w:rsidRDefault="00890CF1" w:rsidP="001C7A5C">
            <w:pPr>
              <w:rPr>
                <w:sz w:val="26"/>
                <w:szCs w:val="26"/>
                <w:lang w:eastAsia="ar-SA"/>
              </w:rPr>
            </w:pPr>
            <w:r w:rsidRPr="00CB6870">
              <w:rPr>
                <w:sz w:val="26"/>
                <w:szCs w:val="26"/>
                <w:lang w:eastAsia="ar-SA"/>
              </w:rPr>
              <w:t>Прогнозируемые ограничения на данной территории, в том числе необходимость создания зон с особыми условиями использования территории, связанных с созданием планируемых объектов местного значения</w:t>
            </w:r>
          </w:p>
        </w:tc>
        <w:tc>
          <w:tcPr>
            <w:tcW w:w="5244" w:type="dxa"/>
            <w:shd w:val="clear" w:color="auto" w:fill="auto"/>
          </w:tcPr>
          <w:p w:rsidR="00890CF1" w:rsidRPr="00CB6870" w:rsidRDefault="00890CF1" w:rsidP="001C7A5C">
            <w:pPr>
              <w:rPr>
                <w:sz w:val="26"/>
                <w:szCs w:val="26"/>
              </w:rPr>
            </w:pPr>
            <w:r w:rsidRPr="00CB6870">
              <w:rPr>
                <w:sz w:val="26"/>
                <w:szCs w:val="26"/>
                <w:lang w:eastAsia="ar-SA"/>
              </w:rPr>
              <w:t>создания зон с особыми условиями испол</w:t>
            </w:r>
            <w:r w:rsidRPr="00CB6870">
              <w:rPr>
                <w:sz w:val="26"/>
                <w:szCs w:val="26"/>
                <w:lang w:eastAsia="ar-SA"/>
              </w:rPr>
              <w:t>ь</w:t>
            </w:r>
            <w:r w:rsidRPr="00CB6870">
              <w:rPr>
                <w:sz w:val="26"/>
                <w:szCs w:val="26"/>
                <w:lang w:eastAsia="ar-SA"/>
              </w:rPr>
              <w:t>зования территории, связанных с созданием планируемых объектов местного значения – не требуется</w:t>
            </w:r>
          </w:p>
        </w:tc>
      </w:tr>
      <w:tr w:rsidR="00890CF1" w:rsidRPr="00CB6870">
        <w:tc>
          <w:tcPr>
            <w:tcW w:w="5070" w:type="dxa"/>
            <w:shd w:val="clear" w:color="auto" w:fill="auto"/>
          </w:tcPr>
          <w:p w:rsidR="00890CF1" w:rsidRPr="00CB6870" w:rsidRDefault="00890CF1" w:rsidP="001C7A5C">
            <w:pPr>
              <w:rPr>
                <w:sz w:val="26"/>
                <w:szCs w:val="26"/>
                <w:lang w:eastAsia="ar-SA"/>
              </w:rPr>
            </w:pPr>
            <w:r w:rsidRPr="00CB6870">
              <w:rPr>
                <w:sz w:val="26"/>
                <w:szCs w:val="26"/>
                <w:lang w:eastAsia="ar-SA"/>
              </w:rPr>
              <w:t>Прогнозируемые ограничения, связанные с планируемым размещением на данной территории объектов федерального и р</w:t>
            </w:r>
            <w:r w:rsidRPr="00CB6870">
              <w:rPr>
                <w:sz w:val="26"/>
                <w:szCs w:val="26"/>
                <w:lang w:eastAsia="ar-SA"/>
              </w:rPr>
              <w:t>е</w:t>
            </w:r>
            <w:r w:rsidRPr="00CB6870">
              <w:rPr>
                <w:sz w:val="26"/>
                <w:szCs w:val="26"/>
                <w:lang w:eastAsia="ar-SA"/>
              </w:rPr>
              <w:t>гионального значения, в том числе созд</w:t>
            </w:r>
            <w:r w:rsidRPr="00CB6870">
              <w:rPr>
                <w:sz w:val="26"/>
                <w:szCs w:val="26"/>
                <w:lang w:eastAsia="ar-SA"/>
              </w:rPr>
              <w:t>а</w:t>
            </w:r>
            <w:r w:rsidRPr="00CB6870">
              <w:rPr>
                <w:sz w:val="26"/>
                <w:szCs w:val="26"/>
                <w:lang w:eastAsia="ar-SA"/>
              </w:rPr>
              <w:t>ние зон с особыми условиями использ</w:t>
            </w:r>
            <w:r w:rsidRPr="00CB6870">
              <w:rPr>
                <w:sz w:val="26"/>
                <w:szCs w:val="26"/>
                <w:lang w:eastAsia="ar-SA"/>
              </w:rPr>
              <w:t>о</w:t>
            </w:r>
            <w:r w:rsidRPr="00CB6870">
              <w:rPr>
                <w:sz w:val="26"/>
                <w:szCs w:val="26"/>
                <w:lang w:eastAsia="ar-SA"/>
              </w:rPr>
              <w:t>вания территории</w:t>
            </w:r>
          </w:p>
        </w:tc>
        <w:tc>
          <w:tcPr>
            <w:tcW w:w="5244" w:type="dxa"/>
            <w:shd w:val="clear" w:color="auto" w:fill="auto"/>
          </w:tcPr>
          <w:p w:rsidR="00890CF1" w:rsidRPr="00CB6870" w:rsidRDefault="00890CF1" w:rsidP="001C7A5C">
            <w:pPr>
              <w:rPr>
                <w:sz w:val="26"/>
                <w:szCs w:val="26"/>
              </w:rPr>
            </w:pPr>
            <w:r w:rsidRPr="00CB6870">
              <w:rPr>
                <w:sz w:val="26"/>
                <w:szCs w:val="26"/>
              </w:rPr>
              <w:t>на данной территории не планируется ра</w:t>
            </w:r>
            <w:r w:rsidRPr="00CB6870">
              <w:rPr>
                <w:sz w:val="26"/>
                <w:szCs w:val="26"/>
              </w:rPr>
              <w:t>з</w:t>
            </w:r>
            <w:r w:rsidRPr="00CB6870">
              <w:rPr>
                <w:sz w:val="26"/>
                <w:szCs w:val="26"/>
              </w:rPr>
              <w:t xml:space="preserve">мещение </w:t>
            </w:r>
            <w:r w:rsidRPr="00CB6870">
              <w:rPr>
                <w:sz w:val="26"/>
                <w:szCs w:val="26"/>
                <w:lang w:eastAsia="ar-SA"/>
              </w:rPr>
              <w:t>объектов федерального и реги</w:t>
            </w:r>
            <w:r w:rsidRPr="00CB6870">
              <w:rPr>
                <w:sz w:val="26"/>
                <w:szCs w:val="26"/>
                <w:lang w:eastAsia="ar-SA"/>
              </w:rPr>
              <w:t>о</w:t>
            </w:r>
            <w:r w:rsidRPr="00CB6870">
              <w:rPr>
                <w:sz w:val="26"/>
                <w:szCs w:val="26"/>
                <w:lang w:eastAsia="ar-SA"/>
              </w:rPr>
              <w:t>нального значения, создания зон с особыми условиями использования территории – не потребуется</w:t>
            </w:r>
          </w:p>
        </w:tc>
      </w:tr>
      <w:tr w:rsidR="00890CF1" w:rsidRPr="00CB6870">
        <w:tc>
          <w:tcPr>
            <w:tcW w:w="10314" w:type="dxa"/>
            <w:gridSpan w:val="2"/>
            <w:shd w:val="clear" w:color="auto" w:fill="auto"/>
          </w:tcPr>
          <w:p w:rsidR="00890CF1" w:rsidRPr="00CB6870" w:rsidRDefault="00890CF1" w:rsidP="009B481A">
            <w:pPr>
              <w:jc w:val="center"/>
              <w:rPr>
                <w:b/>
                <w:sz w:val="26"/>
                <w:szCs w:val="26"/>
              </w:rPr>
            </w:pPr>
            <w:r w:rsidRPr="00CB6870">
              <w:rPr>
                <w:b/>
                <w:sz w:val="26"/>
                <w:szCs w:val="26"/>
                <w:lang w:eastAsia="ar-SA"/>
              </w:rPr>
              <w:t>Оценка возможного влияния планируемых для размещения объектов местного значения на комплексное развитие соответствующей территории, установленных в планах и программах комплексного социально-экономического развития мун</w:t>
            </w:r>
            <w:r w:rsidRPr="00CB6870">
              <w:rPr>
                <w:b/>
                <w:sz w:val="26"/>
                <w:szCs w:val="26"/>
                <w:lang w:eastAsia="ar-SA"/>
              </w:rPr>
              <w:t>и</w:t>
            </w:r>
            <w:r w:rsidRPr="00CB6870">
              <w:rPr>
                <w:b/>
                <w:sz w:val="26"/>
                <w:szCs w:val="26"/>
                <w:lang w:eastAsia="ar-SA"/>
              </w:rPr>
              <w:t>ципального образования</w:t>
            </w:r>
          </w:p>
        </w:tc>
      </w:tr>
      <w:tr w:rsidR="00890CF1" w:rsidRPr="00CB6870">
        <w:tc>
          <w:tcPr>
            <w:tcW w:w="5070" w:type="dxa"/>
            <w:shd w:val="clear" w:color="auto" w:fill="auto"/>
            <w:vAlign w:val="center"/>
          </w:tcPr>
          <w:p w:rsidR="00890CF1" w:rsidRPr="00CB6870" w:rsidRDefault="00890CF1" w:rsidP="009B481A">
            <w:pPr>
              <w:jc w:val="center"/>
              <w:rPr>
                <w:b/>
                <w:sz w:val="26"/>
                <w:szCs w:val="26"/>
                <w:lang w:eastAsia="ar-SA"/>
              </w:rPr>
            </w:pPr>
            <w:r w:rsidRPr="00CB6870">
              <w:rPr>
                <w:b/>
                <w:sz w:val="26"/>
                <w:szCs w:val="26"/>
                <w:lang w:eastAsia="ar-SA"/>
              </w:rPr>
              <w:t>Наименование параметров и критериев</w:t>
            </w:r>
          </w:p>
        </w:tc>
        <w:tc>
          <w:tcPr>
            <w:tcW w:w="5244" w:type="dxa"/>
            <w:shd w:val="clear" w:color="auto" w:fill="auto"/>
            <w:vAlign w:val="center"/>
          </w:tcPr>
          <w:p w:rsidR="00890CF1" w:rsidRPr="00CB6870" w:rsidRDefault="00890CF1" w:rsidP="009B481A">
            <w:pPr>
              <w:jc w:val="center"/>
              <w:rPr>
                <w:b/>
                <w:sz w:val="26"/>
                <w:szCs w:val="26"/>
              </w:rPr>
            </w:pPr>
            <w:r w:rsidRPr="00CB6870">
              <w:rPr>
                <w:b/>
                <w:sz w:val="26"/>
                <w:szCs w:val="26"/>
                <w:lang w:eastAsia="ar-SA"/>
              </w:rPr>
              <w:t>Результаты оценки</w:t>
            </w:r>
          </w:p>
        </w:tc>
      </w:tr>
      <w:tr w:rsidR="00890CF1" w:rsidRPr="00CB6870">
        <w:tc>
          <w:tcPr>
            <w:tcW w:w="5070" w:type="dxa"/>
            <w:shd w:val="clear" w:color="auto" w:fill="auto"/>
          </w:tcPr>
          <w:p w:rsidR="00890CF1" w:rsidRPr="00CB6870" w:rsidRDefault="00890CF1" w:rsidP="001C7A5C">
            <w:pPr>
              <w:rPr>
                <w:sz w:val="26"/>
                <w:szCs w:val="26"/>
              </w:rPr>
            </w:pPr>
            <w:r w:rsidRPr="00CB6870">
              <w:rPr>
                <w:sz w:val="26"/>
                <w:szCs w:val="26"/>
              </w:rPr>
              <w:lastRenderedPageBreak/>
              <w:t>Оценка влияния на комплексное развитие включает оценку соответствия планиру</w:t>
            </w:r>
            <w:r w:rsidRPr="00CB6870">
              <w:rPr>
                <w:sz w:val="26"/>
                <w:szCs w:val="26"/>
              </w:rPr>
              <w:t>е</w:t>
            </w:r>
            <w:r w:rsidRPr="00CB6870">
              <w:rPr>
                <w:sz w:val="26"/>
                <w:szCs w:val="26"/>
              </w:rPr>
              <w:t>мых объектов параметрам функционал</w:t>
            </w:r>
            <w:r w:rsidRPr="00CB6870">
              <w:rPr>
                <w:sz w:val="26"/>
                <w:szCs w:val="26"/>
              </w:rPr>
              <w:t>ь</w:t>
            </w:r>
            <w:r w:rsidRPr="00CB6870">
              <w:rPr>
                <w:sz w:val="26"/>
                <w:szCs w:val="26"/>
              </w:rPr>
              <w:t>ной зоны по генеральному плану и регл</w:t>
            </w:r>
            <w:r w:rsidRPr="00CB6870">
              <w:rPr>
                <w:sz w:val="26"/>
                <w:szCs w:val="26"/>
              </w:rPr>
              <w:t>а</w:t>
            </w:r>
            <w:r w:rsidRPr="00CB6870">
              <w:rPr>
                <w:sz w:val="26"/>
                <w:szCs w:val="26"/>
              </w:rPr>
              <w:t>ментам территориальной зоны правил землепользования и застройки муниц</w:t>
            </w:r>
            <w:r w:rsidRPr="00CB6870">
              <w:rPr>
                <w:sz w:val="26"/>
                <w:szCs w:val="26"/>
              </w:rPr>
              <w:t>и</w:t>
            </w:r>
            <w:r w:rsidRPr="00CB6870">
              <w:rPr>
                <w:sz w:val="26"/>
                <w:szCs w:val="26"/>
              </w:rPr>
              <w:t>пального образования</w:t>
            </w:r>
          </w:p>
        </w:tc>
        <w:tc>
          <w:tcPr>
            <w:tcW w:w="5244" w:type="dxa"/>
            <w:shd w:val="clear" w:color="auto" w:fill="auto"/>
          </w:tcPr>
          <w:p w:rsidR="00890CF1" w:rsidRPr="00CB6870" w:rsidRDefault="00890CF1" w:rsidP="001C7A5C">
            <w:pPr>
              <w:rPr>
                <w:sz w:val="26"/>
                <w:szCs w:val="26"/>
              </w:rPr>
            </w:pPr>
            <w:r w:rsidRPr="00CB6870">
              <w:rPr>
                <w:sz w:val="26"/>
                <w:szCs w:val="26"/>
              </w:rPr>
              <w:t>планируемые объекты соответствуют пар</w:t>
            </w:r>
            <w:r w:rsidRPr="00CB6870">
              <w:rPr>
                <w:sz w:val="26"/>
                <w:szCs w:val="26"/>
              </w:rPr>
              <w:t>а</w:t>
            </w:r>
            <w:r w:rsidRPr="00CB6870">
              <w:rPr>
                <w:sz w:val="26"/>
                <w:szCs w:val="26"/>
              </w:rPr>
              <w:t>метрам функциональной зоны по проекту генерального плана, после утверждения п</w:t>
            </w:r>
            <w:r w:rsidRPr="00CB6870">
              <w:rPr>
                <w:sz w:val="26"/>
                <w:szCs w:val="26"/>
              </w:rPr>
              <w:t>о</w:t>
            </w:r>
            <w:r w:rsidRPr="00CB6870">
              <w:rPr>
                <w:sz w:val="26"/>
                <w:szCs w:val="26"/>
              </w:rPr>
              <w:t>требуется внесение изменений в границы территориальной зоны правил землепол</w:t>
            </w:r>
            <w:r w:rsidRPr="00CB6870">
              <w:rPr>
                <w:sz w:val="26"/>
                <w:szCs w:val="26"/>
              </w:rPr>
              <w:t>ь</w:t>
            </w:r>
            <w:r w:rsidRPr="00CB6870">
              <w:rPr>
                <w:sz w:val="26"/>
                <w:szCs w:val="26"/>
              </w:rPr>
              <w:t>зования и застройки муниципального обр</w:t>
            </w:r>
            <w:r w:rsidRPr="00CB6870">
              <w:rPr>
                <w:sz w:val="26"/>
                <w:szCs w:val="26"/>
              </w:rPr>
              <w:t>а</w:t>
            </w:r>
            <w:r w:rsidRPr="00CB6870">
              <w:rPr>
                <w:sz w:val="26"/>
                <w:szCs w:val="26"/>
              </w:rPr>
              <w:t>зования</w:t>
            </w:r>
          </w:p>
        </w:tc>
      </w:tr>
      <w:tr w:rsidR="00890CF1" w:rsidRPr="00CB6870">
        <w:tc>
          <w:tcPr>
            <w:tcW w:w="5070" w:type="dxa"/>
            <w:shd w:val="clear" w:color="auto" w:fill="auto"/>
          </w:tcPr>
          <w:p w:rsidR="00890CF1" w:rsidRPr="00CB6870" w:rsidRDefault="00890CF1" w:rsidP="001C7A5C">
            <w:pPr>
              <w:rPr>
                <w:sz w:val="26"/>
                <w:szCs w:val="26"/>
              </w:rPr>
            </w:pPr>
            <w:r w:rsidRPr="00CB6870">
              <w:rPr>
                <w:sz w:val="26"/>
                <w:szCs w:val="26"/>
              </w:rPr>
              <w:t>Оценка влияния планируемого местоп</w:t>
            </w:r>
            <w:r w:rsidRPr="00CB6870">
              <w:rPr>
                <w:sz w:val="26"/>
                <w:szCs w:val="26"/>
              </w:rPr>
              <w:t>о</w:t>
            </w:r>
            <w:r w:rsidRPr="00CB6870">
              <w:rPr>
                <w:sz w:val="26"/>
                <w:szCs w:val="26"/>
              </w:rPr>
              <w:t>ложения объекта с точки зрения соотве</w:t>
            </w:r>
            <w:r w:rsidRPr="00CB6870">
              <w:rPr>
                <w:sz w:val="26"/>
                <w:szCs w:val="26"/>
              </w:rPr>
              <w:t>т</w:t>
            </w:r>
            <w:r w:rsidRPr="00CB6870">
              <w:rPr>
                <w:sz w:val="26"/>
                <w:szCs w:val="26"/>
              </w:rPr>
              <w:t>ствия задачам формирования «точек ро</w:t>
            </w:r>
            <w:r w:rsidRPr="00CB6870">
              <w:rPr>
                <w:sz w:val="26"/>
                <w:szCs w:val="26"/>
              </w:rPr>
              <w:t>с</w:t>
            </w:r>
            <w:r w:rsidRPr="00CB6870">
              <w:rPr>
                <w:sz w:val="26"/>
                <w:szCs w:val="26"/>
              </w:rPr>
              <w:t>та» и «зон опережающего развития» на территории поселения, определённых в стратегических документах социально-экономического развития</w:t>
            </w:r>
          </w:p>
        </w:tc>
        <w:tc>
          <w:tcPr>
            <w:tcW w:w="5244" w:type="dxa"/>
            <w:shd w:val="clear" w:color="auto" w:fill="auto"/>
          </w:tcPr>
          <w:p w:rsidR="00890CF1" w:rsidRPr="00CB6870" w:rsidRDefault="00890CF1" w:rsidP="001C7A5C">
            <w:pPr>
              <w:rPr>
                <w:sz w:val="26"/>
                <w:szCs w:val="26"/>
              </w:rPr>
            </w:pPr>
            <w:r w:rsidRPr="00CB6870">
              <w:rPr>
                <w:sz w:val="26"/>
                <w:szCs w:val="26"/>
              </w:rPr>
              <w:t>местоположение объекта относится к те</w:t>
            </w:r>
            <w:r w:rsidRPr="00CB6870">
              <w:rPr>
                <w:sz w:val="26"/>
                <w:szCs w:val="26"/>
              </w:rPr>
              <w:t>р</w:t>
            </w:r>
            <w:r w:rsidRPr="00CB6870">
              <w:rPr>
                <w:sz w:val="26"/>
                <w:szCs w:val="26"/>
              </w:rPr>
              <w:t xml:space="preserve">риториям «точек роста» </w:t>
            </w:r>
          </w:p>
        </w:tc>
      </w:tr>
      <w:tr w:rsidR="00890CF1" w:rsidRPr="00CB6870">
        <w:tc>
          <w:tcPr>
            <w:tcW w:w="5070" w:type="dxa"/>
            <w:shd w:val="clear" w:color="auto" w:fill="auto"/>
          </w:tcPr>
          <w:p w:rsidR="00890CF1" w:rsidRPr="00CB6870" w:rsidRDefault="00890CF1" w:rsidP="001C7A5C">
            <w:pPr>
              <w:rPr>
                <w:sz w:val="26"/>
                <w:szCs w:val="26"/>
              </w:rPr>
            </w:pPr>
            <w:r w:rsidRPr="00CB6870">
              <w:rPr>
                <w:sz w:val="26"/>
                <w:szCs w:val="26"/>
              </w:rPr>
              <w:t>Возможные или негативные последствия размещения объектов местного значения для устойчивого развития территории</w:t>
            </w:r>
          </w:p>
        </w:tc>
        <w:tc>
          <w:tcPr>
            <w:tcW w:w="5244" w:type="dxa"/>
            <w:shd w:val="clear" w:color="auto" w:fill="auto"/>
          </w:tcPr>
          <w:p w:rsidR="00890CF1" w:rsidRPr="00CB6870" w:rsidRDefault="00890CF1" w:rsidP="001C7A5C">
            <w:pPr>
              <w:rPr>
                <w:sz w:val="26"/>
                <w:szCs w:val="26"/>
              </w:rPr>
            </w:pPr>
            <w:r w:rsidRPr="00CB6870">
              <w:rPr>
                <w:sz w:val="26"/>
                <w:szCs w:val="26"/>
              </w:rPr>
              <w:t>размещение объекта окажет положител</w:t>
            </w:r>
            <w:r w:rsidRPr="00CB6870">
              <w:rPr>
                <w:sz w:val="26"/>
                <w:szCs w:val="26"/>
              </w:rPr>
              <w:t>ь</w:t>
            </w:r>
            <w:r w:rsidRPr="00CB6870">
              <w:rPr>
                <w:sz w:val="26"/>
                <w:szCs w:val="26"/>
              </w:rPr>
              <w:t>ные влияние на устойчивое развитие терр</w:t>
            </w:r>
            <w:r w:rsidRPr="00CB6870">
              <w:rPr>
                <w:sz w:val="26"/>
                <w:szCs w:val="26"/>
              </w:rPr>
              <w:t>и</w:t>
            </w:r>
            <w:r w:rsidRPr="00CB6870">
              <w:rPr>
                <w:sz w:val="26"/>
                <w:szCs w:val="26"/>
              </w:rPr>
              <w:t>тории</w:t>
            </w:r>
          </w:p>
        </w:tc>
      </w:tr>
      <w:tr w:rsidR="00890CF1" w:rsidRPr="00CB6870">
        <w:tc>
          <w:tcPr>
            <w:tcW w:w="5070" w:type="dxa"/>
            <w:shd w:val="clear" w:color="auto" w:fill="auto"/>
          </w:tcPr>
          <w:p w:rsidR="00890CF1" w:rsidRPr="00CB6870" w:rsidRDefault="00890CF1" w:rsidP="001C7A5C">
            <w:pPr>
              <w:rPr>
                <w:sz w:val="26"/>
                <w:szCs w:val="26"/>
              </w:rPr>
            </w:pPr>
            <w:r w:rsidRPr="00CB6870">
              <w:rPr>
                <w:sz w:val="26"/>
                <w:szCs w:val="26"/>
              </w:rPr>
              <w:t xml:space="preserve">Характеристика зон с особыми условиями использования территории, требующихся в связи с размещением соответствующего объекта местного значения </w:t>
            </w:r>
          </w:p>
        </w:tc>
        <w:tc>
          <w:tcPr>
            <w:tcW w:w="5244" w:type="dxa"/>
            <w:shd w:val="clear" w:color="auto" w:fill="auto"/>
          </w:tcPr>
          <w:p w:rsidR="00890CF1" w:rsidRPr="00CB6870" w:rsidRDefault="00890CF1" w:rsidP="001C7A5C">
            <w:pPr>
              <w:rPr>
                <w:sz w:val="26"/>
                <w:szCs w:val="26"/>
              </w:rPr>
            </w:pPr>
            <w:r w:rsidRPr="00CB6870">
              <w:rPr>
                <w:sz w:val="26"/>
                <w:szCs w:val="26"/>
                <w:lang w:eastAsia="ar-SA"/>
              </w:rPr>
              <w:t>создания зон с особыми условиями испол</w:t>
            </w:r>
            <w:r w:rsidRPr="00CB6870">
              <w:rPr>
                <w:sz w:val="26"/>
                <w:szCs w:val="26"/>
                <w:lang w:eastAsia="ar-SA"/>
              </w:rPr>
              <w:t>ь</w:t>
            </w:r>
            <w:r w:rsidRPr="00CB6870">
              <w:rPr>
                <w:sz w:val="26"/>
                <w:szCs w:val="26"/>
                <w:lang w:eastAsia="ar-SA"/>
              </w:rPr>
              <w:t>зования территории, связанных с созданием планируемых объектов местного значения – не требуется</w:t>
            </w:r>
          </w:p>
        </w:tc>
      </w:tr>
    </w:tbl>
    <w:p w:rsidR="00622CBA" w:rsidRPr="00CB6870" w:rsidRDefault="00622CBA" w:rsidP="00CF3690">
      <w:pPr>
        <w:pStyle w:val="1"/>
        <w:keepLines w:val="0"/>
        <w:numPr>
          <w:ilvl w:val="2"/>
          <w:numId w:val="35"/>
        </w:numPr>
        <w:rPr>
          <w:sz w:val="26"/>
          <w:szCs w:val="26"/>
        </w:rPr>
      </w:pPr>
      <w:bookmarkStart w:id="113" w:name="_Toc528584258"/>
      <w:bookmarkStart w:id="114" w:name="_Toc374193960"/>
      <w:bookmarkStart w:id="115" w:name="_Toc389545903"/>
      <w:bookmarkStart w:id="116" w:name="_Toc408941747"/>
      <w:r w:rsidRPr="00CB6870">
        <w:rPr>
          <w:sz w:val="26"/>
          <w:szCs w:val="26"/>
        </w:rPr>
        <w:t>Строительство тротуаров и пешеходных дорожек, совмещенных для велосипедного движения за пределами проезжей части</w:t>
      </w:r>
      <w:bookmarkEnd w:id="113"/>
    </w:p>
    <w:p w:rsidR="00622CBA" w:rsidRPr="00CB6870" w:rsidRDefault="00622CBA" w:rsidP="00622CBA">
      <w:pPr>
        <w:pStyle w:val="a6"/>
        <w:ind w:firstLine="709"/>
        <w:rPr>
          <w:sz w:val="26"/>
          <w:szCs w:val="26"/>
        </w:rPr>
      </w:pPr>
      <w:r w:rsidRPr="00CB6870">
        <w:rPr>
          <w:sz w:val="26"/>
          <w:szCs w:val="26"/>
        </w:rPr>
        <w:t>Обоснование предложенного варианта размещения тротуаров и пешеходных дорожек, совмещенных для велосипедного движения за пределами проезжей части по результатам комплексных обоснований, необходимых для устойчивого развития территории по</w:t>
      </w:r>
      <w:r w:rsidR="0092158A" w:rsidRPr="00CB6870">
        <w:rPr>
          <w:sz w:val="26"/>
          <w:szCs w:val="26"/>
        </w:rPr>
        <w:t xml:space="preserve">селения представлено в таблице </w:t>
      </w:r>
      <w:r w:rsidR="0013179E" w:rsidRPr="00CB6870">
        <w:rPr>
          <w:sz w:val="26"/>
          <w:szCs w:val="26"/>
        </w:rPr>
        <w:t>24</w:t>
      </w:r>
      <w:r w:rsidRPr="00CB6870">
        <w:rPr>
          <w:sz w:val="26"/>
          <w:szCs w:val="26"/>
        </w:rPr>
        <w:t>.</w:t>
      </w:r>
    </w:p>
    <w:p w:rsidR="00622CBA" w:rsidRPr="00CB6870" w:rsidRDefault="00622CBA" w:rsidP="00956614">
      <w:pPr>
        <w:pStyle w:val="a6"/>
        <w:spacing w:after="240"/>
        <w:jc w:val="right"/>
        <w:rPr>
          <w:sz w:val="26"/>
          <w:szCs w:val="26"/>
        </w:rPr>
      </w:pPr>
      <w:r w:rsidRPr="00CB6870">
        <w:rPr>
          <w:sz w:val="26"/>
          <w:szCs w:val="26"/>
        </w:rPr>
        <w:t xml:space="preserve">Таблица </w:t>
      </w:r>
      <w:r w:rsidR="001B0882" w:rsidRPr="00CB6870">
        <w:rPr>
          <w:sz w:val="26"/>
          <w:szCs w:val="26"/>
        </w:rPr>
        <w:fldChar w:fldCharType="begin"/>
      </w:r>
      <w:r w:rsidR="00763D43" w:rsidRPr="00CB6870">
        <w:rPr>
          <w:sz w:val="26"/>
          <w:szCs w:val="26"/>
        </w:rPr>
        <w:instrText xml:space="preserve"> SEQ Таблица \* ARABIC </w:instrText>
      </w:r>
      <w:r w:rsidR="001B0882" w:rsidRPr="00CB6870">
        <w:rPr>
          <w:sz w:val="26"/>
          <w:szCs w:val="26"/>
        </w:rPr>
        <w:fldChar w:fldCharType="separate"/>
      </w:r>
      <w:r w:rsidR="00DD6ED7">
        <w:rPr>
          <w:noProof/>
          <w:sz w:val="26"/>
          <w:szCs w:val="26"/>
        </w:rPr>
        <w:t>24</w:t>
      </w:r>
      <w:r w:rsidR="001B0882" w:rsidRPr="00CB6870">
        <w:rPr>
          <w:noProof/>
          <w:sz w:val="26"/>
          <w:szCs w:val="26"/>
        </w:rPr>
        <w:fldChar w:fldCharType="end"/>
      </w:r>
    </w:p>
    <w:p w:rsidR="00622CBA" w:rsidRPr="00CB6870" w:rsidRDefault="00622CBA" w:rsidP="00890CF1">
      <w:pPr>
        <w:spacing w:after="240"/>
        <w:jc w:val="center"/>
        <w:rPr>
          <w:sz w:val="26"/>
          <w:szCs w:val="26"/>
        </w:rPr>
      </w:pPr>
      <w:r w:rsidRPr="00CB6870">
        <w:rPr>
          <w:sz w:val="26"/>
          <w:szCs w:val="26"/>
        </w:rPr>
        <w:t>Обоснование планируемого размещения тротуаров и пешеходных дорожек, совмеще</w:t>
      </w:r>
      <w:r w:rsidRPr="00CB6870">
        <w:rPr>
          <w:sz w:val="26"/>
          <w:szCs w:val="26"/>
        </w:rPr>
        <w:t>н</w:t>
      </w:r>
      <w:r w:rsidRPr="00CB6870">
        <w:rPr>
          <w:sz w:val="26"/>
          <w:szCs w:val="26"/>
        </w:rPr>
        <w:t>ных для велосипедного движения за пределами проезжей части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5"/>
        <w:gridCol w:w="5141"/>
      </w:tblGrid>
      <w:tr w:rsidR="00890CF1" w:rsidRPr="00CB6870">
        <w:tc>
          <w:tcPr>
            <w:tcW w:w="5070" w:type="dxa"/>
            <w:shd w:val="clear" w:color="auto" w:fill="auto"/>
          </w:tcPr>
          <w:p w:rsidR="00890CF1" w:rsidRPr="00CB6870" w:rsidRDefault="00890CF1" w:rsidP="001C7A5C">
            <w:pPr>
              <w:rPr>
                <w:sz w:val="26"/>
                <w:szCs w:val="26"/>
              </w:rPr>
            </w:pPr>
            <w:r w:rsidRPr="00CB6870">
              <w:rPr>
                <w:sz w:val="26"/>
                <w:szCs w:val="26"/>
              </w:rPr>
              <w:t>Наименование объекта или группы объе</w:t>
            </w:r>
            <w:r w:rsidRPr="00CB6870">
              <w:rPr>
                <w:sz w:val="26"/>
                <w:szCs w:val="26"/>
              </w:rPr>
              <w:t>к</w:t>
            </w:r>
            <w:r w:rsidRPr="00CB6870">
              <w:rPr>
                <w:sz w:val="26"/>
                <w:szCs w:val="26"/>
              </w:rPr>
              <w:t>тов</w:t>
            </w:r>
          </w:p>
        </w:tc>
        <w:tc>
          <w:tcPr>
            <w:tcW w:w="5244" w:type="dxa"/>
            <w:shd w:val="clear" w:color="auto" w:fill="auto"/>
          </w:tcPr>
          <w:p w:rsidR="00890CF1" w:rsidRPr="00CB6870" w:rsidRDefault="00890CF1" w:rsidP="00890CF1">
            <w:pPr>
              <w:rPr>
                <w:sz w:val="26"/>
                <w:szCs w:val="26"/>
              </w:rPr>
            </w:pPr>
            <w:r w:rsidRPr="00CB6870">
              <w:rPr>
                <w:sz w:val="26"/>
                <w:szCs w:val="26"/>
              </w:rPr>
              <w:t>тротуары и пешеходные дорожки, совм</w:t>
            </w:r>
            <w:r w:rsidRPr="00CB6870">
              <w:rPr>
                <w:sz w:val="26"/>
                <w:szCs w:val="26"/>
              </w:rPr>
              <w:t>е</w:t>
            </w:r>
            <w:r w:rsidRPr="00CB6870">
              <w:rPr>
                <w:sz w:val="26"/>
                <w:szCs w:val="26"/>
              </w:rPr>
              <w:t>щенные для велосипедного движения за пределами проезжей части</w:t>
            </w:r>
          </w:p>
        </w:tc>
      </w:tr>
      <w:tr w:rsidR="00890CF1" w:rsidRPr="00CB6870">
        <w:tc>
          <w:tcPr>
            <w:tcW w:w="5070" w:type="dxa"/>
            <w:vMerge w:val="restart"/>
            <w:shd w:val="clear" w:color="auto" w:fill="auto"/>
          </w:tcPr>
          <w:p w:rsidR="00890CF1" w:rsidRPr="00CB6870" w:rsidRDefault="00890CF1" w:rsidP="001C7A5C">
            <w:pPr>
              <w:rPr>
                <w:sz w:val="26"/>
                <w:szCs w:val="26"/>
              </w:rPr>
            </w:pPr>
            <w:r w:rsidRPr="00CB6870">
              <w:rPr>
                <w:sz w:val="26"/>
                <w:szCs w:val="26"/>
              </w:rPr>
              <w:t>Планируемые места размещения (по предложениям)</w:t>
            </w:r>
          </w:p>
        </w:tc>
        <w:tc>
          <w:tcPr>
            <w:tcW w:w="5244" w:type="dxa"/>
            <w:shd w:val="clear" w:color="auto" w:fill="auto"/>
          </w:tcPr>
          <w:p w:rsidR="00890CF1" w:rsidRPr="00CB6870" w:rsidRDefault="00B53481" w:rsidP="009815FC">
            <w:pPr>
              <w:rPr>
                <w:sz w:val="26"/>
                <w:szCs w:val="26"/>
              </w:rPr>
            </w:pPr>
            <w:r w:rsidRPr="00CB6870">
              <w:rPr>
                <w:rFonts w:eastAsia="Calibri"/>
                <w:sz w:val="26"/>
                <w:szCs w:val="26"/>
              </w:rPr>
              <w:t>в границах населенных пунктов</w:t>
            </w:r>
          </w:p>
        </w:tc>
      </w:tr>
      <w:tr w:rsidR="00890CF1" w:rsidRPr="00CB6870">
        <w:tc>
          <w:tcPr>
            <w:tcW w:w="5070" w:type="dxa"/>
            <w:vMerge/>
            <w:shd w:val="clear" w:color="auto" w:fill="auto"/>
          </w:tcPr>
          <w:p w:rsidR="00890CF1" w:rsidRPr="00CB6870" w:rsidRDefault="00890CF1" w:rsidP="001C7A5C">
            <w:pPr>
              <w:rPr>
                <w:sz w:val="26"/>
                <w:szCs w:val="26"/>
              </w:rPr>
            </w:pPr>
          </w:p>
        </w:tc>
        <w:tc>
          <w:tcPr>
            <w:tcW w:w="5244" w:type="dxa"/>
            <w:shd w:val="clear" w:color="auto" w:fill="auto"/>
          </w:tcPr>
          <w:p w:rsidR="00890CF1" w:rsidRPr="00CB6870" w:rsidRDefault="00890CF1" w:rsidP="001C7A5C">
            <w:pPr>
              <w:rPr>
                <w:sz w:val="26"/>
                <w:szCs w:val="26"/>
              </w:rPr>
            </w:pPr>
            <w:r w:rsidRPr="00CB6870">
              <w:rPr>
                <w:sz w:val="26"/>
                <w:szCs w:val="26"/>
              </w:rPr>
              <w:t>зона размещения объектов отображена на соответствующей карте, место размещения уточняется при подготовке документации по планировке территории, вариантность не требуется</w:t>
            </w:r>
          </w:p>
        </w:tc>
      </w:tr>
      <w:tr w:rsidR="00890CF1" w:rsidRPr="00CB6870">
        <w:tc>
          <w:tcPr>
            <w:tcW w:w="10314" w:type="dxa"/>
            <w:gridSpan w:val="2"/>
            <w:shd w:val="clear" w:color="auto" w:fill="auto"/>
          </w:tcPr>
          <w:p w:rsidR="00890CF1" w:rsidRPr="00CB6870" w:rsidRDefault="00890CF1" w:rsidP="009B481A">
            <w:pPr>
              <w:jc w:val="center"/>
              <w:rPr>
                <w:b/>
                <w:sz w:val="26"/>
                <w:szCs w:val="26"/>
                <w:lang w:eastAsia="ar-SA"/>
              </w:rPr>
            </w:pPr>
            <w:r w:rsidRPr="00CB6870">
              <w:rPr>
                <w:b/>
                <w:sz w:val="26"/>
                <w:szCs w:val="26"/>
                <w:lang w:eastAsia="ar-SA"/>
              </w:rPr>
              <w:t>Анализ состояния и использования территории, рекомендованной для размещения планируемого объекта</w:t>
            </w:r>
          </w:p>
        </w:tc>
      </w:tr>
      <w:tr w:rsidR="00890CF1" w:rsidRPr="00CB6870">
        <w:tc>
          <w:tcPr>
            <w:tcW w:w="5070" w:type="dxa"/>
            <w:shd w:val="clear" w:color="auto" w:fill="auto"/>
            <w:vAlign w:val="center"/>
          </w:tcPr>
          <w:p w:rsidR="00890CF1" w:rsidRPr="00CB6870" w:rsidRDefault="00890CF1" w:rsidP="009B481A">
            <w:pPr>
              <w:jc w:val="center"/>
              <w:rPr>
                <w:b/>
                <w:sz w:val="26"/>
                <w:szCs w:val="26"/>
                <w:lang w:eastAsia="ar-SA"/>
              </w:rPr>
            </w:pPr>
            <w:r w:rsidRPr="00CB6870">
              <w:rPr>
                <w:b/>
                <w:sz w:val="26"/>
                <w:szCs w:val="26"/>
                <w:lang w:eastAsia="ar-SA"/>
              </w:rPr>
              <w:t>Наименование параметров и критериев</w:t>
            </w:r>
          </w:p>
        </w:tc>
        <w:tc>
          <w:tcPr>
            <w:tcW w:w="5244" w:type="dxa"/>
            <w:shd w:val="clear" w:color="auto" w:fill="auto"/>
            <w:vAlign w:val="center"/>
          </w:tcPr>
          <w:p w:rsidR="00890CF1" w:rsidRPr="00CB6870" w:rsidRDefault="00890CF1" w:rsidP="009B481A">
            <w:pPr>
              <w:jc w:val="center"/>
              <w:rPr>
                <w:b/>
                <w:sz w:val="26"/>
                <w:szCs w:val="26"/>
                <w:lang w:eastAsia="ar-SA"/>
              </w:rPr>
            </w:pPr>
            <w:r w:rsidRPr="00CB6870">
              <w:rPr>
                <w:b/>
                <w:sz w:val="26"/>
                <w:szCs w:val="26"/>
                <w:lang w:eastAsia="ar-SA"/>
              </w:rPr>
              <w:t>Результаты анализа состояния и испол</w:t>
            </w:r>
            <w:r w:rsidRPr="00CB6870">
              <w:rPr>
                <w:b/>
                <w:sz w:val="26"/>
                <w:szCs w:val="26"/>
                <w:lang w:eastAsia="ar-SA"/>
              </w:rPr>
              <w:t>ь</w:t>
            </w:r>
            <w:r w:rsidRPr="00CB6870">
              <w:rPr>
                <w:b/>
                <w:sz w:val="26"/>
                <w:szCs w:val="26"/>
                <w:lang w:eastAsia="ar-SA"/>
              </w:rPr>
              <w:t>зования территории</w:t>
            </w:r>
          </w:p>
        </w:tc>
      </w:tr>
      <w:tr w:rsidR="00890CF1" w:rsidRPr="00CB6870">
        <w:tc>
          <w:tcPr>
            <w:tcW w:w="5070" w:type="dxa"/>
            <w:shd w:val="clear" w:color="auto" w:fill="auto"/>
          </w:tcPr>
          <w:p w:rsidR="00890CF1" w:rsidRPr="00CB6870" w:rsidRDefault="00890CF1" w:rsidP="001C7A5C">
            <w:pPr>
              <w:rPr>
                <w:sz w:val="26"/>
                <w:szCs w:val="26"/>
                <w:lang w:eastAsia="ar-SA"/>
              </w:rPr>
            </w:pPr>
            <w:r w:rsidRPr="00CB6870">
              <w:rPr>
                <w:sz w:val="26"/>
                <w:szCs w:val="26"/>
                <w:lang w:eastAsia="ar-SA"/>
              </w:rPr>
              <w:t>Категория земель, в пределах которой предполагается размещение соответс</w:t>
            </w:r>
            <w:r w:rsidRPr="00CB6870">
              <w:rPr>
                <w:sz w:val="26"/>
                <w:szCs w:val="26"/>
                <w:lang w:eastAsia="ar-SA"/>
              </w:rPr>
              <w:t>т</w:t>
            </w:r>
            <w:r w:rsidRPr="00CB6870">
              <w:rPr>
                <w:sz w:val="26"/>
                <w:szCs w:val="26"/>
                <w:lang w:eastAsia="ar-SA"/>
              </w:rPr>
              <w:t>ву</w:t>
            </w:r>
            <w:r w:rsidRPr="00CB6870">
              <w:rPr>
                <w:sz w:val="26"/>
                <w:szCs w:val="26"/>
                <w:lang w:eastAsia="ar-SA"/>
              </w:rPr>
              <w:lastRenderedPageBreak/>
              <w:t>ющего объекта</w:t>
            </w:r>
            <w:r w:rsidR="00EB57CE" w:rsidRPr="00CB6870">
              <w:rPr>
                <w:sz w:val="26"/>
                <w:szCs w:val="26"/>
                <w:lang w:eastAsia="ar-SA"/>
              </w:rPr>
              <w:t xml:space="preserve"> </w:t>
            </w:r>
            <w:r w:rsidRPr="00CB6870">
              <w:rPr>
                <w:sz w:val="26"/>
                <w:szCs w:val="26"/>
                <w:lang w:eastAsia="ar-SA"/>
              </w:rPr>
              <w:t>(земли населённых пунктов, земли иных категорий)</w:t>
            </w:r>
          </w:p>
        </w:tc>
        <w:tc>
          <w:tcPr>
            <w:tcW w:w="5244" w:type="dxa"/>
            <w:shd w:val="clear" w:color="auto" w:fill="auto"/>
          </w:tcPr>
          <w:p w:rsidR="00890CF1" w:rsidRPr="00CB6870" w:rsidRDefault="00890CF1" w:rsidP="001C7A5C">
            <w:pPr>
              <w:rPr>
                <w:sz w:val="26"/>
                <w:szCs w:val="26"/>
                <w:lang w:eastAsia="ar-SA"/>
              </w:rPr>
            </w:pPr>
            <w:r w:rsidRPr="00CB6870">
              <w:rPr>
                <w:sz w:val="26"/>
                <w:szCs w:val="26"/>
                <w:lang w:eastAsia="ar-SA"/>
              </w:rPr>
              <w:lastRenderedPageBreak/>
              <w:t>земли населённых пунктов</w:t>
            </w:r>
          </w:p>
        </w:tc>
      </w:tr>
      <w:tr w:rsidR="00890CF1" w:rsidRPr="00CB6870">
        <w:tc>
          <w:tcPr>
            <w:tcW w:w="5070" w:type="dxa"/>
            <w:shd w:val="clear" w:color="auto" w:fill="auto"/>
          </w:tcPr>
          <w:p w:rsidR="00890CF1" w:rsidRPr="00CB6870" w:rsidRDefault="00890CF1" w:rsidP="001C7A5C">
            <w:pPr>
              <w:rPr>
                <w:sz w:val="26"/>
                <w:szCs w:val="26"/>
                <w:lang w:eastAsia="ar-SA"/>
              </w:rPr>
            </w:pPr>
            <w:r w:rsidRPr="00CB6870">
              <w:rPr>
                <w:sz w:val="26"/>
                <w:szCs w:val="26"/>
                <w:lang w:eastAsia="ar-SA"/>
              </w:rPr>
              <w:t>Состояние использования территории (земельного участка): наличие свободных (незанятых) территорий и земельных уч</w:t>
            </w:r>
            <w:r w:rsidRPr="00CB6870">
              <w:rPr>
                <w:sz w:val="26"/>
                <w:szCs w:val="26"/>
                <w:lang w:eastAsia="ar-SA"/>
              </w:rPr>
              <w:t>а</w:t>
            </w:r>
            <w:r w:rsidRPr="00CB6870">
              <w:rPr>
                <w:sz w:val="26"/>
                <w:szCs w:val="26"/>
                <w:lang w:eastAsia="ar-SA"/>
              </w:rPr>
              <w:t>стков нецелевого использования.</w:t>
            </w:r>
          </w:p>
        </w:tc>
        <w:tc>
          <w:tcPr>
            <w:tcW w:w="5244" w:type="dxa"/>
            <w:shd w:val="clear" w:color="auto" w:fill="auto"/>
          </w:tcPr>
          <w:p w:rsidR="00890CF1" w:rsidRPr="00CB6870" w:rsidRDefault="00890CF1" w:rsidP="001C7A5C">
            <w:pPr>
              <w:rPr>
                <w:sz w:val="26"/>
                <w:szCs w:val="26"/>
                <w:lang w:eastAsia="ar-SA"/>
              </w:rPr>
            </w:pPr>
            <w:r w:rsidRPr="00CB6870">
              <w:rPr>
                <w:sz w:val="26"/>
                <w:szCs w:val="26"/>
                <w:lang w:eastAsia="ar-SA"/>
              </w:rPr>
              <w:t>в границах территории общего пользования</w:t>
            </w:r>
          </w:p>
        </w:tc>
      </w:tr>
      <w:tr w:rsidR="00890CF1" w:rsidRPr="00CB6870">
        <w:tc>
          <w:tcPr>
            <w:tcW w:w="5070" w:type="dxa"/>
            <w:shd w:val="clear" w:color="auto" w:fill="auto"/>
          </w:tcPr>
          <w:p w:rsidR="00890CF1" w:rsidRPr="00CB6870" w:rsidRDefault="00890CF1" w:rsidP="001C7A5C">
            <w:pPr>
              <w:rPr>
                <w:sz w:val="26"/>
                <w:szCs w:val="26"/>
                <w:lang w:eastAsia="ar-SA"/>
              </w:rPr>
            </w:pPr>
            <w:r w:rsidRPr="00CB6870">
              <w:rPr>
                <w:sz w:val="26"/>
                <w:szCs w:val="26"/>
                <w:lang w:eastAsia="ar-SA"/>
              </w:rPr>
              <w:t>Наличие особо ценных земель, имеющих ограничения по переводу из одной в др</w:t>
            </w:r>
            <w:r w:rsidRPr="00CB6870">
              <w:rPr>
                <w:sz w:val="26"/>
                <w:szCs w:val="26"/>
                <w:lang w:eastAsia="ar-SA"/>
              </w:rPr>
              <w:t>у</w:t>
            </w:r>
            <w:r w:rsidRPr="00CB6870">
              <w:rPr>
                <w:sz w:val="26"/>
                <w:szCs w:val="26"/>
                <w:lang w:eastAsia="ar-SA"/>
              </w:rPr>
              <w:t>гую категорию</w:t>
            </w:r>
          </w:p>
        </w:tc>
        <w:tc>
          <w:tcPr>
            <w:tcW w:w="5244" w:type="dxa"/>
            <w:shd w:val="clear" w:color="auto" w:fill="auto"/>
          </w:tcPr>
          <w:p w:rsidR="00890CF1" w:rsidRPr="00CB6870" w:rsidRDefault="00890CF1" w:rsidP="001C7A5C">
            <w:pPr>
              <w:rPr>
                <w:sz w:val="26"/>
                <w:szCs w:val="26"/>
                <w:lang w:eastAsia="ar-SA"/>
              </w:rPr>
            </w:pPr>
            <w:r w:rsidRPr="00CB6870">
              <w:rPr>
                <w:sz w:val="26"/>
                <w:szCs w:val="26"/>
                <w:lang w:eastAsia="ar-SA"/>
              </w:rPr>
              <w:t>отсутствуют</w:t>
            </w:r>
          </w:p>
        </w:tc>
      </w:tr>
      <w:tr w:rsidR="00890CF1" w:rsidRPr="00CB6870">
        <w:tc>
          <w:tcPr>
            <w:tcW w:w="5070" w:type="dxa"/>
            <w:shd w:val="clear" w:color="auto" w:fill="auto"/>
          </w:tcPr>
          <w:p w:rsidR="00890CF1" w:rsidRPr="00CB6870" w:rsidRDefault="00890CF1" w:rsidP="001C7A5C">
            <w:pPr>
              <w:rPr>
                <w:sz w:val="26"/>
                <w:szCs w:val="26"/>
                <w:lang w:eastAsia="ar-SA"/>
              </w:rPr>
            </w:pPr>
            <w:r w:rsidRPr="00CB6870">
              <w:rPr>
                <w:sz w:val="26"/>
                <w:szCs w:val="26"/>
                <w:lang w:eastAsia="ar-SA"/>
              </w:rPr>
              <w:t>Возможность осуществления реконстру</w:t>
            </w:r>
            <w:r w:rsidRPr="00CB6870">
              <w:rPr>
                <w:sz w:val="26"/>
                <w:szCs w:val="26"/>
                <w:lang w:eastAsia="ar-SA"/>
              </w:rPr>
              <w:t>к</w:t>
            </w:r>
            <w:r w:rsidRPr="00CB6870">
              <w:rPr>
                <w:sz w:val="26"/>
                <w:szCs w:val="26"/>
                <w:lang w:eastAsia="ar-SA"/>
              </w:rPr>
              <w:t>ции занятых территорий.</w:t>
            </w:r>
          </w:p>
        </w:tc>
        <w:tc>
          <w:tcPr>
            <w:tcW w:w="5244" w:type="dxa"/>
            <w:shd w:val="clear" w:color="auto" w:fill="auto"/>
          </w:tcPr>
          <w:p w:rsidR="00890CF1" w:rsidRPr="00CB6870" w:rsidRDefault="00890CF1" w:rsidP="001C7A5C">
            <w:pPr>
              <w:rPr>
                <w:sz w:val="26"/>
                <w:szCs w:val="26"/>
                <w:lang w:eastAsia="ar-SA"/>
              </w:rPr>
            </w:pPr>
            <w:r w:rsidRPr="00CB6870">
              <w:rPr>
                <w:sz w:val="26"/>
                <w:szCs w:val="26"/>
                <w:lang w:eastAsia="ar-SA"/>
              </w:rPr>
              <w:t>не требуется</w:t>
            </w:r>
          </w:p>
        </w:tc>
      </w:tr>
      <w:tr w:rsidR="00890CF1" w:rsidRPr="00CB6870">
        <w:tc>
          <w:tcPr>
            <w:tcW w:w="5070" w:type="dxa"/>
            <w:shd w:val="clear" w:color="auto" w:fill="auto"/>
          </w:tcPr>
          <w:p w:rsidR="00890CF1" w:rsidRPr="00CB6870" w:rsidRDefault="00890CF1" w:rsidP="001C7A5C">
            <w:pPr>
              <w:rPr>
                <w:sz w:val="26"/>
                <w:szCs w:val="26"/>
                <w:lang w:eastAsia="ar-SA"/>
              </w:rPr>
            </w:pPr>
            <w:r w:rsidRPr="00CB6870">
              <w:rPr>
                <w:sz w:val="26"/>
                <w:szCs w:val="26"/>
                <w:lang w:eastAsia="ar-SA"/>
              </w:rPr>
              <w:t>Необходимые мероприятия по инжене</w:t>
            </w:r>
            <w:r w:rsidRPr="00CB6870">
              <w:rPr>
                <w:sz w:val="26"/>
                <w:szCs w:val="26"/>
                <w:lang w:eastAsia="ar-SA"/>
              </w:rPr>
              <w:t>р</w:t>
            </w:r>
            <w:r w:rsidRPr="00CB6870">
              <w:rPr>
                <w:sz w:val="26"/>
                <w:szCs w:val="26"/>
                <w:lang w:eastAsia="ar-SA"/>
              </w:rPr>
              <w:t>ной подготовке территории в случае ра</w:t>
            </w:r>
            <w:r w:rsidRPr="00CB6870">
              <w:rPr>
                <w:sz w:val="26"/>
                <w:szCs w:val="26"/>
                <w:lang w:eastAsia="ar-SA"/>
              </w:rPr>
              <w:t>з</w:t>
            </w:r>
            <w:r w:rsidRPr="00CB6870">
              <w:rPr>
                <w:sz w:val="26"/>
                <w:szCs w:val="26"/>
                <w:lang w:eastAsia="ar-SA"/>
              </w:rPr>
              <w:t>мещения конкретного вида объекта мес</w:t>
            </w:r>
            <w:r w:rsidRPr="00CB6870">
              <w:rPr>
                <w:sz w:val="26"/>
                <w:szCs w:val="26"/>
                <w:lang w:eastAsia="ar-SA"/>
              </w:rPr>
              <w:t>т</w:t>
            </w:r>
            <w:r w:rsidRPr="00CB6870">
              <w:rPr>
                <w:sz w:val="26"/>
                <w:szCs w:val="26"/>
                <w:lang w:eastAsia="ar-SA"/>
              </w:rPr>
              <w:t>ного значения.</w:t>
            </w:r>
          </w:p>
        </w:tc>
        <w:tc>
          <w:tcPr>
            <w:tcW w:w="5244" w:type="dxa"/>
            <w:shd w:val="clear" w:color="auto" w:fill="auto"/>
          </w:tcPr>
          <w:p w:rsidR="00890CF1" w:rsidRPr="00CB6870" w:rsidRDefault="00890CF1" w:rsidP="001C7A5C">
            <w:pPr>
              <w:rPr>
                <w:sz w:val="26"/>
                <w:szCs w:val="26"/>
                <w:lang w:eastAsia="ar-SA"/>
              </w:rPr>
            </w:pPr>
            <w:r w:rsidRPr="00CB6870">
              <w:rPr>
                <w:sz w:val="26"/>
                <w:szCs w:val="26"/>
                <w:lang w:eastAsia="ar-SA"/>
              </w:rPr>
              <w:t>не требуется</w:t>
            </w:r>
          </w:p>
        </w:tc>
      </w:tr>
      <w:tr w:rsidR="00890CF1" w:rsidRPr="00CB6870">
        <w:tc>
          <w:tcPr>
            <w:tcW w:w="5070" w:type="dxa"/>
            <w:shd w:val="clear" w:color="auto" w:fill="auto"/>
          </w:tcPr>
          <w:p w:rsidR="00890CF1" w:rsidRPr="00CB6870" w:rsidRDefault="00890CF1" w:rsidP="001C7A5C">
            <w:pPr>
              <w:rPr>
                <w:sz w:val="26"/>
                <w:szCs w:val="26"/>
                <w:lang w:eastAsia="ar-SA"/>
              </w:rPr>
            </w:pPr>
            <w:r w:rsidRPr="00CB6870">
              <w:rPr>
                <w:sz w:val="26"/>
                <w:szCs w:val="26"/>
                <w:lang w:eastAsia="ar-SA"/>
              </w:rPr>
              <w:t>Оценка соответствия вида размещаемого объекта требованиям и ограничениям по видам использования земель данной кат</w:t>
            </w:r>
            <w:r w:rsidRPr="00CB6870">
              <w:rPr>
                <w:sz w:val="26"/>
                <w:szCs w:val="26"/>
                <w:lang w:eastAsia="ar-SA"/>
              </w:rPr>
              <w:t>е</w:t>
            </w:r>
            <w:r w:rsidRPr="00CB6870">
              <w:rPr>
                <w:sz w:val="26"/>
                <w:szCs w:val="26"/>
                <w:lang w:eastAsia="ar-SA"/>
              </w:rPr>
              <w:t>гории.</w:t>
            </w:r>
          </w:p>
        </w:tc>
        <w:tc>
          <w:tcPr>
            <w:tcW w:w="5244" w:type="dxa"/>
            <w:shd w:val="clear" w:color="auto" w:fill="auto"/>
          </w:tcPr>
          <w:p w:rsidR="00890CF1" w:rsidRPr="00CB6870" w:rsidRDefault="00890CF1" w:rsidP="001C7A5C">
            <w:pPr>
              <w:rPr>
                <w:sz w:val="26"/>
                <w:szCs w:val="26"/>
                <w:lang w:eastAsia="ar-SA"/>
              </w:rPr>
            </w:pPr>
            <w:r w:rsidRPr="00CB6870">
              <w:rPr>
                <w:sz w:val="26"/>
                <w:szCs w:val="26"/>
                <w:lang w:eastAsia="ar-SA"/>
              </w:rPr>
              <w:t xml:space="preserve">соответствует </w:t>
            </w:r>
          </w:p>
        </w:tc>
      </w:tr>
      <w:tr w:rsidR="00890CF1" w:rsidRPr="00CB6870">
        <w:tc>
          <w:tcPr>
            <w:tcW w:w="5070" w:type="dxa"/>
            <w:shd w:val="clear" w:color="auto" w:fill="auto"/>
          </w:tcPr>
          <w:p w:rsidR="00890CF1" w:rsidRPr="00CB6870" w:rsidRDefault="00890CF1" w:rsidP="001C7A5C">
            <w:pPr>
              <w:rPr>
                <w:sz w:val="26"/>
                <w:szCs w:val="26"/>
                <w:lang w:eastAsia="ar-SA"/>
              </w:rPr>
            </w:pPr>
            <w:r w:rsidRPr="00CB6870">
              <w:rPr>
                <w:sz w:val="26"/>
                <w:szCs w:val="26"/>
              </w:rPr>
              <w:t>Функциональная зона</w:t>
            </w:r>
          </w:p>
        </w:tc>
        <w:tc>
          <w:tcPr>
            <w:tcW w:w="5244" w:type="dxa"/>
            <w:shd w:val="clear" w:color="auto" w:fill="auto"/>
          </w:tcPr>
          <w:p w:rsidR="00890CF1" w:rsidRPr="00CB6870" w:rsidRDefault="00890CF1" w:rsidP="001C7A5C">
            <w:pPr>
              <w:rPr>
                <w:sz w:val="26"/>
                <w:szCs w:val="26"/>
              </w:rPr>
            </w:pPr>
            <w:r w:rsidRPr="00CB6870">
              <w:rPr>
                <w:sz w:val="26"/>
                <w:szCs w:val="26"/>
              </w:rPr>
              <w:t>зона застройки индивидуальными жилыми домами Ж1;</w:t>
            </w:r>
          </w:p>
          <w:p w:rsidR="00890CF1" w:rsidRPr="00CB6870" w:rsidRDefault="00890CF1" w:rsidP="001C7A5C">
            <w:pPr>
              <w:rPr>
                <w:sz w:val="26"/>
                <w:szCs w:val="26"/>
              </w:rPr>
            </w:pPr>
            <w:r w:rsidRPr="00CB6870">
              <w:rPr>
                <w:sz w:val="26"/>
                <w:szCs w:val="26"/>
              </w:rPr>
              <w:t>зона застройки малоэтажными жилыми д</w:t>
            </w:r>
            <w:r w:rsidRPr="00CB6870">
              <w:rPr>
                <w:sz w:val="26"/>
                <w:szCs w:val="26"/>
              </w:rPr>
              <w:t>о</w:t>
            </w:r>
            <w:r w:rsidRPr="00CB6870">
              <w:rPr>
                <w:sz w:val="26"/>
                <w:szCs w:val="26"/>
              </w:rPr>
              <w:t>мами Ж2;</w:t>
            </w:r>
          </w:p>
          <w:p w:rsidR="00986D09" w:rsidRPr="00CB6870" w:rsidRDefault="00986D09" w:rsidP="001C7A5C">
            <w:pPr>
              <w:rPr>
                <w:sz w:val="26"/>
                <w:szCs w:val="26"/>
              </w:rPr>
            </w:pPr>
            <w:r w:rsidRPr="00CB6870">
              <w:rPr>
                <w:sz w:val="26"/>
                <w:szCs w:val="26"/>
              </w:rPr>
              <w:t>зона застройки среднеэтажными жилыми домами Ж3;</w:t>
            </w:r>
          </w:p>
          <w:p w:rsidR="00890CF1" w:rsidRPr="00CB6870" w:rsidRDefault="00890CF1" w:rsidP="001C7A5C">
            <w:pPr>
              <w:rPr>
                <w:sz w:val="26"/>
                <w:szCs w:val="26"/>
              </w:rPr>
            </w:pPr>
            <w:r w:rsidRPr="00CB6870">
              <w:rPr>
                <w:sz w:val="26"/>
                <w:szCs w:val="26"/>
              </w:rPr>
              <w:t>зона размещения объектов социального и коммунально-бытового назначения О1;</w:t>
            </w:r>
          </w:p>
          <w:p w:rsidR="00890CF1" w:rsidRPr="00CB6870" w:rsidRDefault="00890CF1" w:rsidP="001C7A5C">
            <w:pPr>
              <w:rPr>
                <w:sz w:val="26"/>
                <w:szCs w:val="26"/>
                <w:lang w:eastAsia="ar-SA"/>
              </w:rPr>
            </w:pPr>
            <w:r w:rsidRPr="00CB6870">
              <w:rPr>
                <w:sz w:val="26"/>
                <w:szCs w:val="26"/>
              </w:rPr>
              <w:t>зона делового, общественного и коммерч</w:t>
            </w:r>
            <w:r w:rsidRPr="00CB6870">
              <w:rPr>
                <w:sz w:val="26"/>
                <w:szCs w:val="26"/>
              </w:rPr>
              <w:t>е</w:t>
            </w:r>
            <w:r w:rsidRPr="00CB6870">
              <w:rPr>
                <w:sz w:val="26"/>
                <w:szCs w:val="26"/>
              </w:rPr>
              <w:t>ского назначения О2;</w:t>
            </w:r>
          </w:p>
        </w:tc>
      </w:tr>
      <w:tr w:rsidR="00890CF1" w:rsidRPr="00CB6870">
        <w:tc>
          <w:tcPr>
            <w:tcW w:w="10314" w:type="dxa"/>
            <w:gridSpan w:val="2"/>
            <w:shd w:val="clear" w:color="auto" w:fill="auto"/>
          </w:tcPr>
          <w:p w:rsidR="00890CF1" w:rsidRPr="00CB6870" w:rsidRDefault="00890CF1" w:rsidP="009B481A">
            <w:pPr>
              <w:jc w:val="center"/>
              <w:rPr>
                <w:b/>
                <w:sz w:val="26"/>
                <w:szCs w:val="26"/>
                <w:lang w:eastAsia="ar-SA"/>
              </w:rPr>
            </w:pPr>
            <w:r w:rsidRPr="00CB6870">
              <w:rPr>
                <w:b/>
                <w:sz w:val="26"/>
                <w:szCs w:val="26"/>
                <w:lang w:eastAsia="ar-SA"/>
              </w:rPr>
              <w:t>Определение возможных направлений развития территории</w:t>
            </w:r>
          </w:p>
        </w:tc>
      </w:tr>
      <w:tr w:rsidR="00890CF1" w:rsidRPr="00CB6870">
        <w:tc>
          <w:tcPr>
            <w:tcW w:w="5070" w:type="dxa"/>
            <w:shd w:val="clear" w:color="auto" w:fill="auto"/>
          </w:tcPr>
          <w:p w:rsidR="00890CF1" w:rsidRPr="00CB6870" w:rsidRDefault="00890CF1" w:rsidP="009B481A">
            <w:pPr>
              <w:jc w:val="center"/>
              <w:rPr>
                <w:b/>
                <w:sz w:val="26"/>
                <w:szCs w:val="26"/>
              </w:rPr>
            </w:pPr>
            <w:r w:rsidRPr="00CB6870">
              <w:rPr>
                <w:b/>
                <w:sz w:val="26"/>
                <w:szCs w:val="26"/>
                <w:lang w:eastAsia="ar-SA"/>
              </w:rPr>
              <w:t>Наименование параметров и критериев</w:t>
            </w:r>
          </w:p>
        </w:tc>
        <w:tc>
          <w:tcPr>
            <w:tcW w:w="5244" w:type="dxa"/>
            <w:shd w:val="clear" w:color="auto" w:fill="auto"/>
            <w:vAlign w:val="center"/>
          </w:tcPr>
          <w:p w:rsidR="00890CF1" w:rsidRPr="00CB6870" w:rsidRDefault="00890CF1" w:rsidP="009B481A">
            <w:pPr>
              <w:jc w:val="center"/>
              <w:rPr>
                <w:b/>
                <w:sz w:val="26"/>
                <w:szCs w:val="26"/>
              </w:rPr>
            </w:pPr>
            <w:r w:rsidRPr="00CB6870">
              <w:rPr>
                <w:b/>
                <w:sz w:val="26"/>
                <w:szCs w:val="26"/>
              </w:rPr>
              <w:t>Результаты оценки и анализа</w:t>
            </w:r>
          </w:p>
        </w:tc>
      </w:tr>
      <w:tr w:rsidR="00890CF1" w:rsidRPr="00CB6870">
        <w:tc>
          <w:tcPr>
            <w:tcW w:w="5070" w:type="dxa"/>
            <w:shd w:val="clear" w:color="auto" w:fill="auto"/>
          </w:tcPr>
          <w:p w:rsidR="00890CF1" w:rsidRPr="00CB6870" w:rsidRDefault="00890CF1" w:rsidP="001C7A5C">
            <w:pPr>
              <w:rPr>
                <w:sz w:val="26"/>
                <w:szCs w:val="26"/>
                <w:lang w:eastAsia="ar-SA"/>
              </w:rPr>
            </w:pPr>
            <w:r w:rsidRPr="00CB6870">
              <w:rPr>
                <w:sz w:val="26"/>
                <w:szCs w:val="26"/>
                <w:lang w:eastAsia="ar-SA"/>
              </w:rPr>
              <w:t>Цели и задачи социально-экономического развития поселения, в том числе связа</w:t>
            </w:r>
            <w:r w:rsidRPr="00CB6870">
              <w:rPr>
                <w:sz w:val="26"/>
                <w:szCs w:val="26"/>
                <w:lang w:eastAsia="ar-SA"/>
              </w:rPr>
              <w:t>н</w:t>
            </w:r>
            <w:r w:rsidRPr="00CB6870">
              <w:rPr>
                <w:sz w:val="26"/>
                <w:szCs w:val="26"/>
                <w:lang w:eastAsia="ar-SA"/>
              </w:rPr>
              <w:t>ные с конкретным видом объекта</w:t>
            </w:r>
          </w:p>
        </w:tc>
        <w:tc>
          <w:tcPr>
            <w:tcW w:w="5244" w:type="dxa"/>
            <w:shd w:val="clear" w:color="auto" w:fill="auto"/>
          </w:tcPr>
          <w:p w:rsidR="00890CF1" w:rsidRPr="00CB6870" w:rsidRDefault="00890CF1" w:rsidP="001C7A5C">
            <w:pPr>
              <w:rPr>
                <w:sz w:val="26"/>
                <w:szCs w:val="26"/>
              </w:rPr>
            </w:pPr>
            <w:r w:rsidRPr="00CB6870">
              <w:rPr>
                <w:sz w:val="26"/>
                <w:szCs w:val="26"/>
              </w:rPr>
              <w:t>повышение комфортного уровня прожив</w:t>
            </w:r>
            <w:r w:rsidRPr="00CB6870">
              <w:rPr>
                <w:sz w:val="26"/>
                <w:szCs w:val="26"/>
              </w:rPr>
              <w:t>а</w:t>
            </w:r>
            <w:r w:rsidRPr="00CB6870">
              <w:rPr>
                <w:sz w:val="26"/>
                <w:szCs w:val="26"/>
              </w:rPr>
              <w:t xml:space="preserve">ния населения; </w:t>
            </w:r>
          </w:p>
          <w:p w:rsidR="00890CF1" w:rsidRPr="00CB6870" w:rsidRDefault="00890CF1" w:rsidP="001C7A5C">
            <w:pPr>
              <w:rPr>
                <w:sz w:val="26"/>
                <w:szCs w:val="26"/>
              </w:rPr>
            </w:pPr>
            <w:r w:rsidRPr="00CB6870">
              <w:rPr>
                <w:sz w:val="26"/>
                <w:szCs w:val="26"/>
              </w:rPr>
              <w:t>повышение удовлетворенности населения качеством автомобильных дорог в муниц</w:t>
            </w:r>
            <w:r w:rsidRPr="00CB6870">
              <w:rPr>
                <w:sz w:val="26"/>
                <w:szCs w:val="26"/>
              </w:rPr>
              <w:t>и</w:t>
            </w:r>
            <w:r w:rsidRPr="00CB6870">
              <w:rPr>
                <w:sz w:val="26"/>
                <w:szCs w:val="26"/>
              </w:rPr>
              <w:t>пальном образовании;</w:t>
            </w:r>
          </w:p>
          <w:p w:rsidR="00890CF1" w:rsidRPr="00CB6870" w:rsidRDefault="00890CF1" w:rsidP="001C7A5C">
            <w:pPr>
              <w:rPr>
                <w:sz w:val="26"/>
                <w:szCs w:val="26"/>
              </w:rPr>
            </w:pPr>
            <w:r w:rsidRPr="00CB6870">
              <w:rPr>
                <w:sz w:val="26"/>
                <w:szCs w:val="26"/>
              </w:rPr>
              <w:t>снижение количества дорожно-транспортных происшествий из-за сопутс</w:t>
            </w:r>
            <w:r w:rsidRPr="00CB6870">
              <w:rPr>
                <w:sz w:val="26"/>
                <w:szCs w:val="26"/>
              </w:rPr>
              <w:t>т</w:t>
            </w:r>
            <w:r w:rsidRPr="00CB6870">
              <w:rPr>
                <w:sz w:val="26"/>
                <w:szCs w:val="26"/>
              </w:rPr>
              <w:t>вующих дорожных условий улично-дорожной сети населенных пунктов, нах</w:t>
            </w:r>
            <w:r w:rsidRPr="00CB6870">
              <w:rPr>
                <w:sz w:val="26"/>
                <w:szCs w:val="26"/>
              </w:rPr>
              <w:t>о</w:t>
            </w:r>
            <w:r w:rsidRPr="00CB6870">
              <w:rPr>
                <w:sz w:val="26"/>
                <w:szCs w:val="26"/>
              </w:rPr>
              <w:t>дящихся на балансе поселения;</w:t>
            </w:r>
          </w:p>
          <w:p w:rsidR="00890CF1" w:rsidRPr="00CB6870" w:rsidRDefault="00890CF1" w:rsidP="001C7A5C">
            <w:pPr>
              <w:rPr>
                <w:sz w:val="26"/>
                <w:szCs w:val="26"/>
              </w:rPr>
            </w:pPr>
            <w:r w:rsidRPr="00CB6870">
              <w:rPr>
                <w:sz w:val="26"/>
                <w:szCs w:val="26"/>
              </w:rPr>
              <w:t>повышение удовлетворенности населения организацией транспортного обслуживания в муниципальном образовании;</w:t>
            </w:r>
          </w:p>
        </w:tc>
      </w:tr>
      <w:tr w:rsidR="00890CF1" w:rsidRPr="00CB6870">
        <w:tc>
          <w:tcPr>
            <w:tcW w:w="5070" w:type="dxa"/>
            <w:shd w:val="clear" w:color="auto" w:fill="auto"/>
          </w:tcPr>
          <w:p w:rsidR="00890CF1" w:rsidRPr="00CB6870" w:rsidRDefault="00890CF1" w:rsidP="001C7A5C">
            <w:pPr>
              <w:rPr>
                <w:sz w:val="26"/>
                <w:szCs w:val="26"/>
                <w:lang w:eastAsia="ar-SA"/>
              </w:rPr>
            </w:pPr>
            <w:r w:rsidRPr="00CB6870">
              <w:rPr>
                <w:sz w:val="26"/>
                <w:szCs w:val="26"/>
                <w:lang w:eastAsia="ar-SA"/>
              </w:rPr>
              <w:t>Предлагаемые в документах стратегич</w:t>
            </w:r>
            <w:r w:rsidRPr="00CB6870">
              <w:rPr>
                <w:sz w:val="26"/>
                <w:szCs w:val="26"/>
                <w:lang w:eastAsia="ar-SA"/>
              </w:rPr>
              <w:t>е</w:t>
            </w:r>
            <w:r w:rsidRPr="00CB6870">
              <w:rPr>
                <w:sz w:val="26"/>
                <w:szCs w:val="26"/>
                <w:lang w:eastAsia="ar-SA"/>
              </w:rPr>
              <w:t>ского социально-экономического план</w:t>
            </w:r>
            <w:r w:rsidRPr="00CB6870">
              <w:rPr>
                <w:sz w:val="26"/>
                <w:szCs w:val="26"/>
                <w:lang w:eastAsia="ar-SA"/>
              </w:rPr>
              <w:t>и</w:t>
            </w:r>
            <w:r w:rsidRPr="00CB6870">
              <w:rPr>
                <w:sz w:val="26"/>
                <w:szCs w:val="26"/>
                <w:lang w:eastAsia="ar-SA"/>
              </w:rPr>
              <w:t>рования «точки роста» и «зоны опер</w:t>
            </w:r>
            <w:r w:rsidRPr="00CB6870">
              <w:rPr>
                <w:sz w:val="26"/>
                <w:szCs w:val="26"/>
                <w:lang w:eastAsia="ar-SA"/>
              </w:rPr>
              <w:t>е</w:t>
            </w:r>
            <w:r w:rsidRPr="00CB6870">
              <w:rPr>
                <w:sz w:val="26"/>
                <w:szCs w:val="26"/>
                <w:lang w:eastAsia="ar-SA"/>
              </w:rPr>
              <w:t>жающего развития» на территории пос</w:t>
            </w:r>
            <w:r w:rsidRPr="00CB6870">
              <w:rPr>
                <w:sz w:val="26"/>
                <w:szCs w:val="26"/>
                <w:lang w:eastAsia="ar-SA"/>
              </w:rPr>
              <w:t>е</w:t>
            </w:r>
            <w:r w:rsidRPr="00CB6870">
              <w:rPr>
                <w:sz w:val="26"/>
                <w:szCs w:val="26"/>
                <w:lang w:eastAsia="ar-SA"/>
              </w:rPr>
              <w:t>ления</w:t>
            </w:r>
          </w:p>
        </w:tc>
        <w:tc>
          <w:tcPr>
            <w:tcW w:w="5244" w:type="dxa"/>
            <w:shd w:val="clear" w:color="auto" w:fill="auto"/>
          </w:tcPr>
          <w:p w:rsidR="00890CF1" w:rsidRPr="00CB6870" w:rsidRDefault="00890CF1" w:rsidP="001C7A5C">
            <w:pPr>
              <w:rPr>
                <w:sz w:val="26"/>
                <w:szCs w:val="26"/>
              </w:rPr>
            </w:pPr>
            <w:r w:rsidRPr="00CB6870">
              <w:rPr>
                <w:sz w:val="26"/>
                <w:szCs w:val="26"/>
              </w:rPr>
              <w:t>рассматриваемые территории относятся к «точкам роста»</w:t>
            </w:r>
          </w:p>
        </w:tc>
      </w:tr>
      <w:tr w:rsidR="00890CF1" w:rsidRPr="00CB6870">
        <w:tc>
          <w:tcPr>
            <w:tcW w:w="5070" w:type="dxa"/>
            <w:shd w:val="clear" w:color="auto" w:fill="auto"/>
          </w:tcPr>
          <w:p w:rsidR="00890CF1" w:rsidRPr="00CB6870" w:rsidRDefault="00890CF1" w:rsidP="001C7A5C">
            <w:pPr>
              <w:rPr>
                <w:sz w:val="26"/>
                <w:szCs w:val="26"/>
                <w:lang w:eastAsia="ar-SA"/>
              </w:rPr>
            </w:pPr>
            <w:r w:rsidRPr="00CB6870">
              <w:rPr>
                <w:sz w:val="26"/>
                <w:szCs w:val="26"/>
                <w:lang w:eastAsia="ar-SA"/>
              </w:rPr>
              <w:lastRenderedPageBreak/>
              <w:t>Оценка соответствия предполагаемого месторасположения объекта требованиям и принципам градостроительной деятел</w:t>
            </w:r>
            <w:r w:rsidRPr="00CB6870">
              <w:rPr>
                <w:sz w:val="26"/>
                <w:szCs w:val="26"/>
                <w:lang w:eastAsia="ar-SA"/>
              </w:rPr>
              <w:t>ь</w:t>
            </w:r>
            <w:r w:rsidRPr="00CB6870">
              <w:rPr>
                <w:sz w:val="26"/>
                <w:szCs w:val="26"/>
                <w:lang w:eastAsia="ar-SA"/>
              </w:rPr>
              <w:t>ности, в том числе:</w:t>
            </w:r>
          </w:p>
        </w:tc>
        <w:tc>
          <w:tcPr>
            <w:tcW w:w="5244" w:type="dxa"/>
            <w:shd w:val="clear" w:color="auto" w:fill="auto"/>
          </w:tcPr>
          <w:p w:rsidR="00890CF1" w:rsidRPr="00CB6870" w:rsidRDefault="00890CF1" w:rsidP="001C7A5C">
            <w:pPr>
              <w:rPr>
                <w:sz w:val="26"/>
                <w:szCs w:val="26"/>
              </w:rPr>
            </w:pPr>
          </w:p>
        </w:tc>
      </w:tr>
      <w:tr w:rsidR="00890CF1" w:rsidRPr="00CB6870">
        <w:tc>
          <w:tcPr>
            <w:tcW w:w="5070" w:type="dxa"/>
            <w:shd w:val="clear" w:color="auto" w:fill="auto"/>
          </w:tcPr>
          <w:p w:rsidR="00890CF1" w:rsidRPr="00CB6870" w:rsidRDefault="00890CF1" w:rsidP="001C7A5C">
            <w:pPr>
              <w:rPr>
                <w:sz w:val="26"/>
                <w:szCs w:val="26"/>
                <w:lang w:eastAsia="ar-SA"/>
              </w:rPr>
            </w:pPr>
            <w:r w:rsidRPr="00CB6870">
              <w:rPr>
                <w:sz w:val="26"/>
                <w:szCs w:val="26"/>
                <w:lang w:eastAsia="ar-SA"/>
              </w:rPr>
              <w:t>- требованиям обеспечения безопасных условий жизнедеятельности населения, в том числе предотвращения возникновения чрезвычайных ситуаций при наличии те</w:t>
            </w:r>
            <w:r w:rsidRPr="00CB6870">
              <w:rPr>
                <w:sz w:val="26"/>
                <w:szCs w:val="26"/>
                <w:lang w:eastAsia="ar-SA"/>
              </w:rPr>
              <w:t>р</w:t>
            </w:r>
            <w:r w:rsidRPr="00CB6870">
              <w:rPr>
                <w:sz w:val="26"/>
                <w:szCs w:val="26"/>
                <w:lang w:eastAsia="ar-SA"/>
              </w:rPr>
              <w:t>риторий потенциального возникновения чрезвычайных ситуаций природного и техногенного характера;</w:t>
            </w:r>
          </w:p>
        </w:tc>
        <w:tc>
          <w:tcPr>
            <w:tcW w:w="5244" w:type="dxa"/>
            <w:shd w:val="clear" w:color="auto" w:fill="auto"/>
          </w:tcPr>
          <w:p w:rsidR="00890CF1" w:rsidRPr="00CB6870" w:rsidRDefault="00890CF1" w:rsidP="001C7A5C">
            <w:pPr>
              <w:rPr>
                <w:sz w:val="26"/>
                <w:szCs w:val="26"/>
              </w:rPr>
            </w:pPr>
            <w:r w:rsidRPr="00CB6870">
              <w:rPr>
                <w:sz w:val="26"/>
                <w:szCs w:val="26"/>
              </w:rPr>
              <w:t>размещение данных объектов</w:t>
            </w:r>
            <w:r w:rsidRPr="00CB6870">
              <w:rPr>
                <w:sz w:val="26"/>
                <w:szCs w:val="26"/>
                <w:lang w:eastAsia="ar-SA"/>
              </w:rPr>
              <w:t xml:space="preserve"> соответствует требованиям обеспечения безопасных у</w:t>
            </w:r>
            <w:r w:rsidRPr="00CB6870">
              <w:rPr>
                <w:sz w:val="26"/>
                <w:szCs w:val="26"/>
                <w:lang w:eastAsia="ar-SA"/>
              </w:rPr>
              <w:t>с</w:t>
            </w:r>
            <w:r w:rsidRPr="00CB6870">
              <w:rPr>
                <w:sz w:val="26"/>
                <w:szCs w:val="26"/>
                <w:lang w:eastAsia="ar-SA"/>
              </w:rPr>
              <w:t>ло</w:t>
            </w:r>
            <w:r w:rsidR="001C7A5C" w:rsidRPr="00CB6870">
              <w:rPr>
                <w:sz w:val="26"/>
                <w:szCs w:val="26"/>
                <w:lang w:eastAsia="ar-SA"/>
              </w:rPr>
              <w:t>вий жизнедеятельности населения в с</w:t>
            </w:r>
            <w:r w:rsidR="001C7A5C" w:rsidRPr="00CB6870">
              <w:rPr>
                <w:sz w:val="26"/>
                <w:szCs w:val="26"/>
                <w:lang w:eastAsia="ar-SA"/>
              </w:rPr>
              <w:t>о</w:t>
            </w:r>
            <w:r w:rsidR="001C7A5C" w:rsidRPr="00CB6870">
              <w:rPr>
                <w:sz w:val="26"/>
                <w:szCs w:val="26"/>
                <w:lang w:eastAsia="ar-SA"/>
              </w:rPr>
              <w:t xml:space="preserve">ответствии с </w:t>
            </w:r>
            <w:r w:rsidR="001C7A5C" w:rsidRPr="00CB6870">
              <w:rPr>
                <w:sz w:val="26"/>
                <w:szCs w:val="26"/>
              </w:rPr>
              <w:t xml:space="preserve">пунктом </w:t>
            </w:r>
            <w:r w:rsidR="001C7A5C" w:rsidRPr="00CB6870">
              <w:rPr>
                <w:sz w:val="26"/>
                <w:szCs w:val="26"/>
                <w:lang w:eastAsia="ar-SA"/>
              </w:rPr>
              <w:t>4.6 ГОСТ Р 52766-2007 «Дороги автомобильные общего пол</w:t>
            </w:r>
            <w:r w:rsidR="001C7A5C" w:rsidRPr="00CB6870">
              <w:rPr>
                <w:sz w:val="26"/>
                <w:szCs w:val="26"/>
                <w:lang w:eastAsia="ar-SA"/>
              </w:rPr>
              <w:t>ь</w:t>
            </w:r>
            <w:r w:rsidR="001C7A5C" w:rsidRPr="00CB6870">
              <w:rPr>
                <w:sz w:val="26"/>
                <w:szCs w:val="26"/>
                <w:lang w:eastAsia="ar-SA"/>
              </w:rPr>
              <w:t>зования. Элементы обустройства. Общие требования»</w:t>
            </w:r>
          </w:p>
        </w:tc>
      </w:tr>
      <w:tr w:rsidR="00890CF1" w:rsidRPr="00CB6870">
        <w:tc>
          <w:tcPr>
            <w:tcW w:w="5070" w:type="dxa"/>
            <w:shd w:val="clear" w:color="auto" w:fill="auto"/>
          </w:tcPr>
          <w:p w:rsidR="00890CF1" w:rsidRPr="00CB6870" w:rsidRDefault="00E94AE0" w:rsidP="001C7A5C">
            <w:pPr>
              <w:rPr>
                <w:sz w:val="26"/>
                <w:szCs w:val="26"/>
                <w:lang w:eastAsia="ar-SA"/>
              </w:rPr>
            </w:pPr>
            <w:r w:rsidRPr="00CB6870">
              <w:rPr>
                <w:sz w:val="26"/>
                <w:szCs w:val="26"/>
                <w:lang w:eastAsia="ar-SA"/>
              </w:rPr>
              <w:t>-</w:t>
            </w:r>
            <w:r w:rsidR="00890CF1" w:rsidRPr="00CB6870">
              <w:rPr>
                <w:sz w:val="26"/>
                <w:szCs w:val="26"/>
                <w:lang w:eastAsia="ar-SA"/>
              </w:rPr>
              <w:t>требованиям обеспечения благоприятных условий жизнедеятельности населения, в том числе удобства организации трудовых поездок, поездок социально-бытового х</w:t>
            </w:r>
            <w:r w:rsidR="00890CF1" w:rsidRPr="00CB6870">
              <w:rPr>
                <w:sz w:val="26"/>
                <w:szCs w:val="26"/>
                <w:lang w:eastAsia="ar-SA"/>
              </w:rPr>
              <w:t>а</w:t>
            </w:r>
            <w:r w:rsidR="00890CF1" w:rsidRPr="00CB6870">
              <w:rPr>
                <w:sz w:val="26"/>
                <w:szCs w:val="26"/>
                <w:lang w:eastAsia="ar-SA"/>
              </w:rPr>
              <w:t>рактера;</w:t>
            </w:r>
          </w:p>
        </w:tc>
        <w:tc>
          <w:tcPr>
            <w:tcW w:w="5244" w:type="dxa"/>
            <w:shd w:val="clear" w:color="auto" w:fill="auto"/>
          </w:tcPr>
          <w:p w:rsidR="00890CF1" w:rsidRPr="00CB6870" w:rsidRDefault="00890CF1" w:rsidP="001C7A5C">
            <w:pPr>
              <w:rPr>
                <w:sz w:val="26"/>
                <w:szCs w:val="26"/>
              </w:rPr>
            </w:pPr>
            <w:r w:rsidRPr="00CB6870">
              <w:rPr>
                <w:sz w:val="26"/>
                <w:szCs w:val="26"/>
              </w:rPr>
              <w:t>соответствует</w:t>
            </w:r>
          </w:p>
        </w:tc>
      </w:tr>
      <w:tr w:rsidR="00890CF1" w:rsidRPr="00CB6870">
        <w:tc>
          <w:tcPr>
            <w:tcW w:w="5070" w:type="dxa"/>
            <w:shd w:val="clear" w:color="auto" w:fill="auto"/>
          </w:tcPr>
          <w:p w:rsidR="00890CF1" w:rsidRPr="00CB6870" w:rsidRDefault="00E94AE0" w:rsidP="001C7A5C">
            <w:pPr>
              <w:rPr>
                <w:sz w:val="26"/>
                <w:szCs w:val="26"/>
                <w:lang w:eastAsia="ar-SA"/>
              </w:rPr>
            </w:pPr>
            <w:r w:rsidRPr="00CB6870">
              <w:rPr>
                <w:sz w:val="26"/>
                <w:szCs w:val="26"/>
                <w:lang w:eastAsia="ar-SA"/>
              </w:rPr>
              <w:t>-</w:t>
            </w:r>
            <w:r w:rsidR="00890CF1" w:rsidRPr="00CB6870">
              <w:rPr>
                <w:sz w:val="26"/>
                <w:szCs w:val="26"/>
                <w:lang w:eastAsia="ar-SA"/>
              </w:rPr>
              <w:t>ограничениям негативного воздействия на окружающую среду (при создании об</w:t>
            </w:r>
            <w:r w:rsidR="00890CF1" w:rsidRPr="00CB6870">
              <w:rPr>
                <w:sz w:val="26"/>
                <w:szCs w:val="26"/>
                <w:lang w:eastAsia="ar-SA"/>
              </w:rPr>
              <w:t>ъ</w:t>
            </w:r>
            <w:r w:rsidR="00890CF1" w:rsidRPr="00CB6870">
              <w:rPr>
                <w:sz w:val="26"/>
                <w:szCs w:val="26"/>
                <w:lang w:eastAsia="ar-SA"/>
              </w:rPr>
              <w:t>ектов определенных видов, которые могут оказать такое воздействие), в том числе установления санитарно-защитных зон;</w:t>
            </w:r>
          </w:p>
        </w:tc>
        <w:tc>
          <w:tcPr>
            <w:tcW w:w="5244" w:type="dxa"/>
            <w:shd w:val="clear" w:color="auto" w:fill="auto"/>
          </w:tcPr>
          <w:p w:rsidR="00890CF1" w:rsidRPr="00CB6870" w:rsidRDefault="00890CF1" w:rsidP="001C7A5C">
            <w:pPr>
              <w:rPr>
                <w:sz w:val="26"/>
                <w:szCs w:val="26"/>
              </w:rPr>
            </w:pPr>
            <w:r w:rsidRPr="00CB6870">
              <w:rPr>
                <w:sz w:val="26"/>
                <w:szCs w:val="26"/>
              </w:rPr>
              <w:t xml:space="preserve">создаваемые объекты </w:t>
            </w:r>
            <w:r w:rsidR="001C7A5C" w:rsidRPr="00CB6870">
              <w:rPr>
                <w:sz w:val="26"/>
                <w:szCs w:val="26"/>
              </w:rPr>
              <w:t xml:space="preserve">не </w:t>
            </w:r>
            <w:r w:rsidRPr="00CB6870">
              <w:rPr>
                <w:sz w:val="26"/>
                <w:szCs w:val="26"/>
              </w:rPr>
              <w:t>оказывают</w:t>
            </w:r>
            <w:r w:rsidRPr="00CB6870">
              <w:rPr>
                <w:sz w:val="26"/>
                <w:szCs w:val="26"/>
                <w:lang w:eastAsia="ar-SA"/>
              </w:rPr>
              <w:t xml:space="preserve"> нег</w:t>
            </w:r>
            <w:r w:rsidRPr="00CB6870">
              <w:rPr>
                <w:sz w:val="26"/>
                <w:szCs w:val="26"/>
                <w:lang w:eastAsia="ar-SA"/>
              </w:rPr>
              <w:t>а</w:t>
            </w:r>
            <w:r w:rsidRPr="00CB6870">
              <w:rPr>
                <w:sz w:val="26"/>
                <w:szCs w:val="26"/>
                <w:lang w:eastAsia="ar-SA"/>
              </w:rPr>
              <w:t>тивное воздействие на окружающую среду</w:t>
            </w:r>
          </w:p>
        </w:tc>
      </w:tr>
      <w:tr w:rsidR="00890CF1" w:rsidRPr="00CB6870">
        <w:tc>
          <w:tcPr>
            <w:tcW w:w="5070" w:type="dxa"/>
            <w:shd w:val="clear" w:color="auto" w:fill="auto"/>
          </w:tcPr>
          <w:p w:rsidR="00890CF1" w:rsidRPr="00CB6870" w:rsidRDefault="00E94AE0" w:rsidP="001C7A5C">
            <w:pPr>
              <w:rPr>
                <w:sz w:val="26"/>
                <w:szCs w:val="26"/>
                <w:lang w:eastAsia="ar-SA"/>
              </w:rPr>
            </w:pPr>
            <w:r w:rsidRPr="00CB6870">
              <w:rPr>
                <w:sz w:val="26"/>
                <w:szCs w:val="26"/>
                <w:lang w:eastAsia="ar-SA"/>
              </w:rPr>
              <w:t>-</w:t>
            </w:r>
            <w:r w:rsidR="00890CF1" w:rsidRPr="00CB6870">
              <w:rPr>
                <w:sz w:val="26"/>
                <w:szCs w:val="26"/>
                <w:lang w:eastAsia="ar-SA"/>
              </w:rPr>
              <w:t>учет требований охраны и рационального использования природных ресурсов.</w:t>
            </w:r>
          </w:p>
        </w:tc>
        <w:tc>
          <w:tcPr>
            <w:tcW w:w="5244" w:type="dxa"/>
            <w:shd w:val="clear" w:color="auto" w:fill="auto"/>
          </w:tcPr>
          <w:p w:rsidR="00890CF1" w:rsidRPr="00CB6870" w:rsidRDefault="00890CF1" w:rsidP="001C7A5C">
            <w:pPr>
              <w:rPr>
                <w:sz w:val="26"/>
                <w:szCs w:val="26"/>
              </w:rPr>
            </w:pPr>
            <w:r w:rsidRPr="00CB6870">
              <w:rPr>
                <w:sz w:val="26"/>
                <w:szCs w:val="26"/>
              </w:rPr>
              <w:t>учет проводить не требуется</w:t>
            </w:r>
          </w:p>
        </w:tc>
      </w:tr>
      <w:tr w:rsidR="00890CF1" w:rsidRPr="00CB6870">
        <w:tc>
          <w:tcPr>
            <w:tcW w:w="5070" w:type="dxa"/>
            <w:shd w:val="clear" w:color="auto" w:fill="auto"/>
          </w:tcPr>
          <w:p w:rsidR="00890CF1" w:rsidRPr="00CB6870" w:rsidRDefault="00890CF1" w:rsidP="001C7A5C">
            <w:pPr>
              <w:rPr>
                <w:sz w:val="26"/>
                <w:szCs w:val="26"/>
                <w:lang w:eastAsia="ar-SA"/>
              </w:rPr>
            </w:pPr>
            <w:r w:rsidRPr="00CB6870">
              <w:rPr>
                <w:sz w:val="26"/>
                <w:szCs w:val="26"/>
                <w:lang w:eastAsia="ar-SA"/>
              </w:rPr>
              <w:t>Оценка местоположения объекта в план</w:t>
            </w:r>
            <w:r w:rsidRPr="00CB6870">
              <w:rPr>
                <w:sz w:val="26"/>
                <w:szCs w:val="26"/>
                <w:lang w:eastAsia="ar-SA"/>
              </w:rPr>
              <w:t>и</w:t>
            </w:r>
            <w:r w:rsidRPr="00CB6870">
              <w:rPr>
                <w:sz w:val="26"/>
                <w:szCs w:val="26"/>
                <w:lang w:eastAsia="ar-SA"/>
              </w:rPr>
              <w:t>ровочной структуре и функциональном зонировании соответствующего посел</w:t>
            </w:r>
            <w:r w:rsidRPr="00CB6870">
              <w:rPr>
                <w:sz w:val="26"/>
                <w:szCs w:val="26"/>
                <w:lang w:eastAsia="ar-SA"/>
              </w:rPr>
              <w:t>е</w:t>
            </w:r>
            <w:r w:rsidRPr="00CB6870">
              <w:rPr>
                <w:sz w:val="26"/>
                <w:szCs w:val="26"/>
                <w:lang w:eastAsia="ar-SA"/>
              </w:rPr>
              <w:t>ния (по материалам генерального плана)</w:t>
            </w:r>
          </w:p>
        </w:tc>
        <w:tc>
          <w:tcPr>
            <w:tcW w:w="5244" w:type="dxa"/>
            <w:shd w:val="clear" w:color="auto" w:fill="auto"/>
          </w:tcPr>
          <w:p w:rsidR="00890CF1" w:rsidRPr="00CB6870" w:rsidRDefault="00890CF1" w:rsidP="001C7A5C">
            <w:pPr>
              <w:rPr>
                <w:sz w:val="26"/>
                <w:szCs w:val="26"/>
              </w:rPr>
            </w:pPr>
            <w:r w:rsidRPr="00CB6870">
              <w:rPr>
                <w:sz w:val="26"/>
                <w:szCs w:val="26"/>
              </w:rPr>
              <w:t>объекты планируется разместить согласно</w:t>
            </w:r>
            <w:r w:rsidRPr="00CB6870">
              <w:rPr>
                <w:sz w:val="26"/>
                <w:szCs w:val="26"/>
                <w:lang w:eastAsia="ar-SA"/>
              </w:rPr>
              <w:t xml:space="preserve"> планировочной структуре и функционал</w:t>
            </w:r>
            <w:r w:rsidRPr="00CB6870">
              <w:rPr>
                <w:sz w:val="26"/>
                <w:szCs w:val="26"/>
                <w:lang w:eastAsia="ar-SA"/>
              </w:rPr>
              <w:t>ь</w:t>
            </w:r>
            <w:r w:rsidRPr="00CB6870">
              <w:rPr>
                <w:sz w:val="26"/>
                <w:szCs w:val="26"/>
                <w:lang w:eastAsia="ar-SA"/>
              </w:rPr>
              <w:t>ному зонированию</w:t>
            </w:r>
          </w:p>
        </w:tc>
      </w:tr>
      <w:tr w:rsidR="00890CF1" w:rsidRPr="00CB6870">
        <w:tc>
          <w:tcPr>
            <w:tcW w:w="5070" w:type="dxa"/>
            <w:shd w:val="clear" w:color="auto" w:fill="auto"/>
          </w:tcPr>
          <w:p w:rsidR="00890CF1" w:rsidRPr="00CB6870" w:rsidRDefault="00890CF1" w:rsidP="001C7A5C">
            <w:pPr>
              <w:rPr>
                <w:sz w:val="26"/>
                <w:szCs w:val="26"/>
                <w:lang w:eastAsia="ar-SA"/>
              </w:rPr>
            </w:pPr>
            <w:r w:rsidRPr="00CB6870">
              <w:rPr>
                <w:sz w:val="26"/>
                <w:szCs w:val="26"/>
                <w:lang w:eastAsia="ar-SA"/>
              </w:rPr>
              <w:t>Оценка предполагаемого места размещ</w:t>
            </w:r>
            <w:r w:rsidRPr="00CB6870">
              <w:rPr>
                <w:sz w:val="26"/>
                <w:szCs w:val="26"/>
                <w:lang w:eastAsia="ar-SA"/>
              </w:rPr>
              <w:t>е</w:t>
            </w:r>
            <w:r w:rsidRPr="00CB6870">
              <w:rPr>
                <w:sz w:val="26"/>
                <w:szCs w:val="26"/>
                <w:lang w:eastAsia="ar-SA"/>
              </w:rPr>
              <w:t>ния объекта нелинейного типа в опред</w:t>
            </w:r>
            <w:r w:rsidRPr="00CB6870">
              <w:rPr>
                <w:sz w:val="26"/>
                <w:szCs w:val="26"/>
                <w:lang w:eastAsia="ar-SA"/>
              </w:rPr>
              <w:t>е</w:t>
            </w:r>
            <w:r w:rsidRPr="00CB6870">
              <w:rPr>
                <w:sz w:val="26"/>
                <w:szCs w:val="26"/>
                <w:lang w:eastAsia="ar-SA"/>
              </w:rPr>
              <w:t>лённой функциональной зоне, а также с</w:t>
            </w:r>
            <w:r w:rsidRPr="00CB6870">
              <w:rPr>
                <w:sz w:val="26"/>
                <w:szCs w:val="26"/>
                <w:lang w:eastAsia="ar-SA"/>
              </w:rPr>
              <w:t>о</w:t>
            </w:r>
            <w:r w:rsidRPr="00CB6870">
              <w:rPr>
                <w:sz w:val="26"/>
                <w:szCs w:val="26"/>
                <w:lang w:eastAsia="ar-SA"/>
              </w:rPr>
              <w:t>ответствующей территориальной зоне (из правил землепользования и застройки)</w:t>
            </w:r>
          </w:p>
        </w:tc>
        <w:tc>
          <w:tcPr>
            <w:tcW w:w="5244" w:type="dxa"/>
            <w:shd w:val="clear" w:color="auto" w:fill="auto"/>
          </w:tcPr>
          <w:p w:rsidR="00890CF1" w:rsidRPr="00CB6870" w:rsidRDefault="00890CF1" w:rsidP="001C7A5C">
            <w:pPr>
              <w:rPr>
                <w:sz w:val="26"/>
                <w:szCs w:val="26"/>
              </w:rPr>
            </w:pPr>
            <w:r w:rsidRPr="00CB6870">
              <w:rPr>
                <w:sz w:val="26"/>
                <w:szCs w:val="26"/>
              </w:rPr>
              <w:t>предполагаемое место размещения объе</w:t>
            </w:r>
            <w:r w:rsidRPr="00CB6870">
              <w:rPr>
                <w:sz w:val="26"/>
                <w:szCs w:val="26"/>
              </w:rPr>
              <w:t>к</w:t>
            </w:r>
            <w:r w:rsidRPr="00CB6870">
              <w:rPr>
                <w:sz w:val="26"/>
                <w:szCs w:val="26"/>
              </w:rPr>
              <w:t>тов соответствует функциональной зоне</w:t>
            </w:r>
          </w:p>
        </w:tc>
      </w:tr>
      <w:tr w:rsidR="00890CF1" w:rsidRPr="00CB6870">
        <w:tc>
          <w:tcPr>
            <w:tcW w:w="10314" w:type="dxa"/>
            <w:gridSpan w:val="2"/>
            <w:shd w:val="clear" w:color="auto" w:fill="auto"/>
          </w:tcPr>
          <w:p w:rsidR="00890CF1" w:rsidRPr="00CB6870" w:rsidRDefault="00890CF1" w:rsidP="009B481A">
            <w:pPr>
              <w:jc w:val="center"/>
              <w:rPr>
                <w:b/>
                <w:sz w:val="26"/>
                <w:szCs w:val="26"/>
                <w:lang w:eastAsia="ar-SA"/>
              </w:rPr>
            </w:pPr>
            <w:r w:rsidRPr="00CB6870">
              <w:rPr>
                <w:b/>
                <w:sz w:val="26"/>
                <w:szCs w:val="26"/>
                <w:lang w:eastAsia="ar-SA"/>
              </w:rPr>
              <w:t>Прогнозируемые ограничения использования соответствующей территории</w:t>
            </w:r>
          </w:p>
        </w:tc>
      </w:tr>
      <w:tr w:rsidR="00890CF1" w:rsidRPr="00CB6870">
        <w:tc>
          <w:tcPr>
            <w:tcW w:w="5070" w:type="dxa"/>
            <w:shd w:val="clear" w:color="auto" w:fill="auto"/>
          </w:tcPr>
          <w:p w:rsidR="00890CF1" w:rsidRPr="00CB6870" w:rsidRDefault="00890CF1" w:rsidP="009B481A">
            <w:pPr>
              <w:jc w:val="center"/>
              <w:rPr>
                <w:b/>
                <w:sz w:val="26"/>
                <w:szCs w:val="26"/>
              </w:rPr>
            </w:pPr>
            <w:r w:rsidRPr="00CB6870">
              <w:rPr>
                <w:b/>
                <w:sz w:val="26"/>
                <w:szCs w:val="26"/>
                <w:lang w:eastAsia="ar-SA"/>
              </w:rPr>
              <w:t>Наименование параметров и критериев</w:t>
            </w:r>
          </w:p>
        </w:tc>
        <w:tc>
          <w:tcPr>
            <w:tcW w:w="5244" w:type="dxa"/>
            <w:shd w:val="clear" w:color="auto" w:fill="auto"/>
            <w:vAlign w:val="center"/>
          </w:tcPr>
          <w:p w:rsidR="00890CF1" w:rsidRPr="00CB6870" w:rsidRDefault="00890CF1" w:rsidP="009B481A">
            <w:pPr>
              <w:jc w:val="center"/>
              <w:rPr>
                <w:b/>
                <w:sz w:val="26"/>
                <w:szCs w:val="26"/>
              </w:rPr>
            </w:pPr>
            <w:r w:rsidRPr="00CB6870">
              <w:rPr>
                <w:b/>
                <w:sz w:val="26"/>
                <w:szCs w:val="26"/>
              </w:rPr>
              <w:t>Результаты анализа</w:t>
            </w:r>
          </w:p>
        </w:tc>
      </w:tr>
      <w:tr w:rsidR="00890CF1" w:rsidRPr="00CB6870">
        <w:tc>
          <w:tcPr>
            <w:tcW w:w="5070" w:type="dxa"/>
            <w:shd w:val="clear" w:color="auto" w:fill="auto"/>
          </w:tcPr>
          <w:p w:rsidR="00890CF1" w:rsidRPr="00CB6870" w:rsidRDefault="00890CF1" w:rsidP="001C7A5C">
            <w:pPr>
              <w:rPr>
                <w:sz w:val="26"/>
                <w:szCs w:val="26"/>
                <w:lang w:eastAsia="ar-SA"/>
              </w:rPr>
            </w:pPr>
            <w:r w:rsidRPr="00CB6870">
              <w:rPr>
                <w:sz w:val="26"/>
                <w:szCs w:val="26"/>
                <w:lang w:eastAsia="ar-SA"/>
              </w:rPr>
              <w:t>Анализ имеющихся ограничений (в пр</w:t>
            </w:r>
            <w:r w:rsidRPr="00CB6870">
              <w:rPr>
                <w:sz w:val="26"/>
                <w:szCs w:val="26"/>
                <w:lang w:eastAsia="ar-SA"/>
              </w:rPr>
              <w:t>е</w:t>
            </w:r>
            <w:r w:rsidRPr="00CB6870">
              <w:rPr>
                <w:sz w:val="26"/>
                <w:szCs w:val="26"/>
                <w:lang w:eastAsia="ar-SA"/>
              </w:rPr>
              <w:t>делах соответствующей функциональной или территориальной зоны), в том числе зон с особыми условиями использования территории (из правил землепользования и застройки)</w:t>
            </w:r>
          </w:p>
        </w:tc>
        <w:tc>
          <w:tcPr>
            <w:tcW w:w="5244" w:type="dxa"/>
            <w:shd w:val="clear" w:color="auto" w:fill="auto"/>
          </w:tcPr>
          <w:p w:rsidR="00890CF1" w:rsidRPr="00CB6870" w:rsidRDefault="00890CF1" w:rsidP="001C7A5C">
            <w:pPr>
              <w:rPr>
                <w:sz w:val="26"/>
                <w:szCs w:val="26"/>
              </w:rPr>
            </w:pPr>
            <w:r w:rsidRPr="00CB6870">
              <w:rPr>
                <w:sz w:val="26"/>
                <w:szCs w:val="26"/>
              </w:rPr>
              <w:t>ограничения отсутствуют, в действующих правилах землепользования и застройки, для данной территории,</w:t>
            </w:r>
            <w:r w:rsidRPr="00CB6870">
              <w:rPr>
                <w:sz w:val="26"/>
                <w:szCs w:val="26"/>
                <w:lang w:eastAsia="ar-SA"/>
              </w:rPr>
              <w:t xml:space="preserve"> зоны с особыми условиями использования территории – о</w:t>
            </w:r>
            <w:r w:rsidRPr="00CB6870">
              <w:rPr>
                <w:sz w:val="26"/>
                <w:szCs w:val="26"/>
                <w:lang w:eastAsia="ar-SA"/>
              </w:rPr>
              <w:t>т</w:t>
            </w:r>
            <w:r w:rsidRPr="00CB6870">
              <w:rPr>
                <w:sz w:val="26"/>
                <w:szCs w:val="26"/>
                <w:lang w:eastAsia="ar-SA"/>
              </w:rPr>
              <w:t>сутствуют</w:t>
            </w:r>
          </w:p>
        </w:tc>
      </w:tr>
      <w:tr w:rsidR="00890CF1" w:rsidRPr="00CB6870">
        <w:tc>
          <w:tcPr>
            <w:tcW w:w="5070" w:type="dxa"/>
            <w:shd w:val="clear" w:color="auto" w:fill="auto"/>
          </w:tcPr>
          <w:p w:rsidR="00890CF1" w:rsidRPr="00CB6870" w:rsidRDefault="00890CF1" w:rsidP="001C7A5C">
            <w:pPr>
              <w:rPr>
                <w:sz w:val="26"/>
                <w:szCs w:val="26"/>
                <w:lang w:eastAsia="ar-SA"/>
              </w:rPr>
            </w:pPr>
            <w:r w:rsidRPr="00CB6870">
              <w:rPr>
                <w:sz w:val="26"/>
                <w:szCs w:val="26"/>
                <w:lang w:eastAsia="ar-SA"/>
              </w:rPr>
              <w:t>Прогнозируемые ограничения на данной территории, в том числе необходимость создания зон с особыми условиями и</w:t>
            </w:r>
            <w:r w:rsidRPr="00CB6870">
              <w:rPr>
                <w:sz w:val="26"/>
                <w:szCs w:val="26"/>
                <w:lang w:eastAsia="ar-SA"/>
              </w:rPr>
              <w:t>с</w:t>
            </w:r>
            <w:r w:rsidRPr="00CB6870">
              <w:rPr>
                <w:sz w:val="26"/>
                <w:szCs w:val="26"/>
                <w:lang w:eastAsia="ar-SA"/>
              </w:rPr>
              <w:t>пользования территории, связанных с со</w:t>
            </w:r>
            <w:r w:rsidRPr="00CB6870">
              <w:rPr>
                <w:sz w:val="26"/>
                <w:szCs w:val="26"/>
                <w:lang w:eastAsia="ar-SA"/>
              </w:rPr>
              <w:t>з</w:t>
            </w:r>
            <w:r w:rsidRPr="00CB6870">
              <w:rPr>
                <w:sz w:val="26"/>
                <w:szCs w:val="26"/>
                <w:lang w:eastAsia="ar-SA"/>
              </w:rPr>
              <w:t>данием планируемых объектов местного значения</w:t>
            </w:r>
          </w:p>
        </w:tc>
        <w:tc>
          <w:tcPr>
            <w:tcW w:w="5244" w:type="dxa"/>
            <w:shd w:val="clear" w:color="auto" w:fill="auto"/>
          </w:tcPr>
          <w:p w:rsidR="00890CF1" w:rsidRPr="00CB6870" w:rsidRDefault="00890CF1" w:rsidP="001C7A5C">
            <w:pPr>
              <w:rPr>
                <w:sz w:val="26"/>
                <w:szCs w:val="26"/>
              </w:rPr>
            </w:pPr>
            <w:r w:rsidRPr="00CB6870">
              <w:rPr>
                <w:sz w:val="26"/>
                <w:szCs w:val="26"/>
                <w:lang w:eastAsia="ar-SA"/>
              </w:rPr>
              <w:t>создания зон с особыми условиями испол</w:t>
            </w:r>
            <w:r w:rsidRPr="00CB6870">
              <w:rPr>
                <w:sz w:val="26"/>
                <w:szCs w:val="26"/>
                <w:lang w:eastAsia="ar-SA"/>
              </w:rPr>
              <w:t>ь</w:t>
            </w:r>
            <w:r w:rsidRPr="00CB6870">
              <w:rPr>
                <w:sz w:val="26"/>
                <w:szCs w:val="26"/>
                <w:lang w:eastAsia="ar-SA"/>
              </w:rPr>
              <w:t>зования территории, связанных с созданием планируемых объектов местного значения – не требуется</w:t>
            </w:r>
          </w:p>
        </w:tc>
      </w:tr>
      <w:tr w:rsidR="00890CF1" w:rsidRPr="00CB6870">
        <w:tc>
          <w:tcPr>
            <w:tcW w:w="5070" w:type="dxa"/>
            <w:shd w:val="clear" w:color="auto" w:fill="auto"/>
          </w:tcPr>
          <w:p w:rsidR="00890CF1" w:rsidRPr="00CB6870" w:rsidRDefault="00890CF1" w:rsidP="001C7A5C">
            <w:pPr>
              <w:rPr>
                <w:sz w:val="26"/>
                <w:szCs w:val="26"/>
                <w:lang w:eastAsia="ar-SA"/>
              </w:rPr>
            </w:pPr>
            <w:r w:rsidRPr="00CB6870">
              <w:rPr>
                <w:sz w:val="26"/>
                <w:szCs w:val="26"/>
                <w:lang w:eastAsia="ar-SA"/>
              </w:rPr>
              <w:t xml:space="preserve">Прогнозируемые ограничения, связанные с планируемым размещением на данной </w:t>
            </w:r>
            <w:r w:rsidRPr="00CB6870">
              <w:rPr>
                <w:sz w:val="26"/>
                <w:szCs w:val="26"/>
                <w:lang w:eastAsia="ar-SA"/>
              </w:rPr>
              <w:lastRenderedPageBreak/>
              <w:t>территории объектов федерального и р</w:t>
            </w:r>
            <w:r w:rsidRPr="00CB6870">
              <w:rPr>
                <w:sz w:val="26"/>
                <w:szCs w:val="26"/>
                <w:lang w:eastAsia="ar-SA"/>
              </w:rPr>
              <w:t>е</w:t>
            </w:r>
            <w:r w:rsidRPr="00CB6870">
              <w:rPr>
                <w:sz w:val="26"/>
                <w:szCs w:val="26"/>
                <w:lang w:eastAsia="ar-SA"/>
              </w:rPr>
              <w:t>гионального значения, в том числе созд</w:t>
            </w:r>
            <w:r w:rsidRPr="00CB6870">
              <w:rPr>
                <w:sz w:val="26"/>
                <w:szCs w:val="26"/>
                <w:lang w:eastAsia="ar-SA"/>
              </w:rPr>
              <w:t>а</w:t>
            </w:r>
            <w:r w:rsidRPr="00CB6870">
              <w:rPr>
                <w:sz w:val="26"/>
                <w:szCs w:val="26"/>
                <w:lang w:eastAsia="ar-SA"/>
              </w:rPr>
              <w:t>ние зон с особыми условиями использ</w:t>
            </w:r>
            <w:r w:rsidRPr="00CB6870">
              <w:rPr>
                <w:sz w:val="26"/>
                <w:szCs w:val="26"/>
                <w:lang w:eastAsia="ar-SA"/>
              </w:rPr>
              <w:t>о</w:t>
            </w:r>
            <w:r w:rsidRPr="00CB6870">
              <w:rPr>
                <w:sz w:val="26"/>
                <w:szCs w:val="26"/>
                <w:lang w:eastAsia="ar-SA"/>
              </w:rPr>
              <w:t>вания территории</w:t>
            </w:r>
          </w:p>
        </w:tc>
        <w:tc>
          <w:tcPr>
            <w:tcW w:w="5244" w:type="dxa"/>
            <w:shd w:val="clear" w:color="auto" w:fill="auto"/>
          </w:tcPr>
          <w:p w:rsidR="00890CF1" w:rsidRPr="00CB6870" w:rsidRDefault="00890CF1" w:rsidP="001C7A5C">
            <w:pPr>
              <w:rPr>
                <w:sz w:val="26"/>
                <w:szCs w:val="26"/>
              </w:rPr>
            </w:pPr>
            <w:r w:rsidRPr="00CB6870">
              <w:rPr>
                <w:sz w:val="26"/>
                <w:szCs w:val="26"/>
              </w:rPr>
              <w:lastRenderedPageBreak/>
              <w:t>на данной территории не планируется ра</w:t>
            </w:r>
            <w:r w:rsidRPr="00CB6870">
              <w:rPr>
                <w:sz w:val="26"/>
                <w:szCs w:val="26"/>
              </w:rPr>
              <w:t>з</w:t>
            </w:r>
            <w:r w:rsidRPr="00CB6870">
              <w:rPr>
                <w:sz w:val="26"/>
                <w:szCs w:val="26"/>
              </w:rPr>
              <w:t xml:space="preserve">мещение </w:t>
            </w:r>
            <w:r w:rsidRPr="00CB6870">
              <w:rPr>
                <w:sz w:val="26"/>
                <w:szCs w:val="26"/>
                <w:lang w:eastAsia="ar-SA"/>
              </w:rPr>
              <w:t>объектов федерального и реги</w:t>
            </w:r>
            <w:r w:rsidRPr="00CB6870">
              <w:rPr>
                <w:sz w:val="26"/>
                <w:szCs w:val="26"/>
                <w:lang w:eastAsia="ar-SA"/>
              </w:rPr>
              <w:t>о</w:t>
            </w:r>
            <w:r w:rsidRPr="00CB6870">
              <w:rPr>
                <w:sz w:val="26"/>
                <w:szCs w:val="26"/>
                <w:lang w:eastAsia="ar-SA"/>
              </w:rPr>
              <w:lastRenderedPageBreak/>
              <w:t>нального значения, создания зон с особыми условиями использования территории – не потребуется</w:t>
            </w:r>
          </w:p>
        </w:tc>
      </w:tr>
      <w:tr w:rsidR="00890CF1" w:rsidRPr="00CB6870">
        <w:tc>
          <w:tcPr>
            <w:tcW w:w="10314" w:type="dxa"/>
            <w:gridSpan w:val="2"/>
            <w:shd w:val="clear" w:color="auto" w:fill="auto"/>
          </w:tcPr>
          <w:p w:rsidR="00890CF1" w:rsidRPr="00CB6870" w:rsidRDefault="00890CF1" w:rsidP="009B481A">
            <w:pPr>
              <w:jc w:val="center"/>
              <w:rPr>
                <w:b/>
                <w:sz w:val="26"/>
                <w:szCs w:val="26"/>
              </w:rPr>
            </w:pPr>
            <w:r w:rsidRPr="00CB6870">
              <w:rPr>
                <w:b/>
                <w:sz w:val="26"/>
                <w:szCs w:val="26"/>
                <w:lang w:eastAsia="ar-SA"/>
              </w:rPr>
              <w:lastRenderedPageBreak/>
              <w:t>Оценка возможного влияния планируемых для размещения объектов местного значения на комплексное развитие соответствующей территории, установленных в планах и программах комплексного социально-экономического развития мун</w:t>
            </w:r>
            <w:r w:rsidRPr="00CB6870">
              <w:rPr>
                <w:b/>
                <w:sz w:val="26"/>
                <w:szCs w:val="26"/>
                <w:lang w:eastAsia="ar-SA"/>
              </w:rPr>
              <w:t>и</w:t>
            </w:r>
            <w:r w:rsidRPr="00CB6870">
              <w:rPr>
                <w:b/>
                <w:sz w:val="26"/>
                <w:szCs w:val="26"/>
                <w:lang w:eastAsia="ar-SA"/>
              </w:rPr>
              <w:t>ципального образования</w:t>
            </w:r>
          </w:p>
        </w:tc>
      </w:tr>
      <w:tr w:rsidR="00890CF1" w:rsidRPr="00CB6870">
        <w:tc>
          <w:tcPr>
            <w:tcW w:w="5070" w:type="dxa"/>
            <w:shd w:val="clear" w:color="auto" w:fill="auto"/>
            <w:vAlign w:val="center"/>
          </w:tcPr>
          <w:p w:rsidR="00890CF1" w:rsidRPr="00CB6870" w:rsidRDefault="00890CF1" w:rsidP="009B481A">
            <w:pPr>
              <w:jc w:val="center"/>
              <w:rPr>
                <w:b/>
                <w:sz w:val="26"/>
                <w:szCs w:val="26"/>
                <w:lang w:eastAsia="ar-SA"/>
              </w:rPr>
            </w:pPr>
            <w:r w:rsidRPr="00CB6870">
              <w:rPr>
                <w:b/>
                <w:sz w:val="26"/>
                <w:szCs w:val="26"/>
                <w:lang w:eastAsia="ar-SA"/>
              </w:rPr>
              <w:t>Наименование параметров и критериев</w:t>
            </w:r>
          </w:p>
        </w:tc>
        <w:tc>
          <w:tcPr>
            <w:tcW w:w="5244" w:type="dxa"/>
            <w:shd w:val="clear" w:color="auto" w:fill="auto"/>
            <w:vAlign w:val="center"/>
          </w:tcPr>
          <w:p w:rsidR="00890CF1" w:rsidRPr="00CB6870" w:rsidRDefault="00890CF1" w:rsidP="009B481A">
            <w:pPr>
              <w:jc w:val="center"/>
              <w:rPr>
                <w:b/>
                <w:sz w:val="26"/>
                <w:szCs w:val="26"/>
              </w:rPr>
            </w:pPr>
            <w:r w:rsidRPr="00CB6870">
              <w:rPr>
                <w:b/>
                <w:sz w:val="26"/>
                <w:szCs w:val="26"/>
                <w:lang w:eastAsia="ar-SA"/>
              </w:rPr>
              <w:t>Результаты оценки</w:t>
            </w:r>
          </w:p>
        </w:tc>
      </w:tr>
      <w:tr w:rsidR="00890CF1" w:rsidRPr="00CB6870">
        <w:tc>
          <w:tcPr>
            <w:tcW w:w="5070" w:type="dxa"/>
            <w:shd w:val="clear" w:color="auto" w:fill="auto"/>
          </w:tcPr>
          <w:p w:rsidR="00890CF1" w:rsidRPr="00CB6870" w:rsidRDefault="00890CF1" w:rsidP="001C7A5C">
            <w:pPr>
              <w:rPr>
                <w:sz w:val="26"/>
                <w:szCs w:val="26"/>
              </w:rPr>
            </w:pPr>
            <w:r w:rsidRPr="00CB6870">
              <w:rPr>
                <w:sz w:val="26"/>
                <w:szCs w:val="26"/>
              </w:rPr>
              <w:t>Оценка влияния на комплексное развитие включает оценку соответствия планиру</w:t>
            </w:r>
            <w:r w:rsidRPr="00CB6870">
              <w:rPr>
                <w:sz w:val="26"/>
                <w:szCs w:val="26"/>
              </w:rPr>
              <w:t>е</w:t>
            </w:r>
            <w:r w:rsidRPr="00CB6870">
              <w:rPr>
                <w:sz w:val="26"/>
                <w:szCs w:val="26"/>
              </w:rPr>
              <w:t>мых объектов параметрам функционал</w:t>
            </w:r>
            <w:r w:rsidRPr="00CB6870">
              <w:rPr>
                <w:sz w:val="26"/>
                <w:szCs w:val="26"/>
              </w:rPr>
              <w:t>ь</w:t>
            </w:r>
            <w:r w:rsidRPr="00CB6870">
              <w:rPr>
                <w:sz w:val="26"/>
                <w:szCs w:val="26"/>
              </w:rPr>
              <w:t>ной зоны по генеральному плану и регл</w:t>
            </w:r>
            <w:r w:rsidRPr="00CB6870">
              <w:rPr>
                <w:sz w:val="26"/>
                <w:szCs w:val="26"/>
              </w:rPr>
              <w:t>а</w:t>
            </w:r>
            <w:r w:rsidRPr="00CB6870">
              <w:rPr>
                <w:sz w:val="26"/>
                <w:szCs w:val="26"/>
              </w:rPr>
              <w:t>ментам территориальной зоны правил землепользования и застройки муниц</w:t>
            </w:r>
            <w:r w:rsidRPr="00CB6870">
              <w:rPr>
                <w:sz w:val="26"/>
                <w:szCs w:val="26"/>
              </w:rPr>
              <w:t>и</w:t>
            </w:r>
            <w:r w:rsidRPr="00CB6870">
              <w:rPr>
                <w:sz w:val="26"/>
                <w:szCs w:val="26"/>
              </w:rPr>
              <w:t>пального образования</w:t>
            </w:r>
          </w:p>
        </w:tc>
        <w:tc>
          <w:tcPr>
            <w:tcW w:w="5244" w:type="dxa"/>
            <w:shd w:val="clear" w:color="auto" w:fill="auto"/>
          </w:tcPr>
          <w:p w:rsidR="00890CF1" w:rsidRPr="00CB6870" w:rsidRDefault="00890CF1" w:rsidP="001C7A5C">
            <w:pPr>
              <w:rPr>
                <w:sz w:val="26"/>
                <w:szCs w:val="26"/>
              </w:rPr>
            </w:pPr>
            <w:r w:rsidRPr="00CB6870">
              <w:rPr>
                <w:sz w:val="26"/>
                <w:szCs w:val="26"/>
              </w:rPr>
              <w:t>планируемые объекты соответствуют пар</w:t>
            </w:r>
            <w:r w:rsidRPr="00CB6870">
              <w:rPr>
                <w:sz w:val="26"/>
                <w:szCs w:val="26"/>
              </w:rPr>
              <w:t>а</w:t>
            </w:r>
            <w:r w:rsidRPr="00CB6870">
              <w:rPr>
                <w:sz w:val="26"/>
                <w:szCs w:val="26"/>
              </w:rPr>
              <w:t>метрам функциональной зоны по проекту генерального плана, после утверждения п</w:t>
            </w:r>
            <w:r w:rsidRPr="00CB6870">
              <w:rPr>
                <w:sz w:val="26"/>
                <w:szCs w:val="26"/>
              </w:rPr>
              <w:t>о</w:t>
            </w:r>
            <w:r w:rsidRPr="00CB6870">
              <w:rPr>
                <w:sz w:val="26"/>
                <w:szCs w:val="26"/>
              </w:rPr>
              <w:t>требуется внесение изменений в границы территориальной зоны правил землепол</w:t>
            </w:r>
            <w:r w:rsidRPr="00CB6870">
              <w:rPr>
                <w:sz w:val="26"/>
                <w:szCs w:val="26"/>
              </w:rPr>
              <w:t>ь</w:t>
            </w:r>
            <w:r w:rsidRPr="00CB6870">
              <w:rPr>
                <w:sz w:val="26"/>
                <w:szCs w:val="26"/>
              </w:rPr>
              <w:t>зования и застройки муниципального обр</w:t>
            </w:r>
            <w:r w:rsidRPr="00CB6870">
              <w:rPr>
                <w:sz w:val="26"/>
                <w:szCs w:val="26"/>
              </w:rPr>
              <w:t>а</w:t>
            </w:r>
            <w:r w:rsidRPr="00CB6870">
              <w:rPr>
                <w:sz w:val="26"/>
                <w:szCs w:val="26"/>
              </w:rPr>
              <w:t>зования</w:t>
            </w:r>
          </w:p>
        </w:tc>
      </w:tr>
      <w:tr w:rsidR="00890CF1" w:rsidRPr="00CB6870">
        <w:tc>
          <w:tcPr>
            <w:tcW w:w="5070" w:type="dxa"/>
            <w:shd w:val="clear" w:color="auto" w:fill="auto"/>
          </w:tcPr>
          <w:p w:rsidR="00890CF1" w:rsidRPr="00CB6870" w:rsidRDefault="00890CF1" w:rsidP="001C7A5C">
            <w:pPr>
              <w:rPr>
                <w:sz w:val="26"/>
                <w:szCs w:val="26"/>
              </w:rPr>
            </w:pPr>
            <w:r w:rsidRPr="00CB6870">
              <w:rPr>
                <w:sz w:val="26"/>
                <w:szCs w:val="26"/>
              </w:rPr>
              <w:t>Оценка влияния планируемого местоп</w:t>
            </w:r>
            <w:r w:rsidRPr="00CB6870">
              <w:rPr>
                <w:sz w:val="26"/>
                <w:szCs w:val="26"/>
              </w:rPr>
              <w:t>о</w:t>
            </w:r>
            <w:r w:rsidRPr="00CB6870">
              <w:rPr>
                <w:sz w:val="26"/>
                <w:szCs w:val="26"/>
              </w:rPr>
              <w:t>ложения объекта с точки зрения соотве</w:t>
            </w:r>
            <w:r w:rsidRPr="00CB6870">
              <w:rPr>
                <w:sz w:val="26"/>
                <w:szCs w:val="26"/>
              </w:rPr>
              <w:t>т</w:t>
            </w:r>
            <w:r w:rsidRPr="00CB6870">
              <w:rPr>
                <w:sz w:val="26"/>
                <w:szCs w:val="26"/>
              </w:rPr>
              <w:t>ствия задачам формирования «точек ро</w:t>
            </w:r>
            <w:r w:rsidRPr="00CB6870">
              <w:rPr>
                <w:sz w:val="26"/>
                <w:szCs w:val="26"/>
              </w:rPr>
              <w:t>с</w:t>
            </w:r>
            <w:r w:rsidRPr="00CB6870">
              <w:rPr>
                <w:sz w:val="26"/>
                <w:szCs w:val="26"/>
              </w:rPr>
              <w:t>та» и «зон опережающего развития» на территории поселения, определённых в стратегических документах социально-экономического развития</w:t>
            </w:r>
          </w:p>
        </w:tc>
        <w:tc>
          <w:tcPr>
            <w:tcW w:w="5244" w:type="dxa"/>
            <w:shd w:val="clear" w:color="auto" w:fill="auto"/>
          </w:tcPr>
          <w:p w:rsidR="00890CF1" w:rsidRPr="00CB6870" w:rsidRDefault="00890CF1" w:rsidP="001C7A5C">
            <w:pPr>
              <w:rPr>
                <w:sz w:val="26"/>
                <w:szCs w:val="26"/>
              </w:rPr>
            </w:pPr>
            <w:r w:rsidRPr="00CB6870">
              <w:rPr>
                <w:sz w:val="26"/>
                <w:szCs w:val="26"/>
              </w:rPr>
              <w:t>местоположение объекта относится к те</w:t>
            </w:r>
            <w:r w:rsidRPr="00CB6870">
              <w:rPr>
                <w:sz w:val="26"/>
                <w:szCs w:val="26"/>
              </w:rPr>
              <w:t>р</w:t>
            </w:r>
            <w:r w:rsidRPr="00CB6870">
              <w:rPr>
                <w:sz w:val="26"/>
                <w:szCs w:val="26"/>
              </w:rPr>
              <w:t xml:space="preserve">риториям «точек роста» </w:t>
            </w:r>
          </w:p>
        </w:tc>
      </w:tr>
      <w:tr w:rsidR="00890CF1" w:rsidRPr="00CB6870">
        <w:tc>
          <w:tcPr>
            <w:tcW w:w="5070" w:type="dxa"/>
            <w:shd w:val="clear" w:color="auto" w:fill="auto"/>
          </w:tcPr>
          <w:p w:rsidR="00890CF1" w:rsidRPr="00CB6870" w:rsidRDefault="00890CF1" w:rsidP="001C7A5C">
            <w:pPr>
              <w:rPr>
                <w:sz w:val="26"/>
                <w:szCs w:val="26"/>
              </w:rPr>
            </w:pPr>
            <w:r w:rsidRPr="00CB6870">
              <w:rPr>
                <w:sz w:val="26"/>
                <w:szCs w:val="26"/>
              </w:rPr>
              <w:t>Возможные или негативные последствия размещения объектов местного значения для устойчивого развития территории</w:t>
            </w:r>
          </w:p>
        </w:tc>
        <w:tc>
          <w:tcPr>
            <w:tcW w:w="5244" w:type="dxa"/>
            <w:shd w:val="clear" w:color="auto" w:fill="auto"/>
          </w:tcPr>
          <w:p w:rsidR="00890CF1" w:rsidRPr="00CB6870" w:rsidRDefault="00890CF1" w:rsidP="001C7A5C">
            <w:pPr>
              <w:rPr>
                <w:sz w:val="26"/>
                <w:szCs w:val="26"/>
              </w:rPr>
            </w:pPr>
            <w:r w:rsidRPr="00CB6870">
              <w:rPr>
                <w:sz w:val="26"/>
                <w:szCs w:val="26"/>
              </w:rPr>
              <w:t>размещение объекта окажет положител</w:t>
            </w:r>
            <w:r w:rsidRPr="00CB6870">
              <w:rPr>
                <w:sz w:val="26"/>
                <w:szCs w:val="26"/>
              </w:rPr>
              <w:t>ь</w:t>
            </w:r>
            <w:r w:rsidRPr="00CB6870">
              <w:rPr>
                <w:sz w:val="26"/>
                <w:szCs w:val="26"/>
              </w:rPr>
              <w:t>ные влияние на устойчивое развитие терр</w:t>
            </w:r>
            <w:r w:rsidRPr="00CB6870">
              <w:rPr>
                <w:sz w:val="26"/>
                <w:szCs w:val="26"/>
              </w:rPr>
              <w:t>и</w:t>
            </w:r>
            <w:r w:rsidRPr="00CB6870">
              <w:rPr>
                <w:sz w:val="26"/>
                <w:szCs w:val="26"/>
              </w:rPr>
              <w:t>тории</w:t>
            </w:r>
          </w:p>
        </w:tc>
      </w:tr>
      <w:tr w:rsidR="00890CF1" w:rsidRPr="00CB6870">
        <w:tc>
          <w:tcPr>
            <w:tcW w:w="5070" w:type="dxa"/>
            <w:shd w:val="clear" w:color="auto" w:fill="auto"/>
          </w:tcPr>
          <w:p w:rsidR="00890CF1" w:rsidRPr="00CB6870" w:rsidRDefault="00890CF1" w:rsidP="001C7A5C">
            <w:pPr>
              <w:rPr>
                <w:sz w:val="26"/>
                <w:szCs w:val="26"/>
              </w:rPr>
            </w:pPr>
            <w:r w:rsidRPr="00CB6870">
              <w:rPr>
                <w:sz w:val="26"/>
                <w:szCs w:val="26"/>
              </w:rPr>
              <w:t xml:space="preserve">Характеристика зон с особыми условиями использования территории, требующихся в связи с размещением соответствующего объекта местного значения </w:t>
            </w:r>
          </w:p>
        </w:tc>
        <w:tc>
          <w:tcPr>
            <w:tcW w:w="5244" w:type="dxa"/>
            <w:shd w:val="clear" w:color="auto" w:fill="auto"/>
          </w:tcPr>
          <w:p w:rsidR="00890CF1" w:rsidRPr="00CB6870" w:rsidRDefault="00890CF1" w:rsidP="001C7A5C">
            <w:pPr>
              <w:rPr>
                <w:sz w:val="26"/>
                <w:szCs w:val="26"/>
              </w:rPr>
            </w:pPr>
            <w:r w:rsidRPr="00CB6870">
              <w:rPr>
                <w:sz w:val="26"/>
                <w:szCs w:val="26"/>
                <w:lang w:eastAsia="ar-SA"/>
              </w:rPr>
              <w:t>создания зон с особыми условиями испол</w:t>
            </w:r>
            <w:r w:rsidRPr="00CB6870">
              <w:rPr>
                <w:sz w:val="26"/>
                <w:szCs w:val="26"/>
                <w:lang w:eastAsia="ar-SA"/>
              </w:rPr>
              <w:t>ь</w:t>
            </w:r>
            <w:r w:rsidRPr="00CB6870">
              <w:rPr>
                <w:sz w:val="26"/>
                <w:szCs w:val="26"/>
                <w:lang w:eastAsia="ar-SA"/>
              </w:rPr>
              <w:t>зования территории, связанных с созданием планируемых объектов местного значения – не требуется</w:t>
            </w:r>
          </w:p>
        </w:tc>
      </w:tr>
    </w:tbl>
    <w:p w:rsidR="00622CBA" w:rsidRPr="00CB6870" w:rsidRDefault="00622CBA" w:rsidP="00CF3690">
      <w:pPr>
        <w:pStyle w:val="1"/>
        <w:keepLines w:val="0"/>
        <w:numPr>
          <w:ilvl w:val="2"/>
          <w:numId w:val="35"/>
        </w:numPr>
        <w:ind w:left="426" w:hanging="568"/>
        <w:rPr>
          <w:sz w:val="26"/>
          <w:szCs w:val="26"/>
        </w:rPr>
      </w:pPr>
      <w:bookmarkStart w:id="117" w:name="_Toc528584259"/>
      <w:r w:rsidRPr="00CB6870">
        <w:rPr>
          <w:sz w:val="26"/>
          <w:szCs w:val="26"/>
        </w:rPr>
        <w:t>Строительство стационарного электрического освещения улично-дорожной сети</w:t>
      </w:r>
      <w:bookmarkEnd w:id="117"/>
    </w:p>
    <w:p w:rsidR="00622CBA" w:rsidRPr="00CB6870" w:rsidRDefault="00622CBA" w:rsidP="00622CBA">
      <w:pPr>
        <w:pStyle w:val="a6"/>
        <w:ind w:firstLine="709"/>
        <w:rPr>
          <w:sz w:val="26"/>
          <w:szCs w:val="26"/>
        </w:rPr>
      </w:pPr>
      <w:r w:rsidRPr="00CB6870">
        <w:rPr>
          <w:sz w:val="26"/>
          <w:szCs w:val="26"/>
        </w:rPr>
        <w:t>Обоснование предложенного варианта размещения стационарного электрического освещения улично-дорожной сети по результатам комплексных обоснований, необходимых для устойчивого развития территории по</w:t>
      </w:r>
      <w:r w:rsidR="0092158A" w:rsidRPr="00CB6870">
        <w:rPr>
          <w:sz w:val="26"/>
          <w:szCs w:val="26"/>
        </w:rPr>
        <w:t xml:space="preserve">селения представлено в таблице </w:t>
      </w:r>
      <w:r w:rsidR="0013179E" w:rsidRPr="00CB6870">
        <w:rPr>
          <w:sz w:val="26"/>
          <w:szCs w:val="26"/>
        </w:rPr>
        <w:t>25</w:t>
      </w:r>
      <w:r w:rsidRPr="00CB6870">
        <w:rPr>
          <w:sz w:val="26"/>
          <w:szCs w:val="26"/>
        </w:rPr>
        <w:t>.</w:t>
      </w:r>
    </w:p>
    <w:p w:rsidR="00622CBA" w:rsidRPr="00CB6870" w:rsidRDefault="00622CBA" w:rsidP="00622CBA">
      <w:pPr>
        <w:pStyle w:val="a6"/>
        <w:spacing w:after="240"/>
        <w:jc w:val="right"/>
        <w:rPr>
          <w:sz w:val="26"/>
          <w:szCs w:val="26"/>
        </w:rPr>
      </w:pPr>
      <w:r w:rsidRPr="00CB6870">
        <w:rPr>
          <w:sz w:val="26"/>
          <w:szCs w:val="26"/>
        </w:rPr>
        <w:t xml:space="preserve">Таблица </w:t>
      </w:r>
      <w:r w:rsidR="001B0882" w:rsidRPr="00CB6870">
        <w:rPr>
          <w:sz w:val="26"/>
          <w:szCs w:val="26"/>
        </w:rPr>
        <w:fldChar w:fldCharType="begin"/>
      </w:r>
      <w:r w:rsidR="00763D43" w:rsidRPr="00CB6870">
        <w:rPr>
          <w:sz w:val="26"/>
          <w:szCs w:val="26"/>
        </w:rPr>
        <w:instrText xml:space="preserve"> SEQ Таблица \* ARABIC </w:instrText>
      </w:r>
      <w:r w:rsidR="001B0882" w:rsidRPr="00CB6870">
        <w:rPr>
          <w:sz w:val="26"/>
          <w:szCs w:val="26"/>
        </w:rPr>
        <w:fldChar w:fldCharType="separate"/>
      </w:r>
      <w:r w:rsidR="00DD6ED7">
        <w:rPr>
          <w:noProof/>
          <w:sz w:val="26"/>
          <w:szCs w:val="26"/>
        </w:rPr>
        <w:t>25</w:t>
      </w:r>
      <w:r w:rsidR="001B0882" w:rsidRPr="00CB6870">
        <w:rPr>
          <w:noProof/>
          <w:sz w:val="26"/>
          <w:szCs w:val="26"/>
        </w:rPr>
        <w:fldChar w:fldCharType="end"/>
      </w:r>
    </w:p>
    <w:p w:rsidR="00622CBA" w:rsidRPr="00CB6870" w:rsidRDefault="00622CBA" w:rsidP="001C7A5C">
      <w:pPr>
        <w:spacing w:after="240"/>
        <w:jc w:val="center"/>
        <w:rPr>
          <w:sz w:val="26"/>
          <w:szCs w:val="26"/>
        </w:rPr>
      </w:pPr>
      <w:r w:rsidRPr="00CB6870">
        <w:rPr>
          <w:sz w:val="26"/>
          <w:szCs w:val="26"/>
        </w:rPr>
        <w:t>Обоснование планируемого размещения стационарного электрического освещения улично-дорожной сети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5"/>
        <w:gridCol w:w="5141"/>
      </w:tblGrid>
      <w:tr w:rsidR="00890CF1" w:rsidRPr="00CB6870">
        <w:tc>
          <w:tcPr>
            <w:tcW w:w="5070" w:type="dxa"/>
            <w:shd w:val="clear" w:color="auto" w:fill="auto"/>
          </w:tcPr>
          <w:p w:rsidR="00890CF1" w:rsidRPr="00CB6870" w:rsidRDefault="00890CF1" w:rsidP="001C7A5C">
            <w:pPr>
              <w:rPr>
                <w:sz w:val="26"/>
                <w:szCs w:val="26"/>
              </w:rPr>
            </w:pPr>
            <w:r w:rsidRPr="00CB6870">
              <w:rPr>
                <w:sz w:val="26"/>
                <w:szCs w:val="26"/>
              </w:rPr>
              <w:t>Наименование объекта или группы объе</w:t>
            </w:r>
            <w:r w:rsidRPr="00CB6870">
              <w:rPr>
                <w:sz w:val="26"/>
                <w:szCs w:val="26"/>
              </w:rPr>
              <w:t>к</w:t>
            </w:r>
            <w:r w:rsidRPr="00CB6870">
              <w:rPr>
                <w:sz w:val="26"/>
                <w:szCs w:val="26"/>
              </w:rPr>
              <w:t>тов</w:t>
            </w:r>
          </w:p>
        </w:tc>
        <w:tc>
          <w:tcPr>
            <w:tcW w:w="5244" w:type="dxa"/>
            <w:shd w:val="clear" w:color="auto" w:fill="auto"/>
          </w:tcPr>
          <w:p w:rsidR="00890CF1" w:rsidRPr="00CB6870" w:rsidRDefault="00890CF1" w:rsidP="001C7A5C">
            <w:pPr>
              <w:rPr>
                <w:sz w:val="26"/>
                <w:szCs w:val="26"/>
              </w:rPr>
            </w:pPr>
            <w:r w:rsidRPr="00CB6870">
              <w:rPr>
                <w:sz w:val="26"/>
                <w:szCs w:val="26"/>
              </w:rPr>
              <w:t>объекты стационарного электрического о</w:t>
            </w:r>
            <w:r w:rsidRPr="00CB6870">
              <w:rPr>
                <w:sz w:val="26"/>
                <w:szCs w:val="26"/>
              </w:rPr>
              <w:t>с</w:t>
            </w:r>
            <w:r w:rsidRPr="00CB6870">
              <w:rPr>
                <w:sz w:val="26"/>
                <w:szCs w:val="26"/>
              </w:rPr>
              <w:t>вещения улично-дорожной сети</w:t>
            </w:r>
          </w:p>
        </w:tc>
      </w:tr>
      <w:tr w:rsidR="00890CF1" w:rsidRPr="00CB6870">
        <w:tc>
          <w:tcPr>
            <w:tcW w:w="5070" w:type="dxa"/>
            <w:vMerge w:val="restart"/>
            <w:shd w:val="clear" w:color="auto" w:fill="auto"/>
          </w:tcPr>
          <w:p w:rsidR="00890CF1" w:rsidRPr="00CB6870" w:rsidRDefault="00890CF1" w:rsidP="001C7A5C">
            <w:pPr>
              <w:rPr>
                <w:sz w:val="26"/>
                <w:szCs w:val="26"/>
              </w:rPr>
            </w:pPr>
            <w:r w:rsidRPr="00CB6870">
              <w:rPr>
                <w:sz w:val="26"/>
                <w:szCs w:val="26"/>
              </w:rPr>
              <w:t>Планируемые места размещения (по предложениям)</w:t>
            </w:r>
          </w:p>
        </w:tc>
        <w:tc>
          <w:tcPr>
            <w:tcW w:w="5244" w:type="dxa"/>
            <w:shd w:val="clear" w:color="auto" w:fill="auto"/>
          </w:tcPr>
          <w:p w:rsidR="00890CF1" w:rsidRPr="00CB6870" w:rsidRDefault="00B53481" w:rsidP="009815FC">
            <w:pPr>
              <w:rPr>
                <w:sz w:val="26"/>
                <w:szCs w:val="26"/>
              </w:rPr>
            </w:pPr>
            <w:r w:rsidRPr="00CB6870">
              <w:rPr>
                <w:rFonts w:eastAsia="Calibri"/>
                <w:sz w:val="26"/>
                <w:szCs w:val="26"/>
              </w:rPr>
              <w:t>в границах населенных пунктов</w:t>
            </w:r>
          </w:p>
        </w:tc>
      </w:tr>
      <w:tr w:rsidR="00890CF1" w:rsidRPr="00CB6870">
        <w:tc>
          <w:tcPr>
            <w:tcW w:w="5070" w:type="dxa"/>
            <w:vMerge/>
            <w:shd w:val="clear" w:color="auto" w:fill="auto"/>
          </w:tcPr>
          <w:p w:rsidR="00890CF1" w:rsidRPr="00CB6870" w:rsidRDefault="00890CF1" w:rsidP="001C7A5C">
            <w:pPr>
              <w:rPr>
                <w:sz w:val="26"/>
                <w:szCs w:val="26"/>
              </w:rPr>
            </w:pPr>
          </w:p>
        </w:tc>
        <w:tc>
          <w:tcPr>
            <w:tcW w:w="5244" w:type="dxa"/>
            <w:shd w:val="clear" w:color="auto" w:fill="auto"/>
          </w:tcPr>
          <w:p w:rsidR="00890CF1" w:rsidRPr="00CB6870" w:rsidRDefault="00890CF1" w:rsidP="001C7A5C">
            <w:pPr>
              <w:rPr>
                <w:sz w:val="26"/>
                <w:szCs w:val="26"/>
              </w:rPr>
            </w:pPr>
            <w:r w:rsidRPr="00CB6870">
              <w:rPr>
                <w:sz w:val="26"/>
                <w:szCs w:val="26"/>
              </w:rPr>
              <w:t xml:space="preserve">зона размещения объектов отображена на соответствующей карте, место размещения уточняется при подготовке документации по планировке территории, вариантность не </w:t>
            </w:r>
            <w:r w:rsidRPr="00CB6870">
              <w:rPr>
                <w:sz w:val="26"/>
                <w:szCs w:val="26"/>
              </w:rPr>
              <w:lastRenderedPageBreak/>
              <w:t>требуется</w:t>
            </w:r>
          </w:p>
        </w:tc>
      </w:tr>
      <w:tr w:rsidR="00890CF1" w:rsidRPr="00CB6870">
        <w:tc>
          <w:tcPr>
            <w:tcW w:w="10314" w:type="dxa"/>
            <w:gridSpan w:val="2"/>
            <w:shd w:val="clear" w:color="auto" w:fill="auto"/>
          </w:tcPr>
          <w:p w:rsidR="00890CF1" w:rsidRPr="00CB6870" w:rsidRDefault="00890CF1" w:rsidP="009B481A">
            <w:pPr>
              <w:jc w:val="center"/>
              <w:rPr>
                <w:b/>
                <w:sz w:val="26"/>
                <w:szCs w:val="26"/>
                <w:lang w:eastAsia="ar-SA"/>
              </w:rPr>
            </w:pPr>
            <w:r w:rsidRPr="00CB6870">
              <w:rPr>
                <w:b/>
                <w:sz w:val="26"/>
                <w:szCs w:val="26"/>
                <w:lang w:eastAsia="ar-SA"/>
              </w:rPr>
              <w:lastRenderedPageBreak/>
              <w:t>Анализ состояния и использования территории, рекомендованной для размещения планируемого объекта</w:t>
            </w:r>
          </w:p>
        </w:tc>
      </w:tr>
      <w:tr w:rsidR="00890CF1" w:rsidRPr="00CB6870">
        <w:tc>
          <w:tcPr>
            <w:tcW w:w="5070" w:type="dxa"/>
            <w:shd w:val="clear" w:color="auto" w:fill="auto"/>
            <w:vAlign w:val="center"/>
          </w:tcPr>
          <w:p w:rsidR="00890CF1" w:rsidRPr="00CB6870" w:rsidRDefault="00890CF1" w:rsidP="009B481A">
            <w:pPr>
              <w:jc w:val="center"/>
              <w:rPr>
                <w:b/>
                <w:sz w:val="26"/>
                <w:szCs w:val="26"/>
                <w:lang w:eastAsia="ar-SA"/>
              </w:rPr>
            </w:pPr>
            <w:r w:rsidRPr="00CB6870">
              <w:rPr>
                <w:b/>
                <w:sz w:val="26"/>
                <w:szCs w:val="26"/>
                <w:lang w:eastAsia="ar-SA"/>
              </w:rPr>
              <w:t>Наименование параметров и критериев</w:t>
            </w:r>
          </w:p>
        </w:tc>
        <w:tc>
          <w:tcPr>
            <w:tcW w:w="5244" w:type="dxa"/>
            <w:shd w:val="clear" w:color="auto" w:fill="auto"/>
            <w:vAlign w:val="center"/>
          </w:tcPr>
          <w:p w:rsidR="00890CF1" w:rsidRPr="00CB6870" w:rsidRDefault="00890CF1" w:rsidP="009B481A">
            <w:pPr>
              <w:jc w:val="center"/>
              <w:rPr>
                <w:b/>
                <w:sz w:val="26"/>
                <w:szCs w:val="26"/>
                <w:lang w:eastAsia="ar-SA"/>
              </w:rPr>
            </w:pPr>
            <w:r w:rsidRPr="00CB6870">
              <w:rPr>
                <w:b/>
                <w:sz w:val="26"/>
                <w:szCs w:val="26"/>
                <w:lang w:eastAsia="ar-SA"/>
              </w:rPr>
              <w:t>Результаты анализа состояния и испол</w:t>
            </w:r>
            <w:r w:rsidRPr="00CB6870">
              <w:rPr>
                <w:b/>
                <w:sz w:val="26"/>
                <w:szCs w:val="26"/>
                <w:lang w:eastAsia="ar-SA"/>
              </w:rPr>
              <w:t>ь</w:t>
            </w:r>
            <w:r w:rsidRPr="00CB6870">
              <w:rPr>
                <w:b/>
                <w:sz w:val="26"/>
                <w:szCs w:val="26"/>
                <w:lang w:eastAsia="ar-SA"/>
              </w:rPr>
              <w:t>зования территории</w:t>
            </w:r>
          </w:p>
        </w:tc>
      </w:tr>
      <w:tr w:rsidR="00890CF1" w:rsidRPr="00CB6870">
        <w:tc>
          <w:tcPr>
            <w:tcW w:w="5070" w:type="dxa"/>
            <w:shd w:val="clear" w:color="auto" w:fill="auto"/>
          </w:tcPr>
          <w:p w:rsidR="00890CF1" w:rsidRPr="00CB6870" w:rsidRDefault="00890CF1" w:rsidP="001C7A5C">
            <w:pPr>
              <w:rPr>
                <w:sz w:val="26"/>
                <w:szCs w:val="26"/>
                <w:lang w:eastAsia="ar-SA"/>
              </w:rPr>
            </w:pPr>
            <w:r w:rsidRPr="00CB6870">
              <w:rPr>
                <w:sz w:val="26"/>
                <w:szCs w:val="26"/>
                <w:lang w:eastAsia="ar-SA"/>
              </w:rPr>
              <w:t>Категория земель, в пределах которой предполагается размещение соответс</w:t>
            </w:r>
            <w:r w:rsidRPr="00CB6870">
              <w:rPr>
                <w:sz w:val="26"/>
                <w:szCs w:val="26"/>
                <w:lang w:eastAsia="ar-SA"/>
              </w:rPr>
              <w:t>т</w:t>
            </w:r>
            <w:r w:rsidRPr="00CB6870">
              <w:rPr>
                <w:sz w:val="26"/>
                <w:szCs w:val="26"/>
                <w:lang w:eastAsia="ar-SA"/>
              </w:rPr>
              <w:t>вующего объекта</w:t>
            </w:r>
            <w:r w:rsidR="00706314" w:rsidRPr="00CB6870">
              <w:rPr>
                <w:sz w:val="26"/>
                <w:szCs w:val="26"/>
                <w:lang w:eastAsia="ar-SA"/>
              </w:rPr>
              <w:t xml:space="preserve"> </w:t>
            </w:r>
            <w:r w:rsidRPr="00CB6870">
              <w:rPr>
                <w:sz w:val="26"/>
                <w:szCs w:val="26"/>
                <w:lang w:eastAsia="ar-SA"/>
              </w:rPr>
              <w:t>(земли населённых пунктов, земли иных категорий)</w:t>
            </w:r>
          </w:p>
        </w:tc>
        <w:tc>
          <w:tcPr>
            <w:tcW w:w="5244" w:type="dxa"/>
            <w:shd w:val="clear" w:color="auto" w:fill="auto"/>
          </w:tcPr>
          <w:p w:rsidR="00890CF1" w:rsidRPr="00CB6870" w:rsidRDefault="00890CF1" w:rsidP="001C7A5C">
            <w:pPr>
              <w:rPr>
                <w:sz w:val="26"/>
                <w:szCs w:val="26"/>
                <w:lang w:eastAsia="ar-SA"/>
              </w:rPr>
            </w:pPr>
            <w:r w:rsidRPr="00CB6870">
              <w:rPr>
                <w:sz w:val="26"/>
                <w:szCs w:val="26"/>
                <w:lang w:eastAsia="ar-SA"/>
              </w:rPr>
              <w:t>земли населённых пунктов</w:t>
            </w:r>
          </w:p>
        </w:tc>
      </w:tr>
      <w:tr w:rsidR="00890CF1" w:rsidRPr="00CB6870">
        <w:tc>
          <w:tcPr>
            <w:tcW w:w="5070" w:type="dxa"/>
            <w:shd w:val="clear" w:color="auto" w:fill="auto"/>
          </w:tcPr>
          <w:p w:rsidR="00890CF1" w:rsidRPr="00CB6870" w:rsidRDefault="00890CF1" w:rsidP="001C7A5C">
            <w:pPr>
              <w:rPr>
                <w:sz w:val="26"/>
                <w:szCs w:val="26"/>
                <w:lang w:eastAsia="ar-SA"/>
              </w:rPr>
            </w:pPr>
            <w:r w:rsidRPr="00CB6870">
              <w:rPr>
                <w:sz w:val="26"/>
                <w:szCs w:val="26"/>
                <w:lang w:eastAsia="ar-SA"/>
              </w:rPr>
              <w:t>Состояние использования территории (земельного участка): наличие свободных (незанятых) территорий и земельных уч</w:t>
            </w:r>
            <w:r w:rsidRPr="00CB6870">
              <w:rPr>
                <w:sz w:val="26"/>
                <w:szCs w:val="26"/>
                <w:lang w:eastAsia="ar-SA"/>
              </w:rPr>
              <w:t>а</w:t>
            </w:r>
            <w:r w:rsidRPr="00CB6870">
              <w:rPr>
                <w:sz w:val="26"/>
                <w:szCs w:val="26"/>
                <w:lang w:eastAsia="ar-SA"/>
              </w:rPr>
              <w:t>стков нецелевого использования.</w:t>
            </w:r>
          </w:p>
        </w:tc>
        <w:tc>
          <w:tcPr>
            <w:tcW w:w="5244" w:type="dxa"/>
            <w:shd w:val="clear" w:color="auto" w:fill="auto"/>
          </w:tcPr>
          <w:p w:rsidR="00890CF1" w:rsidRPr="00CB6870" w:rsidRDefault="00890CF1" w:rsidP="001C7A5C">
            <w:pPr>
              <w:rPr>
                <w:sz w:val="26"/>
                <w:szCs w:val="26"/>
                <w:lang w:eastAsia="ar-SA"/>
              </w:rPr>
            </w:pPr>
            <w:r w:rsidRPr="00CB6870">
              <w:rPr>
                <w:sz w:val="26"/>
                <w:szCs w:val="26"/>
                <w:lang w:eastAsia="ar-SA"/>
              </w:rPr>
              <w:t>в границах территории общего пользования</w:t>
            </w:r>
          </w:p>
        </w:tc>
      </w:tr>
      <w:tr w:rsidR="00890CF1" w:rsidRPr="00CB6870">
        <w:tc>
          <w:tcPr>
            <w:tcW w:w="5070" w:type="dxa"/>
            <w:shd w:val="clear" w:color="auto" w:fill="auto"/>
          </w:tcPr>
          <w:p w:rsidR="00890CF1" w:rsidRPr="00CB6870" w:rsidRDefault="00890CF1" w:rsidP="001C7A5C">
            <w:pPr>
              <w:rPr>
                <w:sz w:val="26"/>
                <w:szCs w:val="26"/>
                <w:lang w:eastAsia="ar-SA"/>
              </w:rPr>
            </w:pPr>
            <w:r w:rsidRPr="00CB6870">
              <w:rPr>
                <w:sz w:val="26"/>
                <w:szCs w:val="26"/>
                <w:lang w:eastAsia="ar-SA"/>
              </w:rPr>
              <w:t>Наличие особо ценных земель, имеющих ограничения по переводу из одной в др</w:t>
            </w:r>
            <w:r w:rsidRPr="00CB6870">
              <w:rPr>
                <w:sz w:val="26"/>
                <w:szCs w:val="26"/>
                <w:lang w:eastAsia="ar-SA"/>
              </w:rPr>
              <w:t>у</w:t>
            </w:r>
            <w:r w:rsidRPr="00CB6870">
              <w:rPr>
                <w:sz w:val="26"/>
                <w:szCs w:val="26"/>
                <w:lang w:eastAsia="ar-SA"/>
              </w:rPr>
              <w:t>гую категорию</w:t>
            </w:r>
          </w:p>
        </w:tc>
        <w:tc>
          <w:tcPr>
            <w:tcW w:w="5244" w:type="dxa"/>
            <w:shd w:val="clear" w:color="auto" w:fill="auto"/>
          </w:tcPr>
          <w:p w:rsidR="00890CF1" w:rsidRPr="00CB6870" w:rsidRDefault="00890CF1" w:rsidP="001C7A5C">
            <w:pPr>
              <w:rPr>
                <w:sz w:val="26"/>
                <w:szCs w:val="26"/>
                <w:lang w:eastAsia="ar-SA"/>
              </w:rPr>
            </w:pPr>
            <w:r w:rsidRPr="00CB6870">
              <w:rPr>
                <w:sz w:val="26"/>
                <w:szCs w:val="26"/>
                <w:lang w:eastAsia="ar-SA"/>
              </w:rPr>
              <w:t>отсутствуют</w:t>
            </w:r>
          </w:p>
        </w:tc>
      </w:tr>
      <w:tr w:rsidR="00890CF1" w:rsidRPr="00CB6870">
        <w:tc>
          <w:tcPr>
            <w:tcW w:w="5070" w:type="dxa"/>
            <w:shd w:val="clear" w:color="auto" w:fill="auto"/>
          </w:tcPr>
          <w:p w:rsidR="00890CF1" w:rsidRPr="00CB6870" w:rsidRDefault="00890CF1" w:rsidP="001C7A5C">
            <w:pPr>
              <w:rPr>
                <w:sz w:val="26"/>
                <w:szCs w:val="26"/>
                <w:lang w:eastAsia="ar-SA"/>
              </w:rPr>
            </w:pPr>
            <w:r w:rsidRPr="00CB6870">
              <w:rPr>
                <w:sz w:val="26"/>
                <w:szCs w:val="26"/>
                <w:lang w:eastAsia="ar-SA"/>
              </w:rPr>
              <w:t>Возможность осуществления реконстру</w:t>
            </w:r>
            <w:r w:rsidRPr="00CB6870">
              <w:rPr>
                <w:sz w:val="26"/>
                <w:szCs w:val="26"/>
                <w:lang w:eastAsia="ar-SA"/>
              </w:rPr>
              <w:t>к</w:t>
            </w:r>
            <w:r w:rsidRPr="00CB6870">
              <w:rPr>
                <w:sz w:val="26"/>
                <w:szCs w:val="26"/>
                <w:lang w:eastAsia="ar-SA"/>
              </w:rPr>
              <w:t>ции занятых территорий.</w:t>
            </w:r>
          </w:p>
        </w:tc>
        <w:tc>
          <w:tcPr>
            <w:tcW w:w="5244" w:type="dxa"/>
            <w:shd w:val="clear" w:color="auto" w:fill="auto"/>
          </w:tcPr>
          <w:p w:rsidR="00890CF1" w:rsidRPr="00CB6870" w:rsidRDefault="00890CF1" w:rsidP="001C7A5C">
            <w:pPr>
              <w:rPr>
                <w:sz w:val="26"/>
                <w:szCs w:val="26"/>
                <w:lang w:eastAsia="ar-SA"/>
              </w:rPr>
            </w:pPr>
            <w:r w:rsidRPr="00CB6870">
              <w:rPr>
                <w:sz w:val="26"/>
                <w:szCs w:val="26"/>
                <w:lang w:eastAsia="ar-SA"/>
              </w:rPr>
              <w:t>не требуется</w:t>
            </w:r>
          </w:p>
        </w:tc>
      </w:tr>
      <w:tr w:rsidR="00890CF1" w:rsidRPr="00CB6870">
        <w:tc>
          <w:tcPr>
            <w:tcW w:w="5070" w:type="dxa"/>
            <w:shd w:val="clear" w:color="auto" w:fill="auto"/>
          </w:tcPr>
          <w:p w:rsidR="00890CF1" w:rsidRPr="00CB6870" w:rsidRDefault="00890CF1" w:rsidP="001C7A5C">
            <w:pPr>
              <w:rPr>
                <w:sz w:val="26"/>
                <w:szCs w:val="26"/>
                <w:lang w:eastAsia="ar-SA"/>
              </w:rPr>
            </w:pPr>
            <w:r w:rsidRPr="00CB6870">
              <w:rPr>
                <w:sz w:val="26"/>
                <w:szCs w:val="26"/>
                <w:lang w:eastAsia="ar-SA"/>
              </w:rPr>
              <w:t>Необходимые мероприятия по инжене</w:t>
            </w:r>
            <w:r w:rsidRPr="00CB6870">
              <w:rPr>
                <w:sz w:val="26"/>
                <w:szCs w:val="26"/>
                <w:lang w:eastAsia="ar-SA"/>
              </w:rPr>
              <w:t>р</w:t>
            </w:r>
            <w:r w:rsidRPr="00CB6870">
              <w:rPr>
                <w:sz w:val="26"/>
                <w:szCs w:val="26"/>
                <w:lang w:eastAsia="ar-SA"/>
              </w:rPr>
              <w:t>ной подготовке территории в случае ра</w:t>
            </w:r>
            <w:r w:rsidRPr="00CB6870">
              <w:rPr>
                <w:sz w:val="26"/>
                <w:szCs w:val="26"/>
                <w:lang w:eastAsia="ar-SA"/>
              </w:rPr>
              <w:t>з</w:t>
            </w:r>
            <w:r w:rsidRPr="00CB6870">
              <w:rPr>
                <w:sz w:val="26"/>
                <w:szCs w:val="26"/>
                <w:lang w:eastAsia="ar-SA"/>
              </w:rPr>
              <w:t>мещения конкретного вида объекта мес</w:t>
            </w:r>
            <w:r w:rsidRPr="00CB6870">
              <w:rPr>
                <w:sz w:val="26"/>
                <w:szCs w:val="26"/>
                <w:lang w:eastAsia="ar-SA"/>
              </w:rPr>
              <w:t>т</w:t>
            </w:r>
            <w:r w:rsidRPr="00CB6870">
              <w:rPr>
                <w:sz w:val="26"/>
                <w:szCs w:val="26"/>
                <w:lang w:eastAsia="ar-SA"/>
              </w:rPr>
              <w:t>ного значения.</w:t>
            </w:r>
          </w:p>
        </w:tc>
        <w:tc>
          <w:tcPr>
            <w:tcW w:w="5244" w:type="dxa"/>
            <w:shd w:val="clear" w:color="auto" w:fill="auto"/>
          </w:tcPr>
          <w:p w:rsidR="00890CF1" w:rsidRPr="00CB6870" w:rsidRDefault="00890CF1" w:rsidP="001C7A5C">
            <w:pPr>
              <w:rPr>
                <w:sz w:val="26"/>
                <w:szCs w:val="26"/>
                <w:lang w:eastAsia="ar-SA"/>
              </w:rPr>
            </w:pPr>
            <w:r w:rsidRPr="00CB6870">
              <w:rPr>
                <w:sz w:val="26"/>
                <w:szCs w:val="26"/>
                <w:lang w:eastAsia="ar-SA"/>
              </w:rPr>
              <w:t>не требуется</w:t>
            </w:r>
          </w:p>
        </w:tc>
      </w:tr>
      <w:tr w:rsidR="00890CF1" w:rsidRPr="00CB6870">
        <w:tc>
          <w:tcPr>
            <w:tcW w:w="5070" w:type="dxa"/>
            <w:shd w:val="clear" w:color="auto" w:fill="auto"/>
          </w:tcPr>
          <w:p w:rsidR="00890CF1" w:rsidRPr="00CB6870" w:rsidRDefault="00890CF1" w:rsidP="001C7A5C">
            <w:pPr>
              <w:rPr>
                <w:sz w:val="26"/>
                <w:szCs w:val="26"/>
                <w:lang w:eastAsia="ar-SA"/>
              </w:rPr>
            </w:pPr>
            <w:r w:rsidRPr="00CB6870">
              <w:rPr>
                <w:sz w:val="26"/>
                <w:szCs w:val="26"/>
                <w:lang w:eastAsia="ar-SA"/>
              </w:rPr>
              <w:t>Оценка соответствия вида размещаемого объекта требованиям и ограничениям по видам использования земель данной кат</w:t>
            </w:r>
            <w:r w:rsidRPr="00CB6870">
              <w:rPr>
                <w:sz w:val="26"/>
                <w:szCs w:val="26"/>
                <w:lang w:eastAsia="ar-SA"/>
              </w:rPr>
              <w:t>е</w:t>
            </w:r>
            <w:r w:rsidRPr="00CB6870">
              <w:rPr>
                <w:sz w:val="26"/>
                <w:szCs w:val="26"/>
                <w:lang w:eastAsia="ar-SA"/>
              </w:rPr>
              <w:t>гории.</w:t>
            </w:r>
          </w:p>
        </w:tc>
        <w:tc>
          <w:tcPr>
            <w:tcW w:w="5244" w:type="dxa"/>
            <w:shd w:val="clear" w:color="auto" w:fill="auto"/>
          </w:tcPr>
          <w:p w:rsidR="00890CF1" w:rsidRPr="00CB6870" w:rsidRDefault="00890CF1" w:rsidP="001C7A5C">
            <w:pPr>
              <w:rPr>
                <w:sz w:val="26"/>
                <w:szCs w:val="26"/>
                <w:lang w:eastAsia="ar-SA"/>
              </w:rPr>
            </w:pPr>
            <w:r w:rsidRPr="00CB6870">
              <w:rPr>
                <w:sz w:val="26"/>
                <w:szCs w:val="26"/>
                <w:lang w:eastAsia="ar-SA"/>
              </w:rPr>
              <w:t xml:space="preserve">соответствует </w:t>
            </w:r>
          </w:p>
        </w:tc>
      </w:tr>
      <w:tr w:rsidR="00890CF1" w:rsidRPr="00CB6870">
        <w:tc>
          <w:tcPr>
            <w:tcW w:w="5070" w:type="dxa"/>
            <w:shd w:val="clear" w:color="auto" w:fill="auto"/>
          </w:tcPr>
          <w:p w:rsidR="00890CF1" w:rsidRPr="00CB6870" w:rsidRDefault="00890CF1" w:rsidP="001C7A5C">
            <w:pPr>
              <w:rPr>
                <w:sz w:val="26"/>
                <w:szCs w:val="26"/>
                <w:lang w:eastAsia="ar-SA"/>
              </w:rPr>
            </w:pPr>
            <w:r w:rsidRPr="00CB6870">
              <w:rPr>
                <w:sz w:val="26"/>
                <w:szCs w:val="26"/>
              </w:rPr>
              <w:t>Функциональная зона</w:t>
            </w:r>
          </w:p>
        </w:tc>
        <w:tc>
          <w:tcPr>
            <w:tcW w:w="5244" w:type="dxa"/>
            <w:shd w:val="clear" w:color="auto" w:fill="auto"/>
          </w:tcPr>
          <w:p w:rsidR="00890CF1" w:rsidRPr="00CB6870" w:rsidRDefault="00890CF1" w:rsidP="001C7A5C">
            <w:pPr>
              <w:rPr>
                <w:sz w:val="26"/>
                <w:szCs w:val="26"/>
              </w:rPr>
            </w:pPr>
            <w:r w:rsidRPr="00CB6870">
              <w:rPr>
                <w:sz w:val="26"/>
                <w:szCs w:val="26"/>
              </w:rPr>
              <w:t>зона застройки индивидуальными жилыми домами Ж1;</w:t>
            </w:r>
          </w:p>
          <w:p w:rsidR="00890CF1" w:rsidRPr="00CB6870" w:rsidRDefault="00890CF1" w:rsidP="001C7A5C">
            <w:pPr>
              <w:rPr>
                <w:sz w:val="26"/>
                <w:szCs w:val="26"/>
              </w:rPr>
            </w:pPr>
            <w:r w:rsidRPr="00CB6870">
              <w:rPr>
                <w:sz w:val="26"/>
                <w:szCs w:val="26"/>
              </w:rPr>
              <w:t>зона застройки малоэтажными жилыми д</w:t>
            </w:r>
            <w:r w:rsidRPr="00CB6870">
              <w:rPr>
                <w:sz w:val="26"/>
                <w:szCs w:val="26"/>
              </w:rPr>
              <w:t>о</w:t>
            </w:r>
            <w:r w:rsidRPr="00CB6870">
              <w:rPr>
                <w:sz w:val="26"/>
                <w:szCs w:val="26"/>
              </w:rPr>
              <w:t>мами Ж2;</w:t>
            </w:r>
          </w:p>
          <w:p w:rsidR="00986D09" w:rsidRPr="00CB6870" w:rsidRDefault="00986D09" w:rsidP="001C7A5C">
            <w:pPr>
              <w:rPr>
                <w:sz w:val="26"/>
                <w:szCs w:val="26"/>
              </w:rPr>
            </w:pPr>
            <w:r w:rsidRPr="00CB6870">
              <w:rPr>
                <w:sz w:val="26"/>
                <w:szCs w:val="26"/>
              </w:rPr>
              <w:t>зона застройки среднеэтажными жилыми домами Ж3;</w:t>
            </w:r>
          </w:p>
          <w:p w:rsidR="00890CF1" w:rsidRPr="00CB6870" w:rsidRDefault="00890CF1" w:rsidP="001C7A5C">
            <w:pPr>
              <w:rPr>
                <w:sz w:val="26"/>
                <w:szCs w:val="26"/>
              </w:rPr>
            </w:pPr>
            <w:r w:rsidRPr="00CB6870">
              <w:rPr>
                <w:sz w:val="26"/>
                <w:szCs w:val="26"/>
              </w:rPr>
              <w:t>зона размещения объектов социального и коммунально-бытового назначения О1;</w:t>
            </w:r>
          </w:p>
          <w:p w:rsidR="00890CF1" w:rsidRPr="00CB6870" w:rsidRDefault="00890CF1" w:rsidP="001C7A5C">
            <w:pPr>
              <w:rPr>
                <w:sz w:val="26"/>
                <w:szCs w:val="26"/>
                <w:lang w:eastAsia="ar-SA"/>
              </w:rPr>
            </w:pPr>
            <w:r w:rsidRPr="00CB6870">
              <w:rPr>
                <w:sz w:val="26"/>
                <w:szCs w:val="26"/>
              </w:rPr>
              <w:t>зона делового, общественного и коммерческого назначения О2;</w:t>
            </w:r>
          </w:p>
        </w:tc>
      </w:tr>
      <w:tr w:rsidR="00890CF1" w:rsidRPr="00CB6870">
        <w:tc>
          <w:tcPr>
            <w:tcW w:w="10314" w:type="dxa"/>
            <w:gridSpan w:val="2"/>
            <w:shd w:val="clear" w:color="auto" w:fill="auto"/>
          </w:tcPr>
          <w:p w:rsidR="00890CF1" w:rsidRPr="00CB6870" w:rsidRDefault="00890CF1" w:rsidP="009B481A">
            <w:pPr>
              <w:jc w:val="center"/>
              <w:rPr>
                <w:b/>
                <w:sz w:val="26"/>
                <w:szCs w:val="26"/>
                <w:lang w:eastAsia="ar-SA"/>
              </w:rPr>
            </w:pPr>
            <w:r w:rsidRPr="00CB6870">
              <w:rPr>
                <w:b/>
                <w:sz w:val="26"/>
                <w:szCs w:val="26"/>
                <w:lang w:eastAsia="ar-SA"/>
              </w:rPr>
              <w:t>Определение возможных направлений развития территории</w:t>
            </w:r>
          </w:p>
        </w:tc>
      </w:tr>
      <w:tr w:rsidR="00890CF1" w:rsidRPr="00CB6870">
        <w:tc>
          <w:tcPr>
            <w:tcW w:w="5070" w:type="dxa"/>
            <w:shd w:val="clear" w:color="auto" w:fill="auto"/>
          </w:tcPr>
          <w:p w:rsidR="00890CF1" w:rsidRPr="00CB6870" w:rsidRDefault="00890CF1" w:rsidP="009B481A">
            <w:pPr>
              <w:jc w:val="center"/>
              <w:rPr>
                <w:b/>
                <w:sz w:val="26"/>
                <w:szCs w:val="26"/>
              </w:rPr>
            </w:pPr>
            <w:r w:rsidRPr="00CB6870">
              <w:rPr>
                <w:b/>
                <w:sz w:val="26"/>
                <w:szCs w:val="26"/>
                <w:lang w:eastAsia="ar-SA"/>
              </w:rPr>
              <w:t>Наименование параметров и критериев</w:t>
            </w:r>
          </w:p>
        </w:tc>
        <w:tc>
          <w:tcPr>
            <w:tcW w:w="5244" w:type="dxa"/>
            <w:shd w:val="clear" w:color="auto" w:fill="auto"/>
            <w:vAlign w:val="center"/>
          </w:tcPr>
          <w:p w:rsidR="00890CF1" w:rsidRPr="00CB6870" w:rsidRDefault="00890CF1" w:rsidP="009B481A">
            <w:pPr>
              <w:jc w:val="center"/>
              <w:rPr>
                <w:b/>
                <w:sz w:val="26"/>
                <w:szCs w:val="26"/>
              </w:rPr>
            </w:pPr>
            <w:r w:rsidRPr="00CB6870">
              <w:rPr>
                <w:b/>
                <w:sz w:val="26"/>
                <w:szCs w:val="26"/>
              </w:rPr>
              <w:t>Результаты оценки и анализа</w:t>
            </w:r>
          </w:p>
        </w:tc>
      </w:tr>
      <w:tr w:rsidR="00890CF1" w:rsidRPr="00CB6870">
        <w:tc>
          <w:tcPr>
            <w:tcW w:w="5070" w:type="dxa"/>
            <w:shd w:val="clear" w:color="auto" w:fill="auto"/>
          </w:tcPr>
          <w:p w:rsidR="00890CF1" w:rsidRPr="00CB6870" w:rsidRDefault="00890CF1" w:rsidP="001C7A5C">
            <w:pPr>
              <w:rPr>
                <w:sz w:val="26"/>
                <w:szCs w:val="26"/>
                <w:lang w:eastAsia="ar-SA"/>
              </w:rPr>
            </w:pPr>
            <w:r w:rsidRPr="00CB6870">
              <w:rPr>
                <w:sz w:val="26"/>
                <w:szCs w:val="26"/>
                <w:lang w:eastAsia="ar-SA"/>
              </w:rPr>
              <w:t>Цели и задачи социально-экономического развития поселения, в том числе связанные с конкретным видом объекта</w:t>
            </w:r>
          </w:p>
        </w:tc>
        <w:tc>
          <w:tcPr>
            <w:tcW w:w="5244" w:type="dxa"/>
            <w:shd w:val="clear" w:color="auto" w:fill="auto"/>
          </w:tcPr>
          <w:p w:rsidR="00890CF1" w:rsidRPr="00CB6870" w:rsidRDefault="00890CF1" w:rsidP="001C7A5C">
            <w:pPr>
              <w:rPr>
                <w:sz w:val="26"/>
                <w:szCs w:val="26"/>
              </w:rPr>
            </w:pPr>
            <w:r w:rsidRPr="00CB6870">
              <w:rPr>
                <w:sz w:val="26"/>
                <w:szCs w:val="26"/>
              </w:rPr>
              <w:t>повышение комфортного уровня прожив</w:t>
            </w:r>
            <w:r w:rsidRPr="00CB6870">
              <w:rPr>
                <w:sz w:val="26"/>
                <w:szCs w:val="26"/>
              </w:rPr>
              <w:t>а</w:t>
            </w:r>
            <w:r w:rsidRPr="00CB6870">
              <w:rPr>
                <w:sz w:val="26"/>
                <w:szCs w:val="26"/>
              </w:rPr>
              <w:t xml:space="preserve">ния населения; </w:t>
            </w:r>
          </w:p>
          <w:p w:rsidR="00890CF1" w:rsidRPr="00CB6870" w:rsidRDefault="00890CF1" w:rsidP="001C7A5C">
            <w:pPr>
              <w:rPr>
                <w:sz w:val="26"/>
                <w:szCs w:val="26"/>
              </w:rPr>
            </w:pPr>
            <w:r w:rsidRPr="00CB6870">
              <w:rPr>
                <w:sz w:val="26"/>
                <w:szCs w:val="26"/>
              </w:rPr>
              <w:t>повышение удовлетворенности населения качеством автомобильных дорог в муниц</w:t>
            </w:r>
            <w:r w:rsidRPr="00CB6870">
              <w:rPr>
                <w:sz w:val="26"/>
                <w:szCs w:val="26"/>
              </w:rPr>
              <w:t>и</w:t>
            </w:r>
            <w:r w:rsidRPr="00CB6870">
              <w:rPr>
                <w:sz w:val="26"/>
                <w:szCs w:val="26"/>
              </w:rPr>
              <w:t>пальном образовании;</w:t>
            </w:r>
          </w:p>
          <w:p w:rsidR="00890CF1" w:rsidRPr="00CB6870" w:rsidRDefault="00890CF1" w:rsidP="001C7A5C">
            <w:pPr>
              <w:rPr>
                <w:sz w:val="26"/>
                <w:szCs w:val="26"/>
              </w:rPr>
            </w:pPr>
            <w:r w:rsidRPr="00CB6870">
              <w:rPr>
                <w:sz w:val="26"/>
                <w:szCs w:val="26"/>
              </w:rPr>
              <w:t>снижение количества дорожно-транспортных происшествий из-за сопутс</w:t>
            </w:r>
            <w:r w:rsidRPr="00CB6870">
              <w:rPr>
                <w:sz w:val="26"/>
                <w:szCs w:val="26"/>
              </w:rPr>
              <w:t>т</w:t>
            </w:r>
            <w:r w:rsidRPr="00CB6870">
              <w:rPr>
                <w:sz w:val="26"/>
                <w:szCs w:val="26"/>
              </w:rPr>
              <w:t>вующих дорожных условий улично-дорожной сети населенных пунктов, нах</w:t>
            </w:r>
            <w:r w:rsidRPr="00CB6870">
              <w:rPr>
                <w:sz w:val="26"/>
                <w:szCs w:val="26"/>
              </w:rPr>
              <w:t>о</w:t>
            </w:r>
            <w:r w:rsidRPr="00CB6870">
              <w:rPr>
                <w:sz w:val="26"/>
                <w:szCs w:val="26"/>
              </w:rPr>
              <w:t>дящихся на балансе поселения;</w:t>
            </w:r>
          </w:p>
          <w:p w:rsidR="00890CF1" w:rsidRPr="00CB6870" w:rsidRDefault="00890CF1" w:rsidP="001C7A5C">
            <w:pPr>
              <w:rPr>
                <w:sz w:val="26"/>
                <w:szCs w:val="26"/>
              </w:rPr>
            </w:pPr>
            <w:r w:rsidRPr="00CB6870">
              <w:rPr>
                <w:sz w:val="26"/>
                <w:szCs w:val="26"/>
              </w:rPr>
              <w:lastRenderedPageBreak/>
              <w:t>повышение удовлетворенности населения организацией транспортного обслуживания в муниципальном образовании;</w:t>
            </w:r>
          </w:p>
        </w:tc>
      </w:tr>
      <w:tr w:rsidR="00890CF1" w:rsidRPr="00CB6870">
        <w:tc>
          <w:tcPr>
            <w:tcW w:w="5070" w:type="dxa"/>
            <w:shd w:val="clear" w:color="auto" w:fill="auto"/>
          </w:tcPr>
          <w:p w:rsidR="00890CF1" w:rsidRPr="00CB6870" w:rsidRDefault="00890CF1" w:rsidP="001C7A5C">
            <w:pPr>
              <w:rPr>
                <w:sz w:val="26"/>
                <w:szCs w:val="26"/>
                <w:lang w:eastAsia="ar-SA"/>
              </w:rPr>
            </w:pPr>
            <w:r w:rsidRPr="00CB6870">
              <w:rPr>
                <w:sz w:val="26"/>
                <w:szCs w:val="26"/>
                <w:lang w:eastAsia="ar-SA"/>
              </w:rPr>
              <w:lastRenderedPageBreak/>
              <w:t>Предлагаемые в документах стратегич</w:t>
            </w:r>
            <w:r w:rsidRPr="00CB6870">
              <w:rPr>
                <w:sz w:val="26"/>
                <w:szCs w:val="26"/>
                <w:lang w:eastAsia="ar-SA"/>
              </w:rPr>
              <w:t>е</w:t>
            </w:r>
            <w:r w:rsidRPr="00CB6870">
              <w:rPr>
                <w:sz w:val="26"/>
                <w:szCs w:val="26"/>
                <w:lang w:eastAsia="ar-SA"/>
              </w:rPr>
              <w:t>ского социально-экономического план</w:t>
            </w:r>
            <w:r w:rsidRPr="00CB6870">
              <w:rPr>
                <w:sz w:val="26"/>
                <w:szCs w:val="26"/>
                <w:lang w:eastAsia="ar-SA"/>
              </w:rPr>
              <w:t>и</w:t>
            </w:r>
            <w:r w:rsidRPr="00CB6870">
              <w:rPr>
                <w:sz w:val="26"/>
                <w:szCs w:val="26"/>
                <w:lang w:eastAsia="ar-SA"/>
              </w:rPr>
              <w:t>рования «точки роста» и «зоны опер</w:t>
            </w:r>
            <w:r w:rsidRPr="00CB6870">
              <w:rPr>
                <w:sz w:val="26"/>
                <w:szCs w:val="26"/>
                <w:lang w:eastAsia="ar-SA"/>
              </w:rPr>
              <w:t>е</w:t>
            </w:r>
            <w:r w:rsidRPr="00CB6870">
              <w:rPr>
                <w:sz w:val="26"/>
                <w:szCs w:val="26"/>
                <w:lang w:eastAsia="ar-SA"/>
              </w:rPr>
              <w:t>жающего развития» на территории пос</w:t>
            </w:r>
            <w:r w:rsidRPr="00CB6870">
              <w:rPr>
                <w:sz w:val="26"/>
                <w:szCs w:val="26"/>
                <w:lang w:eastAsia="ar-SA"/>
              </w:rPr>
              <w:t>е</w:t>
            </w:r>
            <w:r w:rsidRPr="00CB6870">
              <w:rPr>
                <w:sz w:val="26"/>
                <w:szCs w:val="26"/>
                <w:lang w:eastAsia="ar-SA"/>
              </w:rPr>
              <w:t>ления</w:t>
            </w:r>
          </w:p>
        </w:tc>
        <w:tc>
          <w:tcPr>
            <w:tcW w:w="5244" w:type="dxa"/>
            <w:shd w:val="clear" w:color="auto" w:fill="auto"/>
          </w:tcPr>
          <w:p w:rsidR="00890CF1" w:rsidRPr="00CB6870" w:rsidRDefault="00890CF1" w:rsidP="001C7A5C">
            <w:pPr>
              <w:rPr>
                <w:sz w:val="26"/>
                <w:szCs w:val="26"/>
              </w:rPr>
            </w:pPr>
            <w:r w:rsidRPr="00CB6870">
              <w:rPr>
                <w:sz w:val="26"/>
                <w:szCs w:val="26"/>
              </w:rPr>
              <w:t>рассматриваемые территории относятся к «точкам роста»</w:t>
            </w:r>
          </w:p>
        </w:tc>
      </w:tr>
      <w:tr w:rsidR="00890CF1" w:rsidRPr="00CB6870">
        <w:tc>
          <w:tcPr>
            <w:tcW w:w="5070" w:type="dxa"/>
            <w:shd w:val="clear" w:color="auto" w:fill="auto"/>
          </w:tcPr>
          <w:p w:rsidR="00890CF1" w:rsidRPr="00CB6870" w:rsidRDefault="00890CF1" w:rsidP="001C7A5C">
            <w:pPr>
              <w:rPr>
                <w:sz w:val="26"/>
                <w:szCs w:val="26"/>
                <w:lang w:eastAsia="ar-SA"/>
              </w:rPr>
            </w:pPr>
            <w:r w:rsidRPr="00CB6870">
              <w:rPr>
                <w:sz w:val="26"/>
                <w:szCs w:val="26"/>
                <w:lang w:eastAsia="ar-SA"/>
              </w:rPr>
              <w:t>Оценка соответствия предполагаемого месторасположения объекта требованиям и принципам градостроительной деятел</w:t>
            </w:r>
            <w:r w:rsidRPr="00CB6870">
              <w:rPr>
                <w:sz w:val="26"/>
                <w:szCs w:val="26"/>
                <w:lang w:eastAsia="ar-SA"/>
              </w:rPr>
              <w:t>ь</w:t>
            </w:r>
            <w:r w:rsidRPr="00CB6870">
              <w:rPr>
                <w:sz w:val="26"/>
                <w:szCs w:val="26"/>
                <w:lang w:eastAsia="ar-SA"/>
              </w:rPr>
              <w:t>ности, в том числе:</w:t>
            </w:r>
          </w:p>
        </w:tc>
        <w:tc>
          <w:tcPr>
            <w:tcW w:w="5244" w:type="dxa"/>
            <w:shd w:val="clear" w:color="auto" w:fill="auto"/>
          </w:tcPr>
          <w:p w:rsidR="00890CF1" w:rsidRPr="00CB6870" w:rsidRDefault="00890CF1" w:rsidP="001C7A5C">
            <w:pPr>
              <w:rPr>
                <w:sz w:val="26"/>
                <w:szCs w:val="26"/>
              </w:rPr>
            </w:pPr>
          </w:p>
        </w:tc>
      </w:tr>
      <w:tr w:rsidR="00890CF1" w:rsidRPr="00CB6870">
        <w:tc>
          <w:tcPr>
            <w:tcW w:w="5070" w:type="dxa"/>
            <w:shd w:val="clear" w:color="auto" w:fill="auto"/>
          </w:tcPr>
          <w:p w:rsidR="00890CF1" w:rsidRPr="00CB6870" w:rsidRDefault="00890CF1" w:rsidP="001C7A5C">
            <w:pPr>
              <w:rPr>
                <w:sz w:val="26"/>
                <w:szCs w:val="26"/>
                <w:lang w:eastAsia="ar-SA"/>
              </w:rPr>
            </w:pPr>
            <w:r w:rsidRPr="00CB6870">
              <w:rPr>
                <w:sz w:val="26"/>
                <w:szCs w:val="26"/>
                <w:lang w:eastAsia="ar-SA"/>
              </w:rPr>
              <w:t>- требованиям обеспечения безопасных условий жизнедеятельности населения, в том числе предотвращения возникновения чрезвычайных ситуаций при наличии те</w:t>
            </w:r>
            <w:r w:rsidRPr="00CB6870">
              <w:rPr>
                <w:sz w:val="26"/>
                <w:szCs w:val="26"/>
                <w:lang w:eastAsia="ar-SA"/>
              </w:rPr>
              <w:t>р</w:t>
            </w:r>
            <w:r w:rsidRPr="00CB6870">
              <w:rPr>
                <w:sz w:val="26"/>
                <w:szCs w:val="26"/>
                <w:lang w:eastAsia="ar-SA"/>
              </w:rPr>
              <w:t>риторий потенциального возникновения чрезвычайных ситуаций природного и техногенного характера;</w:t>
            </w:r>
          </w:p>
        </w:tc>
        <w:tc>
          <w:tcPr>
            <w:tcW w:w="5244" w:type="dxa"/>
            <w:shd w:val="clear" w:color="auto" w:fill="auto"/>
          </w:tcPr>
          <w:p w:rsidR="00890CF1" w:rsidRPr="00CB6870" w:rsidRDefault="00890CF1" w:rsidP="001C7A5C">
            <w:pPr>
              <w:rPr>
                <w:sz w:val="26"/>
                <w:szCs w:val="26"/>
                <w:lang w:eastAsia="ar-SA"/>
              </w:rPr>
            </w:pPr>
            <w:r w:rsidRPr="00CB6870">
              <w:rPr>
                <w:sz w:val="26"/>
                <w:szCs w:val="26"/>
              </w:rPr>
              <w:t>размещение данных объектов</w:t>
            </w:r>
            <w:r w:rsidRPr="00CB6870">
              <w:rPr>
                <w:sz w:val="26"/>
                <w:szCs w:val="26"/>
                <w:lang w:eastAsia="ar-SA"/>
              </w:rPr>
              <w:t xml:space="preserve"> соответствует требованиям обеспечения безопасных у</w:t>
            </w:r>
            <w:r w:rsidRPr="00CB6870">
              <w:rPr>
                <w:sz w:val="26"/>
                <w:szCs w:val="26"/>
                <w:lang w:eastAsia="ar-SA"/>
              </w:rPr>
              <w:t>с</w:t>
            </w:r>
            <w:r w:rsidRPr="00CB6870">
              <w:rPr>
                <w:sz w:val="26"/>
                <w:szCs w:val="26"/>
                <w:lang w:eastAsia="ar-SA"/>
              </w:rPr>
              <w:t>ловий жизнедеятельности населения в с</w:t>
            </w:r>
            <w:r w:rsidRPr="00CB6870">
              <w:rPr>
                <w:sz w:val="26"/>
                <w:szCs w:val="26"/>
                <w:lang w:eastAsia="ar-SA"/>
              </w:rPr>
              <w:t>о</w:t>
            </w:r>
            <w:r w:rsidRPr="00CB6870">
              <w:rPr>
                <w:sz w:val="26"/>
                <w:szCs w:val="26"/>
                <w:lang w:eastAsia="ar-SA"/>
              </w:rPr>
              <w:t xml:space="preserve">ответствии с </w:t>
            </w:r>
            <w:r w:rsidR="001C7A5C" w:rsidRPr="00CB6870">
              <w:rPr>
                <w:sz w:val="26"/>
                <w:szCs w:val="26"/>
              </w:rPr>
              <w:t xml:space="preserve">пунктом </w:t>
            </w:r>
            <w:r w:rsidR="001C7A5C" w:rsidRPr="00CB6870">
              <w:rPr>
                <w:sz w:val="26"/>
                <w:szCs w:val="26"/>
                <w:lang w:eastAsia="ar-SA"/>
              </w:rPr>
              <w:t xml:space="preserve">4.6 </w:t>
            </w:r>
            <w:r w:rsidRPr="00CB6870">
              <w:rPr>
                <w:sz w:val="26"/>
                <w:szCs w:val="26"/>
                <w:lang w:eastAsia="ar-SA"/>
              </w:rPr>
              <w:t>ГОСТ Р 52766-2007 «Дороги автомобильные общего пол</w:t>
            </w:r>
            <w:r w:rsidRPr="00CB6870">
              <w:rPr>
                <w:sz w:val="26"/>
                <w:szCs w:val="26"/>
                <w:lang w:eastAsia="ar-SA"/>
              </w:rPr>
              <w:t>ь</w:t>
            </w:r>
            <w:r w:rsidRPr="00CB6870">
              <w:rPr>
                <w:sz w:val="26"/>
                <w:szCs w:val="26"/>
                <w:lang w:eastAsia="ar-SA"/>
              </w:rPr>
              <w:t>зования. Элементы обустройства. Общие требования»</w:t>
            </w:r>
            <w:r w:rsidR="001C7A5C" w:rsidRPr="00CB6870">
              <w:rPr>
                <w:sz w:val="26"/>
                <w:szCs w:val="26"/>
              </w:rPr>
              <w:t xml:space="preserve">, с учетом </w:t>
            </w:r>
            <w:r w:rsidRPr="00CB6870">
              <w:rPr>
                <w:sz w:val="26"/>
                <w:szCs w:val="26"/>
                <w:lang w:eastAsia="ar-SA"/>
              </w:rPr>
              <w:t xml:space="preserve">СНиП 23-05-95 </w:t>
            </w:r>
            <w:r w:rsidR="001C7A5C" w:rsidRPr="00CB6870">
              <w:rPr>
                <w:sz w:val="26"/>
                <w:szCs w:val="26"/>
                <w:lang w:eastAsia="ar-SA"/>
              </w:rPr>
              <w:t>«</w:t>
            </w:r>
            <w:r w:rsidRPr="00CB6870">
              <w:rPr>
                <w:sz w:val="26"/>
                <w:szCs w:val="26"/>
                <w:lang w:eastAsia="ar-SA"/>
              </w:rPr>
              <w:t>Е</w:t>
            </w:r>
            <w:r w:rsidRPr="00CB6870">
              <w:rPr>
                <w:sz w:val="26"/>
                <w:szCs w:val="26"/>
                <w:lang w:eastAsia="ar-SA"/>
              </w:rPr>
              <w:t>с</w:t>
            </w:r>
            <w:r w:rsidRPr="00CB6870">
              <w:rPr>
                <w:sz w:val="26"/>
                <w:szCs w:val="26"/>
                <w:lang w:eastAsia="ar-SA"/>
              </w:rPr>
              <w:t>тественное и искусственное освещение</w:t>
            </w:r>
            <w:r w:rsidR="001C7A5C" w:rsidRPr="00CB6870">
              <w:rPr>
                <w:sz w:val="26"/>
                <w:szCs w:val="26"/>
                <w:lang w:eastAsia="ar-SA"/>
              </w:rPr>
              <w:t>»;</w:t>
            </w:r>
          </w:p>
          <w:p w:rsidR="001C7A5C" w:rsidRPr="00CB6870" w:rsidRDefault="001C7A5C" w:rsidP="001C7A5C">
            <w:pPr>
              <w:pStyle w:val="a6"/>
              <w:rPr>
                <w:sz w:val="26"/>
                <w:szCs w:val="26"/>
              </w:rPr>
            </w:pPr>
            <w:r w:rsidRPr="00CB6870">
              <w:rPr>
                <w:sz w:val="26"/>
                <w:szCs w:val="26"/>
              </w:rPr>
              <w:t>в сельских поселениях осветительные установки должны быть установлены на автомобильных дорогах в границах застроек и за их пределами на расстояние не менее 100 м от этих границ;</w:t>
            </w:r>
          </w:p>
          <w:p w:rsidR="001C7A5C" w:rsidRPr="00CB6870" w:rsidRDefault="001C7A5C" w:rsidP="001C7A5C">
            <w:pPr>
              <w:pStyle w:val="a6"/>
              <w:rPr>
                <w:sz w:val="26"/>
                <w:szCs w:val="26"/>
              </w:rPr>
            </w:pPr>
            <w:r w:rsidRPr="00CB6870">
              <w:rPr>
                <w:sz w:val="26"/>
                <w:szCs w:val="26"/>
              </w:rPr>
              <w:t>отношение минимальной яркости покрытий к среднему значению должно быть не менее 0,35 при норме средней яркости более 0,6 кд/м2 и не менее 0,25 при норме средней яркости 0,6 кд/м2 и ниже</w:t>
            </w:r>
          </w:p>
        </w:tc>
      </w:tr>
      <w:tr w:rsidR="00890CF1" w:rsidRPr="00CB6870">
        <w:tc>
          <w:tcPr>
            <w:tcW w:w="5070" w:type="dxa"/>
            <w:shd w:val="clear" w:color="auto" w:fill="auto"/>
          </w:tcPr>
          <w:p w:rsidR="00890CF1" w:rsidRPr="00CB6870" w:rsidRDefault="00E94AE0" w:rsidP="001C7A5C">
            <w:pPr>
              <w:rPr>
                <w:sz w:val="26"/>
                <w:szCs w:val="26"/>
                <w:lang w:eastAsia="ar-SA"/>
              </w:rPr>
            </w:pPr>
            <w:r w:rsidRPr="00CB6870">
              <w:rPr>
                <w:sz w:val="26"/>
                <w:szCs w:val="26"/>
                <w:lang w:eastAsia="ar-SA"/>
              </w:rPr>
              <w:t>-</w:t>
            </w:r>
            <w:r w:rsidR="00890CF1" w:rsidRPr="00CB6870">
              <w:rPr>
                <w:sz w:val="26"/>
                <w:szCs w:val="26"/>
                <w:lang w:eastAsia="ar-SA"/>
              </w:rPr>
              <w:t>требованиям обеспечения благоприятных условий жизнедеятельности населения, в том числе удобства организации трудовых поездок, поездок социально-бытового х</w:t>
            </w:r>
            <w:r w:rsidR="00890CF1" w:rsidRPr="00CB6870">
              <w:rPr>
                <w:sz w:val="26"/>
                <w:szCs w:val="26"/>
                <w:lang w:eastAsia="ar-SA"/>
              </w:rPr>
              <w:t>а</w:t>
            </w:r>
            <w:r w:rsidR="00890CF1" w:rsidRPr="00CB6870">
              <w:rPr>
                <w:sz w:val="26"/>
                <w:szCs w:val="26"/>
                <w:lang w:eastAsia="ar-SA"/>
              </w:rPr>
              <w:t>рактера;</w:t>
            </w:r>
          </w:p>
        </w:tc>
        <w:tc>
          <w:tcPr>
            <w:tcW w:w="5244" w:type="dxa"/>
            <w:shd w:val="clear" w:color="auto" w:fill="auto"/>
          </w:tcPr>
          <w:p w:rsidR="00890CF1" w:rsidRPr="00CB6870" w:rsidRDefault="00890CF1" w:rsidP="001C7A5C">
            <w:pPr>
              <w:rPr>
                <w:sz w:val="26"/>
                <w:szCs w:val="26"/>
              </w:rPr>
            </w:pPr>
            <w:r w:rsidRPr="00CB6870">
              <w:rPr>
                <w:sz w:val="26"/>
                <w:szCs w:val="26"/>
              </w:rPr>
              <w:t>соответствует</w:t>
            </w:r>
          </w:p>
        </w:tc>
      </w:tr>
      <w:tr w:rsidR="00890CF1" w:rsidRPr="00CB6870">
        <w:tc>
          <w:tcPr>
            <w:tcW w:w="5070" w:type="dxa"/>
            <w:shd w:val="clear" w:color="auto" w:fill="auto"/>
          </w:tcPr>
          <w:p w:rsidR="00890CF1" w:rsidRPr="00CB6870" w:rsidRDefault="00890CF1" w:rsidP="001C7A5C">
            <w:pPr>
              <w:rPr>
                <w:sz w:val="26"/>
                <w:szCs w:val="26"/>
                <w:lang w:eastAsia="ar-SA"/>
              </w:rPr>
            </w:pPr>
            <w:r w:rsidRPr="00CB6870">
              <w:rPr>
                <w:sz w:val="26"/>
                <w:szCs w:val="26"/>
                <w:lang w:eastAsia="ar-SA"/>
              </w:rPr>
              <w:t>-ограничениям негативного воздействия на окружающую среду (при создании об</w:t>
            </w:r>
            <w:r w:rsidRPr="00CB6870">
              <w:rPr>
                <w:sz w:val="26"/>
                <w:szCs w:val="26"/>
                <w:lang w:eastAsia="ar-SA"/>
              </w:rPr>
              <w:t>ъ</w:t>
            </w:r>
            <w:r w:rsidRPr="00CB6870">
              <w:rPr>
                <w:sz w:val="26"/>
                <w:szCs w:val="26"/>
                <w:lang w:eastAsia="ar-SA"/>
              </w:rPr>
              <w:t>ектов определенных видов, которые могут оказать такое воздействие), в том числе установления санитарно-защитных зон;</w:t>
            </w:r>
          </w:p>
        </w:tc>
        <w:tc>
          <w:tcPr>
            <w:tcW w:w="5244" w:type="dxa"/>
            <w:shd w:val="clear" w:color="auto" w:fill="auto"/>
          </w:tcPr>
          <w:p w:rsidR="00890CF1" w:rsidRPr="00CB6870" w:rsidRDefault="00890CF1" w:rsidP="001C7A5C">
            <w:pPr>
              <w:rPr>
                <w:sz w:val="26"/>
                <w:szCs w:val="26"/>
              </w:rPr>
            </w:pPr>
            <w:r w:rsidRPr="00CB6870">
              <w:rPr>
                <w:sz w:val="26"/>
                <w:szCs w:val="26"/>
              </w:rPr>
              <w:t>создаваемые объекты не оказывают</w:t>
            </w:r>
            <w:r w:rsidRPr="00CB6870">
              <w:rPr>
                <w:sz w:val="26"/>
                <w:szCs w:val="26"/>
                <w:lang w:eastAsia="ar-SA"/>
              </w:rPr>
              <w:t xml:space="preserve"> нег</w:t>
            </w:r>
            <w:r w:rsidRPr="00CB6870">
              <w:rPr>
                <w:sz w:val="26"/>
                <w:szCs w:val="26"/>
                <w:lang w:eastAsia="ar-SA"/>
              </w:rPr>
              <w:t>а</w:t>
            </w:r>
            <w:r w:rsidRPr="00CB6870">
              <w:rPr>
                <w:sz w:val="26"/>
                <w:szCs w:val="26"/>
                <w:lang w:eastAsia="ar-SA"/>
              </w:rPr>
              <w:t xml:space="preserve">тивное воздействие на окружающую среду </w:t>
            </w:r>
          </w:p>
        </w:tc>
      </w:tr>
      <w:tr w:rsidR="00890CF1" w:rsidRPr="00CB6870">
        <w:tc>
          <w:tcPr>
            <w:tcW w:w="5070" w:type="dxa"/>
            <w:shd w:val="clear" w:color="auto" w:fill="auto"/>
          </w:tcPr>
          <w:p w:rsidR="00890CF1" w:rsidRPr="00CB6870" w:rsidRDefault="00E94AE0" w:rsidP="001C7A5C">
            <w:pPr>
              <w:rPr>
                <w:sz w:val="26"/>
                <w:szCs w:val="26"/>
                <w:lang w:eastAsia="ar-SA"/>
              </w:rPr>
            </w:pPr>
            <w:r w:rsidRPr="00CB6870">
              <w:rPr>
                <w:sz w:val="26"/>
                <w:szCs w:val="26"/>
                <w:lang w:eastAsia="ar-SA"/>
              </w:rPr>
              <w:t>-</w:t>
            </w:r>
            <w:r w:rsidR="00890CF1" w:rsidRPr="00CB6870">
              <w:rPr>
                <w:sz w:val="26"/>
                <w:szCs w:val="26"/>
                <w:lang w:eastAsia="ar-SA"/>
              </w:rPr>
              <w:t>учет требований охраны и рационального использования природных ресурсов.</w:t>
            </w:r>
          </w:p>
        </w:tc>
        <w:tc>
          <w:tcPr>
            <w:tcW w:w="5244" w:type="dxa"/>
            <w:shd w:val="clear" w:color="auto" w:fill="auto"/>
          </w:tcPr>
          <w:p w:rsidR="00890CF1" w:rsidRPr="00CB6870" w:rsidRDefault="00890CF1" w:rsidP="001C7A5C">
            <w:pPr>
              <w:rPr>
                <w:sz w:val="26"/>
                <w:szCs w:val="26"/>
              </w:rPr>
            </w:pPr>
            <w:r w:rsidRPr="00CB6870">
              <w:rPr>
                <w:sz w:val="26"/>
                <w:szCs w:val="26"/>
              </w:rPr>
              <w:t>учет проводить не требуется</w:t>
            </w:r>
          </w:p>
        </w:tc>
      </w:tr>
      <w:tr w:rsidR="00890CF1" w:rsidRPr="00CB6870">
        <w:tc>
          <w:tcPr>
            <w:tcW w:w="5070" w:type="dxa"/>
            <w:shd w:val="clear" w:color="auto" w:fill="auto"/>
          </w:tcPr>
          <w:p w:rsidR="00890CF1" w:rsidRPr="00CB6870" w:rsidRDefault="00890CF1" w:rsidP="001C7A5C">
            <w:pPr>
              <w:rPr>
                <w:sz w:val="26"/>
                <w:szCs w:val="26"/>
                <w:lang w:eastAsia="ar-SA"/>
              </w:rPr>
            </w:pPr>
            <w:r w:rsidRPr="00CB6870">
              <w:rPr>
                <w:sz w:val="26"/>
                <w:szCs w:val="26"/>
                <w:lang w:eastAsia="ar-SA"/>
              </w:rPr>
              <w:t>Оценка местоположения объекта в план</w:t>
            </w:r>
            <w:r w:rsidRPr="00CB6870">
              <w:rPr>
                <w:sz w:val="26"/>
                <w:szCs w:val="26"/>
                <w:lang w:eastAsia="ar-SA"/>
              </w:rPr>
              <w:t>и</w:t>
            </w:r>
            <w:r w:rsidRPr="00CB6870">
              <w:rPr>
                <w:sz w:val="26"/>
                <w:szCs w:val="26"/>
                <w:lang w:eastAsia="ar-SA"/>
              </w:rPr>
              <w:t>ровочной структуре и функциональном зонировании соответствующего посел</w:t>
            </w:r>
            <w:r w:rsidRPr="00CB6870">
              <w:rPr>
                <w:sz w:val="26"/>
                <w:szCs w:val="26"/>
                <w:lang w:eastAsia="ar-SA"/>
              </w:rPr>
              <w:t>е</w:t>
            </w:r>
            <w:r w:rsidRPr="00CB6870">
              <w:rPr>
                <w:sz w:val="26"/>
                <w:szCs w:val="26"/>
                <w:lang w:eastAsia="ar-SA"/>
              </w:rPr>
              <w:t>ния (по материалам генерального плана)</w:t>
            </w:r>
          </w:p>
        </w:tc>
        <w:tc>
          <w:tcPr>
            <w:tcW w:w="5244" w:type="dxa"/>
            <w:shd w:val="clear" w:color="auto" w:fill="auto"/>
          </w:tcPr>
          <w:p w:rsidR="00890CF1" w:rsidRPr="00CB6870" w:rsidRDefault="00890CF1" w:rsidP="001C7A5C">
            <w:pPr>
              <w:rPr>
                <w:sz w:val="26"/>
                <w:szCs w:val="26"/>
              </w:rPr>
            </w:pPr>
            <w:r w:rsidRPr="00CB6870">
              <w:rPr>
                <w:sz w:val="26"/>
                <w:szCs w:val="26"/>
              </w:rPr>
              <w:t>объекты планируется разместить согласно</w:t>
            </w:r>
            <w:r w:rsidRPr="00CB6870">
              <w:rPr>
                <w:sz w:val="26"/>
                <w:szCs w:val="26"/>
                <w:lang w:eastAsia="ar-SA"/>
              </w:rPr>
              <w:t xml:space="preserve"> планировочной структуре и функционал</w:t>
            </w:r>
            <w:r w:rsidRPr="00CB6870">
              <w:rPr>
                <w:sz w:val="26"/>
                <w:szCs w:val="26"/>
                <w:lang w:eastAsia="ar-SA"/>
              </w:rPr>
              <w:t>ь</w:t>
            </w:r>
            <w:r w:rsidRPr="00CB6870">
              <w:rPr>
                <w:sz w:val="26"/>
                <w:szCs w:val="26"/>
                <w:lang w:eastAsia="ar-SA"/>
              </w:rPr>
              <w:t>ному зонированию</w:t>
            </w:r>
          </w:p>
        </w:tc>
      </w:tr>
      <w:tr w:rsidR="00890CF1" w:rsidRPr="00CB6870">
        <w:tc>
          <w:tcPr>
            <w:tcW w:w="5070" w:type="dxa"/>
            <w:shd w:val="clear" w:color="auto" w:fill="auto"/>
          </w:tcPr>
          <w:p w:rsidR="00890CF1" w:rsidRPr="00CB6870" w:rsidRDefault="00890CF1" w:rsidP="001C7A5C">
            <w:pPr>
              <w:rPr>
                <w:sz w:val="26"/>
                <w:szCs w:val="26"/>
                <w:lang w:eastAsia="ar-SA"/>
              </w:rPr>
            </w:pPr>
            <w:r w:rsidRPr="00CB6870">
              <w:rPr>
                <w:sz w:val="26"/>
                <w:szCs w:val="26"/>
                <w:lang w:eastAsia="ar-SA"/>
              </w:rPr>
              <w:t>Оценка предполагаемого места размещ</w:t>
            </w:r>
            <w:r w:rsidRPr="00CB6870">
              <w:rPr>
                <w:sz w:val="26"/>
                <w:szCs w:val="26"/>
                <w:lang w:eastAsia="ar-SA"/>
              </w:rPr>
              <w:t>е</w:t>
            </w:r>
            <w:r w:rsidRPr="00CB6870">
              <w:rPr>
                <w:sz w:val="26"/>
                <w:szCs w:val="26"/>
                <w:lang w:eastAsia="ar-SA"/>
              </w:rPr>
              <w:t>ния объекта нелинейного типа в опред</w:t>
            </w:r>
            <w:r w:rsidRPr="00CB6870">
              <w:rPr>
                <w:sz w:val="26"/>
                <w:szCs w:val="26"/>
                <w:lang w:eastAsia="ar-SA"/>
              </w:rPr>
              <w:t>е</w:t>
            </w:r>
            <w:r w:rsidRPr="00CB6870">
              <w:rPr>
                <w:sz w:val="26"/>
                <w:szCs w:val="26"/>
                <w:lang w:eastAsia="ar-SA"/>
              </w:rPr>
              <w:lastRenderedPageBreak/>
              <w:t>лённой функциональной зоне, а также с</w:t>
            </w:r>
            <w:r w:rsidRPr="00CB6870">
              <w:rPr>
                <w:sz w:val="26"/>
                <w:szCs w:val="26"/>
                <w:lang w:eastAsia="ar-SA"/>
              </w:rPr>
              <w:t>о</w:t>
            </w:r>
            <w:r w:rsidRPr="00CB6870">
              <w:rPr>
                <w:sz w:val="26"/>
                <w:szCs w:val="26"/>
                <w:lang w:eastAsia="ar-SA"/>
              </w:rPr>
              <w:t>ответствующей территориальной зоне (из правил землепользования и застройки)</w:t>
            </w:r>
          </w:p>
        </w:tc>
        <w:tc>
          <w:tcPr>
            <w:tcW w:w="5244" w:type="dxa"/>
            <w:shd w:val="clear" w:color="auto" w:fill="auto"/>
          </w:tcPr>
          <w:p w:rsidR="00890CF1" w:rsidRPr="00CB6870" w:rsidRDefault="00890CF1" w:rsidP="001C7A5C">
            <w:pPr>
              <w:rPr>
                <w:sz w:val="26"/>
                <w:szCs w:val="26"/>
              </w:rPr>
            </w:pPr>
            <w:r w:rsidRPr="00CB6870">
              <w:rPr>
                <w:sz w:val="26"/>
                <w:szCs w:val="26"/>
              </w:rPr>
              <w:lastRenderedPageBreak/>
              <w:t>предполагаемое место размещения объе</w:t>
            </w:r>
            <w:r w:rsidRPr="00CB6870">
              <w:rPr>
                <w:sz w:val="26"/>
                <w:szCs w:val="26"/>
              </w:rPr>
              <w:t>к</w:t>
            </w:r>
            <w:r w:rsidRPr="00CB6870">
              <w:rPr>
                <w:sz w:val="26"/>
                <w:szCs w:val="26"/>
              </w:rPr>
              <w:t>тов соответствует функциональной зоне</w:t>
            </w:r>
          </w:p>
        </w:tc>
      </w:tr>
      <w:tr w:rsidR="00890CF1" w:rsidRPr="00CB6870">
        <w:tc>
          <w:tcPr>
            <w:tcW w:w="10314" w:type="dxa"/>
            <w:gridSpan w:val="2"/>
            <w:shd w:val="clear" w:color="auto" w:fill="auto"/>
          </w:tcPr>
          <w:p w:rsidR="00890CF1" w:rsidRPr="00CB6870" w:rsidRDefault="00890CF1" w:rsidP="009B481A">
            <w:pPr>
              <w:jc w:val="center"/>
              <w:rPr>
                <w:b/>
                <w:sz w:val="26"/>
                <w:szCs w:val="26"/>
                <w:lang w:eastAsia="ar-SA"/>
              </w:rPr>
            </w:pPr>
            <w:r w:rsidRPr="00CB6870">
              <w:rPr>
                <w:b/>
                <w:sz w:val="26"/>
                <w:szCs w:val="26"/>
                <w:lang w:eastAsia="ar-SA"/>
              </w:rPr>
              <w:t>Прогнозируемые ограничения использования соответствующей территории</w:t>
            </w:r>
          </w:p>
        </w:tc>
      </w:tr>
      <w:tr w:rsidR="00890CF1" w:rsidRPr="00CB6870">
        <w:tc>
          <w:tcPr>
            <w:tcW w:w="5070" w:type="dxa"/>
            <w:shd w:val="clear" w:color="auto" w:fill="auto"/>
          </w:tcPr>
          <w:p w:rsidR="00890CF1" w:rsidRPr="00CB6870" w:rsidRDefault="00890CF1" w:rsidP="009B481A">
            <w:pPr>
              <w:jc w:val="center"/>
              <w:rPr>
                <w:b/>
                <w:sz w:val="26"/>
                <w:szCs w:val="26"/>
              </w:rPr>
            </w:pPr>
            <w:r w:rsidRPr="00CB6870">
              <w:rPr>
                <w:b/>
                <w:sz w:val="26"/>
                <w:szCs w:val="26"/>
                <w:lang w:eastAsia="ar-SA"/>
              </w:rPr>
              <w:t>Наименование параметров и критериев</w:t>
            </w:r>
          </w:p>
        </w:tc>
        <w:tc>
          <w:tcPr>
            <w:tcW w:w="5244" w:type="dxa"/>
            <w:shd w:val="clear" w:color="auto" w:fill="auto"/>
            <w:vAlign w:val="center"/>
          </w:tcPr>
          <w:p w:rsidR="00890CF1" w:rsidRPr="00CB6870" w:rsidRDefault="00890CF1" w:rsidP="009B481A">
            <w:pPr>
              <w:jc w:val="center"/>
              <w:rPr>
                <w:b/>
                <w:sz w:val="26"/>
                <w:szCs w:val="26"/>
              </w:rPr>
            </w:pPr>
            <w:r w:rsidRPr="00CB6870">
              <w:rPr>
                <w:b/>
                <w:sz w:val="26"/>
                <w:szCs w:val="26"/>
              </w:rPr>
              <w:t>Результаты анализа</w:t>
            </w:r>
          </w:p>
        </w:tc>
      </w:tr>
      <w:tr w:rsidR="00890CF1" w:rsidRPr="00CB6870">
        <w:tc>
          <w:tcPr>
            <w:tcW w:w="5070" w:type="dxa"/>
            <w:shd w:val="clear" w:color="auto" w:fill="auto"/>
          </w:tcPr>
          <w:p w:rsidR="00890CF1" w:rsidRPr="00CB6870" w:rsidRDefault="00890CF1" w:rsidP="001C7A5C">
            <w:pPr>
              <w:rPr>
                <w:sz w:val="26"/>
                <w:szCs w:val="26"/>
                <w:lang w:eastAsia="ar-SA"/>
              </w:rPr>
            </w:pPr>
            <w:r w:rsidRPr="00CB6870">
              <w:rPr>
                <w:sz w:val="26"/>
                <w:szCs w:val="26"/>
                <w:lang w:eastAsia="ar-SA"/>
              </w:rPr>
              <w:t>Анализ имеющихся ограничений (в пр</w:t>
            </w:r>
            <w:r w:rsidRPr="00CB6870">
              <w:rPr>
                <w:sz w:val="26"/>
                <w:szCs w:val="26"/>
                <w:lang w:eastAsia="ar-SA"/>
              </w:rPr>
              <w:t>е</w:t>
            </w:r>
            <w:r w:rsidRPr="00CB6870">
              <w:rPr>
                <w:sz w:val="26"/>
                <w:szCs w:val="26"/>
                <w:lang w:eastAsia="ar-SA"/>
              </w:rPr>
              <w:t>делах соответствующей функциональной или территориальной зоны), в том числе зон с особыми условиями использования территории (из правил землепользования и застройки)</w:t>
            </w:r>
          </w:p>
        </w:tc>
        <w:tc>
          <w:tcPr>
            <w:tcW w:w="5244" w:type="dxa"/>
            <w:shd w:val="clear" w:color="auto" w:fill="auto"/>
          </w:tcPr>
          <w:p w:rsidR="00890CF1" w:rsidRPr="00CB6870" w:rsidRDefault="00890CF1" w:rsidP="001C7A5C">
            <w:pPr>
              <w:rPr>
                <w:sz w:val="26"/>
                <w:szCs w:val="26"/>
              </w:rPr>
            </w:pPr>
            <w:r w:rsidRPr="00CB6870">
              <w:rPr>
                <w:sz w:val="26"/>
                <w:szCs w:val="26"/>
              </w:rPr>
              <w:t>ограничения отсутствуют, в действующих правилах землепользования и застройки, для данной территории,</w:t>
            </w:r>
            <w:r w:rsidRPr="00CB6870">
              <w:rPr>
                <w:sz w:val="26"/>
                <w:szCs w:val="26"/>
                <w:lang w:eastAsia="ar-SA"/>
              </w:rPr>
              <w:t xml:space="preserve"> зоны с особыми условиями использования территории – о</w:t>
            </w:r>
            <w:r w:rsidRPr="00CB6870">
              <w:rPr>
                <w:sz w:val="26"/>
                <w:szCs w:val="26"/>
                <w:lang w:eastAsia="ar-SA"/>
              </w:rPr>
              <w:t>т</w:t>
            </w:r>
            <w:r w:rsidRPr="00CB6870">
              <w:rPr>
                <w:sz w:val="26"/>
                <w:szCs w:val="26"/>
                <w:lang w:eastAsia="ar-SA"/>
              </w:rPr>
              <w:t>сутствуют</w:t>
            </w:r>
          </w:p>
        </w:tc>
      </w:tr>
      <w:tr w:rsidR="00890CF1" w:rsidRPr="00CB6870">
        <w:tc>
          <w:tcPr>
            <w:tcW w:w="5070" w:type="dxa"/>
            <w:shd w:val="clear" w:color="auto" w:fill="auto"/>
          </w:tcPr>
          <w:p w:rsidR="00890CF1" w:rsidRPr="00CB6870" w:rsidRDefault="00890CF1" w:rsidP="001C7A5C">
            <w:pPr>
              <w:rPr>
                <w:sz w:val="26"/>
                <w:szCs w:val="26"/>
                <w:lang w:eastAsia="ar-SA"/>
              </w:rPr>
            </w:pPr>
            <w:r w:rsidRPr="00CB6870">
              <w:rPr>
                <w:sz w:val="26"/>
                <w:szCs w:val="26"/>
                <w:lang w:eastAsia="ar-SA"/>
              </w:rPr>
              <w:t>Прогнозируемые ограничения на данной территории, в том числе необходимость создания зон с особыми условиями и</w:t>
            </w:r>
            <w:r w:rsidRPr="00CB6870">
              <w:rPr>
                <w:sz w:val="26"/>
                <w:szCs w:val="26"/>
                <w:lang w:eastAsia="ar-SA"/>
              </w:rPr>
              <w:t>с</w:t>
            </w:r>
            <w:r w:rsidRPr="00CB6870">
              <w:rPr>
                <w:sz w:val="26"/>
                <w:szCs w:val="26"/>
                <w:lang w:eastAsia="ar-SA"/>
              </w:rPr>
              <w:t>пользования территории, связанных с со</w:t>
            </w:r>
            <w:r w:rsidRPr="00CB6870">
              <w:rPr>
                <w:sz w:val="26"/>
                <w:szCs w:val="26"/>
                <w:lang w:eastAsia="ar-SA"/>
              </w:rPr>
              <w:t>з</w:t>
            </w:r>
            <w:r w:rsidRPr="00CB6870">
              <w:rPr>
                <w:sz w:val="26"/>
                <w:szCs w:val="26"/>
                <w:lang w:eastAsia="ar-SA"/>
              </w:rPr>
              <w:t>данием планируемых объектов местного значения</w:t>
            </w:r>
          </w:p>
        </w:tc>
        <w:tc>
          <w:tcPr>
            <w:tcW w:w="5244" w:type="dxa"/>
            <w:shd w:val="clear" w:color="auto" w:fill="auto"/>
          </w:tcPr>
          <w:p w:rsidR="00890CF1" w:rsidRPr="00CB6870" w:rsidRDefault="00890CF1" w:rsidP="001C7A5C">
            <w:pPr>
              <w:rPr>
                <w:sz w:val="26"/>
                <w:szCs w:val="26"/>
              </w:rPr>
            </w:pPr>
            <w:r w:rsidRPr="00CB6870">
              <w:rPr>
                <w:sz w:val="26"/>
                <w:szCs w:val="26"/>
                <w:lang w:eastAsia="ar-SA"/>
              </w:rPr>
              <w:t>создания зон с особыми условиями испол</w:t>
            </w:r>
            <w:r w:rsidRPr="00CB6870">
              <w:rPr>
                <w:sz w:val="26"/>
                <w:szCs w:val="26"/>
                <w:lang w:eastAsia="ar-SA"/>
              </w:rPr>
              <w:t>ь</w:t>
            </w:r>
            <w:r w:rsidRPr="00CB6870">
              <w:rPr>
                <w:sz w:val="26"/>
                <w:szCs w:val="26"/>
                <w:lang w:eastAsia="ar-SA"/>
              </w:rPr>
              <w:t>зования территории, связанных с созданием планируемых объектов местного значения – не требуется</w:t>
            </w:r>
          </w:p>
        </w:tc>
      </w:tr>
      <w:tr w:rsidR="00890CF1" w:rsidRPr="00CB6870">
        <w:tc>
          <w:tcPr>
            <w:tcW w:w="5070" w:type="dxa"/>
            <w:shd w:val="clear" w:color="auto" w:fill="auto"/>
          </w:tcPr>
          <w:p w:rsidR="00890CF1" w:rsidRPr="00CB6870" w:rsidRDefault="00890CF1" w:rsidP="001C7A5C">
            <w:pPr>
              <w:rPr>
                <w:sz w:val="26"/>
                <w:szCs w:val="26"/>
                <w:lang w:eastAsia="ar-SA"/>
              </w:rPr>
            </w:pPr>
            <w:r w:rsidRPr="00CB6870">
              <w:rPr>
                <w:sz w:val="26"/>
                <w:szCs w:val="26"/>
                <w:lang w:eastAsia="ar-SA"/>
              </w:rPr>
              <w:t>Прогнозируемые ограничения, связанные с планируемым размещением на данной территории объектов федерального и р</w:t>
            </w:r>
            <w:r w:rsidRPr="00CB6870">
              <w:rPr>
                <w:sz w:val="26"/>
                <w:szCs w:val="26"/>
                <w:lang w:eastAsia="ar-SA"/>
              </w:rPr>
              <w:t>е</w:t>
            </w:r>
            <w:r w:rsidRPr="00CB6870">
              <w:rPr>
                <w:sz w:val="26"/>
                <w:szCs w:val="26"/>
                <w:lang w:eastAsia="ar-SA"/>
              </w:rPr>
              <w:t>гионального значения, в том числе созд</w:t>
            </w:r>
            <w:r w:rsidRPr="00CB6870">
              <w:rPr>
                <w:sz w:val="26"/>
                <w:szCs w:val="26"/>
                <w:lang w:eastAsia="ar-SA"/>
              </w:rPr>
              <w:t>а</w:t>
            </w:r>
            <w:r w:rsidRPr="00CB6870">
              <w:rPr>
                <w:sz w:val="26"/>
                <w:szCs w:val="26"/>
                <w:lang w:eastAsia="ar-SA"/>
              </w:rPr>
              <w:t>ние зон с особыми условиями использ</w:t>
            </w:r>
            <w:r w:rsidRPr="00CB6870">
              <w:rPr>
                <w:sz w:val="26"/>
                <w:szCs w:val="26"/>
                <w:lang w:eastAsia="ar-SA"/>
              </w:rPr>
              <w:t>о</w:t>
            </w:r>
            <w:r w:rsidRPr="00CB6870">
              <w:rPr>
                <w:sz w:val="26"/>
                <w:szCs w:val="26"/>
                <w:lang w:eastAsia="ar-SA"/>
              </w:rPr>
              <w:t>вания территории</w:t>
            </w:r>
          </w:p>
        </w:tc>
        <w:tc>
          <w:tcPr>
            <w:tcW w:w="5244" w:type="dxa"/>
            <w:shd w:val="clear" w:color="auto" w:fill="auto"/>
          </w:tcPr>
          <w:p w:rsidR="00890CF1" w:rsidRPr="00CB6870" w:rsidRDefault="00890CF1" w:rsidP="001C7A5C">
            <w:pPr>
              <w:rPr>
                <w:sz w:val="26"/>
                <w:szCs w:val="26"/>
              </w:rPr>
            </w:pPr>
            <w:r w:rsidRPr="00CB6870">
              <w:rPr>
                <w:sz w:val="26"/>
                <w:szCs w:val="26"/>
              </w:rPr>
              <w:t>на данной территории не планируется ра</w:t>
            </w:r>
            <w:r w:rsidRPr="00CB6870">
              <w:rPr>
                <w:sz w:val="26"/>
                <w:szCs w:val="26"/>
              </w:rPr>
              <w:t>з</w:t>
            </w:r>
            <w:r w:rsidRPr="00CB6870">
              <w:rPr>
                <w:sz w:val="26"/>
                <w:szCs w:val="26"/>
              </w:rPr>
              <w:t xml:space="preserve">мещение </w:t>
            </w:r>
            <w:r w:rsidRPr="00CB6870">
              <w:rPr>
                <w:sz w:val="26"/>
                <w:szCs w:val="26"/>
                <w:lang w:eastAsia="ar-SA"/>
              </w:rPr>
              <w:t>объектов федерального и реги</w:t>
            </w:r>
            <w:r w:rsidRPr="00CB6870">
              <w:rPr>
                <w:sz w:val="26"/>
                <w:szCs w:val="26"/>
                <w:lang w:eastAsia="ar-SA"/>
              </w:rPr>
              <w:t>о</w:t>
            </w:r>
            <w:r w:rsidRPr="00CB6870">
              <w:rPr>
                <w:sz w:val="26"/>
                <w:szCs w:val="26"/>
                <w:lang w:eastAsia="ar-SA"/>
              </w:rPr>
              <w:t>нального значения, создания зон с особыми условиями использования территории – не потребуется</w:t>
            </w:r>
          </w:p>
        </w:tc>
      </w:tr>
      <w:tr w:rsidR="00890CF1" w:rsidRPr="00CB6870">
        <w:tc>
          <w:tcPr>
            <w:tcW w:w="10314" w:type="dxa"/>
            <w:gridSpan w:val="2"/>
            <w:shd w:val="clear" w:color="auto" w:fill="auto"/>
          </w:tcPr>
          <w:p w:rsidR="00890CF1" w:rsidRPr="00CB6870" w:rsidRDefault="00890CF1" w:rsidP="009B481A">
            <w:pPr>
              <w:jc w:val="center"/>
              <w:rPr>
                <w:b/>
                <w:sz w:val="26"/>
                <w:szCs w:val="26"/>
              </w:rPr>
            </w:pPr>
            <w:r w:rsidRPr="00CB6870">
              <w:rPr>
                <w:b/>
                <w:sz w:val="26"/>
                <w:szCs w:val="26"/>
                <w:lang w:eastAsia="ar-SA"/>
              </w:rPr>
              <w:t>Оценка возможного влияния планируемых для размещения объектов местного значения на комплексное развитие соответствующей территории, установленных в планах и программах комплексного социально-экономического развития мун</w:t>
            </w:r>
            <w:r w:rsidRPr="00CB6870">
              <w:rPr>
                <w:b/>
                <w:sz w:val="26"/>
                <w:szCs w:val="26"/>
                <w:lang w:eastAsia="ar-SA"/>
              </w:rPr>
              <w:t>и</w:t>
            </w:r>
            <w:r w:rsidRPr="00CB6870">
              <w:rPr>
                <w:b/>
                <w:sz w:val="26"/>
                <w:szCs w:val="26"/>
                <w:lang w:eastAsia="ar-SA"/>
              </w:rPr>
              <w:t>ципального образования</w:t>
            </w:r>
          </w:p>
        </w:tc>
      </w:tr>
      <w:tr w:rsidR="00890CF1" w:rsidRPr="00CB6870">
        <w:tc>
          <w:tcPr>
            <w:tcW w:w="5070" w:type="dxa"/>
            <w:shd w:val="clear" w:color="auto" w:fill="auto"/>
            <w:vAlign w:val="center"/>
          </w:tcPr>
          <w:p w:rsidR="00890CF1" w:rsidRPr="00CB6870" w:rsidRDefault="00890CF1" w:rsidP="009B481A">
            <w:pPr>
              <w:jc w:val="center"/>
              <w:rPr>
                <w:b/>
                <w:sz w:val="26"/>
                <w:szCs w:val="26"/>
                <w:lang w:eastAsia="ar-SA"/>
              </w:rPr>
            </w:pPr>
            <w:r w:rsidRPr="00CB6870">
              <w:rPr>
                <w:b/>
                <w:sz w:val="26"/>
                <w:szCs w:val="26"/>
                <w:lang w:eastAsia="ar-SA"/>
              </w:rPr>
              <w:t>Наименование параметров и критериев</w:t>
            </w:r>
          </w:p>
        </w:tc>
        <w:tc>
          <w:tcPr>
            <w:tcW w:w="5244" w:type="dxa"/>
            <w:shd w:val="clear" w:color="auto" w:fill="auto"/>
            <w:vAlign w:val="center"/>
          </w:tcPr>
          <w:p w:rsidR="00890CF1" w:rsidRPr="00CB6870" w:rsidRDefault="00890CF1" w:rsidP="009B481A">
            <w:pPr>
              <w:jc w:val="center"/>
              <w:rPr>
                <w:b/>
                <w:sz w:val="26"/>
                <w:szCs w:val="26"/>
              </w:rPr>
            </w:pPr>
            <w:r w:rsidRPr="00CB6870">
              <w:rPr>
                <w:b/>
                <w:sz w:val="26"/>
                <w:szCs w:val="26"/>
                <w:lang w:eastAsia="ar-SA"/>
              </w:rPr>
              <w:t>Результаты оценки</w:t>
            </w:r>
          </w:p>
        </w:tc>
      </w:tr>
      <w:tr w:rsidR="00890CF1" w:rsidRPr="00CB6870">
        <w:tc>
          <w:tcPr>
            <w:tcW w:w="5070" w:type="dxa"/>
            <w:shd w:val="clear" w:color="auto" w:fill="auto"/>
          </w:tcPr>
          <w:p w:rsidR="00890CF1" w:rsidRPr="00CB6870" w:rsidRDefault="00890CF1" w:rsidP="001C7A5C">
            <w:pPr>
              <w:rPr>
                <w:sz w:val="26"/>
                <w:szCs w:val="26"/>
              </w:rPr>
            </w:pPr>
            <w:r w:rsidRPr="00CB6870">
              <w:rPr>
                <w:sz w:val="26"/>
                <w:szCs w:val="26"/>
              </w:rPr>
              <w:t>Оценка влияния на комплексное развитие включает оценку соответствия планиру</w:t>
            </w:r>
            <w:r w:rsidRPr="00CB6870">
              <w:rPr>
                <w:sz w:val="26"/>
                <w:szCs w:val="26"/>
              </w:rPr>
              <w:t>е</w:t>
            </w:r>
            <w:r w:rsidRPr="00CB6870">
              <w:rPr>
                <w:sz w:val="26"/>
                <w:szCs w:val="26"/>
              </w:rPr>
              <w:t>мых объектов параметрам функционал</w:t>
            </w:r>
            <w:r w:rsidRPr="00CB6870">
              <w:rPr>
                <w:sz w:val="26"/>
                <w:szCs w:val="26"/>
              </w:rPr>
              <w:t>ь</w:t>
            </w:r>
            <w:r w:rsidRPr="00CB6870">
              <w:rPr>
                <w:sz w:val="26"/>
                <w:szCs w:val="26"/>
              </w:rPr>
              <w:t>ной зоны по генеральному плану и регл</w:t>
            </w:r>
            <w:r w:rsidRPr="00CB6870">
              <w:rPr>
                <w:sz w:val="26"/>
                <w:szCs w:val="26"/>
              </w:rPr>
              <w:t>а</w:t>
            </w:r>
            <w:r w:rsidRPr="00CB6870">
              <w:rPr>
                <w:sz w:val="26"/>
                <w:szCs w:val="26"/>
              </w:rPr>
              <w:t>ментам территориальной зоны правил землепользования и застройки муниц</w:t>
            </w:r>
            <w:r w:rsidRPr="00CB6870">
              <w:rPr>
                <w:sz w:val="26"/>
                <w:szCs w:val="26"/>
              </w:rPr>
              <w:t>и</w:t>
            </w:r>
            <w:r w:rsidRPr="00CB6870">
              <w:rPr>
                <w:sz w:val="26"/>
                <w:szCs w:val="26"/>
              </w:rPr>
              <w:t>пального образования</w:t>
            </w:r>
          </w:p>
        </w:tc>
        <w:tc>
          <w:tcPr>
            <w:tcW w:w="5244" w:type="dxa"/>
            <w:shd w:val="clear" w:color="auto" w:fill="auto"/>
          </w:tcPr>
          <w:p w:rsidR="00890CF1" w:rsidRPr="00CB6870" w:rsidRDefault="00890CF1" w:rsidP="001C7A5C">
            <w:pPr>
              <w:rPr>
                <w:sz w:val="26"/>
                <w:szCs w:val="26"/>
              </w:rPr>
            </w:pPr>
            <w:r w:rsidRPr="00CB6870">
              <w:rPr>
                <w:sz w:val="26"/>
                <w:szCs w:val="26"/>
              </w:rPr>
              <w:t>планируемые объекты соответствуют пар</w:t>
            </w:r>
            <w:r w:rsidRPr="00CB6870">
              <w:rPr>
                <w:sz w:val="26"/>
                <w:szCs w:val="26"/>
              </w:rPr>
              <w:t>а</w:t>
            </w:r>
            <w:r w:rsidRPr="00CB6870">
              <w:rPr>
                <w:sz w:val="26"/>
                <w:szCs w:val="26"/>
              </w:rPr>
              <w:t>метрам функциональной зоны по проекту генерального плана, после утверждения п</w:t>
            </w:r>
            <w:r w:rsidRPr="00CB6870">
              <w:rPr>
                <w:sz w:val="26"/>
                <w:szCs w:val="26"/>
              </w:rPr>
              <w:t>о</w:t>
            </w:r>
            <w:r w:rsidRPr="00CB6870">
              <w:rPr>
                <w:sz w:val="26"/>
                <w:szCs w:val="26"/>
              </w:rPr>
              <w:t>требуется внесение изменений в границы территориальной зоны правил землепол</w:t>
            </w:r>
            <w:r w:rsidRPr="00CB6870">
              <w:rPr>
                <w:sz w:val="26"/>
                <w:szCs w:val="26"/>
              </w:rPr>
              <w:t>ь</w:t>
            </w:r>
            <w:r w:rsidRPr="00CB6870">
              <w:rPr>
                <w:sz w:val="26"/>
                <w:szCs w:val="26"/>
              </w:rPr>
              <w:t>зования и застройки муниципального обр</w:t>
            </w:r>
            <w:r w:rsidRPr="00CB6870">
              <w:rPr>
                <w:sz w:val="26"/>
                <w:szCs w:val="26"/>
              </w:rPr>
              <w:t>а</w:t>
            </w:r>
            <w:r w:rsidRPr="00CB6870">
              <w:rPr>
                <w:sz w:val="26"/>
                <w:szCs w:val="26"/>
              </w:rPr>
              <w:t>зования</w:t>
            </w:r>
          </w:p>
        </w:tc>
      </w:tr>
      <w:tr w:rsidR="00890CF1" w:rsidRPr="00CB6870">
        <w:tc>
          <w:tcPr>
            <w:tcW w:w="5070" w:type="dxa"/>
            <w:shd w:val="clear" w:color="auto" w:fill="auto"/>
          </w:tcPr>
          <w:p w:rsidR="00890CF1" w:rsidRPr="00CB6870" w:rsidRDefault="00890CF1" w:rsidP="001C7A5C">
            <w:pPr>
              <w:rPr>
                <w:sz w:val="26"/>
                <w:szCs w:val="26"/>
              </w:rPr>
            </w:pPr>
            <w:r w:rsidRPr="00CB6870">
              <w:rPr>
                <w:sz w:val="26"/>
                <w:szCs w:val="26"/>
              </w:rPr>
              <w:t>Оценка влияния планируемого местоп</w:t>
            </w:r>
            <w:r w:rsidRPr="00CB6870">
              <w:rPr>
                <w:sz w:val="26"/>
                <w:szCs w:val="26"/>
              </w:rPr>
              <w:t>о</w:t>
            </w:r>
            <w:r w:rsidRPr="00CB6870">
              <w:rPr>
                <w:sz w:val="26"/>
                <w:szCs w:val="26"/>
              </w:rPr>
              <w:t>ложения объекта с точки зрения соотве</w:t>
            </w:r>
            <w:r w:rsidRPr="00CB6870">
              <w:rPr>
                <w:sz w:val="26"/>
                <w:szCs w:val="26"/>
              </w:rPr>
              <w:t>т</w:t>
            </w:r>
            <w:r w:rsidRPr="00CB6870">
              <w:rPr>
                <w:sz w:val="26"/>
                <w:szCs w:val="26"/>
              </w:rPr>
              <w:t>ствия задачам формирования «точек ро</w:t>
            </w:r>
            <w:r w:rsidRPr="00CB6870">
              <w:rPr>
                <w:sz w:val="26"/>
                <w:szCs w:val="26"/>
              </w:rPr>
              <w:t>с</w:t>
            </w:r>
            <w:r w:rsidRPr="00CB6870">
              <w:rPr>
                <w:sz w:val="26"/>
                <w:szCs w:val="26"/>
              </w:rPr>
              <w:t>та» и «зон опережающего развития» на территории поселения, определённых в стратегических документах социально-экономического развития</w:t>
            </w:r>
          </w:p>
        </w:tc>
        <w:tc>
          <w:tcPr>
            <w:tcW w:w="5244" w:type="dxa"/>
            <w:shd w:val="clear" w:color="auto" w:fill="auto"/>
          </w:tcPr>
          <w:p w:rsidR="00890CF1" w:rsidRPr="00CB6870" w:rsidRDefault="00890CF1" w:rsidP="001C7A5C">
            <w:pPr>
              <w:rPr>
                <w:sz w:val="26"/>
                <w:szCs w:val="26"/>
              </w:rPr>
            </w:pPr>
            <w:r w:rsidRPr="00CB6870">
              <w:rPr>
                <w:sz w:val="26"/>
                <w:szCs w:val="26"/>
              </w:rPr>
              <w:t>местоположение объекта относится к те</w:t>
            </w:r>
            <w:r w:rsidRPr="00CB6870">
              <w:rPr>
                <w:sz w:val="26"/>
                <w:szCs w:val="26"/>
              </w:rPr>
              <w:t>р</w:t>
            </w:r>
            <w:r w:rsidRPr="00CB6870">
              <w:rPr>
                <w:sz w:val="26"/>
                <w:szCs w:val="26"/>
              </w:rPr>
              <w:t xml:space="preserve">риториям «точек роста» </w:t>
            </w:r>
          </w:p>
        </w:tc>
      </w:tr>
      <w:tr w:rsidR="00890CF1" w:rsidRPr="00CB6870">
        <w:tc>
          <w:tcPr>
            <w:tcW w:w="5070" w:type="dxa"/>
            <w:shd w:val="clear" w:color="auto" w:fill="auto"/>
          </w:tcPr>
          <w:p w:rsidR="00890CF1" w:rsidRPr="00CB6870" w:rsidRDefault="00890CF1" w:rsidP="001C7A5C">
            <w:pPr>
              <w:rPr>
                <w:sz w:val="26"/>
                <w:szCs w:val="26"/>
              </w:rPr>
            </w:pPr>
            <w:r w:rsidRPr="00CB6870">
              <w:rPr>
                <w:sz w:val="26"/>
                <w:szCs w:val="26"/>
              </w:rPr>
              <w:t>Возможные или негативные последствия размещения объектов местного значения для устойчивого развития территории</w:t>
            </w:r>
          </w:p>
        </w:tc>
        <w:tc>
          <w:tcPr>
            <w:tcW w:w="5244" w:type="dxa"/>
            <w:shd w:val="clear" w:color="auto" w:fill="auto"/>
          </w:tcPr>
          <w:p w:rsidR="00890CF1" w:rsidRPr="00CB6870" w:rsidRDefault="00890CF1" w:rsidP="001C7A5C">
            <w:pPr>
              <w:rPr>
                <w:sz w:val="26"/>
                <w:szCs w:val="26"/>
              </w:rPr>
            </w:pPr>
            <w:r w:rsidRPr="00CB6870">
              <w:rPr>
                <w:sz w:val="26"/>
                <w:szCs w:val="26"/>
              </w:rPr>
              <w:t>размещение объекта окажет положител</w:t>
            </w:r>
            <w:r w:rsidRPr="00CB6870">
              <w:rPr>
                <w:sz w:val="26"/>
                <w:szCs w:val="26"/>
              </w:rPr>
              <w:t>ь</w:t>
            </w:r>
            <w:r w:rsidRPr="00CB6870">
              <w:rPr>
                <w:sz w:val="26"/>
                <w:szCs w:val="26"/>
              </w:rPr>
              <w:t>ные влияние на устойчивое развитие терр</w:t>
            </w:r>
            <w:r w:rsidRPr="00CB6870">
              <w:rPr>
                <w:sz w:val="26"/>
                <w:szCs w:val="26"/>
              </w:rPr>
              <w:t>и</w:t>
            </w:r>
            <w:r w:rsidRPr="00CB6870">
              <w:rPr>
                <w:sz w:val="26"/>
                <w:szCs w:val="26"/>
              </w:rPr>
              <w:t>тории</w:t>
            </w:r>
          </w:p>
        </w:tc>
      </w:tr>
      <w:tr w:rsidR="00890CF1" w:rsidRPr="00CB6870">
        <w:tc>
          <w:tcPr>
            <w:tcW w:w="5070" w:type="dxa"/>
            <w:shd w:val="clear" w:color="auto" w:fill="auto"/>
          </w:tcPr>
          <w:p w:rsidR="00890CF1" w:rsidRPr="00CB6870" w:rsidRDefault="00890CF1" w:rsidP="001C7A5C">
            <w:pPr>
              <w:rPr>
                <w:sz w:val="26"/>
                <w:szCs w:val="26"/>
              </w:rPr>
            </w:pPr>
            <w:r w:rsidRPr="00CB6870">
              <w:rPr>
                <w:sz w:val="26"/>
                <w:szCs w:val="26"/>
              </w:rPr>
              <w:t xml:space="preserve">Характеристика зон с особыми условиями использования территории, требующихся в связи с размещением соответствующего </w:t>
            </w:r>
            <w:r w:rsidRPr="00CB6870">
              <w:rPr>
                <w:sz w:val="26"/>
                <w:szCs w:val="26"/>
              </w:rPr>
              <w:lastRenderedPageBreak/>
              <w:t xml:space="preserve">объекта местного значения </w:t>
            </w:r>
          </w:p>
        </w:tc>
        <w:tc>
          <w:tcPr>
            <w:tcW w:w="5244" w:type="dxa"/>
            <w:shd w:val="clear" w:color="auto" w:fill="auto"/>
          </w:tcPr>
          <w:p w:rsidR="00890CF1" w:rsidRPr="00CB6870" w:rsidRDefault="00890CF1" w:rsidP="001C7A5C">
            <w:pPr>
              <w:rPr>
                <w:sz w:val="26"/>
                <w:szCs w:val="26"/>
              </w:rPr>
            </w:pPr>
            <w:r w:rsidRPr="00CB6870">
              <w:rPr>
                <w:sz w:val="26"/>
                <w:szCs w:val="26"/>
                <w:lang w:eastAsia="ar-SA"/>
              </w:rPr>
              <w:lastRenderedPageBreak/>
              <w:t>создания зон с особыми условиями испол</w:t>
            </w:r>
            <w:r w:rsidRPr="00CB6870">
              <w:rPr>
                <w:sz w:val="26"/>
                <w:szCs w:val="26"/>
                <w:lang w:eastAsia="ar-SA"/>
              </w:rPr>
              <w:t>ь</w:t>
            </w:r>
            <w:r w:rsidRPr="00CB6870">
              <w:rPr>
                <w:sz w:val="26"/>
                <w:szCs w:val="26"/>
                <w:lang w:eastAsia="ar-SA"/>
              </w:rPr>
              <w:t xml:space="preserve">зования территории, связанных с созданием планируемых объектов местного значения – </w:t>
            </w:r>
            <w:r w:rsidRPr="00CB6870">
              <w:rPr>
                <w:sz w:val="26"/>
                <w:szCs w:val="26"/>
                <w:lang w:eastAsia="ar-SA"/>
              </w:rPr>
              <w:lastRenderedPageBreak/>
              <w:t>не требуется</w:t>
            </w:r>
          </w:p>
        </w:tc>
      </w:tr>
    </w:tbl>
    <w:p w:rsidR="00442B5D" w:rsidRPr="00CB6870" w:rsidRDefault="00442B5D" w:rsidP="00CF3690">
      <w:pPr>
        <w:pStyle w:val="1"/>
        <w:keepLines w:val="0"/>
        <w:numPr>
          <w:ilvl w:val="1"/>
          <w:numId w:val="35"/>
        </w:numPr>
        <w:ind w:left="709" w:hanging="709"/>
        <w:rPr>
          <w:sz w:val="26"/>
          <w:szCs w:val="26"/>
        </w:rPr>
      </w:pPr>
      <w:bookmarkStart w:id="118" w:name="_Toc528584260"/>
      <w:r w:rsidRPr="00CB6870">
        <w:rPr>
          <w:sz w:val="26"/>
          <w:szCs w:val="26"/>
        </w:rPr>
        <w:lastRenderedPageBreak/>
        <w:t xml:space="preserve">Обоснование предложенного варианта размещения объектов   физической   культуры   и   массового   спорта </w:t>
      </w:r>
      <w:bookmarkEnd w:id="114"/>
      <w:bookmarkEnd w:id="115"/>
      <w:bookmarkEnd w:id="116"/>
      <w:r w:rsidR="00671EE0" w:rsidRPr="00CB6870">
        <w:rPr>
          <w:sz w:val="26"/>
          <w:szCs w:val="26"/>
        </w:rPr>
        <w:t>и оценка возможного влияния планиру</w:t>
      </w:r>
      <w:r w:rsidR="00671EE0" w:rsidRPr="00CB6870">
        <w:rPr>
          <w:sz w:val="26"/>
          <w:szCs w:val="26"/>
        </w:rPr>
        <w:t>е</w:t>
      </w:r>
      <w:r w:rsidR="00671EE0" w:rsidRPr="00CB6870">
        <w:rPr>
          <w:sz w:val="26"/>
          <w:szCs w:val="26"/>
        </w:rPr>
        <w:t>мых для размещения объектов на комплексное развитие территорий</w:t>
      </w:r>
      <w:bookmarkEnd w:id="118"/>
    </w:p>
    <w:p w:rsidR="00442B5D" w:rsidRPr="00CB6870" w:rsidRDefault="006038D9" w:rsidP="00CF3690">
      <w:pPr>
        <w:pStyle w:val="1"/>
        <w:keepLines w:val="0"/>
        <w:numPr>
          <w:ilvl w:val="2"/>
          <w:numId w:val="35"/>
        </w:numPr>
        <w:ind w:left="426" w:hanging="426"/>
        <w:rPr>
          <w:sz w:val="26"/>
          <w:szCs w:val="26"/>
        </w:rPr>
      </w:pPr>
      <w:bookmarkStart w:id="119" w:name="_Строительство_объектов_"/>
      <w:bookmarkStart w:id="120" w:name="_Toc389545904"/>
      <w:bookmarkStart w:id="121" w:name="_Toc408941748"/>
      <w:bookmarkStart w:id="122" w:name="_Toc528584261"/>
      <w:bookmarkEnd w:id="119"/>
      <w:r w:rsidRPr="00CB6870">
        <w:rPr>
          <w:sz w:val="26"/>
          <w:szCs w:val="26"/>
        </w:rPr>
        <w:t>Строительство объектов   физической   культуры   и   массового   спорта</w:t>
      </w:r>
      <w:bookmarkEnd w:id="120"/>
      <w:bookmarkEnd w:id="121"/>
      <w:bookmarkEnd w:id="122"/>
    </w:p>
    <w:p w:rsidR="008A2688" w:rsidRPr="00CB6870" w:rsidRDefault="008A2688" w:rsidP="008A2688">
      <w:pPr>
        <w:pStyle w:val="a6"/>
        <w:ind w:firstLine="709"/>
        <w:rPr>
          <w:sz w:val="26"/>
          <w:szCs w:val="26"/>
        </w:rPr>
      </w:pPr>
      <w:r w:rsidRPr="00CB6870">
        <w:rPr>
          <w:sz w:val="26"/>
          <w:szCs w:val="26"/>
        </w:rPr>
        <w:t xml:space="preserve">Обоснование предложенного варианта размещения </w:t>
      </w:r>
      <w:r w:rsidR="004B55BE" w:rsidRPr="00CB6870">
        <w:rPr>
          <w:sz w:val="26"/>
          <w:szCs w:val="26"/>
        </w:rPr>
        <w:t xml:space="preserve">объектов физической   культуры и массового спорта </w:t>
      </w:r>
      <w:r w:rsidRPr="00CB6870">
        <w:rPr>
          <w:sz w:val="26"/>
          <w:szCs w:val="26"/>
        </w:rPr>
        <w:t xml:space="preserve">по результатам комплексных обоснований, необходимых для устойчивого развития территории поселения представлено в таблице </w:t>
      </w:r>
      <w:r w:rsidR="0013179E" w:rsidRPr="00CB6870">
        <w:rPr>
          <w:sz w:val="26"/>
          <w:szCs w:val="26"/>
        </w:rPr>
        <w:t>26</w:t>
      </w:r>
      <w:r w:rsidRPr="00CB6870">
        <w:rPr>
          <w:sz w:val="26"/>
          <w:szCs w:val="26"/>
        </w:rPr>
        <w:t>.</w:t>
      </w:r>
    </w:p>
    <w:p w:rsidR="00F04605" w:rsidRPr="00CB6870" w:rsidRDefault="00F04605" w:rsidP="00BC4E26">
      <w:pPr>
        <w:pStyle w:val="a6"/>
        <w:spacing w:after="240"/>
        <w:jc w:val="right"/>
        <w:rPr>
          <w:sz w:val="26"/>
          <w:szCs w:val="26"/>
        </w:rPr>
      </w:pPr>
      <w:r w:rsidRPr="00CB6870">
        <w:rPr>
          <w:sz w:val="26"/>
          <w:szCs w:val="26"/>
        </w:rPr>
        <w:t xml:space="preserve">Таблица </w:t>
      </w:r>
      <w:r w:rsidR="001B0882" w:rsidRPr="00CB6870">
        <w:rPr>
          <w:sz w:val="26"/>
          <w:szCs w:val="26"/>
        </w:rPr>
        <w:fldChar w:fldCharType="begin"/>
      </w:r>
      <w:r w:rsidR="00763D43" w:rsidRPr="00CB6870">
        <w:rPr>
          <w:sz w:val="26"/>
          <w:szCs w:val="26"/>
        </w:rPr>
        <w:instrText xml:space="preserve"> SEQ Таблица \* ARABIC </w:instrText>
      </w:r>
      <w:r w:rsidR="001B0882" w:rsidRPr="00CB6870">
        <w:rPr>
          <w:sz w:val="26"/>
          <w:szCs w:val="26"/>
        </w:rPr>
        <w:fldChar w:fldCharType="separate"/>
      </w:r>
      <w:r w:rsidR="00DD6ED7">
        <w:rPr>
          <w:noProof/>
          <w:sz w:val="26"/>
          <w:szCs w:val="26"/>
        </w:rPr>
        <w:t>26</w:t>
      </w:r>
      <w:r w:rsidR="001B0882" w:rsidRPr="00CB6870">
        <w:rPr>
          <w:noProof/>
          <w:sz w:val="26"/>
          <w:szCs w:val="26"/>
        </w:rPr>
        <w:fldChar w:fldCharType="end"/>
      </w:r>
    </w:p>
    <w:p w:rsidR="00F04605" w:rsidRPr="00CB6870" w:rsidRDefault="008A2688" w:rsidP="00BC4E26">
      <w:pPr>
        <w:spacing w:after="240"/>
        <w:jc w:val="center"/>
        <w:rPr>
          <w:sz w:val="26"/>
          <w:szCs w:val="26"/>
        </w:rPr>
      </w:pPr>
      <w:r w:rsidRPr="00CB6870">
        <w:rPr>
          <w:sz w:val="26"/>
          <w:szCs w:val="26"/>
        </w:rPr>
        <w:t xml:space="preserve">Обоснование планируемого размещения </w:t>
      </w:r>
      <w:r w:rsidR="00F04605" w:rsidRPr="00CB6870">
        <w:rPr>
          <w:sz w:val="26"/>
          <w:szCs w:val="26"/>
        </w:rPr>
        <w:t>объектов</w:t>
      </w:r>
      <w:r w:rsidR="004B55BE" w:rsidRPr="00CB6870">
        <w:rPr>
          <w:sz w:val="26"/>
          <w:szCs w:val="26"/>
        </w:rPr>
        <w:t xml:space="preserve"> физической культуры и   массового </w:t>
      </w:r>
      <w:r w:rsidR="00F04605" w:rsidRPr="00CB6870">
        <w:rPr>
          <w:sz w:val="26"/>
          <w:szCs w:val="26"/>
        </w:rPr>
        <w:t>спорта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7"/>
        <w:gridCol w:w="5169"/>
      </w:tblGrid>
      <w:tr w:rsidR="00BC4E26" w:rsidRPr="00CB6870">
        <w:tc>
          <w:tcPr>
            <w:tcW w:w="5070" w:type="dxa"/>
            <w:shd w:val="clear" w:color="auto" w:fill="auto"/>
          </w:tcPr>
          <w:p w:rsidR="00BC4E26" w:rsidRPr="00CB6870" w:rsidRDefault="00BC4E26" w:rsidP="002D3E89">
            <w:pPr>
              <w:rPr>
                <w:sz w:val="26"/>
                <w:szCs w:val="26"/>
              </w:rPr>
            </w:pPr>
            <w:r w:rsidRPr="00CB6870">
              <w:rPr>
                <w:sz w:val="26"/>
                <w:szCs w:val="26"/>
              </w:rPr>
              <w:t>Наименование объекта или группы объе</w:t>
            </w:r>
            <w:r w:rsidRPr="00CB6870">
              <w:rPr>
                <w:sz w:val="26"/>
                <w:szCs w:val="26"/>
              </w:rPr>
              <w:t>к</w:t>
            </w:r>
            <w:r w:rsidRPr="00CB6870">
              <w:rPr>
                <w:sz w:val="26"/>
                <w:szCs w:val="26"/>
              </w:rPr>
              <w:t>тов</w:t>
            </w:r>
          </w:p>
        </w:tc>
        <w:tc>
          <w:tcPr>
            <w:tcW w:w="5244" w:type="dxa"/>
            <w:shd w:val="clear" w:color="auto" w:fill="auto"/>
          </w:tcPr>
          <w:p w:rsidR="00BC4E26" w:rsidRPr="00CB6870" w:rsidRDefault="00BC4E26" w:rsidP="00BC4E26">
            <w:pPr>
              <w:rPr>
                <w:sz w:val="26"/>
                <w:szCs w:val="26"/>
              </w:rPr>
            </w:pPr>
            <w:r w:rsidRPr="00CB6870">
              <w:rPr>
                <w:sz w:val="26"/>
                <w:szCs w:val="26"/>
              </w:rPr>
              <w:t>объекты физической культуры и   массового спорта(многофункциональный спортивный центр, в том числе спортивный зал общего пользования;</w:t>
            </w:r>
            <w:r w:rsidR="00706314" w:rsidRPr="00CB6870">
              <w:rPr>
                <w:sz w:val="26"/>
                <w:szCs w:val="26"/>
              </w:rPr>
              <w:t xml:space="preserve"> </w:t>
            </w:r>
            <w:r w:rsidRPr="00CB6870">
              <w:rPr>
                <w:sz w:val="26"/>
                <w:szCs w:val="26"/>
              </w:rPr>
              <w:t>помещения для физкультурно-оздоровительных занятий в микрорайоне; крытые бассейны общего пользования; о</w:t>
            </w:r>
            <w:r w:rsidRPr="00CB6870">
              <w:rPr>
                <w:sz w:val="26"/>
                <w:szCs w:val="26"/>
              </w:rPr>
              <w:t>т</w:t>
            </w:r>
            <w:r w:rsidRPr="00CB6870">
              <w:rPr>
                <w:sz w:val="26"/>
                <w:szCs w:val="26"/>
              </w:rPr>
              <w:t>крытые спортивные площадки различных типов)</w:t>
            </w:r>
          </w:p>
        </w:tc>
      </w:tr>
      <w:tr w:rsidR="00BC4E26" w:rsidRPr="00CB6870">
        <w:tc>
          <w:tcPr>
            <w:tcW w:w="5070" w:type="dxa"/>
            <w:vMerge w:val="restart"/>
            <w:shd w:val="clear" w:color="auto" w:fill="auto"/>
          </w:tcPr>
          <w:p w:rsidR="00BC4E26" w:rsidRPr="00CB6870" w:rsidRDefault="00BC4E26" w:rsidP="002D3E89">
            <w:pPr>
              <w:rPr>
                <w:sz w:val="26"/>
                <w:szCs w:val="26"/>
              </w:rPr>
            </w:pPr>
            <w:r w:rsidRPr="00CB6870">
              <w:rPr>
                <w:sz w:val="26"/>
                <w:szCs w:val="26"/>
              </w:rPr>
              <w:t>Планируемые места размещения (по предложениям)</w:t>
            </w:r>
          </w:p>
        </w:tc>
        <w:tc>
          <w:tcPr>
            <w:tcW w:w="5244" w:type="dxa"/>
            <w:shd w:val="clear" w:color="auto" w:fill="auto"/>
          </w:tcPr>
          <w:p w:rsidR="00BC4E26" w:rsidRPr="00CB6870" w:rsidRDefault="00B53481" w:rsidP="009B481A">
            <w:pPr>
              <w:jc w:val="left"/>
              <w:rPr>
                <w:rFonts w:eastAsia="Calibri"/>
                <w:sz w:val="26"/>
                <w:szCs w:val="26"/>
              </w:rPr>
            </w:pPr>
            <w:r w:rsidRPr="00CB6870">
              <w:rPr>
                <w:rFonts w:eastAsia="Calibri"/>
                <w:sz w:val="26"/>
                <w:szCs w:val="26"/>
              </w:rPr>
              <w:t>в границах населенных пунктов</w:t>
            </w:r>
          </w:p>
        </w:tc>
      </w:tr>
      <w:tr w:rsidR="00BC4E26" w:rsidRPr="00CB6870">
        <w:tc>
          <w:tcPr>
            <w:tcW w:w="5070" w:type="dxa"/>
            <w:vMerge/>
            <w:shd w:val="clear" w:color="auto" w:fill="auto"/>
          </w:tcPr>
          <w:p w:rsidR="00BC4E26" w:rsidRPr="00CB6870" w:rsidRDefault="00BC4E26" w:rsidP="002D3E89">
            <w:pPr>
              <w:rPr>
                <w:sz w:val="26"/>
                <w:szCs w:val="26"/>
              </w:rPr>
            </w:pPr>
          </w:p>
        </w:tc>
        <w:tc>
          <w:tcPr>
            <w:tcW w:w="5244" w:type="dxa"/>
            <w:shd w:val="clear" w:color="auto" w:fill="auto"/>
          </w:tcPr>
          <w:p w:rsidR="00BC4E26" w:rsidRPr="00CB6870" w:rsidRDefault="00BC4E26" w:rsidP="002D3E89">
            <w:pPr>
              <w:rPr>
                <w:sz w:val="26"/>
                <w:szCs w:val="26"/>
              </w:rPr>
            </w:pPr>
            <w:r w:rsidRPr="00CB6870">
              <w:rPr>
                <w:sz w:val="26"/>
                <w:szCs w:val="26"/>
              </w:rPr>
              <w:t>зона размещения объектов отображена на соответствующей карте, место размещения уточняется при подготовке документации по планировке территории, вариантность не требуется</w:t>
            </w:r>
          </w:p>
        </w:tc>
      </w:tr>
      <w:tr w:rsidR="00BC4E26" w:rsidRPr="00CB6870">
        <w:tc>
          <w:tcPr>
            <w:tcW w:w="10314" w:type="dxa"/>
            <w:gridSpan w:val="2"/>
            <w:shd w:val="clear" w:color="auto" w:fill="auto"/>
          </w:tcPr>
          <w:p w:rsidR="00BC4E26" w:rsidRPr="00CB6870" w:rsidRDefault="00BC4E26" w:rsidP="009B481A">
            <w:pPr>
              <w:jc w:val="center"/>
              <w:rPr>
                <w:b/>
                <w:sz w:val="26"/>
                <w:szCs w:val="26"/>
                <w:lang w:eastAsia="ar-SA"/>
              </w:rPr>
            </w:pPr>
            <w:r w:rsidRPr="00CB6870">
              <w:rPr>
                <w:b/>
                <w:sz w:val="26"/>
                <w:szCs w:val="26"/>
                <w:lang w:eastAsia="ar-SA"/>
              </w:rPr>
              <w:t>Анализ состояния и использования территории, рекомендованной для размещения планируемого объекта</w:t>
            </w:r>
          </w:p>
        </w:tc>
      </w:tr>
      <w:tr w:rsidR="00BC4E26" w:rsidRPr="00CB6870">
        <w:tc>
          <w:tcPr>
            <w:tcW w:w="5070" w:type="dxa"/>
            <w:shd w:val="clear" w:color="auto" w:fill="auto"/>
            <w:vAlign w:val="center"/>
          </w:tcPr>
          <w:p w:rsidR="00BC4E26" w:rsidRPr="00CB6870" w:rsidRDefault="00BC4E26" w:rsidP="009B481A">
            <w:pPr>
              <w:jc w:val="center"/>
              <w:rPr>
                <w:b/>
                <w:sz w:val="26"/>
                <w:szCs w:val="26"/>
                <w:lang w:eastAsia="ar-SA"/>
              </w:rPr>
            </w:pPr>
            <w:r w:rsidRPr="00CB6870">
              <w:rPr>
                <w:b/>
                <w:sz w:val="26"/>
                <w:szCs w:val="26"/>
                <w:lang w:eastAsia="ar-SA"/>
              </w:rPr>
              <w:t>Наименование параметров и критериев</w:t>
            </w:r>
          </w:p>
        </w:tc>
        <w:tc>
          <w:tcPr>
            <w:tcW w:w="5244" w:type="dxa"/>
            <w:shd w:val="clear" w:color="auto" w:fill="auto"/>
            <w:vAlign w:val="center"/>
          </w:tcPr>
          <w:p w:rsidR="00BC4E26" w:rsidRPr="00CB6870" w:rsidRDefault="00BC4E26" w:rsidP="009B481A">
            <w:pPr>
              <w:jc w:val="center"/>
              <w:rPr>
                <w:b/>
                <w:sz w:val="26"/>
                <w:szCs w:val="26"/>
                <w:lang w:eastAsia="ar-SA"/>
              </w:rPr>
            </w:pPr>
            <w:r w:rsidRPr="00CB6870">
              <w:rPr>
                <w:b/>
                <w:sz w:val="26"/>
                <w:szCs w:val="26"/>
                <w:lang w:eastAsia="ar-SA"/>
              </w:rPr>
              <w:t>Результаты анализа состояния и испол</w:t>
            </w:r>
            <w:r w:rsidRPr="00CB6870">
              <w:rPr>
                <w:b/>
                <w:sz w:val="26"/>
                <w:szCs w:val="26"/>
                <w:lang w:eastAsia="ar-SA"/>
              </w:rPr>
              <w:t>ь</w:t>
            </w:r>
            <w:r w:rsidRPr="00CB6870">
              <w:rPr>
                <w:b/>
                <w:sz w:val="26"/>
                <w:szCs w:val="26"/>
                <w:lang w:eastAsia="ar-SA"/>
              </w:rPr>
              <w:t>зования территории</w:t>
            </w:r>
          </w:p>
        </w:tc>
      </w:tr>
      <w:tr w:rsidR="00BC4E26" w:rsidRPr="00CB6870">
        <w:tc>
          <w:tcPr>
            <w:tcW w:w="5070" w:type="dxa"/>
            <w:shd w:val="clear" w:color="auto" w:fill="auto"/>
          </w:tcPr>
          <w:p w:rsidR="00BC4E26" w:rsidRPr="00CB6870" w:rsidRDefault="00BC4E26" w:rsidP="002D3E89">
            <w:pPr>
              <w:rPr>
                <w:sz w:val="26"/>
                <w:szCs w:val="26"/>
                <w:lang w:eastAsia="ar-SA"/>
              </w:rPr>
            </w:pPr>
            <w:r w:rsidRPr="00CB6870">
              <w:rPr>
                <w:sz w:val="26"/>
                <w:szCs w:val="26"/>
                <w:lang w:eastAsia="ar-SA"/>
              </w:rPr>
              <w:t>Категория земель, в пределах которой предполагается размещение соответс</w:t>
            </w:r>
            <w:r w:rsidRPr="00CB6870">
              <w:rPr>
                <w:sz w:val="26"/>
                <w:szCs w:val="26"/>
                <w:lang w:eastAsia="ar-SA"/>
              </w:rPr>
              <w:t>т</w:t>
            </w:r>
            <w:r w:rsidRPr="00CB6870">
              <w:rPr>
                <w:sz w:val="26"/>
                <w:szCs w:val="26"/>
                <w:lang w:eastAsia="ar-SA"/>
              </w:rPr>
              <w:t>вующего объекта</w:t>
            </w:r>
            <w:r w:rsidR="00706314" w:rsidRPr="00CB6870">
              <w:rPr>
                <w:sz w:val="26"/>
                <w:szCs w:val="26"/>
                <w:lang w:eastAsia="ar-SA"/>
              </w:rPr>
              <w:t xml:space="preserve"> </w:t>
            </w:r>
            <w:r w:rsidRPr="00CB6870">
              <w:rPr>
                <w:sz w:val="26"/>
                <w:szCs w:val="26"/>
                <w:lang w:eastAsia="ar-SA"/>
              </w:rPr>
              <w:t>(земли населённых пунктов, земли иных категорий)</w:t>
            </w:r>
          </w:p>
        </w:tc>
        <w:tc>
          <w:tcPr>
            <w:tcW w:w="5244" w:type="dxa"/>
            <w:shd w:val="clear" w:color="auto" w:fill="auto"/>
          </w:tcPr>
          <w:p w:rsidR="00BC4E26" w:rsidRPr="00CB6870" w:rsidRDefault="00BC4E26" w:rsidP="002D3E89">
            <w:pPr>
              <w:rPr>
                <w:sz w:val="26"/>
                <w:szCs w:val="26"/>
                <w:lang w:eastAsia="ar-SA"/>
              </w:rPr>
            </w:pPr>
            <w:r w:rsidRPr="00CB6870">
              <w:rPr>
                <w:sz w:val="26"/>
                <w:szCs w:val="26"/>
                <w:lang w:eastAsia="ar-SA"/>
              </w:rPr>
              <w:t>земли населённых пунктов</w:t>
            </w:r>
          </w:p>
        </w:tc>
      </w:tr>
      <w:tr w:rsidR="00BC4E26" w:rsidRPr="00CB6870">
        <w:tc>
          <w:tcPr>
            <w:tcW w:w="5070" w:type="dxa"/>
            <w:shd w:val="clear" w:color="auto" w:fill="auto"/>
          </w:tcPr>
          <w:p w:rsidR="00BC4E26" w:rsidRPr="00CB6870" w:rsidRDefault="00BC4E26" w:rsidP="002D3E89">
            <w:pPr>
              <w:rPr>
                <w:sz w:val="26"/>
                <w:szCs w:val="26"/>
                <w:lang w:eastAsia="ar-SA"/>
              </w:rPr>
            </w:pPr>
            <w:r w:rsidRPr="00CB6870">
              <w:rPr>
                <w:sz w:val="26"/>
                <w:szCs w:val="26"/>
                <w:lang w:eastAsia="ar-SA"/>
              </w:rPr>
              <w:t>Состояние использования территории (земельного участка): наличие свободных (незанятых) территорий и земельных уч</w:t>
            </w:r>
            <w:r w:rsidRPr="00CB6870">
              <w:rPr>
                <w:sz w:val="26"/>
                <w:szCs w:val="26"/>
                <w:lang w:eastAsia="ar-SA"/>
              </w:rPr>
              <w:t>а</w:t>
            </w:r>
            <w:r w:rsidRPr="00CB6870">
              <w:rPr>
                <w:sz w:val="26"/>
                <w:szCs w:val="26"/>
                <w:lang w:eastAsia="ar-SA"/>
              </w:rPr>
              <w:t>стков нецелевого использования.</w:t>
            </w:r>
          </w:p>
        </w:tc>
        <w:tc>
          <w:tcPr>
            <w:tcW w:w="5244" w:type="dxa"/>
            <w:shd w:val="clear" w:color="auto" w:fill="auto"/>
          </w:tcPr>
          <w:p w:rsidR="00BC4E26" w:rsidRPr="00CB6870" w:rsidRDefault="00BC4E26" w:rsidP="002D3E89">
            <w:pPr>
              <w:rPr>
                <w:sz w:val="26"/>
                <w:szCs w:val="26"/>
                <w:lang w:eastAsia="ar-SA"/>
              </w:rPr>
            </w:pPr>
            <w:r w:rsidRPr="00CB6870">
              <w:rPr>
                <w:sz w:val="26"/>
                <w:szCs w:val="26"/>
                <w:lang w:eastAsia="ar-SA"/>
              </w:rPr>
              <w:t>в границах территории общего пользования</w:t>
            </w:r>
          </w:p>
        </w:tc>
      </w:tr>
      <w:tr w:rsidR="00BC4E26" w:rsidRPr="00CB6870">
        <w:tc>
          <w:tcPr>
            <w:tcW w:w="5070" w:type="dxa"/>
            <w:shd w:val="clear" w:color="auto" w:fill="auto"/>
          </w:tcPr>
          <w:p w:rsidR="00BC4E26" w:rsidRPr="00CB6870" w:rsidRDefault="00BC4E26" w:rsidP="002D3E89">
            <w:pPr>
              <w:rPr>
                <w:sz w:val="26"/>
                <w:szCs w:val="26"/>
                <w:lang w:eastAsia="ar-SA"/>
              </w:rPr>
            </w:pPr>
            <w:r w:rsidRPr="00CB6870">
              <w:rPr>
                <w:sz w:val="26"/>
                <w:szCs w:val="26"/>
                <w:lang w:eastAsia="ar-SA"/>
              </w:rPr>
              <w:t>Наличие особо ценных земель, имеющих ограничения по переводу из одной в др</w:t>
            </w:r>
            <w:r w:rsidRPr="00CB6870">
              <w:rPr>
                <w:sz w:val="26"/>
                <w:szCs w:val="26"/>
                <w:lang w:eastAsia="ar-SA"/>
              </w:rPr>
              <w:t>у</w:t>
            </w:r>
            <w:r w:rsidRPr="00CB6870">
              <w:rPr>
                <w:sz w:val="26"/>
                <w:szCs w:val="26"/>
                <w:lang w:eastAsia="ar-SA"/>
              </w:rPr>
              <w:t>гую категорию</w:t>
            </w:r>
          </w:p>
        </w:tc>
        <w:tc>
          <w:tcPr>
            <w:tcW w:w="5244" w:type="dxa"/>
            <w:shd w:val="clear" w:color="auto" w:fill="auto"/>
          </w:tcPr>
          <w:p w:rsidR="00BC4E26" w:rsidRPr="00CB6870" w:rsidRDefault="00BC4E26" w:rsidP="002D3E89">
            <w:pPr>
              <w:rPr>
                <w:sz w:val="26"/>
                <w:szCs w:val="26"/>
                <w:lang w:eastAsia="ar-SA"/>
              </w:rPr>
            </w:pPr>
            <w:r w:rsidRPr="00CB6870">
              <w:rPr>
                <w:sz w:val="26"/>
                <w:szCs w:val="26"/>
                <w:lang w:eastAsia="ar-SA"/>
              </w:rPr>
              <w:t>отсутствуют</w:t>
            </w:r>
          </w:p>
        </w:tc>
      </w:tr>
      <w:tr w:rsidR="00BC4E26" w:rsidRPr="00CB6870">
        <w:tc>
          <w:tcPr>
            <w:tcW w:w="5070" w:type="dxa"/>
            <w:shd w:val="clear" w:color="auto" w:fill="auto"/>
          </w:tcPr>
          <w:p w:rsidR="00BC4E26" w:rsidRPr="00CB6870" w:rsidRDefault="00BC4E26" w:rsidP="002D3E89">
            <w:pPr>
              <w:rPr>
                <w:sz w:val="26"/>
                <w:szCs w:val="26"/>
                <w:lang w:eastAsia="ar-SA"/>
              </w:rPr>
            </w:pPr>
            <w:r w:rsidRPr="00CB6870">
              <w:rPr>
                <w:sz w:val="26"/>
                <w:szCs w:val="26"/>
                <w:lang w:eastAsia="ar-SA"/>
              </w:rPr>
              <w:t>Возможность осуществления реконстру</w:t>
            </w:r>
            <w:r w:rsidRPr="00CB6870">
              <w:rPr>
                <w:sz w:val="26"/>
                <w:szCs w:val="26"/>
                <w:lang w:eastAsia="ar-SA"/>
              </w:rPr>
              <w:t>к</w:t>
            </w:r>
            <w:r w:rsidRPr="00CB6870">
              <w:rPr>
                <w:sz w:val="26"/>
                <w:szCs w:val="26"/>
                <w:lang w:eastAsia="ar-SA"/>
              </w:rPr>
              <w:t>ции занятых территорий.</w:t>
            </w:r>
          </w:p>
        </w:tc>
        <w:tc>
          <w:tcPr>
            <w:tcW w:w="5244" w:type="dxa"/>
            <w:shd w:val="clear" w:color="auto" w:fill="auto"/>
          </w:tcPr>
          <w:p w:rsidR="00BC4E26" w:rsidRPr="00CB6870" w:rsidRDefault="00BC4E26" w:rsidP="002D3E89">
            <w:pPr>
              <w:rPr>
                <w:sz w:val="26"/>
                <w:szCs w:val="26"/>
                <w:lang w:eastAsia="ar-SA"/>
              </w:rPr>
            </w:pPr>
            <w:r w:rsidRPr="00CB6870">
              <w:rPr>
                <w:sz w:val="26"/>
                <w:szCs w:val="26"/>
                <w:lang w:eastAsia="ar-SA"/>
              </w:rPr>
              <w:t>не требуется</w:t>
            </w:r>
          </w:p>
        </w:tc>
      </w:tr>
      <w:tr w:rsidR="00BC4E26" w:rsidRPr="00CB6870">
        <w:tc>
          <w:tcPr>
            <w:tcW w:w="5070" w:type="dxa"/>
            <w:shd w:val="clear" w:color="auto" w:fill="auto"/>
          </w:tcPr>
          <w:p w:rsidR="00BC4E26" w:rsidRPr="00CB6870" w:rsidRDefault="00BC4E26" w:rsidP="002D3E89">
            <w:pPr>
              <w:rPr>
                <w:sz w:val="26"/>
                <w:szCs w:val="26"/>
                <w:lang w:eastAsia="ar-SA"/>
              </w:rPr>
            </w:pPr>
            <w:r w:rsidRPr="00CB6870">
              <w:rPr>
                <w:sz w:val="26"/>
                <w:szCs w:val="26"/>
                <w:lang w:eastAsia="ar-SA"/>
              </w:rPr>
              <w:t>Необходимые мероприятия по инжене</w:t>
            </w:r>
            <w:r w:rsidRPr="00CB6870">
              <w:rPr>
                <w:sz w:val="26"/>
                <w:szCs w:val="26"/>
                <w:lang w:eastAsia="ar-SA"/>
              </w:rPr>
              <w:t>р</w:t>
            </w:r>
            <w:r w:rsidRPr="00CB6870">
              <w:rPr>
                <w:sz w:val="26"/>
                <w:szCs w:val="26"/>
                <w:lang w:eastAsia="ar-SA"/>
              </w:rPr>
              <w:t>ной подготовке территории в случае ра</w:t>
            </w:r>
            <w:r w:rsidRPr="00CB6870">
              <w:rPr>
                <w:sz w:val="26"/>
                <w:szCs w:val="26"/>
                <w:lang w:eastAsia="ar-SA"/>
              </w:rPr>
              <w:t>з</w:t>
            </w:r>
            <w:r w:rsidRPr="00CB6870">
              <w:rPr>
                <w:sz w:val="26"/>
                <w:szCs w:val="26"/>
                <w:lang w:eastAsia="ar-SA"/>
              </w:rPr>
              <w:lastRenderedPageBreak/>
              <w:t>мещения конкретного вида объекта мес</w:t>
            </w:r>
            <w:r w:rsidRPr="00CB6870">
              <w:rPr>
                <w:sz w:val="26"/>
                <w:szCs w:val="26"/>
                <w:lang w:eastAsia="ar-SA"/>
              </w:rPr>
              <w:t>т</w:t>
            </w:r>
            <w:r w:rsidRPr="00CB6870">
              <w:rPr>
                <w:sz w:val="26"/>
                <w:szCs w:val="26"/>
                <w:lang w:eastAsia="ar-SA"/>
              </w:rPr>
              <w:t>ного значения.</w:t>
            </w:r>
          </w:p>
        </w:tc>
        <w:tc>
          <w:tcPr>
            <w:tcW w:w="5244" w:type="dxa"/>
            <w:shd w:val="clear" w:color="auto" w:fill="auto"/>
          </w:tcPr>
          <w:p w:rsidR="00BC4E26" w:rsidRPr="00CB6870" w:rsidRDefault="00BC4E26" w:rsidP="002D3E89">
            <w:pPr>
              <w:rPr>
                <w:sz w:val="26"/>
                <w:szCs w:val="26"/>
                <w:lang w:eastAsia="ar-SA"/>
              </w:rPr>
            </w:pPr>
            <w:r w:rsidRPr="00CB6870">
              <w:rPr>
                <w:sz w:val="26"/>
                <w:szCs w:val="26"/>
                <w:lang w:eastAsia="ar-SA"/>
              </w:rPr>
              <w:lastRenderedPageBreak/>
              <w:t>не требуется</w:t>
            </w:r>
          </w:p>
        </w:tc>
      </w:tr>
      <w:tr w:rsidR="00BC4E26" w:rsidRPr="00CB6870">
        <w:tc>
          <w:tcPr>
            <w:tcW w:w="5070" w:type="dxa"/>
            <w:shd w:val="clear" w:color="auto" w:fill="auto"/>
          </w:tcPr>
          <w:p w:rsidR="00BC4E26" w:rsidRPr="00CB6870" w:rsidRDefault="00BC4E26" w:rsidP="002D3E89">
            <w:pPr>
              <w:rPr>
                <w:sz w:val="26"/>
                <w:szCs w:val="26"/>
                <w:lang w:eastAsia="ar-SA"/>
              </w:rPr>
            </w:pPr>
            <w:r w:rsidRPr="00CB6870">
              <w:rPr>
                <w:sz w:val="26"/>
                <w:szCs w:val="26"/>
                <w:lang w:eastAsia="ar-SA"/>
              </w:rPr>
              <w:t>Оценка соответствия вида размещаемого объекта требованиям и ограничениям по видам использования земель данной кат</w:t>
            </w:r>
            <w:r w:rsidRPr="00CB6870">
              <w:rPr>
                <w:sz w:val="26"/>
                <w:szCs w:val="26"/>
                <w:lang w:eastAsia="ar-SA"/>
              </w:rPr>
              <w:t>е</w:t>
            </w:r>
            <w:r w:rsidRPr="00CB6870">
              <w:rPr>
                <w:sz w:val="26"/>
                <w:szCs w:val="26"/>
                <w:lang w:eastAsia="ar-SA"/>
              </w:rPr>
              <w:t>гории.</w:t>
            </w:r>
          </w:p>
        </w:tc>
        <w:tc>
          <w:tcPr>
            <w:tcW w:w="5244" w:type="dxa"/>
            <w:shd w:val="clear" w:color="auto" w:fill="auto"/>
          </w:tcPr>
          <w:p w:rsidR="00BC4E26" w:rsidRPr="00CB6870" w:rsidRDefault="00BC4E26" w:rsidP="002D3E89">
            <w:pPr>
              <w:rPr>
                <w:sz w:val="26"/>
                <w:szCs w:val="26"/>
                <w:lang w:eastAsia="ar-SA"/>
              </w:rPr>
            </w:pPr>
            <w:r w:rsidRPr="00CB6870">
              <w:rPr>
                <w:sz w:val="26"/>
                <w:szCs w:val="26"/>
                <w:lang w:eastAsia="ar-SA"/>
              </w:rPr>
              <w:t xml:space="preserve">соответствует </w:t>
            </w:r>
          </w:p>
        </w:tc>
      </w:tr>
      <w:tr w:rsidR="00BC4E26" w:rsidRPr="00CB6870">
        <w:tc>
          <w:tcPr>
            <w:tcW w:w="5070" w:type="dxa"/>
            <w:shd w:val="clear" w:color="auto" w:fill="auto"/>
          </w:tcPr>
          <w:p w:rsidR="00BC4E26" w:rsidRPr="00CB6870" w:rsidRDefault="00BC4E26" w:rsidP="002D3E89">
            <w:pPr>
              <w:rPr>
                <w:sz w:val="26"/>
                <w:szCs w:val="26"/>
                <w:lang w:eastAsia="ar-SA"/>
              </w:rPr>
            </w:pPr>
            <w:r w:rsidRPr="00CB6870">
              <w:rPr>
                <w:sz w:val="26"/>
                <w:szCs w:val="26"/>
              </w:rPr>
              <w:t>Функциональная зона</w:t>
            </w:r>
          </w:p>
        </w:tc>
        <w:tc>
          <w:tcPr>
            <w:tcW w:w="5244" w:type="dxa"/>
            <w:shd w:val="clear" w:color="auto" w:fill="auto"/>
          </w:tcPr>
          <w:p w:rsidR="00BC4E26" w:rsidRPr="00CB6870" w:rsidRDefault="00BC4E26" w:rsidP="002D3E89">
            <w:pPr>
              <w:rPr>
                <w:sz w:val="26"/>
                <w:szCs w:val="26"/>
              </w:rPr>
            </w:pPr>
            <w:r w:rsidRPr="00CB6870">
              <w:rPr>
                <w:sz w:val="26"/>
                <w:szCs w:val="26"/>
              </w:rPr>
              <w:t>зона застройки индивидуальными жилыми домами Ж1;</w:t>
            </w:r>
          </w:p>
          <w:p w:rsidR="00BC4E26" w:rsidRPr="00CB6870" w:rsidRDefault="00BC4E26" w:rsidP="002D3E89">
            <w:pPr>
              <w:rPr>
                <w:sz w:val="26"/>
                <w:szCs w:val="26"/>
              </w:rPr>
            </w:pPr>
            <w:r w:rsidRPr="00CB6870">
              <w:rPr>
                <w:sz w:val="26"/>
                <w:szCs w:val="26"/>
              </w:rPr>
              <w:t>зона застройки малоэтажными жилыми д</w:t>
            </w:r>
            <w:r w:rsidRPr="00CB6870">
              <w:rPr>
                <w:sz w:val="26"/>
                <w:szCs w:val="26"/>
              </w:rPr>
              <w:t>о</w:t>
            </w:r>
            <w:r w:rsidRPr="00CB6870">
              <w:rPr>
                <w:sz w:val="26"/>
                <w:szCs w:val="26"/>
              </w:rPr>
              <w:t>мами Ж2;</w:t>
            </w:r>
          </w:p>
          <w:p w:rsidR="00986D09" w:rsidRPr="00CB6870" w:rsidRDefault="00986D09" w:rsidP="002D3E89">
            <w:pPr>
              <w:rPr>
                <w:sz w:val="26"/>
                <w:szCs w:val="26"/>
              </w:rPr>
            </w:pPr>
            <w:r w:rsidRPr="00CB6870">
              <w:rPr>
                <w:sz w:val="26"/>
                <w:szCs w:val="26"/>
              </w:rPr>
              <w:t>зона застройки среднеэтажными жилыми домами Ж3;</w:t>
            </w:r>
          </w:p>
          <w:p w:rsidR="00BC4E26" w:rsidRPr="00CB6870" w:rsidRDefault="00BC4E26" w:rsidP="002D3E89">
            <w:pPr>
              <w:rPr>
                <w:sz w:val="26"/>
                <w:szCs w:val="26"/>
              </w:rPr>
            </w:pPr>
            <w:r w:rsidRPr="00CB6870">
              <w:rPr>
                <w:sz w:val="26"/>
                <w:szCs w:val="26"/>
              </w:rPr>
              <w:t>зона размещения объектов социального и коммунально-бытового назначения О1;</w:t>
            </w:r>
          </w:p>
          <w:p w:rsidR="00BC4E26" w:rsidRPr="00CB6870" w:rsidRDefault="00BC4E26" w:rsidP="002D3E89">
            <w:pPr>
              <w:rPr>
                <w:sz w:val="26"/>
                <w:szCs w:val="26"/>
                <w:lang w:eastAsia="ar-SA"/>
              </w:rPr>
            </w:pPr>
            <w:r w:rsidRPr="00CB6870">
              <w:rPr>
                <w:sz w:val="26"/>
                <w:szCs w:val="26"/>
              </w:rPr>
              <w:t>зона делового, общественного и коммерч</w:t>
            </w:r>
            <w:r w:rsidRPr="00CB6870">
              <w:rPr>
                <w:sz w:val="26"/>
                <w:szCs w:val="26"/>
              </w:rPr>
              <w:t>е</w:t>
            </w:r>
            <w:r w:rsidRPr="00CB6870">
              <w:rPr>
                <w:sz w:val="26"/>
                <w:szCs w:val="26"/>
              </w:rPr>
              <w:t>ского назначения О2;</w:t>
            </w:r>
          </w:p>
        </w:tc>
      </w:tr>
      <w:tr w:rsidR="00BC4E26" w:rsidRPr="00CB6870">
        <w:tc>
          <w:tcPr>
            <w:tcW w:w="10314" w:type="dxa"/>
            <w:gridSpan w:val="2"/>
            <w:shd w:val="clear" w:color="auto" w:fill="auto"/>
          </w:tcPr>
          <w:p w:rsidR="00BC4E26" w:rsidRPr="00CB6870" w:rsidRDefault="00BC4E26" w:rsidP="009B481A">
            <w:pPr>
              <w:jc w:val="center"/>
              <w:rPr>
                <w:b/>
                <w:sz w:val="26"/>
                <w:szCs w:val="26"/>
                <w:lang w:eastAsia="ar-SA"/>
              </w:rPr>
            </w:pPr>
            <w:r w:rsidRPr="00CB6870">
              <w:rPr>
                <w:b/>
                <w:sz w:val="26"/>
                <w:szCs w:val="26"/>
                <w:lang w:eastAsia="ar-SA"/>
              </w:rPr>
              <w:t>Определение возможных направлений развития территории</w:t>
            </w:r>
          </w:p>
        </w:tc>
      </w:tr>
      <w:tr w:rsidR="00BC4E26" w:rsidRPr="00CB6870">
        <w:tc>
          <w:tcPr>
            <w:tcW w:w="5070" w:type="dxa"/>
            <w:shd w:val="clear" w:color="auto" w:fill="auto"/>
          </w:tcPr>
          <w:p w:rsidR="00BC4E26" w:rsidRPr="00CB6870" w:rsidRDefault="00BC4E26" w:rsidP="009B481A">
            <w:pPr>
              <w:jc w:val="center"/>
              <w:rPr>
                <w:b/>
                <w:sz w:val="26"/>
                <w:szCs w:val="26"/>
              </w:rPr>
            </w:pPr>
            <w:r w:rsidRPr="00CB6870">
              <w:rPr>
                <w:b/>
                <w:sz w:val="26"/>
                <w:szCs w:val="26"/>
                <w:lang w:eastAsia="ar-SA"/>
              </w:rPr>
              <w:t>Наименование параметров и критериев</w:t>
            </w:r>
          </w:p>
        </w:tc>
        <w:tc>
          <w:tcPr>
            <w:tcW w:w="5244" w:type="dxa"/>
            <w:shd w:val="clear" w:color="auto" w:fill="auto"/>
            <w:vAlign w:val="center"/>
          </w:tcPr>
          <w:p w:rsidR="00BC4E26" w:rsidRPr="00CB6870" w:rsidRDefault="00BC4E26" w:rsidP="009B481A">
            <w:pPr>
              <w:jc w:val="center"/>
              <w:rPr>
                <w:b/>
                <w:sz w:val="26"/>
                <w:szCs w:val="26"/>
              </w:rPr>
            </w:pPr>
            <w:r w:rsidRPr="00CB6870">
              <w:rPr>
                <w:b/>
                <w:sz w:val="26"/>
                <w:szCs w:val="26"/>
              </w:rPr>
              <w:t>Результаты оценки и анализа</w:t>
            </w:r>
          </w:p>
        </w:tc>
      </w:tr>
      <w:tr w:rsidR="00BC4E26" w:rsidRPr="00CB6870">
        <w:tc>
          <w:tcPr>
            <w:tcW w:w="5070" w:type="dxa"/>
            <w:shd w:val="clear" w:color="auto" w:fill="auto"/>
          </w:tcPr>
          <w:p w:rsidR="00BC4E26" w:rsidRPr="00CB6870" w:rsidRDefault="00BC4E26" w:rsidP="002D3E89">
            <w:pPr>
              <w:rPr>
                <w:sz w:val="26"/>
                <w:szCs w:val="26"/>
                <w:lang w:eastAsia="ar-SA"/>
              </w:rPr>
            </w:pPr>
            <w:r w:rsidRPr="00CB6870">
              <w:rPr>
                <w:sz w:val="26"/>
                <w:szCs w:val="26"/>
                <w:lang w:eastAsia="ar-SA"/>
              </w:rPr>
              <w:t>Цели и задачи социально-экономического развития поселения, в том числе связа</w:t>
            </w:r>
            <w:r w:rsidRPr="00CB6870">
              <w:rPr>
                <w:sz w:val="26"/>
                <w:szCs w:val="26"/>
                <w:lang w:eastAsia="ar-SA"/>
              </w:rPr>
              <w:t>н</w:t>
            </w:r>
            <w:r w:rsidRPr="00CB6870">
              <w:rPr>
                <w:sz w:val="26"/>
                <w:szCs w:val="26"/>
                <w:lang w:eastAsia="ar-SA"/>
              </w:rPr>
              <w:t>ные с конкретным видом объекта</w:t>
            </w:r>
          </w:p>
        </w:tc>
        <w:tc>
          <w:tcPr>
            <w:tcW w:w="5244" w:type="dxa"/>
            <w:shd w:val="clear" w:color="auto" w:fill="auto"/>
          </w:tcPr>
          <w:p w:rsidR="00BC4E26" w:rsidRPr="00CB6870" w:rsidRDefault="00BC4E26" w:rsidP="002D3E89">
            <w:pPr>
              <w:rPr>
                <w:sz w:val="26"/>
                <w:szCs w:val="26"/>
              </w:rPr>
            </w:pPr>
            <w:r w:rsidRPr="00CB6870">
              <w:rPr>
                <w:sz w:val="26"/>
                <w:szCs w:val="26"/>
              </w:rPr>
              <w:t>повышение комфортного уровня прожив</w:t>
            </w:r>
            <w:r w:rsidRPr="00CB6870">
              <w:rPr>
                <w:sz w:val="26"/>
                <w:szCs w:val="26"/>
              </w:rPr>
              <w:t>а</w:t>
            </w:r>
            <w:r w:rsidRPr="00CB6870">
              <w:rPr>
                <w:sz w:val="26"/>
                <w:szCs w:val="26"/>
              </w:rPr>
              <w:t xml:space="preserve">ния населения; </w:t>
            </w:r>
          </w:p>
          <w:p w:rsidR="00BC4E26" w:rsidRPr="00CB6870" w:rsidRDefault="00BC4E26" w:rsidP="00BC4E26">
            <w:pPr>
              <w:rPr>
                <w:sz w:val="26"/>
                <w:szCs w:val="26"/>
              </w:rPr>
            </w:pPr>
            <w:r w:rsidRPr="00CB6870">
              <w:rPr>
                <w:sz w:val="26"/>
                <w:szCs w:val="26"/>
              </w:rPr>
              <w:t>повышение доли населения, систематич</w:t>
            </w:r>
            <w:r w:rsidRPr="00CB6870">
              <w:rPr>
                <w:sz w:val="26"/>
                <w:szCs w:val="26"/>
              </w:rPr>
              <w:t>е</w:t>
            </w:r>
            <w:r w:rsidRPr="00CB6870">
              <w:rPr>
                <w:sz w:val="26"/>
                <w:szCs w:val="26"/>
              </w:rPr>
              <w:t>ски занимающегося физической культурой и спортом;</w:t>
            </w:r>
          </w:p>
          <w:p w:rsidR="00BC4E26" w:rsidRPr="00CB6870" w:rsidRDefault="00BC4E26" w:rsidP="00BC4E26">
            <w:pPr>
              <w:rPr>
                <w:sz w:val="26"/>
                <w:szCs w:val="26"/>
              </w:rPr>
            </w:pPr>
            <w:r w:rsidRPr="00CB6870">
              <w:rPr>
                <w:sz w:val="26"/>
                <w:szCs w:val="26"/>
              </w:rPr>
              <w:t>повышение уровня обеспеченности учре</w:t>
            </w:r>
            <w:r w:rsidRPr="00CB6870">
              <w:rPr>
                <w:sz w:val="26"/>
                <w:szCs w:val="26"/>
              </w:rPr>
              <w:t>ж</w:t>
            </w:r>
            <w:r w:rsidRPr="00CB6870">
              <w:rPr>
                <w:sz w:val="26"/>
                <w:szCs w:val="26"/>
              </w:rPr>
              <w:t>дениями физической культуры и спорта в сельской местности;</w:t>
            </w:r>
          </w:p>
          <w:p w:rsidR="00BC4E26" w:rsidRPr="00CB6870" w:rsidRDefault="00BC4E26" w:rsidP="00BC4E26">
            <w:pPr>
              <w:rPr>
                <w:sz w:val="26"/>
                <w:szCs w:val="26"/>
              </w:rPr>
            </w:pPr>
            <w:r w:rsidRPr="00CB6870">
              <w:rPr>
                <w:sz w:val="26"/>
                <w:szCs w:val="26"/>
              </w:rPr>
              <w:t>повышение доли обучающихся, системат</w:t>
            </w:r>
            <w:r w:rsidRPr="00CB6870">
              <w:rPr>
                <w:sz w:val="26"/>
                <w:szCs w:val="26"/>
              </w:rPr>
              <w:t>и</w:t>
            </w:r>
            <w:r w:rsidRPr="00CB6870">
              <w:rPr>
                <w:sz w:val="26"/>
                <w:szCs w:val="26"/>
              </w:rPr>
              <w:t>чески занимающихся физической культурой и спортом, в общей численности обуча</w:t>
            </w:r>
            <w:r w:rsidRPr="00CB6870">
              <w:rPr>
                <w:sz w:val="26"/>
                <w:szCs w:val="26"/>
              </w:rPr>
              <w:t>ю</w:t>
            </w:r>
            <w:r w:rsidRPr="00CB6870">
              <w:rPr>
                <w:sz w:val="26"/>
                <w:szCs w:val="26"/>
              </w:rPr>
              <w:t>щихся;</w:t>
            </w:r>
          </w:p>
          <w:p w:rsidR="00BC4E26" w:rsidRPr="00CB6870" w:rsidRDefault="00BC4E26" w:rsidP="00BC4E26">
            <w:pPr>
              <w:rPr>
                <w:sz w:val="26"/>
                <w:szCs w:val="26"/>
              </w:rPr>
            </w:pPr>
            <w:r w:rsidRPr="00CB6870">
              <w:rPr>
                <w:sz w:val="26"/>
                <w:szCs w:val="26"/>
              </w:rPr>
              <w:t>повышение эффективности деятельности</w:t>
            </w:r>
          </w:p>
          <w:p w:rsidR="00BC4E26" w:rsidRPr="00CB6870" w:rsidRDefault="00BC4E26" w:rsidP="00BC4E26">
            <w:pPr>
              <w:rPr>
                <w:sz w:val="26"/>
                <w:szCs w:val="26"/>
              </w:rPr>
            </w:pPr>
            <w:r w:rsidRPr="00CB6870">
              <w:rPr>
                <w:sz w:val="26"/>
                <w:szCs w:val="26"/>
              </w:rPr>
              <w:t>учреждений физической культуры и спорта в сельской местности;</w:t>
            </w:r>
          </w:p>
        </w:tc>
      </w:tr>
      <w:tr w:rsidR="00BC4E26" w:rsidRPr="00CB6870">
        <w:tc>
          <w:tcPr>
            <w:tcW w:w="5070" w:type="dxa"/>
            <w:shd w:val="clear" w:color="auto" w:fill="auto"/>
          </w:tcPr>
          <w:p w:rsidR="00BC4E26" w:rsidRPr="00CB6870" w:rsidRDefault="00BC4E26" w:rsidP="002D3E89">
            <w:pPr>
              <w:rPr>
                <w:sz w:val="26"/>
                <w:szCs w:val="26"/>
                <w:lang w:eastAsia="ar-SA"/>
              </w:rPr>
            </w:pPr>
            <w:r w:rsidRPr="00CB6870">
              <w:rPr>
                <w:sz w:val="26"/>
                <w:szCs w:val="26"/>
                <w:lang w:eastAsia="ar-SA"/>
              </w:rPr>
              <w:t>Предлагаемые в документах стратегич</w:t>
            </w:r>
            <w:r w:rsidRPr="00CB6870">
              <w:rPr>
                <w:sz w:val="26"/>
                <w:szCs w:val="26"/>
                <w:lang w:eastAsia="ar-SA"/>
              </w:rPr>
              <w:t>е</w:t>
            </w:r>
            <w:r w:rsidRPr="00CB6870">
              <w:rPr>
                <w:sz w:val="26"/>
                <w:szCs w:val="26"/>
                <w:lang w:eastAsia="ar-SA"/>
              </w:rPr>
              <w:t>ского социально-экономического план</w:t>
            </w:r>
            <w:r w:rsidRPr="00CB6870">
              <w:rPr>
                <w:sz w:val="26"/>
                <w:szCs w:val="26"/>
                <w:lang w:eastAsia="ar-SA"/>
              </w:rPr>
              <w:t>и</w:t>
            </w:r>
            <w:r w:rsidRPr="00CB6870">
              <w:rPr>
                <w:sz w:val="26"/>
                <w:szCs w:val="26"/>
                <w:lang w:eastAsia="ar-SA"/>
              </w:rPr>
              <w:t>рования «точки роста» и «зоны опер</w:t>
            </w:r>
            <w:r w:rsidRPr="00CB6870">
              <w:rPr>
                <w:sz w:val="26"/>
                <w:szCs w:val="26"/>
                <w:lang w:eastAsia="ar-SA"/>
              </w:rPr>
              <w:t>е</w:t>
            </w:r>
            <w:r w:rsidRPr="00CB6870">
              <w:rPr>
                <w:sz w:val="26"/>
                <w:szCs w:val="26"/>
                <w:lang w:eastAsia="ar-SA"/>
              </w:rPr>
              <w:t>жающего развития» на территории пос</w:t>
            </w:r>
            <w:r w:rsidRPr="00CB6870">
              <w:rPr>
                <w:sz w:val="26"/>
                <w:szCs w:val="26"/>
                <w:lang w:eastAsia="ar-SA"/>
              </w:rPr>
              <w:t>е</w:t>
            </w:r>
            <w:r w:rsidRPr="00CB6870">
              <w:rPr>
                <w:sz w:val="26"/>
                <w:szCs w:val="26"/>
                <w:lang w:eastAsia="ar-SA"/>
              </w:rPr>
              <w:t>ления</w:t>
            </w:r>
          </w:p>
        </w:tc>
        <w:tc>
          <w:tcPr>
            <w:tcW w:w="5244" w:type="dxa"/>
            <w:shd w:val="clear" w:color="auto" w:fill="auto"/>
          </w:tcPr>
          <w:p w:rsidR="00BC4E26" w:rsidRPr="00CB6870" w:rsidRDefault="00BC4E26" w:rsidP="002D3E89">
            <w:pPr>
              <w:rPr>
                <w:sz w:val="26"/>
                <w:szCs w:val="26"/>
              </w:rPr>
            </w:pPr>
            <w:r w:rsidRPr="00CB6870">
              <w:rPr>
                <w:sz w:val="26"/>
                <w:szCs w:val="26"/>
              </w:rPr>
              <w:t>рассматриваемые территории относятся к «точкам роста»</w:t>
            </w:r>
          </w:p>
        </w:tc>
      </w:tr>
      <w:tr w:rsidR="00BC4E26" w:rsidRPr="00CB6870">
        <w:tc>
          <w:tcPr>
            <w:tcW w:w="5070" w:type="dxa"/>
            <w:shd w:val="clear" w:color="auto" w:fill="auto"/>
          </w:tcPr>
          <w:p w:rsidR="00BC4E26" w:rsidRPr="00CB6870" w:rsidRDefault="00BC4E26" w:rsidP="002D3E89">
            <w:pPr>
              <w:rPr>
                <w:sz w:val="26"/>
                <w:szCs w:val="26"/>
                <w:lang w:eastAsia="ar-SA"/>
              </w:rPr>
            </w:pPr>
            <w:r w:rsidRPr="00CB6870">
              <w:rPr>
                <w:sz w:val="26"/>
                <w:szCs w:val="26"/>
                <w:lang w:eastAsia="ar-SA"/>
              </w:rPr>
              <w:t>Оценка соответствия предполагаемого месторасположения объекта требованиям и принципам градостроительной деятел</w:t>
            </w:r>
            <w:r w:rsidRPr="00CB6870">
              <w:rPr>
                <w:sz w:val="26"/>
                <w:szCs w:val="26"/>
                <w:lang w:eastAsia="ar-SA"/>
              </w:rPr>
              <w:t>ь</w:t>
            </w:r>
            <w:r w:rsidRPr="00CB6870">
              <w:rPr>
                <w:sz w:val="26"/>
                <w:szCs w:val="26"/>
                <w:lang w:eastAsia="ar-SA"/>
              </w:rPr>
              <w:t>ности, в том числе:</w:t>
            </w:r>
          </w:p>
        </w:tc>
        <w:tc>
          <w:tcPr>
            <w:tcW w:w="5244" w:type="dxa"/>
            <w:shd w:val="clear" w:color="auto" w:fill="auto"/>
          </w:tcPr>
          <w:p w:rsidR="00BC4E26" w:rsidRPr="00CB6870" w:rsidRDefault="00BC4E26" w:rsidP="002D3E89">
            <w:pPr>
              <w:rPr>
                <w:sz w:val="26"/>
                <w:szCs w:val="26"/>
              </w:rPr>
            </w:pPr>
          </w:p>
        </w:tc>
      </w:tr>
      <w:tr w:rsidR="00BC4E26" w:rsidRPr="00CB6870">
        <w:tc>
          <w:tcPr>
            <w:tcW w:w="5070" w:type="dxa"/>
            <w:shd w:val="clear" w:color="auto" w:fill="auto"/>
          </w:tcPr>
          <w:p w:rsidR="00BC4E26" w:rsidRPr="00CB6870" w:rsidRDefault="00BC4E26" w:rsidP="002D3E89">
            <w:pPr>
              <w:rPr>
                <w:sz w:val="26"/>
                <w:szCs w:val="26"/>
                <w:lang w:eastAsia="ar-SA"/>
              </w:rPr>
            </w:pPr>
            <w:r w:rsidRPr="00CB6870">
              <w:rPr>
                <w:sz w:val="26"/>
                <w:szCs w:val="26"/>
                <w:lang w:eastAsia="ar-SA"/>
              </w:rPr>
              <w:t>- требованиям обеспечения безопасных условий жизнедеятельности населения, в том числе предотвращения возникнов</w:t>
            </w:r>
            <w:r w:rsidRPr="00CB6870">
              <w:rPr>
                <w:sz w:val="26"/>
                <w:szCs w:val="26"/>
                <w:lang w:eastAsia="ar-SA"/>
              </w:rPr>
              <w:t>е</w:t>
            </w:r>
            <w:r w:rsidRPr="00CB6870">
              <w:rPr>
                <w:sz w:val="26"/>
                <w:szCs w:val="26"/>
                <w:lang w:eastAsia="ar-SA"/>
              </w:rPr>
              <w:t>ния чрезвычайных ситуаций при наличии территорий потенциального возникнов</w:t>
            </w:r>
            <w:r w:rsidRPr="00CB6870">
              <w:rPr>
                <w:sz w:val="26"/>
                <w:szCs w:val="26"/>
                <w:lang w:eastAsia="ar-SA"/>
              </w:rPr>
              <w:t>е</w:t>
            </w:r>
            <w:r w:rsidRPr="00CB6870">
              <w:rPr>
                <w:sz w:val="26"/>
                <w:szCs w:val="26"/>
                <w:lang w:eastAsia="ar-SA"/>
              </w:rPr>
              <w:t>ния чрезвычайных ситуаций природного и техногенного характера;</w:t>
            </w:r>
          </w:p>
        </w:tc>
        <w:tc>
          <w:tcPr>
            <w:tcW w:w="5244" w:type="dxa"/>
            <w:shd w:val="clear" w:color="auto" w:fill="auto"/>
          </w:tcPr>
          <w:p w:rsidR="00BC4E26" w:rsidRPr="00CB6870" w:rsidRDefault="00BC4E26" w:rsidP="002D3E89">
            <w:pPr>
              <w:rPr>
                <w:sz w:val="26"/>
                <w:szCs w:val="26"/>
              </w:rPr>
            </w:pPr>
            <w:r w:rsidRPr="00CB6870">
              <w:rPr>
                <w:sz w:val="26"/>
                <w:szCs w:val="26"/>
              </w:rPr>
              <w:t>размещение данных объектов</w:t>
            </w:r>
            <w:r w:rsidRPr="00CB6870">
              <w:rPr>
                <w:sz w:val="26"/>
                <w:szCs w:val="26"/>
                <w:lang w:eastAsia="ar-SA"/>
              </w:rPr>
              <w:t xml:space="preserve"> соответствует требованиям обеспечения безопасных усл</w:t>
            </w:r>
            <w:r w:rsidRPr="00CB6870">
              <w:rPr>
                <w:sz w:val="26"/>
                <w:szCs w:val="26"/>
                <w:lang w:eastAsia="ar-SA"/>
              </w:rPr>
              <w:t>о</w:t>
            </w:r>
            <w:r w:rsidR="008F6EB6" w:rsidRPr="00CB6870">
              <w:rPr>
                <w:sz w:val="26"/>
                <w:szCs w:val="26"/>
                <w:lang w:eastAsia="ar-SA"/>
              </w:rPr>
              <w:t>вий жизнедеятельности населения</w:t>
            </w:r>
          </w:p>
        </w:tc>
      </w:tr>
      <w:tr w:rsidR="00BC4E26" w:rsidRPr="00CB6870">
        <w:tc>
          <w:tcPr>
            <w:tcW w:w="5070" w:type="dxa"/>
            <w:shd w:val="clear" w:color="auto" w:fill="auto"/>
          </w:tcPr>
          <w:p w:rsidR="00BC4E26" w:rsidRPr="00CB6870" w:rsidRDefault="00E94AE0" w:rsidP="002D3E89">
            <w:pPr>
              <w:rPr>
                <w:sz w:val="26"/>
                <w:szCs w:val="26"/>
                <w:lang w:eastAsia="ar-SA"/>
              </w:rPr>
            </w:pPr>
            <w:r w:rsidRPr="00CB6870">
              <w:rPr>
                <w:sz w:val="26"/>
                <w:szCs w:val="26"/>
                <w:lang w:eastAsia="ar-SA"/>
              </w:rPr>
              <w:lastRenderedPageBreak/>
              <w:t>-</w:t>
            </w:r>
            <w:r w:rsidR="00BC4E26" w:rsidRPr="00CB6870">
              <w:rPr>
                <w:sz w:val="26"/>
                <w:szCs w:val="26"/>
                <w:lang w:eastAsia="ar-SA"/>
              </w:rPr>
              <w:t>требованиям обеспечения благоприятных условий жизнедеятельности населения, в том числе удобства организации труд</w:t>
            </w:r>
            <w:r w:rsidR="00BC4E26" w:rsidRPr="00CB6870">
              <w:rPr>
                <w:sz w:val="26"/>
                <w:szCs w:val="26"/>
                <w:lang w:eastAsia="ar-SA"/>
              </w:rPr>
              <w:t>о</w:t>
            </w:r>
            <w:r w:rsidR="00BC4E26" w:rsidRPr="00CB6870">
              <w:rPr>
                <w:sz w:val="26"/>
                <w:szCs w:val="26"/>
                <w:lang w:eastAsia="ar-SA"/>
              </w:rPr>
              <w:t>вых поездок, поездок социально-бытового характера;</w:t>
            </w:r>
          </w:p>
        </w:tc>
        <w:tc>
          <w:tcPr>
            <w:tcW w:w="5244" w:type="dxa"/>
            <w:shd w:val="clear" w:color="auto" w:fill="auto"/>
          </w:tcPr>
          <w:p w:rsidR="00BC4E26" w:rsidRPr="00CB6870" w:rsidRDefault="00BC4E26" w:rsidP="002D3E89">
            <w:pPr>
              <w:rPr>
                <w:sz w:val="26"/>
                <w:szCs w:val="26"/>
              </w:rPr>
            </w:pPr>
            <w:r w:rsidRPr="00CB6870">
              <w:rPr>
                <w:sz w:val="26"/>
                <w:szCs w:val="26"/>
              </w:rPr>
              <w:t>соответствует</w:t>
            </w:r>
          </w:p>
        </w:tc>
      </w:tr>
      <w:tr w:rsidR="00BC4E26" w:rsidRPr="00CB6870">
        <w:tc>
          <w:tcPr>
            <w:tcW w:w="5070" w:type="dxa"/>
            <w:shd w:val="clear" w:color="auto" w:fill="auto"/>
          </w:tcPr>
          <w:p w:rsidR="00BC4E26" w:rsidRPr="00CB6870" w:rsidRDefault="00BC4E26" w:rsidP="002D3E89">
            <w:pPr>
              <w:rPr>
                <w:sz w:val="26"/>
                <w:szCs w:val="26"/>
                <w:lang w:eastAsia="ar-SA"/>
              </w:rPr>
            </w:pPr>
            <w:r w:rsidRPr="00CB6870">
              <w:rPr>
                <w:sz w:val="26"/>
                <w:szCs w:val="26"/>
                <w:lang w:eastAsia="ar-SA"/>
              </w:rPr>
              <w:t>-ограничениям негативного воздействия на окружающую среду (при создании объектов определенных видов, которые могут оказать такое воздействие), в том числе установления санитарно-защитных зон;</w:t>
            </w:r>
          </w:p>
        </w:tc>
        <w:tc>
          <w:tcPr>
            <w:tcW w:w="5244" w:type="dxa"/>
            <w:shd w:val="clear" w:color="auto" w:fill="auto"/>
          </w:tcPr>
          <w:p w:rsidR="00BC4E26" w:rsidRPr="00CB6870" w:rsidRDefault="00BC4E26" w:rsidP="002D3E89">
            <w:pPr>
              <w:rPr>
                <w:sz w:val="26"/>
                <w:szCs w:val="26"/>
              </w:rPr>
            </w:pPr>
            <w:r w:rsidRPr="00CB6870">
              <w:rPr>
                <w:sz w:val="26"/>
                <w:szCs w:val="26"/>
              </w:rPr>
              <w:t>создаваемые объекты не оказывают</w:t>
            </w:r>
            <w:r w:rsidRPr="00CB6870">
              <w:rPr>
                <w:sz w:val="26"/>
                <w:szCs w:val="26"/>
                <w:lang w:eastAsia="ar-SA"/>
              </w:rPr>
              <w:t xml:space="preserve"> нег</w:t>
            </w:r>
            <w:r w:rsidRPr="00CB6870">
              <w:rPr>
                <w:sz w:val="26"/>
                <w:szCs w:val="26"/>
                <w:lang w:eastAsia="ar-SA"/>
              </w:rPr>
              <w:t>а</w:t>
            </w:r>
            <w:r w:rsidRPr="00CB6870">
              <w:rPr>
                <w:sz w:val="26"/>
                <w:szCs w:val="26"/>
                <w:lang w:eastAsia="ar-SA"/>
              </w:rPr>
              <w:t xml:space="preserve">тивное воздействие на окружающую среду </w:t>
            </w:r>
          </w:p>
        </w:tc>
      </w:tr>
      <w:tr w:rsidR="00BC4E26" w:rsidRPr="00CB6870">
        <w:tc>
          <w:tcPr>
            <w:tcW w:w="5070" w:type="dxa"/>
            <w:shd w:val="clear" w:color="auto" w:fill="auto"/>
          </w:tcPr>
          <w:p w:rsidR="00BC4E26" w:rsidRPr="00CB6870" w:rsidRDefault="00E94AE0" w:rsidP="002D3E89">
            <w:pPr>
              <w:rPr>
                <w:sz w:val="26"/>
                <w:szCs w:val="26"/>
                <w:lang w:eastAsia="ar-SA"/>
              </w:rPr>
            </w:pPr>
            <w:r w:rsidRPr="00CB6870">
              <w:rPr>
                <w:sz w:val="26"/>
                <w:szCs w:val="26"/>
                <w:lang w:eastAsia="ar-SA"/>
              </w:rPr>
              <w:t>-</w:t>
            </w:r>
            <w:r w:rsidR="00BC4E26" w:rsidRPr="00CB6870">
              <w:rPr>
                <w:sz w:val="26"/>
                <w:szCs w:val="26"/>
                <w:lang w:eastAsia="ar-SA"/>
              </w:rPr>
              <w:t>учет требований охраны и рациональн</w:t>
            </w:r>
            <w:r w:rsidR="00BC4E26" w:rsidRPr="00CB6870">
              <w:rPr>
                <w:sz w:val="26"/>
                <w:szCs w:val="26"/>
                <w:lang w:eastAsia="ar-SA"/>
              </w:rPr>
              <w:t>о</w:t>
            </w:r>
            <w:r w:rsidR="00BC4E26" w:rsidRPr="00CB6870">
              <w:rPr>
                <w:sz w:val="26"/>
                <w:szCs w:val="26"/>
                <w:lang w:eastAsia="ar-SA"/>
              </w:rPr>
              <w:t>го использования природных ресурсов.</w:t>
            </w:r>
          </w:p>
        </w:tc>
        <w:tc>
          <w:tcPr>
            <w:tcW w:w="5244" w:type="dxa"/>
            <w:shd w:val="clear" w:color="auto" w:fill="auto"/>
          </w:tcPr>
          <w:p w:rsidR="00BC4E26" w:rsidRPr="00CB6870" w:rsidRDefault="00BC4E26" w:rsidP="002D3E89">
            <w:pPr>
              <w:rPr>
                <w:sz w:val="26"/>
                <w:szCs w:val="26"/>
              </w:rPr>
            </w:pPr>
            <w:r w:rsidRPr="00CB6870">
              <w:rPr>
                <w:sz w:val="26"/>
                <w:szCs w:val="26"/>
              </w:rPr>
              <w:t>учет проводить не требуется</w:t>
            </w:r>
          </w:p>
        </w:tc>
      </w:tr>
      <w:tr w:rsidR="00BC4E26" w:rsidRPr="00CB6870">
        <w:tc>
          <w:tcPr>
            <w:tcW w:w="5070" w:type="dxa"/>
            <w:shd w:val="clear" w:color="auto" w:fill="auto"/>
          </w:tcPr>
          <w:p w:rsidR="00BC4E26" w:rsidRPr="00CB6870" w:rsidRDefault="00BC4E26" w:rsidP="002D3E89">
            <w:pPr>
              <w:rPr>
                <w:sz w:val="26"/>
                <w:szCs w:val="26"/>
                <w:lang w:eastAsia="ar-SA"/>
              </w:rPr>
            </w:pPr>
            <w:r w:rsidRPr="00CB6870">
              <w:rPr>
                <w:sz w:val="26"/>
                <w:szCs w:val="26"/>
                <w:lang w:eastAsia="ar-SA"/>
              </w:rPr>
              <w:t>Оценка местоположения объекта в план</w:t>
            </w:r>
            <w:r w:rsidRPr="00CB6870">
              <w:rPr>
                <w:sz w:val="26"/>
                <w:szCs w:val="26"/>
                <w:lang w:eastAsia="ar-SA"/>
              </w:rPr>
              <w:t>и</w:t>
            </w:r>
            <w:r w:rsidRPr="00CB6870">
              <w:rPr>
                <w:sz w:val="26"/>
                <w:szCs w:val="26"/>
                <w:lang w:eastAsia="ar-SA"/>
              </w:rPr>
              <w:t>ровочной структуре и функциональном зонировании соответствующего посел</w:t>
            </w:r>
            <w:r w:rsidRPr="00CB6870">
              <w:rPr>
                <w:sz w:val="26"/>
                <w:szCs w:val="26"/>
                <w:lang w:eastAsia="ar-SA"/>
              </w:rPr>
              <w:t>е</w:t>
            </w:r>
            <w:r w:rsidRPr="00CB6870">
              <w:rPr>
                <w:sz w:val="26"/>
                <w:szCs w:val="26"/>
                <w:lang w:eastAsia="ar-SA"/>
              </w:rPr>
              <w:t>ния (по материалам генерального плана)</w:t>
            </w:r>
          </w:p>
        </w:tc>
        <w:tc>
          <w:tcPr>
            <w:tcW w:w="5244" w:type="dxa"/>
            <w:shd w:val="clear" w:color="auto" w:fill="auto"/>
          </w:tcPr>
          <w:p w:rsidR="00BC4E26" w:rsidRPr="00CB6870" w:rsidRDefault="00BC4E26" w:rsidP="002D3E89">
            <w:pPr>
              <w:rPr>
                <w:sz w:val="26"/>
                <w:szCs w:val="26"/>
              </w:rPr>
            </w:pPr>
            <w:r w:rsidRPr="00CB6870">
              <w:rPr>
                <w:sz w:val="26"/>
                <w:szCs w:val="26"/>
              </w:rPr>
              <w:t>объекты планируется разместить согласно</w:t>
            </w:r>
            <w:r w:rsidRPr="00CB6870">
              <w:rPr>
                <w:sz w:val="26"/>
                <w:szCs w:val="26"/>
                <w:lang w:eastAsia="ar-SA"/>
              </w:rPr>
              <w:t xml:space="preserve"> планировочной структуре и функционал</w:t>
            </w:r>
            <w:r w:rsidRPr="00CB6870">
              <w:rPr>
                <w:sz w:val="26"/>
                <w:szCs w:val="26"/>
                <w:lang w:eastAsia="ar-SA"/>
              </w:rPr>
              <w:t>ь</w:t>
            </w:r>
            <w:r w:rsidRPr="00CB6870">
              <w:rPr>
                <w:sz w:val="26"/>
                <w:szCs w:val="26"/>
                <w:lang w:eastAsia="ar-SA"/>
              </w:rPr>
              <w:t>ному зонированию</w:t>
            </w:r>
          </w:p>
        </w:tc>
      </w:tr>
      <w:tr w:rsidR="00BC4E26" w:rsidRPr="00CB6870">
        <w:tc>
          <w:tcPr>
            <w:tcW w:w="5070" w:type="dxa"/>
            <w:shd w:val="clear" w:color="auto" w:fill="auto"/>
          </w:tcPr>
          <w:p w:rsidR="00BC4E26" w:rsidRPr="00CB6870" w:rsidRDefault="00BC4E26" w:rsidP="002D3E89">
            <w:pPr>
              <w:rPr>
                <w:sz w:val="26"/>
                <w:szCs w:val="26"/>
                <w:lang w:eastAsia="ar-SA"/>
              </w:rPr>
            </w:pPr>
            <w:r w:rsidRPr="00CB6870">
              <w:rPr>
                <w:sz w:val="26"/>
                <w:szCs w:val="26"/>
                <w:lang w:eastAsia="ar-SA"/>
              </w:rPr>
              <w:t>Оценка предполагаемого места размещ</w:t>
            </w:r>
            <w:r w:rsidRPr="00CB6870">
              <w:rPr>
                <w:sz w:val="26"/>
                <w:szCs w:val="26"/>
                <w:lang w:eastAsia="ar-SA"/>
              </w:rPr>
              <w:t>е</w:t>
            </w:r>
            <w:r w:rsidRPr="00CB6870">
              <w:rPr>
                <w:sz w:val="26"/>
                <w:szCs w:val="26"/>
                <w:lang w:eastAsia="ar-SA"/>
              </w:rPr>
              <w:t>ния объекта нелинейного типа в опред</w:t>
            </w:r>
            <w:r w:rsidRPr="00CB6870">
              <w:rPr>
                <w:sz w:val="26"/>
                <w:szCs w:val="26"/>
                <w:lang w:eastAsia="ar-SA"/>
              </w:rPr>
              <w:t>е</w:t>
            </w:r>
            <w:r w:rsidRPr="00CB6870">
              <w:rPr>
                <w:sz w:val="26"/>
                <w:szCs w:val="26"/>
                <w:lang w:eastAsia="ar-SA"/>
              </w:rPr>
              <w:t>лённой функциональной зоне, а также с</w:t>
            </w:r>
            <w:r w:rsidRPr="00CB6870">
              <w:rPr>
                <w:sz w:val="26"/>
                <w:szCs w:val="26"/>
                <w:lang w:eastAsia="ar-SA"/>
              </w:rPr>
              <w:t>о</w:t>
            </w:r>
            <w:r w:rsidRPr="00CB6870">
              <w:rPr>
                <w:sz w:val="26"/>
                <w:szCs w:val="26"/>
                <w:lang w:eastAsia="ar-SA"/>
              </w:rPr>
              <w:t>ответствующей территориальной зоне (из правил землепользования и застройки)</w:t>
            </w:r>
          </w:p>
        </w:tc>
        <w:tc>
          <w:tcPr>
            <w:tcW w:w="5244" w:type="dxa"/>
            <w:shd w:val="clear" w:color="auto" w:fill="auto"/>
          </w:tcPr>
          <w:p w:rsidR="00BC4E26" w:rsidRPr="00CB6870" w:rsidRDefault="00BC4E26" w:rsidP="002D3E89">
            <w:pPr>
              <w:rPr>
                <w:sz w:val="26"/>
                <w:szCs w:val="26"/>
              </w:rPr>
            </w:pPr>
            <w:r w:rsidRPr="00CB6870">
              <w:rPr>
                <w:sz w:val="26"/>
                <w:szCs w:val="26"/>
              </w:rPr>
              <w:t>предполагаемое место размещения объе</w:t>
            </w:r>
            <w:r w:rsidRPr="00CB6870">
              <w:rPr>
                <w:sz w:val="26"/>
                <w:szCs w:val="26"/>
              </w:rPr>
              <w:t>к</w:t>
            </w:r>
            <w:r w:rsidRPr="00CB6870">
              <w:rPr>
                <w:sz w:val="26"/>
                <w:szCs w:val="26"/>
              </w:rPr>
              <w:t>тов соответствует функциональной зоне</w:t>
            </w:r>
          </w:p>
        </w:tc>
      </w:tr>
      <w:tr w:rsidR="00BC4E26" w:rsidRPr="00CB6870">
        <w:tc>
          <w:tcPr>
            <w:tcW w:w="10314" w:type="dxa"/>
            <w:gridSpan w:val="2"/>
            <w:shd w:val="clear" w:color="auto" w:fill="auto"/>
          </w:tcPr>
          <w:p w:rsidR="00BC4E26" w:rsidRPr="00CB6870" w:rsidRDefault="00BC4E26" w:rsidP="009B481A">
            <w:pPr>
              <w:jc w:val="center"/>
              <w:rPr>
                <w:b/>
                <w:sz w:val="26"/>
                <w:szCs w:val="26"/>
                <w:lang w:eastAsia="ar-SA"/>
              </w:rPr>
            </w:pPr>
            <w:r w:rsidRPr="00CB6870">
              <w:rPr>
                <w:b/>
                <w:sz w:val="26"/>
                <w:szCs w:val="26"/>
                <w:lang w:eastAsia="ar-SA"/>
              </w:rPr>
              <w:t>Прогнозируемые ограничения использования соответствующей территории</w:t>
            </w:r>
          </w:p>
        </w:tc>
      </w:tr>
      <w:tr w:rsidR="00BC4E26" w:rsidRPr="00CB6870">
        <w:tc>
          <w:tcPr>
            <w:tcW w:w="5070" w:type="dxa"/>
            <w:shd w:val="clear" w:color="auto" w:fill="auto"/>
          </w:tcPr>
          <w:p w:rsidR="00BC4E26" w:rsidRPr="00CB6870" w:rsidRDefault="00BC4E26" w:rsidP="009B481A">
            <w:pPr>
              <w:jc w:val="center"/>
              <w:rPr>
                <w:b/>
                <w:sz w:val="26"/>
                <w:szCs w:val="26"/>
              </w:rPr>
            </w:pPr>
            <w:r w:rsidRPr="00CB6870">
              <w:rPr>
                <w:b/>
                <w:sz w:val="26"/>
                <w:szCs w:val="26"/>
                <w:lang w:eastAsia="ar-SA"/>
              </w:rPr>
              <w:t>Наименование параметров и критериев</w:t>
            </w:r>
          </w:p>
        </w:tc>
        <w:tc>
          <w:tcPr>
            <w:tcW w:w="5244" w:type="dxa"/>
            <w:shd w:val="clear" w:color="auto" w:fill="auto"/>
            <w:vAlign w:val="center"/>
          </w:tcPr>
          <w:p w:rsidR="00BC4E26" w:rsidRPr="00CB6870" w:rsidRDefault="00BC4E26" w:rsidP="009B481A">
            <w:pPr>
              <w:jc w:val="center"/>
              <w:rPr>
                <w:b/>
                <w:sz w:val="26"/>
                <w:szCs w:val="26"/>
              </w:rPr>
            </w:pPr>
            <w:r w:rsidRPr="00CB6870">
              <w:rPr>
                <w:b/>
                <w:sz w:val="26"/>
                <w:szCs w:val="26"/>
              </w:rPr>
              <w:t>Результаты анализа</w:t>
            </w:r>
          </w:p>
        </w:tc>
      </w:tr>
      <w:tr w:rsidR="00BC4E26" w:rsidRPr="00CB6870">
        <w:tc>
          <w:tcPr>
            <w:tcW w:w="5070" w:type="dxa"/>
            <w:shd w:val="clear" w:color="auto" w:fill="auto"/>
          </w:tcPr>
          <w:p w:rsidR="00BC4E26" w:rsidRPr="00CB6870" w:rsidRDefault="00BC4E26" w:rsidP="002D3E89">
            <w:pPr>
              <w:rPr>
                <w:sz w:val="26"/>
                <w:szCs w:val="26"/>
                <w:lang w:eastAsia="ar-SA"/>
              </w:rPr>
            </w:pPr>
            <w:r w:rsidRPr="00CB6870">
              <w:rPr>
                <w:sz w:val="26"/>
                <w:szCs w:val="26"/>
                <w:lang w:eastAsia="ar-SA"/>
              </w:rPr>
              <w:t>Анализ имеющихся ограничений (в пр</w:t>
            </w:r>
            <w:r w:rsidRPr="00CB6870">
              <w:rPr>
                <w:sz w:val="26"/>
                <w:szCs w:val="26"/>
                <w:lang w:eastAsia="ar-SA"/>
              </w:rPr>
              <w:t>е</w:t>
            </w:r>
            <w:r w:rsidRPr="00CB6870">
              <w:rPr>
                <w:sz w:val="26"/>
                <w:szCs w:val="26"/>
                <w:lang w:eastAsia="ar-SA"/>
              </w:rPr>
              <w:t>делах соответствующей функциональной или территориальной зоны), в том числе зон с особыми условиями использования территории (из правил землепользования и застройки)</w:t>
            </w:r>
          </w:p>
        </w:tc>
        <w:tc>
          <w:tcPr>
            <w:tcW w:w="5244" w:type="dxa"/>
            <w:shd w:val="clear" w:color="auto" w:fill="auto"/>
          </w:tcPr>
          <w:p w:rsidR="00BC4E26" w:rsidRPr="00CB6870" w:rsidRDefault="00BC4E26" w:rsidP="002D3E89">
            <w:pPr>
              <w:rPr>
                <w:sz w:val="26"/>
                <w:szCs w:val="26"/>
              </w:rPr>
            </w:pPr>
            <w:r w:rsidRPr="00CB6870">
              <w:rPr>
                <w:sz w:val="26"/>
                <w:szCs w:val="26"/>
              </w:rPr>
              <w:t>ограничения отсутствуют, в действующих правилах землепользования и застройки, для данной территории,</w:t>
            </w:r>
            <w:r w:rsidRPr="00CB6870">
              <w:rPr>
                <w:sz w:val="26"/>
                <w:szCs w:val="26"/>
                <w:lang w:eastAsia="ar-SA"/>
              </w:rPr>
              <w:t xml:space="preserve"> зоны с особыми у</w:t>
            </w:r>
            <w:r w:rsidRPr="00CB6870">
              <w:rPr>
                <w:sz w:val="26"/>
                <w:szCs w:val="26"/>
                <w:lang w:eastAsia="ar-SA"/>
              </w:rPr>
              <w:t>с</w:t>
            </w:r>
            <w:r w:rsidRPr="00CB6870">
              <w:rPr>
                <w:sz w:val="26"/>
                <w:szCs w:val="26"/>
                <w:lang w:eastAsia="ar-SA"/>
              </w:rPr>
              <w:t>ловиями использования территории – о</w:t>
            </w:r>
            <w:r w:rsidRPr="00CB6870">
              <w:rPr>
                <w:sz w:val="26"/>
                <w:szCs w:val="26"/>
                <w:lang w:eastAsia="ar-SA"/>
              </w:rPr>
              <w:t>т</w:t>
            </w:r>
            <w:r w:rsidRPr="00CB6870">
              <w:rPr>
                <w:sz w:val="26"/>
                <w:szCs w:val="26"/>
                <w:lang w:eastAsia="ar-SA"/>
              </w:rPr>
              <w:t>сутствуют</w:t>
            </w:r>
          </w:p>
        </w:tc>
      </w:tr>
      <w:tr w:rsidR="00BC4E26" w:rsidRPr="00CB6870">
        <w:tc>
          <w:tcPr>
            <w:tcW w:w="5070" w:type="dxa"/>
            <w:shd w:val="clear" w:color="auto" w:fill="auto"/>
          </w:tcPr>
          <w:p w:rsidR="00BC4E26" w:rsidRPr="00CB6870" w:rsidRDefault="00BC4E26" w:rsidP="002D3E89">
            <w:pPr>
              <w:rPr>
                <w:sz w:val="26"/>
                <w:szCs w:val="26"/>
                <w:lang w:eastAsia="ar-SA"/>
              </w:rPr>
            </w:pPr>
            <w:r w:rsidRPr="00CB6870">
              <w:rPr>
                <w:sz w:val="26"/>
                <w:szCs w:val="26"/>
                <w:lang w:eastAsia="ar-SA"/>
              </w:rPr>
              <w:t>Прогнозируемые ограничения на данной территории, в том числе необходимость создания зон с особыми условиями и</w:t>
            </w:r>
            <w:r w:rsidRPr="00CB6870">
              <w:rPr>
                <w:sz w:val="26"/>
                <w:szCs w:val="26"/>
                <w:lang w:eastAsia="ar-SA"/>
              </w:rPr>
              <w:t>с</w:t>
            </w:r>
            <w:r w:rsidRPr="00CB6870">
              <w:rPr>
                <w:sz w:val="26"/>
                <w:szCs w:val="26"/>
                <w:lang w:eastAsia="ar-SA"/>
              </w:rPr>
              <w:t>пользования территории, связанных с созданием планируемых объектов мес</w:t>
            </w:r>
            <w:r w:rsidRPr="00CB6870">
              <w:rPr>
                <w:sz w:val="26"/>
                <w:szCs w:val="26"/>
                <w:lang w:eastAsia="ar-SA"/>
              </w:rPr>
              <w:t>т</w:t>
            </w:r>
            <w:r w:rsidRPr="00CB6870">
              <w:rPr>
                <w:sz w:val="26"/>
                <w:szCs w:val="26"/>
                <w:lang w:eastAsia="ar-SA"/>
              </w:rPr>
              <w:t>ного значения</w:t>
            </w:r>
          </w:p>
        </w:tc>
        <w:tc>
          <w:tcPr>
            <w:tcW w:w="5244" w:type="dxa"/>
            <w:shd w:val="clear" w:color="auto" w:fill="auto"/>
          </w:tcPr>
          <w:p w:rsidR="00BC4E26" w:rsidRPr="00CB6870" w:rsidRDefault="00BC4E26" w:rsidP="002D3E89">
            <w:pPr>
              <w:rPr>
                <w:sz w:val="26"/>
                <w:szCs w:val="26"/>
              </w:rPr>
            </w:pPr>
            <w:r w:rsidRPr="00CB6870">
              <w:rPr>
                <w:sz w:val="26"/>
                <w:szCs w:val="26"/>
                <w:lang w:eastAsia="ar-SA"/>
              </w:rPr>
              <w:t>создания зон с особыми условиями испол</w:t>
            </w:r>
            <w:r w:rsidRPr="00CB6870">
              <w:rPr>
                <w:sz w:val="26"/>
                <w:szCs w:val="26"/>
                <w:lang w:eastAsia="ar-SA"/>
              </w:rPr>
              <w:t>ь</w:t>
            </w:r>
            <w:r w:rsidRPr="00CB6870">
              <w:rPr>
                <w:sz w:val="26"/>
                <w:szCs w:val="26"/>
                <w:lang w:eastAsia="ar-SA"/>
              </w:rPr>
              <w:t>зования территории, связанных с созданием планируемых объектов местного значения – не требуется</w:t>
            </w:r>
          </w:p>
        </w:tc>
      </w:tr>
      <w:tr w:rsidR="00BC4E26" w:rsidRPr="00CB6870">
        <w:tc>
          <w:tcPr>
            <w:tcW w:w="5070" w:type="dxa"/>
            <w:shd w:val="clear" w:color="auto" w:fill="auto"/>
          </w:tcPr>
          <w:p w:rsidR="00BC4E26" w:rsidRPr="00CB6870" w:rsidRDefault="00BC4E26" w:rsidP="002D3E89">
            <w:pPr>
              <w:rPr>
                <w:sz w:val="26"/>
                <w:szCs w:val="26"/>
                <w:lang w:eastAsia="ar-SA"/>
              </w:rPr>
            </w:pPr>
            <w:r w:rsidRPr="00CB6870">
              <w:rPr>
                <w:sz w:val="26"/>
                <w:szCs w:val="26"/>
                <w:lang w:eastAsia="ar-SA"/>
              </w:rPr>
              <w:t>Прогнозируемые ограничения, связанные с планируемым размещением на данной территории объектов федерального и р</w:t>
            </w:r>
            <w:r w:rsidRPr="00CB6870">
              <w:rPr>
                <w:sz w:val="26"/>
                <w:szCs w:val="26"/>
                <w:lang w:eastAsia="ar-SA"/>
              </w:rPr>
              <w:t>е</w:t>
            </w:r>
            <w:r w:rsidRPr="00CB6870">
              <w:rPr>
                <w:sz w:val="26"/>
                <w:szCs w:val="26"/>
                <w:lang w:eastAsia="ar-SA"/>
              </w:rPr>
              <w:t>гионального значения, в том числе созд</w:t>
            </w:r>
            <w:r w:rsidRPr="00CB6870">
              <w:rPr>
                <w:sz w:val="26"/>
                <w:szCs w:val="26"/>
                <w:lang w:eastAsia="ar-SA"/>
              </w:rPr>
              <w:t>а</w:t>
            </w:r>
            <w:r w:rsidRPr="00CB6870">
              <w:rPr>
                <w:sz w:val="26"/>
                <w:szCs w:val="26"/>
                <w:lang w:eastAsia="ar-SA"/>
              </w:rPr>
              <w:t>ние зон с особыми условиями использ</w:t>
            </w:r>
            <w:r w:rsidRPr="00CB6870">
              <w:rPr>
                <w:sz w:val="26"/>
                <w:szCs w:val="26"/>
                <w:lang w:eastAsia="ar-SA"/>
              </w:rPr>
              <w:t>о</w:t>
            </w:r>
            <w:r w:rsidRPr="00CB6870">
              <w:rPr>
                <w:sz w:val="26"/>
                <w:szCs w:val="26"/>
                <w:lang w:eastAsia="ar-SA"/>
              </w:rPr>
              <w:t>вания территории</w:t>
            </w:r>
          </w:p>
        </w:tc>
        <w:tc>
          <w:tcPr>
            <w:tcW w:w="5244" w:type="dxa"/>
            <w:shd w:val="clear" w:color="auto" w:fill="auto"/>
          </w:tcPr>
          <w:p w:rsidR="00BC4E26" w:rsidRPr="00CB6870" w:rsidRDefault="00BC4E26" w:rsidP="002D3E89">
            <w:pPr>
              <w:rPr>
                <w:sz w:val="26"/>
                <w:szCs w:val="26"/>
              </w:rPr>
            </w:pPr>
            <w:r w:rsidRPr="00CB6870">
              <w:rPr>
                <w:sz w:val="26"/>
                <w:szCs w:val="26"/>
              </w:rPr>
              <w:t>на данной территории не планируется ра</w:t>
            </w:r>
            <w:r w:rsidRPr="00CB6870">
              <w:rPr>
                <w:sz w:val="26"/>
                <w:szCs w:val="26"/>
              </w:rPr>
              <w:t>з</w:t>
            </w:r>
            <w:r w:rsidRPr="00CB6870">
              <w:rPr>
                <w:sz w:val="26"/>
                <w:szCs w:val="26"/>
              </w:rPr>
              <w:t xml:space="preserve">мещение </w:t>
            </w:r>
            <w:r w:rsidRPr="00CB6870">
              <w:rPr>
                <w:sz w:val="26"/>
                <w:szCs w:val="26"/>
                <w:lang w:eastAsia="ar-SA"/>
              </w:rPr>
              <w:t>объектов федерального и реги</w:t>
            </w:r>
            <w:r w:rsidRPr="00CB6870">
              <w:rPr>
                <w:sz w:val="26"/>
                <w:szCs w:val="26"/>
                <w:lang w:eastAsia="ar-SA"/>
              </w:rPr>
              <w:t>о</w:t>
            </w:r>
            <w:r w:rsidRPr="00CB6870">
              <w:rPr>
                <w:sz w:val="26"/>
                <w:szCs w:val="26"/>
                <w:lang w:eastAsia="ar-SA"/>
              </w:rPr>
              <w:t>нального значения, создания зон с особыми условиями использования территории – не потребуется</w:t>
            </w:r>
          </w:p>
        </w:tc>
      </w:tr>
      <w:tr w:rsidR="00BC4E26" w:rsidRPr="00CB6870">
        <w:tc>
          <w:tcPr>
            <w:tcW w:w="10314" w:type="dxa"/>
            <w:gridSpan w:val="2"/>
            <w:shd w:val="clear" w:color="auto" w:fill="auto"/>
          </w:tcPr>
          <w:p w:rsidR="00BC4E26" w:rsidRPr="00CB6870" w:rsidRDefault="00BC4E26" w:rsidP="009B481A">
            <w:pPr>
              <w:jc w:val="center"/>
              <w:rPr>
                <w:b/>
                <w:sz w:val="26"/>
                <w:szCs w:val="26"/>
              </w:rPr>
            </w:pPr>
            <w:r w:rsidRPr="00CB6870">
              <w:rPr>
                <w:b/>
                <w:sz w:val="26"/>
                <w:szCs w:val="26"/>
                <w:lang w:eastAsia="ar-SA"/>
              </w:rPr>
              <w:t>Оценка возможного влияния планируемых для размещения объектов местного значения на комплексное развитие соответствующей территории, установленных в планах и программах комплексного социально-экономического развития мун</w:t>
            </w:r>
            <w:r w:rsidRPr="00CB6870">
              <w:rPr>
                <w:b/>
                <w:sz w:val="26"/>
                <w:szCs w:val="26"/>
                <w:lang w:eastAsia="ar-SA"/>
              </w:rPr>
              <w:t>и</w:t>
            </w:r>
            <w:r w:rsidRPr="00CB6870">
              <w:rPr>
                <w:b/>
                <w:sz w:val="26"/>
                <w:szCs w:val="26"/>
                <w:lang w:eastAsia="ar-SA"/>
              </w:rPr>
              <w:t>ципального образования</w:t>
            </w:r>
          </w:p>
        </w:tc>
      </w:tr>
      <w:tr w:rsidR="00BC4E26" w:rsidRPr="00CB6870">
        <w:tc>
          <w:tcPr>
            <w:tcW w:w="5070" w:type="dxa"/>
            <w:shd w:val="clear" w:color="auto" w:fill="auto"/>
            <w:vAlign w:val="center"/>
          </w:tcPr>
          <w:p w:rsidR="00BC4E26" w:rsidRPr="00CB6870" w:rsidRDefault="00BC4E26" w:rsidP="009B481A">
            <w:pPr>
              <w:jc w:val="center"/>
              <w:rPr>
                <w:b/>
                <w:sz w:val="26"/>
                <w:szCs w:val="26"/>
                <w:lang w:eastAsia="ar-SA"/>
              </w:rPr>
            </w:pPr>
            <w:r w:rsidRPr="00CB6870">
              <w:rPr>
                <w:b/>
                <w:sz w:val="26"/>
                <w:szCs w:val="26"/>
                <w:lang w:eastAsia="ar-SA"/>
              </w:rPr>
              <w:t>Наименование параметров и критериев</w:t>
            </w:r>
          </w:p>
        </w:tc>
        <w:tc>
          <w:tcPr>
            <w:tcW w:w="5244" w:type="dxa"/>
            <w:shd w:val="clear" w:color="auto" w:fill="auto"/>
            <w:vAlign w:val="center"/>
          </w:tcPr>
          <w:p w:rsidR="00BC4E26" w:rsidRPr="00CB6870" w:rsidRDefault="00BC4E26" w:rsidP="009B481A">
            <w:pPr>
              <w:jc w:val="center"/>
              <w:rPr>
                <w:b/>
                <w:sz w:val="26"/>
                <w:szCs w:val="26"/>
              </w:rPr>
            </w:pPr>
            <w:r w:rsidRPr="00CB6870">
              <w:rPr>
                <w:b/>
                <w:sz w:val="26"/>
                <w:szCs w:val="26"/>
                <w:lang w:eastAsia="ar-SA"/>
              </w:rPr>
              <w:t>Результаты оценки</w:t>
            </w:r>
          </w:p>
        </w:tc>
      </w:tr>
      <w:tr w:rsidR="00BC4E26" w:rsidRPr="00CB6870">
        <w:tc>
          <w:tcPr>
            <w:tcW w:w="5070" w:type="dxa"/>
            <w:shd w:val="clear" w:color="auto" w:fill="auto"/>
          </w:tcPr>
          <w:p w:rsidR="00BC4E26" w:rsidRPr="00CB6870" w:rsidRDefault="00BC4E26" w:rsidP="002D3E89">
            <w:pPr>
              <w:rPr>
                <w:sz w:val="26"/>
                <w:szCs w:val="26"/>
              </w:rPr>
            </w:pPr>
            <w:r w:rsidRPr="00CB6870">
              <w:rPr>
                <w:sz w:val="26"/>
                <w:szCs w:val="26"/>
              </w:rPr>
              <w:t xml:space="preserve">Оценка влияния на комплексное развитие </w:t>
            </w:r>
            <w:r w:rsidRPr="00CB6870">
              <w:rPr>
                <w:sz w:val="26"/>
                <w:szCs w:val="26"/>
              </w:rPr>
              <w:lastRenderedPageBreak/>
              <w:t>включает оценку соответствия планиру</w:t>
            </w:r>
            <w:r w:rsidRPr="00CB6870">
              <w:rPr>
                <w:sz w:val="26"/>
                <w:szCs w:val="26"/>
              </w:rPr>
              <w:t>е</w:t>
            </w:r>
            <w:r w:rsidRPr="00CB6870">
              <w:rPr>
                <w:sz w:val="26"/>
                <w:szCs w:val="26"/>
              </w:rPr>
              <w:t>мых объектов параметрам функционал</w:t>
            </w:r>
            <w:r w:rsidRPr="00CB6870">
              <w:rPr>
                <w:sz w:val="26"/>
                <w:szCs w:val="26"/>
              </w:rPr>
              <w:t>ь</w:t>
            </w:r>
            <w:r w:rsidRPr="00CB6870">
              <w:rPr>
                <w:sz w:val="26"/>
                <w:szCs w:val="26"/>
              </w:rPr>
              <w:t>ной зоны по генеральному плану и регл</w:t>
            </w:r>
            <w:r w:rsidRPr="00CB6870">
              <w:rPr>
                <w:sz w:val="26"/>
                <w:szCs w:val="26"/>
              </w:rPr>
              <w:t>а</w:t>
            </w:r>
            <w:r w:rsidRPr="00CB6870">
              <w:rPr>
                <w:sz w:val="26"/>
                <w:szCs w:val="26"/>
              </w:rPr>
              <w:t>ментам территориальной зоны правил землепользования и застройки муниц</w:t>
            </w:r>
            <w:r w:rsidRPr="00CB6870">
              <w:rPr>
                <w:sz w:val="26"/>
                <w:szCs w:val="26"/>
              </w:rPr>
              <w:t>и</w:t>
            </w:r>
            <w:r w:rsidRPr="00CB6870">
              <w:rPr>
                <w:sz w:val="26"/>
                <w:szCs w:val="26"/>
              </w:rPr>
              <w:t>пального образования</w:t>
            </w:r>
          </w:p>
        </w:tc>
        <w:tc>
          <w:tcPr>
            <w:tcW w:w="5244" w:type="dxa"/>
            <w:shd w:val="clear" w:color="auto" w:fill="auto"/>
          </w:tcPr>
          <w:p w:rsidR="00BC4E26" w:rsidRPr="00CB6870" w:rsidRDefault="00BC4E26" w:rsidP="002D3E89">
            <w:pPr>
              <w:rPr>
                <w:sz w:val="26"/>
                <w:szCs w:val="26"/>
              </w:rPr>
            </w:pPr>
            <w:r w:rsidRPr="00CB6870">
              <w:rPr>
                <w:sz w:val="26"/>
                <w:szCs w:val="26"/>
              </w:rPr>
              <w:lastRenderedPageBreak/>
              <w:t>планируемые объекты соответствуют пар</w:t>
            </w:r>
            <w:r w:rsidRPr="00CB6870">
              <w:rPr>
                <w:sz w:val="26"/>
                <w:szCs w:val="26"/>
              </w:rPr>
              <w:t>а</w:t>
            </w:r>
            <w:r w:rsidRPr="00CB6870">
              <w:rPr>
                <w:sz w:val="26"/>
                <w:szCs w:val="26"/>
              </w:rPr>
              <w:lastRenderedPageBreak/>
              <w:t>метрам функциональной зоны по проекту генерального плана, после утверждения п</w:t>
            </w:r>
            <w:r w:rsidRPr="00CB6870">
              <w:rPr>
                <w:sz w:val="26"/>
                <w:szCs w:val="26"/>
              </w:rPr>
              <w:t>о</w:t>
            </w:r>
            <w:r w:rsidRPr="00CB6870">
              <w:rPr>
                <w:sz w:val="26"/>
                <w:szCs w:val="26"/>
              </w:rPr>
              <w:t>требуется внесение изменений в границы территориальной зоны правил землепольз</w:t>
            </w:r>
            <w:r w:rsidRPr="00CB6870">
              <w:rPr>
                <w:sz w:val="26"/>
                <w:szCs w:val="26"/>
              </w:rPr>
              <w:t>о</w:t>
            </w:r>
            <w:r w:rsidRPr="00CB6870">
              <w:rPr>
                <w:sz w:val="26"/>
                <w:szCs w:val="26"/>
              </w:rPr>
              <w:t>вания и застройки муниципального образ</w:t>
            </w:r>
            <w:r w:rsidRPr="00CB6870">
              <w:rPr>
                <w:sz w:val="26"/>
                <w:szCs w:val="26"/>
              </w:rPr>
              <w:t>о</w:t>
            </w:r>
            <w:r w:rsidRPr="00CB6870">
              <w:rPr>
                <w:sz w:val="26"/>
                <w:szCs w:val="26"/>
              </w:rPr>
              <w:t>вания</w:t>
            </w:r>
          </w:p>
        </w:tc>
      </w:tr>
      <w:tr w:rsidR="00BC4E26" w:rsidRPr="00CB6870">
        <w:tc>
          <w:tcPr>
            <w:tcW w:w="5070" w:type="dxa"/>
            <w:shd w:val="clear" w:color="auto" w:fill="auto"/>
          </w:tcPr>
          <w:p w:rsidR="00BC4E26" w:rsidRPr="00CB6870" w:rsidRDefault="00BC4E26" w:rsidP="002D3E89">
            <w:pPr>
              <w:rPr>
                <w:sz w:val="26"/>
                <w:szCs w:val="26"/>
              </w:rPr>
            </w:pPr>
            <w:r w:rsidRPr="00CB6870">
              <w:rPr>
                <w:sz w:val="26"/>
                <w:szCs w:val="26"/>
              </w:rPr>
              <w:lastRenderedPageBreak/>
              <w:t>Оценка влияния планируемого местоп</w:t>
            </w:r>
            <w:r w:rsidRPr="00CB6870">
              <w:rPr>
                <w:sz w:val="26"/>
                <w:szCs w:val="26"/>
              </w:rPr>
              <w:t>о</w:t>
            </w:r>
            <w:r w:rsidRPr="00CB6870">
              <w:rPr>
                <w:sz w:val="26"/>
                <w:szCs w:val="26"/>
              </w:rPr>
              <w:t>ложения объекта с точки зрения соотве</w:t>
            </w:r>
            <w:r w:rsidRPr="00CB6870">
              <w:rPr>
                <w:sz w:val="26"/>
                <w:szCs w:val="26"/>
              </w:rPr>
              <w:t>т</w:t>
            </w:r>
            <w:r w:rsidRPr="00CB6870">
              <w:rPr>
                <w:sz w:val="26"/>
                <w:szCs w:val="26"/>
              </w:rPr>
              <w:t>ствия задачам формирования «точек ро</w:t>
            </w:r>
            <w:r w:rsidRPr="00CB6870">
              <w:rPr>
                <w:sz w:val="26"/>
                <w:szCs w:val="26"/>
              </w:rPr>
              <w:t>с</w:t>
            </w:r>
            <w:r w:rsidRPr="00CB6870">
              <w:rPr>
                <w:sz w:val="26"/>
                <w:szCs w:val="26"/>
              </w:rPr>
              <w:t>та» и «зон опережающего развития» на территории поселения, определённых в стратегических документах социально-экономического развития</w:t>
            </w:r>
          </w:p>
        </w:tc>
        <w:tc>
          <w:tcPr>
            <w:tcW w:w="5244" w:type="dxa"/>
            <w:shd w:val="clear" w:color="auto" w:fill="auto"/>
          </w:tcPr>
          <w:p w:rsidR="00BC4E26" w:rsidRPr="00CB6870" w:rsidRDefault="00BC4E26" w:rsidP="002D3E89">
            <w:pPr>
              <w:rPr>
                <w:sz w:val="26"/>
                <w:szCs w:val="26"/>
              </w:rPr>
            </w:pPr>
            <w:r w:rsidRPr="00CB6870">
              <w:rPr>
                <w:sz w:val="26"/>
                <w:szCs w:val="26"/>
              </w:rPr>
              <w:t>местоположение объекта относится к те</w:t>
            </w:r>
            <w:r w:rsidRPr="00CB6870">
              <w:rPr>
                <w:sz w:val="26"/>
                <w:szCs w:val="26"/>
              </w:rPr>
              <w:t>р</w:t>
            </w:r>
            <w:r w:rsidRPr="00CB6870">
              <w:rPr>
                <w:sz w:val="26"/>
                <w:szCs w:val="26"/>
              </w:rPr>
              <w:t xml:space="preserve">риториям «точек роста» </w:t>
            </w:r>
          </w:p>
        </w:tc>
      </w:tr>
      <w:tr w:rsidR="00BC4E26" w:rsidRPr="00CB6870">
        <w:tc>
          <w:tcPr>
            <w:tcW w:w="5070" w:type="dxa"/>
            <w:shd w:val="clear" w:color="auto" w:fill="auto"/>
          </w:tcPr>
          <w:p w:rsidR="00BC4E26" w:rsidRPr="00CB6870" w:rsidRDefault="00BC4E26" w:rsidP="002D3E89">
            <w:pPr>
              <w:rPr>
                <w:sz w:val="26"/>
                <w:szCs w:val="26"/>
              </w:rPr>
            </w:pPr>
            <w:r w:rsidRPr="00CB6870">
              <w:rPr>
                <w:sz w:val="26"/>
                <w:szCs w:val="26"/>
              </w:rPr>
              <w:t>Возможные или негативные последствия размещения объектов местного значения для устойчивого развития территории</w:t>
            </w:r>
          </w:p>
        </w:tc>
        <w:tc>
          <w:tcPr>
            <w:tcW w:w="5244" w:type="dxa"/>
            <w:shd w:val="clear" w:color="auto" w:fill="auto"/>
          </w:tcPr>
          <w:p w:rsidR="00BC4E26" w:rsidRPr="00CB6870" w:rsidRDefault="00BC4E26" w:rsidP="002D3E89">
            <w:pPr>
              <w:rPr>
                <w:sz w:val="26"/>
                <w:szCs w:val="26"/>
              </w:rPr>
            </w:pPr>
            <w:r w:rsidRPr="00CB6870">
              <w:rPr>
                <w:sz w:val="26"/>
                <w:szCs w:val="26"/>
              </w:rPr>
              <w:t>размещение объекта окажет положительные влияние на устойчивое развитие территории</w:t>
            </w:r>
          </w:p>
        </w:tc>
      </w:tr>
      <w:tr w:rsidR="00BC4E26" w:rsidRPr="00CB6870">
        <w:tc>
          <w:tcPr>
            <w:tcW w:w="5070" w:type="dxa"/>
            <w:shd w:val="clear" w:color="auto" w:fill="auto"/>
          </w:tcPr>
          <w:p w:rsidR="00BC4E26" w:rsidRPr="00CB6870" w:rsidRDefault="00BC4E26" w:rsidP="002D3E89">
            <w:pPr>
              <w:rPr>
                <w:sz w:val="26"/>
                <w:szCs w:val="26"/>
              </w:rPr>
            </w:pPr>
            <w:r w:rsidRPr="00CB6870">
              <w:rPr>
                <w:sz w:val="26"/>
                <w:szCs w:val="26"/>
              </w:rPr>
              <w:t xml:space="preserve">Характеристика зон с особыми условиями использования территории, требующихся в связи с размещением соответствующего объекта местного значения </w:t>
            </w:r>
          </w:p>
        </w:tc>
        <w:tc>
          <w:tcPr>
            <w:tcW w:w="5244" w:type="dxa"/>
            <w:shd w:val="clear" w:color="auto" w:fill="auto"/>
          </w:tcPr>
          <w:p w:rsidR="00BC4E26" w:rsidRPr="00CB6870" w:rsidRDefault="00BC4E26" w:rsidP="002D3E89">
            <w:pPr>
              <w:rPr>
                <w:sz w:val="26"/>
                <w:szCs w:val="26"/>
              </w:rPr>
            </w:pPr>
            <w:r w:rsidRPr="00CB6870">
              <w:rPr>
                <w:sz w:val="26"/>
                <w:szCs w:val="26"/>
                <w:lang w:eastAsia="ar-SA"/>
              </w:rPr>
              <w:t>создания зон с особыми условиями испол</w:t>
            </w:r>
            <w:r w:rsidRPr="00CB6870">
              <w:rPr>
                <w:sz w:val="26"/>
                <w:szCs w:val="26"/>
                <w:lang w:eastAsia="ar-SA"/>
              </w:rPr>
              <w:t>ь</w:t>
            </w:r>
            <w:r w:rsidRPr="00CB6870">
              <w:rPr>
                <w:sz w:val="26"/>
                <w:szCs w:val="26"/>
                <w:lang w:eastAsia="ar-SA"/>
              </w:rPr>
              <w:t>зования территории, связанных с созданием планируемых объектов местного значения – не требуется</w:t>
            </w:r>
          </w:p>
        </w:tc>
      </w:tr>
    </w:tbl>
    <w:p w:rsidR="00FC4FD4" w:rsidRPr="00CB6870" w:rsidRDefault="00FC4FD4" w:rsidP="00CF3690">
      <w:pPr>
        <w:pStyle w:val="1"/>
        <w:keepLines w:val="0"/>
        <w:numPr>
          <w:ilvl w:val="1"/>
          <w:numId w:val="35"/>
        </w:numPr>
        <w:ind w:left="709" w:hanging="709"/>
        <w:rPr>
          <w:sz w:val="26"/>
          <w:szCs w:val="26"/>
        </w:rPr>
      </w:pPr>
      <w:bookmarkStart w:id="123" w:name="_Toc528584262"/>
      <w:bookmarkStart w:id="124" w:name="_Toc374193961"/>
      <w:bookmarkStart w:id="125" w:name="_Toc389545905"/>
      <w:bookmarkStart w:id="126" w:name="_Toc408941749"/>
      <w:r w:rsidRPr="00CB6870">
        <w:rPr>
          <w:sz w:val="26"/>
          <w:szCs w:val="26"/>
        </w:rPr>
        <w:t>Обоснование предложенного варианта размещения объектов культуры и и</w:t>
      </w:r>
      <w:r w:rsidRPr="00CB6870">
        <w:rPr>
          <w:sz w:val="26"/>
          <w:szCs w:val="26"/>
        </w:rPr>
        <w:t>с</w:t>
      </w:r>
      <w:r w:rsidRPr="00CB6870">
        <w:rPr>
          <w:sz w:val="26"/>
          <w:szCs w:val="26"/>
        </w:rPr>
        <w:t xml:space="preserve">кусства </w:t>
      </w:r>
      <w:r w:rsidR="00671EE0" w:rsidRPr="00CB6870">
        <w:rPr>
          <w:sz w:val="26"/>
          <w:szCs w:val="26"/>
        </w:rPr>
        <w:t>и оценка возможного влияния планируемых для размещения объе</w:t>
      </w:r>
      <w:r w:rsidR="00671EE0" w:rsidRPr="00CB6870">
        <w:rPr>
          <w:sz w:val="26"/>
          <w:szCs w:val="26"/>
        </w:rPr>
        <w:t>к</w:t>
      </w:r>
      <w:r w:rsidR="00671EE0" w:rsidRPr="00CB6870">
        <w:rPr>
          <w:sz w:val="26"/>
          <w:szCs w:val="26"/>
        </w:rPr>
        <w:t>тов на комплексное развитие территорий</w:t>
      </w:r>
      <w:bookmarkEnd w:id="123"/>
    </w:p>
    <w:p w:rsidR="00FC4FD4" w:rsidRPr="00CB6870" w:rsidRDefault="00FC4FD4" w:rsidP="00CF3690">
      <w:pPr>
        <w:pStyle w:val="1"/>
        <w:keepLines w:val="0"/>
        <w:numPr>
          <w:ilvl w:val="2"/>
          <w:numId w:val="35"/>
        </w:numPr>
        <w:ind w:left="426" w:hanging="426"/>
        <w:rPr>
          <w:sz w:val="26"/>
          <w:szCs w:val="26"/>
        </w:rPr>
      </w:pPr>
      <w:bookmarkStart w:id="127" w:name="_Toc528584263"/>
      <w:r w:rsidRPr="00CB6870">
        <w:rPr>
          <w:sz w:val="26"/>
          <w:szCs w:val="26"/>
        </w:rPr>
        <w:t>Строительство объектов культуры и искусства</w:t>
      </w:r>
      <w:bookmarkEnd w:id="127"/>
    </w:p>
    <w:p w:rsidR="00FC4FD4" w:rsidRPr="00CB6870" w:rsidRDefault="00FC4FD4" w:rsidP="00FC4FD4">
      <w:pPr>
        <w:pStyle w:val="a6"/>
        <w:ind w:firstLine="709"/>
        <w:rPr>
          <w:sz w:val="26"/>
          <w:szCs w:val="26"/>
        </w:rPr>
      </w:pPr>
      <w:r w:rsidRPr="00CB6870">
        <w:rPr>
          <w:sz w:val="26"/>
          <w:szCs w:val="26"/>
        </w:rPr>
        <w:t>Обоснование предложенного варианта размещения объектов культуры и искусства по результатам комплексных обоснований, необходимых для устойчивого развития территории поселения представлено в таб</w:t>
      </w:r>
      <w:r w:rsidR="0092158A" w:rsidRPr="00CB6870">
        <w:rPr>
          <w:sz w:val="26"/>
          <w:szCs w:val="26"/>
        </w:rPr>
        <w:t xml:space="preserve">лице </w:t>
      </w:r>
      <w:r w:rsidR="0013179E" w:rsidRPr="00CB6870">
        <w:rPr>
          <w:sz w:val="26"/>
          <w:szCs w:val="26"/>
        </w:rPr>
        <w:t>27</w:t>
      </w:r>
      <w:r w:rsidRPr="00CB6870">
        <w:rPr>
          <w:sz w:val="26"/>
          <w:szCs w:val="26"/>
        </w:rPr>
        <w:t>.</w:t>
      </w:r>
    </w:p>
    <w:p w:rsidR="00FC4FD4" w:rsidRPr="00CB6870" w:rsidRDefault="00FC4FD4" w:rsidP="00FC4FD4">
      <w:pPr>
        <w:pStyle w:val="a6"/>
        <w:spacing w:after="240"/>
        <w:jc w:val="right"/>
        <w:rPr>
          <w:sz w:val="26"/>
          <w:szCs w:val="26"/>
        </w:rPr>
      </w:pPr>
      <w:r w:rsidRPr="00CB6870">
        <w:rPr>
          <w:sz w:val="26"/>
          <w:szCs w:val="26"/>
        </w:rPr>
        <w:t xml:space="preserve">Таблица </w:t>
      </w:r>
      <w:r w:rsidR="001B0882" w:rsidRPr="00CB6870">
        <w:rPr>
          <w:sz w:val="26"/>
          <w:szCs w:val="26"/>
        </w:rPr>
        <w:fldChar w:fldCharType="begin"/>
      </w:r>
      <w:r w:rsidR="00763D43" w:rsidRPr="00CB6870">
        <w:rPr>
          <w:sz w:val="26"/>
          <w:szCs w:val="26"/>
        </w:rPr>
        <w:instrText xml:space="preserve"> SEQ Таблица \* ARABIC </w:instrText>
      </w:r>
      <w:r w:rsidR="001B0882" w:rsidRPr="00CB6870">
        <w:rPr>
          <w:sz w:val="26"/>
          <w:szCs w:val="26"/>
        </w:rPr>
        <w:fldChar w:fldCharType="separate"/>
      </w:r>
      <w:r w:rsidR="00DD6ED7">
        <w:rPr>
          <w:noProof/>
          <w:sz w:val="26"/>
          <w:szCs w:val="26"/>
        </w:rPr>
        <w:t>27</w:t>
      </w:r>
      <w:r w:rsidR="001B0882" w:rsidRPr="00CB6870">
        <w:rPr>
          <w:noProof/>
          <w:sz w:val="26"/>
          <w:szCs w:val="26"/>
        </w:rPr>
        <w:fldChar w:fldCharType="end"/>
      </w:r>
    </w:p>
    <w:p w:rsidR="00FC4FD4" w:rsidRPr="00CB6870" w:rsidRDefault="00FC4FD4" w:rsidP="00FC4FD4">
      <w:pPr>
        <w:spacing w:after="240"/>
        <w:jc w:val="center"/>
        <w:rPr>
          <w:sz w:val="26"/>
          <w:szCs w:val="26"/>
        </w:rPr>
      </w:pPr>
      <w:r w:rsidRPr="00CB6870">
        <w:rPr>
          <w:sz w:val="26"/>
          <w:szCs w:val="26"/>
        </w:rPr>
        <w:t>Обоснование планируемого размещения объектов культуры и искусства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5"/>
        <w:gridCol w:w="5141"/>
      </w:tblGrid>
      <w:tr w:rsidR="00FC4FD4" w:rsidRPr="00CB6870">
        <w:tc>
          <w:tcPr>
            <w:tcW w:w="5070" w:type="dxa"/>
            <w:shd w:val="clear" w:color="auto" w:fill="auto"/>
          </w:tcPr>
          <w:p w:rsidR="00FC4FD4" w:rsidRPr="00CB6870" w:rsidRDefault="00FC4FD4" w:rsidP="00757C76">
            <w:pPr>
              <w:rPr>
                <w:sz w:val="26"/>
                <w:szCs w:val="26"/>
              </w:rPr>
            </w:pPr>
            <w:r w:rsidRPr="00CB6870">
              <w:rPr>
                <w:sz w:val="26"/>
                <w:szCs w:val="26"/>
              </w:rPr>
              <w:t>Наименование объекта или группы объе</w:t>
            </w:r>
            <w:r w:rsidRPr="00CB6870">
              <w:rPr>
                <w:sz w:val="26"/>
                <w:szCs w:val="26"/>
              </w:rPr>
              <w:t>к</w:t>
            </w:r>
            <w:r w:rsidRPr="00CB6870">
              <w:rPr>
                <w:sz w:val="26"/>
                <w:szCs w:val="26"/>
              </w:rPr>
              <w:t>тов</w:t>
            </w:r>
          </w:p>
        </w:tc>
        <w:tc>
          <w:tcPr>
            <w:tcW w:w="5244" w:type="dxa"/>
            <w:shd w:val="clear" w:color="auto" w:fill="auto"/>
          </w:tcPr>
          <w:p w:rsidR="00FC4FD4" w:rsidRPr="00CB6870" w:rsidRDefault="00FC4FD4" w:rsidP="00FC4FD4">
            <w:pPr>
              <w:rPr>
                <w:sz w:val="26"/>
                <w:szCs w:val="26"/>
              </w:rPr>
            </w:pPr>
            <w:r w:rsidRPr="00CB6870">
              <w:rPr>
                <w:sz w:val="26"/>
                <w:szCs w:val="26"/>
              </w:rPr>
              <w:t>объекты культуры и искусства (помещения для культурно- массовой работы, досуга и любительской деятельности; учреждения культуры клубного типа сельских посел</w:t>
            </w:r>
            <w:r w:rsidRPr="00CB6870">
              <w:rPr>
                <w:sz w:val="26"/>
                <w:szCs w:val="26"/>
              </w:rPr>
              <w:t>е</w:t>
            </w:r>
            <w:r w:rsidRPr="00CB6870">
              <w:rPr>
                <w:sz w:val="26"/>
                <w:szCs w:val="26"/>
              </w:rPr>
              <w:t>ний; сельские массовые библиотеки в сел</w:t>
            </w:r>
            <w:r w:rsidRPr="00CB6870">
              <w:rPr>
                <w:sz w:val="26"/>
                <w:szCs w:val="26"/>
              </w:rPr>
              <w:t>ь</w:t>
            </w:r>
            <w:r w:rsidRPr="00CB6870">
              <w:rPr>
                <w:sz w:val="26"/>
                <w:szCs w:val="26"/>
              </w:rPr>
              <w:t>ских поселениях)</w:t>
            </w:r>
          </w:p>
        </w:tc>
      </w:tr>
      <w:tr w:rsidR="00FC4FD4" w:rsidRPr="00CB6870">
        <w:tc>
          <w:tcPr>
            <w:tcW w:w="5070" w:type="dxa"/>
            <w:vMerge w:val="restart"/>
            <w:shd w:val="clear" w:color="auto" w:fill="auto"/>
          </w:tcPr>
          <w:p w:rsidR="00FC4FD4" w:rsidRPr="00CB6870" w:rsidRDefault="00FC4FD4" w:rsidP="00757C76">
            <w:pPr>
              <w:rPr>
                <w:sz w:val="26"/>
                <w:szCs w:val="26"/>
              </w:rPr>
            </w:pPr>
            <w:r w:rsidRPr="00CB6870">
              <w:rPr>
                <w:sz w:val="26"/>
                <w:szCs w:val="26"/>
              </w:rPr>
              <w:t>Планируемые места размещения (по предложениям)</w:t>
            </w:r>
          </w:p>
        </w:tc>
        <w:tc>
          <w:tcPr>
            <w:tcW w:w="5244" w:type="dxa"/>
            <w:shd w:val="clear" w:color="auto" w:fill="auto"/>
          </w:tcPr>
          <w:p w:rsidR="00FC4FD4" w:rsidRPr="00CB6870" w:rsidRDefault="00B53481" w:rsidP="009B481A">
            <w:pPr>
              <w:jc w:val="left"/>
              <w:rPr>
                <w:rFonts w:eastAsia="Calibri"/>
                <w:sz w:val="26"/>
                <w:szCs w:val="26"/>
              </w:rPr>
            </w:pPr>
            <w:r w:rsidRPr="00CB6870">
              <w:rPr>
                <w:rFonts w:eastAsia="Calibri"/>
                <w:sz w:val="26"/>
                <w:szCs w:val="26"/>
              </w:rPr>
              <w:t>в границах населенных пунктов</w:t>
            </w:r>
          </w:p>
        </w:tc>
      </w:tr>
      <w:tr w:rsidR="00FC4FD4" w:rsidRPr="00CB6870">
        <w:tc>
          <w:tcPr>
            <w:tcW w:w="5070" w:type="dxa"/>
            <w:vMerge/>
            <w:shd w:val="clear" w:color="auto" w:fill="auto"/>
          </w:tcPr>
          <w:p w:rsidR="00FC4FD4" w:rsidRPr="00CB6870" w:rsidRDefault="00FC4FD4" w:rsidP="00757C76">
            <w:pPr>
              <w:rPr>
                <w:sz w:val="26"/>
                <w:szCs w:val="26"/>
              </w:rPr>
            </w:pPr>
          </w:p>
        </w:tc>
        <w:tc>
          <w:tcPr>
            <w:tcW w:w="5244" w:type="dxa"/>
            <w:shd w:val="clear" w:color="auto" w:fill="auto"/>
          </w:tcPr>
          <w:p w:rsidR="00FC4FD4" w:rsidRPr="00CB6870" w:rsidRDefault="00FC4FD4" w:rsidP="00757C76">
            <w:pPr>
              <w:rPr>
                <w:sz w:val="26"/>
                <w:szCs w:val="26"/>
              </w:rPr>
            </w:pPr>
            <w:r w:rsidRPr="00CB6870">
              <w:rPr>
                <w:sz w:val="26"/>
                <w:szCs w:val="26"/>
              </w:rPr>
              <w:t>зона размещения объектов отображена на соответствующей карте, место размещения уточняется при подготовке документации по планировке территории, вариантность не требуется</w:t>
            </w:r>
          </w:p>
        </w:tc>
      </w:tr>
      <w:tr w:rsidR="00FC4FD4" w:rsidRPr="00CB6870">
        <w:tc>
          <w:tcPr>
            <w:tcW w:w="10314" w:type="dxa"/>
            <w:gridSpan w:val="2"/>
            <w:shd w:val="clear" w:color="auto" w:fill="auto"/>
          </w:tcPr>
          <w:p w:rsidR="00FC4FD4" w:rsidRPr="00CB6870" w:rsidRDefault="00FC4FD4" w:rsidP="009B481A">
            <w:pPr>
              <w:jc w:val="center"/>
              <w:rPr>
                <w:b/>
                <w:sz w:val="26"/>
                <w:szCs w:val="26"/>
                <w:lang w:eastAsia="ar-SA"/>
              </w:rPr>
            </w:pPr>
            <w:r w:rsidRPr="00CB6870">
              <w:rPr>
                <w:b/>
                <w:sz w:val="26"/>
                <w:szCs w:val="26"/>
                <w:lang w:eastAsia="ar-SA"/>
              </w:rPr>
              <w:t>Анализ состояния и использования территории, рекомендованной для размещения планируемого объекта</w:t>
            </w:r>
          </w:p>
        </w:tc>
      </w:tr>
      <w:tr w:rsidR="00FC4FD4" w:rsidRPr="00CB6870">
        <w:tc>
          <w:tcPr>
            <w:tcW w:w="5070" w:type="dxa"/>
            <w:shd w:val="clear" w:color="auto" w:fill="auto"/>
            <w:vAlign w:val="center"/>
          </w:tcPr>
          <w:p w:rsidR="00FC4FD4" w:rsidRPr="00CB6870" w:rsidRDefault="00FC4FD4" w:rsidP="009B481A">
            <w:pPr>
              <w:jc w:val="center"/>
              <w:rPr>
                <w:b/>
                <w:sz w:val="26"/>
                <w:szCs w:val="26"/>
                <w:lang w:eastAsia="ar-SA"/>
              </w:rPr>
            </w:pPr>
            <w:r w:rsidRPr="00CB6870">
              <w:rPr>
                <w:b/>
                <w:sz w:val="26"/>
                <w:szCs w:val="26"/>
                <w:lang w:eastAsia="ar-SA"/>
              </w:rPr>
              <w:t>Наименование параметров и критериев</w:t>
            </w:r>
          </w:p>
        </w:tc>
        <w:tc>
          <w:tcPr>
            <w:tcW w:w="5244" w:type="dxa"/>
            <w:shd w:val="clear" w:color="auto" w:fill="auto"/>
            <w:vAlign w:val="center"/>
          </w:tcPr>
          <w:p w:rsidR="00FC4FD4" w:rsidRPr="00CB6870" w:rsidRDefault="00FC4FD4" w:rsidP="009B481A">
            <w:pPr>
              <w:jc w:val="center"/>
              <w:rPr>
                <w:b/>
                <w:sz w:val="26"/>
                <w:szCs w:val="26"/>
                <w:lang w:eastAsia="ar-SA"/>
              </w:rPr>
            </w:pPr>
            <w:r w:rsidRPr="00CB6870">
              <w:rPr>
                <w:b/>
                <w:sz w:val="26"/>
                <w:szCs w:val="26"/>
                <w:lang w:eastAsia="ar-SA"/>
              </w:rPr>
              <w:t>Результаты анализа состояния и испол</w:t>
            </w:r>
            <w:r w:rsidRPr="00CB6870">
              <w:rPr>
                <w:b/>
                <w:sz w:val="26"/>
                <w:szCs w:val="26"/>
                <w:lang w:eastAsia="ar-SA"/>
              </w:rPr>
              <w:t>ь</w:t>
            </w:r>
            <w:r w:rsidRPr="00CB6870">
              <w:rPr>
                <w:b/>
                <w:sz w:val="26"/>
                <w:szCs w:val="26"/>
                <w:lang w:eastAsia="ar-SA"/>
              </w:rPr>
              <w:t>зования территории</w:t>
            </w:r>
          </w:p>
        </w:tc>
      </w:tr>
      <w:tr w:rsidR="00FC4FD4" w:rsidRPr="00CB6870">
        <w:tc>
          <w:tcPr>
            <w:tcW w:w="5070" w:type="dxa"/>
            <w:shd w:val="clear" w:color="auto" w:fill="auto"/>
          </w:tcPr>
          <w:p w:rsidR="00FC4FD4" w:rsidRPr="00CB6870" w:rsidRDefault="00FC4FD4" w:rsidP="00757C76">
            <w:pPr>
              <w:rPr>
                <w:sz w:val="26"/>
                <w:szCs w:val="26"/>
                <w:lang w:eastAsia="ar-SA"/>
              </w:rPr>
            </w:pPr>
            <w:r w:rsidRPr="00CB6870">
              <w:rPr>
                <w:sz w:val="26"/>
                <w:szCs w:val="26"/>
                <w:lang w:eastAsia="ar-SA"/>
              </w:rPr>
              <w:lastRenderedPageBreak/>
              <w:t>Категория земель, в пределах которой предполагается размещение соответс</w:t>
            </w:r>
            <w:r w:rsidRPr="00CB6870">
              <w:rPr>
                <w:sz w:val="26"/>
                <w:szCs w:val="26"/>
                <w:lang w:eastAsia="ar-SA"/>
              </w:rPr>
              <w:t>т</w:t>
            </w:r>
            <w:r w:rsidRPr="00CB6870">
              <w:rPr>
                <w:sz w:val="26"/>
                <w:szCs w:val="26"/>
                <w:lang w:eastAsia="ar-SA"/>
              </w:rPr>
              <w:t>вующего объекта</w:t>
            </w:r>
            <w:r w:rsidR="00706314" w:rsidRPr="00CB6870">
              <w:rPr>
                <w:sz w:val="26"/>
                <w:szCs w:val="26"/>
                <w:lang w:eastAsia="ar-SA"/>
              </w:rPr>
              <w:t xml:space="preserve"> </w:t>
            </w:r>
            <w:r w:rsidRPr="00CB6870">
              <w:rPr>
                <w:sz w:val="26"/>
                <w:szCs w:val="26"/>
                <w:lang w:eastAsia="ar-SA"/>
              </w:rPr>
              <w:t>(земли населённых пунктов, земли иных категорий)</w:t>
            </w:r>
          </w:p>
        </w:tc>
        <w:tc>
          <w:tcPr>
            <w:tcW w:w="5244" w:type="dxa"/>
            <w:shd w:val="clear" w:color="auto" w:fill="auto"/>
          </w:tcPr>
          <w:p w:rsidR="00FC4FD4" w:rsidRPr="00CB6870" w:rsidRDefault="00FC4FD4" w:rsidP="00757C76">
            <w:pPr>
              <w:rPr>
                <w:sz w:val="26"/>
                <w:szCs w:val="26"/>
                <w:lang w:eastAsia="ar-SA"/>
              </w:rPr>
            </w:pPr>
            <w:r w:rsidRPr="00CB6870">
              <w:rPr>
                <w:sz w:val="26"/>
                <w:szCs w:val="26"/>
                <w:lang w:eastAsia="ar-SA"/>
              </w:rPr>
              <w:t>земли населённых пунктов</w:t>
            </w:r>
          </w:p>
        </w:tc>
      </w:tr>
      <w:tr w:rsidR="00FC4FD4" w:rsidRPr="00CB6870">
        <w:tc>
          <w:tcPr>
            <w:tcW w:w="5070" w:type="dxa"/>
            <w:shd w:val="clear" w:color="auto" w:fill="auto"/>
          </w:tcPr>
          <w:p w:rsidR="00FC4FD4" w:rsidRPr="00CB6870" w:rsidRDefault="00FC4FD4" w:rsidP="00757C76">
            <w:pPr>
              <w:rPr>
                <w:sz w:val="26"/>
                <w:szCs w:val="26"/>
                <w:lang w:eastAsia="ar-SA"/>
              </w:rPr>
            </w:pPr>
            <w:r w:rsidRPr="00CB6870">
              <w:rPr>
                <w:sz w:val="26"/>
                <w:szCs w:val="26"/>
                <w:lang w:eastAsia="ar-SA"/>
              </w:rPr>
              <w:t>Состояние использования территории (земельного участка): наличие свободных (незанятых) территорий и земельных уч</w:t>
            </w:r>
            <w:r w:rsidRPr="00CB6870">
              <w:rPr>
                <w:sz w:val="26"/>
                <w:szCs w:val="26"/>
                <w:lang w:eastAsia="ar-SA"/>
              </w:rPr>
              <w:t>а</w:t>
            </w:r>
            <w:r w:rsidRPr="00CB6870">
              <w:rPr>
                <w:sz w:val="26"/>
                <w:szCs w:val="26"/>
                <w:lang w:eastAsia="ar-SA"/>
              </w:rPr>
              <w:t>стков нецелевого использования.</w:t>
            </w:r>
          </w:p>
        </w:tc>
        <w:tc>
          <w:tcPr>
            <w:tcW w:w="5244" w:type="dxa"/>
            <w:shd w:val="clear" w:color="auto" w:fill="auto"/>
          </w:tcPr>
          <w:p w:rsidR="00FC4FD4" w:rsidRPr="00CB6870" w:rsidRDefault="00FC4FD4" w:rsidP="00757C76">
            <w:pPr>
              <w:rPr>
                <w:sz w:val="26"/>
                <w:szCs w:val="26"/>
                <w:lang w:eastAsia="ar-SA"/>
              </w:rPr>
            </w:pPr>
            <w:r w:rsidRPr="00CB6870">
              <w:rPr>
                <w:sz w:val="26"/>
                <w:szCs w:val="26"/>
                <w:lang w:eastAsia="ar-SA"/>
              </w:rPr>
              <w:t>в границах территории общего пользования</w:t>
            </w:r>
          </w:p>
        </w:tc>
      </w:tr>
      <w:tr w:rsidR="00FC4FD4" w:rsidRPr="00CB6870">
        <w:tc>
          <w:tcPr>
            <w:tcW w:w="5070" w:type="dxa"/>
            <w:shd w:val="clear" w:color="auto" w:fill="auto"/>
          </w:tcPr>
          <w:p w:rsidR="00FC4FD4" w:rsidRPr="00CB6870" w:rsidRDefault="00FC4FD4" w:rsidP="00757C76">
            <w:pPr>
              <w:rPr>
                <w:sz w:val="26"/>
                <w:szCs w:val="26"/>
                <w:lang w:eastAsia="ar-SA"/>
              </w:rPr>
            </w:pPr>
            <w:r w:rsidRPr="00CB6870">
              <w:rPr>
                <w:sz w:val="26"/>
                <w:szCs w:val="26"/>
                <w:lang w:eastAsia="ar-SA"/>
              </w:rPr>
              <w:t>Наличие особо ценных земель, имеющих ограничения по переводу из одной в др</w:t>
            </w:r>
            <w:r w:rsidRPr="00CB6870">
              <w:rPr>
                <w:sz w:val="26"/>
                <w:szCs w:val="26"/>
                <w:lang w:eastAsia="ar-SA"/>
              </w:rPr>
              <w:t>у</w:t>
            </w:r>
            <w:r w:rsidRPr="00CB6870">
              <w:rPr>
                <w:sz w:val="26"/>
                <w:szCs w:val="26"/>
                <w:lang w:eastAsia="ar-SA"/>
              </w:rPr>
              <w:t>гую категорию</w:t>
            </w:r>
          </w:p>
        </w:tc>
        <w:tc>
          <w:tcPr>
            <w:tcW w:w="5244" w:type="dxa"/>
            <w:shd w:val="clear" w:color="auto" w:fill="auto"/>
          </w:tcPr>
          <w:p w:rsidR="00FC4FD4" w:rsidRPr="00CB6870" w:rsidRDefault="00FC4FD4" w:rsidP="00757C76">
            <w:pPr>
              <w:rPr>
                <w:sz w:val="26"/>
                <w:szCs w:val="26"/>
                <w:lang w:eastAsia="ar-SA"/>
              </w:rPr>
            </w:pPr>
            <w:r w:rsidRPr="00CB6870">
              <w:rPr>
                <w:sz w:val="26"/>
                <w:szCs w:val="26"/>
                <w:lang w:eastAsia="ar-SA"/>
              </w:rPr>
              <w:t>отсутствуют</w:t>
            </w:r>
          </w:p>
        </w:tc>
      </w:tr>
      <w:tr w:rsidR="00FC4FD4" w:rsidRPr="00CB6870">
        <w:tc>
          <w:tcPr>
            <w:tcW w:w="5070" w:type="dxa"/>
            <w:shd w:val="clear" w:color="auto" w:fill="auto"/>
          </w:tcPr>
          <w:p w:rsidR="00FC4FD4" w:rsidRPr="00CB6870" w:rsidRDefault="00FC4FD4" w:rsidP="00757C76">
            <w:pPr>
              <w:rPr>
                <w:sz w:val="26"/>
                <w:szCs w:val="26"/>
                <w:lang w:eastAsia="ar-SA"/>
              </w:rPr>
            </w:pPr>
            <w:r w:rsidRPr="00CB6870">
              <w:rPr>
                <w:sz w:val="26"/>
                <w:szCs w:val="26"/>
                <w:lang w:eastAsia="ar-SA"/>
              </w:rPr>
              <w:t>Возможность осуществления реконстру</w:t>
            </w:r>
            <w:r w:rsidRPr="00CB6870">
              <w:rPr>
                <w:sz w:val="26"/>
                <w:szCs w:val="26"/>
                <w:lang w:eastAsia="ar-SA"/>
              </w:rPr>
              <w:t>к</w:t>
            </w:r>
            <w:r w:rsidRPr="00CB6870">
              <w:rPr>
                <w:sz w:val="26"/>
                <w:szCs w:val="26"/>
                <w:lang w:eastAsia="ar-SA"/>
              </w:rPr>
              <w:t>ции занятых территорий.</w:t>
            </w:r>
          </w:p>
        </w:tc>
        <w:tc>
          <w:tcPr>
            <w:tcW w:w="5244" w:type="dxa"/>
            <w:shd w:val="clear" w:color="auto" w:fill="auto"/>
          </w:tcPr>
          <w:p w:rsidR="00FC4FD4" w:rsidRPr="00CB6870" w:rsidRDefault="00FC4FD4" w:rsidP="00757C76">
            <w:pPr>
              <w:rPr>
                <w:sz w:val="26"/>
                <w:szCs w:val="26"/>
                <w:lang w:eastAsia="ar-SA"/>
              </w:rPr>
            </w:pPr>
            <w:r w:rsidRPr="00CB6870">
              <w:rPr>
                <w:sz w:val="26"/>
                <w:szCs w:val="26"/>
                <w:lang w:eastAsia="ar-SA"/>
              </w:rPr>
              <w:t>не требуется</w:t>
            </w:r>
          </w:p>
        </w:tc>
      </w:tr>
      <w:tr w:rsidR="00FC4FD4" w:rsidRPr="00CB6870">
        <w:tc>
          <w:tcPr>
            <w:tcW w:w="5070" w:type="dxa"/>
            <w:shd w:val="clear" w:color="auto" w:fill="auto"/>
          </w:tcPr>
          <w:p w:rsidR="00FC4FD4" w:rsidRPr="00CB6870" w:rsidRDefault="00FC4FD4" w:rsidP="00757C76">
            <w:pPr>
              <w:rPr>
                <w:sz w:val="26"/>
                <w:szCs w:val="26"/>
                <w:lang w:eastAsia="ar-SA"/>
              </w:rPr>
            </w:pPr>
            <w:r w:rsidRPr="00CB6870">
              <w:rPr>
                <w:sz w:val="26"/>
                <w:szCs w:val="26"/>
                <w:lang w:eastAsia="ar-SA"/>
              </w:rPr>
              <w:t>Необходимые мероприятия по инжене</w:t>
            </w:r>
            <w:r w:rsidRPr="00CB6870">
              <w:rPr>
                <w:sz w:val="26"/>
                <w:szCs w:val="26"/>
                <w:lang w:eastAsia="ar-SA"/>
              </w:rPr>
              <w:t>р</w:t>
            </w:r>
            <w:r w:rsidRPr="00CB6870">
              <w:rPr>
                <w:sz w:val="26"/>
                <w:szCs w:val="26"/>
                <w:lang w:eastAsia="ar-SA"/>
              </w:rPr>
              <w:t>ной подготовке территории в случае ра</w:t>
            </w:r>
            <w:r w:rsidRPr="00CB6870">
              <w:rPr>
                <w:sz w:val="26"/>
                <w:szCs w:val="26"/>
                <w:lang w:eastAsia="ar-SA"/>
              </w:rPr>
              <w:t>з</w:t>
            </w:r>
            <w:r w:rsidRPr="00CB6870">
              <w:rPr>
                <w:sz w:val="26"/>
                <w:szCs w:val="26"/>
                <w:lang w:eastAsia="ar-SA"/>
              </w:rPr>
              <w:t>мещения конкретного вида объекта мес</w:t>
            </w:r>
            <w:r w:rsidRPr="00CB6870">
              <w:rPr>
                <w:sz w:val="26"/>
                <w:szCs w:val="26"/>
                <w:lang w:eastAsia="ar-SA"/>
              </w:rPr>
              <w:t>т</w:t>
            </w:r>
            <w:r w:rsidRPr="00CB6870">
              <w:rPr>
                <w:sz w:val="26"/>
                <w:szCs w:val="26"/>
                <w:lang w:eastAsia="ar-SA"/>
              </w:rPr>
              <w:t>ного значения.</w:t>
            </w:r>
          </w:p>
        </w:tc>
        <w:tc>
          <w:tcPr>
            <w:tcW w:w="5244" w:type="dxa"/>
            <w:shd w:val="clear" w:color="auto" w:fill="auto"/>
          </w:tcPr>
          <w:p w:rsidR="00FC4FD4" w:rsidRPr="00CB6870" w:rsidRDefault="00FC4FD4" w:rsidP="00757C76">
            <w:pPr>
              <w:rPr>
                <w:sz w:val="26"/>
                <w:szCs w:val="26"/>
                <w:lang w:eastAsia="ar-SA"/>
              </w:rPr>
            </w:pPr>
            <w:r w:rsidRPr="00CB6870">
              <w:rPr>
                <w:sz w:val="26"/>
                <w:szCs w:val="26"/>
                <w:lang w:eastAsia="ar-SA"/>
              </w:rPr>
              <w:t>не требуется</w:t>
            </w:r>
          </w:p>
        </w:tc>
      </w:tr>
      <w:tr w:rsidR="00FC4FD4" w:rsidRPr="00CB6870">
        <w:tc>
          <w:tcPr>
            <w:tcW w:w="5070" w:type="dxa"/>
            <w:shd w:val="clear" w:color="auto" w:fill="auto"/>
          </w:tcPr>
          <w:p w:rsidR="00FC4FD4" w:rsidRPr="00CB6870" w:rsidRDefault="00FC4FD4" w:rsidP="00757C76">
            <w:pPr>
              <w:rPr>
                <w:sz w:val="26"/>
                <w:szCs w:val="26"/>
                <w:lang w:eastAsia="ar-SA"/>
              </w:rPr>
            </w:pPr>
            <w:r w:rsidRPr="00CB6870">
              <w:rPr>
                <w:sz w:val="26"/>
                <w:szCs w:val="26"/>
                <w:lang w:eastAsia="ar-SA"/>
              </w:rPr>
              <w:t>Оценка соответствия вида размещаемого объекта требованиям и ограничениям по видам использования земель данной кат</w:t>
            </w:r>
            <w:r w:rsidRPr="00CB6870">
              <w:rPr>
                <w:sz w:val="26"/>
                <w:szCs w:val="26"/>
                <w:lang w:eastAsia="ar-SA"/>
              </w:rPr>
              <w:t>е</w:t>
            </w:r>
            <w:r w:rsidRPr="00CB6870">
              <w:rPr>
                <w:sz w:val="26"/>
                <w:szCs w:val="26"/>
                <w:lang w:eastAsia="ar-SA"/>
              </w:rPr>
              <w:t>гории.</w:t>
            </w:r>
          </w:p>
        </w:tc>
        <w:tc>
          <w:tcPr>
            <w:tcW w:w="5244" w:type="dxa"/>
            <w:shd w:val="clear" w:color="auto" w:fill="auto"/>
          </w:tcPr>
          <w:p w:rsidR="00FC4FD4" w:rsidRPr="00CB6870" w:rsidRDefault="00FC4FD4" w:rsidP="00757C76">
            <w:pPr>
              <w:rPr>
                <w:sz w:val="26"/>
                <w:szCs w:val="26"/>
                <w:lang w:eastAsia="ar-SA"/>
              </w:rPr>
            </w:pPr>
            <w:r w:rsidRPr="00CB6870">
              <w:rPr>
                <w:sz w:val="26"/>
                <w:szCs w:val="26"/>
                <w:lang w:eastAsia="ar-SA"/>
              </w:rPr>
              <w:t xml:space="preserve">соответствует </w:t>
            </w:r>
          </w:p>
        </w:tc>
      </w:tr>
      <w:tr w:rsidR="00FC4FD4" w:rsidRPr="00CB6870">
        <w:tc>
          <w:tcPr>
            <w:tcW w:w="5070" w:type="dxa"/>
            <w:shd w:val="clear" w:color="auto" w:fill="auto"/>
          </w:tcPr>
          <w:p w:rsidR="00FC4FD4" w:rsidRPr="00CB6870" w:rsidRDefault="00FC4FD4" w:rsidP="00757C76">
            <w:pPr>
              <w:rPr>
                <w:sz w:val="26"/>
                <w:szCs w:val="26"/>
                <w:lang w:eastAsia="ar-SA"/>
              </w:rPr>
            </w:pPr>
            <w:r w:rsidRPr="00CB6870">
              <w:rPr>
                <w:sz w:val="26"/>
                <w:szCs w:val="26"/>
              </w:rPr>
              <w:t>Функциональная зона</w:t>
            </w:r>
          </w:p>
        </w:tc>
        <w:tc>
          <w:tcPr>
            <w:tcW w:w="5244" w:type="dxa"/>
            <w:shd w:val="clear" w:color="auto" w:fill="auto"/>
          </w:tcPr>
          <w:p w:rsidR="00FC4FD4" w:rsidRPr="00CB6870" w:rsidRDefault="00FC4FD4" w:rsidP="00757C76">
            <w:pPr>
              <w:rPr>
                <w:sz w:val="26"/>
                <w:szCs w:val="26"/>
              </w:rPr>
            </w:pPr>
            <w:r w:rsidRPr="00CB6870">
              <w:rPr>
                <w:sz w:val="26"/>
                <w:szCs w:val="26"/>
              </w:rPr>
              <w:t>зона застройки индивидуальными жилыми домами Ж1;</w:t>
            </w:r>
          </w:p>
          <w:p w:rsidR="00FC4FD4" w:rsidRPr="00CB6870" w:rsidRDefault="00FC4FD4" w:rsidP="00757C76">
            <w:pPr>
              <w:rPr>
                <w:sz w:val="26"/>
                <w:szCs w:val="26"/>
              </w:rPr>
            </w:pPr>
            <w:r w:rsidRPr="00CB6870">
              <w:rPr>
                <w:sz w:val="26"/>
                <w:szCs w:val="26"/>
              </w:rPr>
              <w:t>зона застройки малоэтажными жилыми д</w:t>
            </w:r>
            <w:r w:rsidRPr="00CB6870">
              <w:rPr>
                <w:sz w:val="26"/>
                <w:szCs w:val="26"/>
              </w:rPr>
              <w:t>о</w:t>
            </w:r>
            <w:r w:rsidRPr="00CB6870">
              <w:rPr>
                <w:sz w:val="26"/>
                <w:szCs w:val="26"/>
              </w:rPr>
              <w:t>мами Ж2;</w:t>
            </w:r>
          </w:p>
          <w:p w:rsidR="00986D09" w:rsidRPr="00CB6870" w:rsidRDefault="00986D09" w:rsidP="00757C76">
            <w:pPr>
              <w:rPr>
                <w:sz w:val="26"/>
                <w:szCs w:val="26"/>
              </w:rPr>
            </w:pPr>
            <w:r w:rsidRPr="00CB6870">
              <w:rPr>
                <w:sz w:val="26"/>
                <w:szCs w:val="26"/>
              </w:rPr>
              <w:t>зона застройки среднеэтажными жилыми домами Ж3;</w:t>
            </w:r>
          </w:p>
          <w:p w:rsidR="00FC4FD4" w:rsidRPr="00CB6870" w:rsidRDefault="00FC4FD4" w:rsidP="00757C76">
            <w:pPr>
              <w:rPr>
                <w:sz w:val="26"/>
                <w:szCs w:val="26"/>
              </w:rPr>
            </w:pPr>
            <w:r w:rsidRPr="00CB6870">
              <w:rPr>
                <w:sz w:val="26"/>
                <w:szCs w:val="26"/>
              </w:rPr>
              <w:t>зона размещения объектов социального и коммунально-бытового назначения О1;</w:t>
            </w:r>
          </w:p>
          <w:p w:rsidR="00FC4FD4" w:rsidRPr="00CB6870" w:rsidRDefault="00FC4FD4" w:rsidP="00757C76">
            <w:pPr>
              <w:rPr>
                <w:sz w:val="26"/>
                <w:szCs w:val="26"/>
                <w:lang w:eastAsia="ar-SA"/>
              </w:rPr>
            </w:pPr>
            <w:r w:rsidRPr="00CB6870">
              <w:rPr>
                <w:sz w:val="26"/>
                <w:szCs w:val="26"/>
              </w:rPr>
              <w:t>зона делового, общественного и коммерч</w:t>
            </w:r>
            <w:r w:rsidRPr="00CB6870">
              <w:rPr>
                <w:sz w:val="26"/>
                <w:szCs w:val="26"/>
              </w:rPr>
              <w:t>е</w:t>
            </w:r>
            <w:r w:rsidRPr="00CB6870">
              <w:rPr>
                <w:sz w:val="26"/>
                <w:szCs w:val="26"/>
              </w:rPr>
              <w:t>ского назначения О2;</w:t>
            </w:r>
          </w:p>
        </w:tc>
      </w:tr>
      <w:tr w:rsidR="00FC4FD4" w:rsidRPr="00CB6870">
        <w:tc>
          <w:tcPr>
            <w:tcW w:w="10314" w:type="dxa"/>
            <w:gridSpan w:val="2"/>
            <w:shd w:val="clear" w:color="auto" w:fill="auto"/>
          </w:tcPr>
          <w:p w:rsidR="00FC4FD4" w:rsidRPr="00CB6870" w:rsidRDefault="00FC4FD4" w:rsidP="009B481A">
            <w:pPr>
              <w:jc w:val="center"/>
              <w:rPr>
                <w:b/>
                <w:sz w:val="26"/>
                <w:szCs w:val="26"/>
                <w:lang w:eastAsia="ar-SA"/>
              </w:rPr>
            </w:pPr>
            <w:r w:rsidRPr="00CB6870">
              <w:rPr>
                <w:b/>
                <w:sz w:val="26"/>
                <w:szCs w:val="26"/>
                <w:lang w:eastAsia="ar-SA"/>
              </w:rPr>
              <w:t>Определение возможных направлений развития территории</w:t>
            </w:r>
          </w:p>
        </w:tc>
      </w:tr>
      <w:tr w:rsidR="00FC4FD4" w:rsidRPr="00CB6870">
        <w:tc>
          <w:tcPr>
            <w:tcW w:w="5070" w:type="dxa"/>
            <w:shd w:val="clear" w:color="auto" w:fill="auto"/>
          </w:tcPr>
          <w:p w:rsidR="00FC4FD4" w:rsidRPr="00CB6870" w:rsidRDefault="00FC4FD4" w:rsidP="009B481A">
            <w:pPr>
              <w:jc w:val="center"/>
              <w:rPr>
                <w:b/>
                <w:sz w:val="26"/>
                <w:szCs w:val="26"/>
              </w:rPr>
            </w:pPr>
            <w:r w:rsidRPr="00CB6870">
              <w:rPr>
                <w:b/>
                <w:sz w:val="26"/>
                <w:szCs w:val="26"/>
                <w:lang w:eastAsia="ar-SA"/>
              </w:rPr>
              <w:t>Наименование параметров и критериев</w:t>
            </w:r>
          </w:p>
        </w:tc>
        <w:tc>
          <w:tcPr>
            <w:tcW w:w="5244" w:type="dxa"/>
            <w:shd w:val="clear" w:color="auto" w:fill="auto"/>
            <w:vAlign w:val="center"/>
          </w:tcPr>
          <w:p w:rsidR="00FC4FD4" w:rsidRPr="00CB6870" w:rsidRDefault="00FC4FD4" w:rsidP="009B481A">
            <w:pPr>
              <w:jc w:val="center"/>
              <w:rPr>
                <w:b/>
                <w:sz w:val="26"/>
                <w:szCs w:val="26"/>
              </w:rPr>
            </w:pPr>
            <w:r w:rsidRPr="00CB6870">
              <w:rPr>
                <w:b/>
                <w:sz w:val="26"/>
                <w:szCs w:val="26"/>
              </w:rPr>
              <w:t>Результаты оценки и анализа</w:t>
            </w:r>
          </w:p>
        </w:tc>
      </w:tr>
      <w:tr w:rsidR="00FC4FD4" w:rsidRPr="00CB6870">
        <w:tc>
          <w:tcPr>
            <w:tcW w:w="5070" w:type="dxa"/>
            <w:shd w:val="clear" w:color="auto" w:fill="auto"/>
          </w:tcPr>
          <w:p w:rsidR="00FC4FD4" w:rsidRPr="00CB6870" w:rsidRDefault="00FC4FD4" w:rsidP="00757C76">
            <w:pPr>
              <w:rPr>
                <w:sz w:val="26"/>
                <w:szCs w:val="26"/>
                <w:lang w:eastAsia="ar-SA"/>
              </w:rPr>
            </w:pPr>
            <w:r w:rsidRPr="00CB6870">
              <w:rPr>
                <w:sz w:val="26"/>
                <w:szCs w:val="26"/>
                <w:lang w:eastAsia="ar-SA"/>
              </w:rPr>
              <w:t>Цели и задачи социально-экономического развития поселения, в том числе связа</w:t>
            </w:r>
            <w:r w:rsidRPr="00CB6870">
              <w:rPr>
                <w:sz w:val="26"/>
                <w:szCs w:val="26"/>
                <w:lang w:eastAsia="ar-SA"/>
              </w:rPr>
              <w:t>н</w:t>
            </w:r>
            <w:r w:rsidRPr="00CB6870">
              <w:rPr>
                <w:sz w:val="26"/>
                <w:szCs w:val="26"/>
                <w:lang w:eastAsia="ar-SA"/>
              </w:rPr>
              <w:t>ные с конкретным видом объекта</w:t>
            </w:r>
          </w:p>
        </w:tc>
        <w:tc>
          <w:tcPr>
            <w:tcW w:w="5244" w:type="dxa"/>
            <w:shd w:val="clear" w:color="auto" w:fill="auto"/>
          </w:tcPr>
          <w:p w:rsidR="00FC4FD4" w:rsidRPr="00CB6870" w:rsidRDefault="00FC4FD4" w:rsidP="00757C76">
            <w:pPr>
              <w:rPr>
                <w:sz w:val="26"/>
                <w:szCs w:val="26"/>
              </w:rPr>
            </w:pPr>
            <w:r w:rsidRPr="00CB6870">
              <w:rPr>
                <w:sz w:val="26"/>
                <w:szCs w:val="26"/>
              </w:rPr>
              <w:t>повышение комфортного уровня прожив</w:t>
            </w:r>
            <w:r w:rsidRPr="00CB6870">
              <w:rPr>
                <w:sz w:val="26"/>
                <w:szCs w:val="26"/>
              </w:rPr>
              <w:t>а</w:t>
            </w:r>
            <w:r w:rsidRPr="00CB6870">
              <w:rPr>
                <w:sz w:val="26"/>
                <w:szCs w:val="26"/>
              </w:rPr>
              <w:t xml:space="preserve">ния населения; </w:t>
            </w:r>
          </w:p>
          <w:p w:rsidR="00FC4FD4" w:rsidRPr="00CB6870" w:rsidRDefault="00FC4FD4" w:rsidP="00757C76">
            <w:pPr>
              <w:rPr>
                <w:sz w:val="26"/>
                <w:szCs w:val="26"/>
              </w:rPr>
            </w:pPr>
            <w:r w:rsidRPr="00CB6870">
              <w:rPr>
                <w:sz w:val="26"/>
                <w:szCs w:val="26"/>
              </w:rPr>
              <w:t>повышение уровня обеспеченности учре</w:t>
            </w:r>
            <w:r w:rsidRPr="00CB6870">
              <w:rPr>
                <w:sz w:val="26"/>
                <w:szCs w:val="26"/>
              </w:rPr>
              <w:t>ж</w:t>
            </w:r>
            <w:r w:rsidRPr="00CB6870">
              <w:rPr>
                <w:sz w:val="26"/>
                <w:szCs w:val="26"/>
              </w:rPr>
              <w:t>дениями культуры и искусства в сельской местности;</w:t>
            </w:r>
          </w:p>
          <w:p w:rsidR="00FC4FD4" w:rsidRPr="00CB6870" w:rsidRDefault="00FC4FD4" w:rsidP="00757C76">
            <w:pPr>
              <w:rPr>
                <w:sz w:val="26"/>
                <w:szCs w:val="26"/>
              </w:rPr>
            </w:pPr>
            <w:r w:rsidRPr="00CB6870">
              <w:rPr>
                <w:sz w:val="26"/>
                <w:szCs w:val="26"/>
              </w:rPr>
              <w:t>повышение эффективности деятельности</w:t>
            </w:r>
          </w:p>
          <w:p w:rsidR="00FC4FD4" w:rsidRPr="00CB6870" w:rsidRDefault="00FC4FD4" w:rsidP="00757C76">
            <w:pPr>
              <w:rPr>
                <w:sz w:val="26"/>
                <w:szCs w:val="26"/>
              </w:rPr>
            </w:pPr>
            <w:r w:rsidRPr="00CB6870">
              <w:rPr>
                <w:sz w:val="26"/>
                <w:szCs w:val="26"/>
              </w:rPr>
              <w:t>учреждений культуры и искусства в сел</w:t>
            </w:r>
            <w:r w:rsidRPr="00CB6870">
              <w:rPr>
                <w:sz w:val="26"/>
                <w:szCs w:val="26"/>
              </w:rPr>
              <w:t>ь</w:t>
            </w:r>
            <w:r w:rsidRPr="00CB6870">
              <w:rPr>
                <w:sz w:val="26"/>
                <w:szCs w:val="26"/>
              </w:rPr>
              <w:t>ской местности;</w:t>
            </w:r>
          </w:p>
        </w:tc>
      </w:tr>
      <w:tr w:rsidR="00FC4FD4" w:rsidRPr="00CB6870">
        <w:tc>
          <w:tcPr>
            <w:tcW w:w="5070" w:type="dxa"/>
            <w:shd w:val="clear" w:color="auto" w:fill="auto"/>
          </w:tcPr>
          <w:p w:rsidR="00FC4FD4" w:rsidRPr="00CB6870" w:rsidRDefault="00FC4FD4" w:rsidP="00757C76">
            <w:pPr>
              <w:rPr>
                <w:sz w:val="26"/>
                <w:szCs w:val="26"/>
                <w:lang w:eastAsia="ar-SA"/>
              </w:rPr>
            </w:pPr>
            <w:r w:rsidRPr="00CB6870">
              <w:rPr>
                <w:sz w:val="26"/>
                <w:szCs w:val="26"/>
                <w:lang w:eastAsia="ar-SA"/>
              </w:rPr>
              <w:t>Предлагаемые в документах стратегич</w:t>
            </w:r>
            <w:r w:rsidRPr="00CB6870">
              <w:rPr>
                <w:sz w:val="26"/>
                <w:szCs w:val="26"/>
                <w:lang w:eastAsia="ar-SA"/>
              </w:rPr>
              <w:t>е</w:t>
            </w:r>
            <w:r w:rsidRPr="00CB6870">
              <w:rPr>
                <w:sz w:val="26"/>
                <w:szCs w:val="26"/>
                <w:lang w:eastAsia="ar-SA"/>
              </w:rPr>
              <w:t>ского социально-экономического план</w:t>
            </w:r>
            <w:r w:rsidRPr="00CB6870">
              <w:rPr>
                <w:sz w:val="26"/>
                <w:szCs w:val="26"/>
                <w:lang w:eastAsia="ar-SA"/>
              </w:rPr>
              <w:t>и</w:t>
            </w:r>
            <w:r w:rsidRPr="00CB6870">
              <w:rPr>
                <w:sz w:val="26"/>
                <w:szCs w:val="26"/>
                <w:lang w:eastAsia="ar-SA"/>
              </w:rPr>
              <w:t>рования «точки роста» и «зоны опер</w:t>
            </w:r>
            <w:r w:rsidRPr="00CB6870">
              <w:rPr>
                <w:sz w:val="26"/>
                <w:szCs w:val="26"/>
                <w:lang w:eastAsia="ar-SA"/>
              </w:rPr>
              <w:t>е</w:t>
            </w:r>
            <w:r w:rsidRPr="00CB6870">
              <w:rPr>
                <w:sz w:val="26"/>
                <w:szCs w:val="26"/>
                <w:lang w:eastAsia="ar-SA"/>
              </w:rPr>
              <w:t>жающего развития» на территории пос</w:t>
            </w:r>
            <w:r w:rsidRPr="00CB6870">
              <w:rPr>
                <w:sz w:val="26"/>
                <w:szCs w:val="26"/>
                <w:lang w:eastAsia="ar-SA"/>
              </w:rPr>
              <w:t>е</w:t>
            </w:r>
            <w:r w:rsidRPr="00CB6870">
              <w:rPr>
                <w:sz w:val="26"/>
                <w:szCs w:val="26"/>
                <w:lang w:eastAsia="ar-SA"/>
              </w:rPr>
              <w:t>ления</w:t>
            </w:r>
          </w:p>
        </w:tc>
        <w:tc>
          <w:tcPr>
            <w:tcW w:w="5244" w:type="dxa"/>
            <w:shd w:val="clear" w:color="auto" w:fill="auto"/>
          </w:tcPr>
          <w:p w:rsidR="00FC4FD4" w:rsidRPr="00CB6870" w:rsidRDefault="00FC4FD4" w:rsidP="00757C76">
            <w:pPr>
              <w:rPr>
                <w:sz w:val="26"/>
                <w:szCs w:val="26"/>
              </w:rPr>
            </w:pPr>
            <w:r w:rsidRPr="00CB6870">
              <w:rPr>
                <w:sz w:val="26"/>
                <w:szCs w:val="26"/>
              </w:rPr>
              <w:t>рассматриваемые территории относятся к «точкам роста»</w:t>
            </w:r>
          </w:p>
        </w:tc>
      </w:tr>
      <w:tr w:rsidR="00FC4FD4" w:rsidRPr="00CB6870">
        <w:tc>
          <w:tcPr>
            <w:tcW w:w="5070" w:type="dxa"/>
            <w:shd w:val="clear" w:color="auto" w:fill="auto"/>
          </w:tcPr>
          <w:p w:rsidR="00FC4FD4" w:rsidRPr="00CB6870" w:rsidRDefault="00FC4FD4" w:rsidP="00757C76">
            <w:pPr>
              <w:rPr>
                <w:sz w:val="26"/>
                <w:szCs w:val="26"/>
                <w:lang w:eastAsia="ar-SA"/>
              </w:rPr>
            </w:pPr>
            <w:r w:rsidRPr="00CB6870">
              <w:rPr>
                <w:sz w:val="26"/>
                <w:szCs w:val="26"/>
                <w:lang w:eastAsia="ar-SA"/>
              </w:rPr>
              <w:t xml:space="preserve">Оценка соответствия предполагаемого месторасположения объекта требованиям </w:t>
            </w:r>
            <w:r w:rsidRPr="00CB6870">
              <w:rPr>
                <w:sz w:val="26"/>
                <w:szCs w:val="26"/>
                <w:lang w:eastAsia="ar-SA"/>
              </w:rPr>
              <w:lastRenderedPageBreak/>
              <w:t>и принципам градостроительной деятел</w:t>
            </w:r>
            <w:r w:rsidRPr="00CB6870">
              <w:rPr>
                <w:sz w:val="26"/>
                <w:szCs w:val="26"/>
                <w:lang w:eastAsia="ar-SA"/>
              </w:rPr>
              <w:t>ь</w:t>
            </w:r>
            <w:r w:rsidRPr="00CB6870">
              <w:rPr>
                <w:sz w:val="26"/>
                <w:szCs w:val="26"/>
                <w:lang w:eastAsia="ar-SA"/>
              </w:rPr>
              <w:t>ности, в том числе:</w:t>
            </w:r>
          </w:p>
        </w:tc>
        <w:tc>
          <w:tcPr>
            <w:tcW w:w="5244" w:type="dxa"/>
            <w:shd w:val="clear" w:color="auto" w:fill="auto"/>
          </w:tcPr>
          <w:p w:rsidR="00FC4FD4" w:rsidRPr="00CB6870" w:rsidRDefault="00FC4FD4" w:rsidP="00757C76">
            <w:pPr>
              <w:rPr>
                <w:sz w:val="26"/>
                <w:szCs w:val="26"/>
              </w:rPr>
            </w:pPr>
          </w:p>
        </w:tc>
      </w:tr>
      <w:tr w:rsidR="00FC4FD4" w:rsidRPr="00CB6870">
        <w:tc>
          <w:tcPr>
            <w:tcW w:w="5070" w:type="dxa"/>
            <w:shd w:val="clear" w:color="auto" w:fill="auto"/>
          </w:tcPr>
          <w:p w:rsidR="00FC4FD4" w:rsidRPr="00CB6870" w:rsidRDefault="00FC4FD4" w:rsidP="00757C76">
            <w:pPr>
              <w:rPr>
                <w:sz w:val="26"/>
                <w:szCs w:val="26"/>
                <w:lang w:eastAsia="ar-SA"/>
              </w:rPr>
            </w:pPr>
            <w:r w:rsidRPr="00CB6870">
              <w:rPr>
                <w:sz w:val="26"/>
                <w:szCs w:val="26"/>
                <w:lang w:eastAsia="ar-SA"/>
              </w:rPr>
              <w:t>- требованиям обеспечения безопасных условий жизнедеятельности населения, в том числе предотвращения возникновения чрезвычайных ситуаций при наличии те</w:t>
            </w:r>
            <w:r w:rsidRPr="00CB6870">
              <w:rPr>
                <w:sz w:val="26"/>
                <w:szCs w:val="26"/>
                <w:lang w:eastAsia="ar-SA"/>
              </w:rPr>
              <w:t>р</w:t>
            </w:r>
            <w:r w:rsidRPr="00CB6870">
              <w:rPr>
                <w:sz w:val="26"/>
                <w:szCs w:val="26"/>
                <w:lang w:eastAsia="ar-SA"/>
              </w:rPr>
              <w:t>риторий потенциального возникновения чрезвычайных ситуаций природного и техногенного характера;</w:t>
            </w:r>
          </w:p>
        </w:tc>
        <w:tc>
          <w:tcPr>
            <w:tcW w:w="5244" w:type="dxa"/>
            <w:shd w:val="clear" w:color="auto" w:fill="auto"/>
          </w:tcPr>
          <w:p w:rsidR="00FC4FD4" w:rsidRPr="00CB6870" w:rsidRDefault="00FC4FD4" w:rsidP="00757C76">
            <w:pPr>
              <w:rPr>
                <w:sz w:val="26"/>
                <w:szCs w:val="26"/>
              </w:rPr>
            </w:pPr>
            <w:r w:rsidRPr="00CB6870">
              <w:rPr>
                <w:sz w:val="26"/>
                <w:szCs w:val="26"/>
              </w:rPr>
              <w:t>размещение данных объектов</w:t>
            </w:r>
            <w:r w:rsidRPr="00CB6870">
              <w:rPr>
                <w:sz w:val="26"/>
                <w:szCs w:val="26"/>
                <w:lang w:eastAsia="ar-SA"/>
              </w:rPr>
              <w:t xml:space="preserve"> соответствует требованиям обеспечения безопасных у</w:t>
            </w:r>
            <w:r w:rsidRPr="00CB6870">
              <w:rPr>
                <w:sz w:val="26"/>
                <w:szCs w:val="26"/>
                <w:lang w:eastAsia="ar-SA"/>
              </w:rPr>
              <w:t>с</w:t>
            </w:r>
            <w:r w:rsidRPr="00CB6870">
              <w:rPr>
                <w:sz w:val="26"/>
                <w:szCs w:val="26"/>
                <w:lang w:eastAsia="ar-SA"/>
              </w:rPr>
              <w:t>ловий жизнедеятельнос</w:t>
            </w:r>
            <w:r w:rsidR="008F6EB6" w:rsidRPr="00CB6870">
              <w:rPr>
                <w:sz w:val="26"/>
                <w:szCs w:val="26"/>
                <w:lang w:eastAsia="ar-SA"/>
              </w:rPr>
              <w:t>ти населения</w:t>
            </w:r>
          </w:p>
        </w:tc>
      </w:tr>
      <w:tr w:rsidR="00FC4FD4" w:rsidRPr="00CB6870">
        <w:tc>
          <w:tcPr>
            <w:tcW w:w="5070" w:type="dxa"/>
            <w:shd w:val="clear" w:color="auto" w:fill="auto"/>
          </w:tcPr>
          <w:p w:rsidR="00FC4FD4" w:rsidRPr="00CB6870" w:rsidRDefault="00EA3350" w:rsidP="00757C76">
            <w:pPr>
              <w:rPr>
                <w:sz w:val="26"/>
                <w:szCs w:val="26"/>
                <w:lang w:eastAsia="ar-SA"/>
              </w:rPr>
            </w:pPr>
            <w:r w:rsidRPr="00CB6870">
              <w:rPr>
                <w:sz w:val="26"/>
                <w:szCs w:val="26"/>
                <w:lang w:eastAsia="ar-SA"/>
              </w:rPr>
              <w:t>-</w:t>
            </w:r>
            <w:r w:rsidR="00FC4FD4" w:rsidRPr="00CB6870">
              <w:rPr>
                <w:sz w:val="26"/>
                <w:szCs w:val="26"/>
                <w:lang w:eastAsia="ar-SA"/>
              </w:rPr>
              <w:t>требованиям обеспечения благоприятных условий жизнедеятельности населения, в том числе удобства организации трудовых поездок, поездок социально-бытового х</w:t>
            </w:r>
            <w:r w:rsidR="00FC4FD4" w:rsidRPr="00CB6870">
              <w:rPr>
                <w:sz w:val="26"/>
                <w:szCs w:val="26"/>
                <w:lang w:eastAsia="ar-SA"/>
              </w:rPr>
              <w:t>а</w:t>
            </w:r>
            <w:r w:rsidR="00FC4FD4" w:rsidRPr="00CB6870">
              <w:rPr>
                <w:sz w:val="26"/>
                <w:szCs w:val="26"/>
                <w:lang w:eastAsia="ar-SA"/>
              </w:rPr>
              <w:t>рактера;</w:t>
            </w:r>
          </w:p>
        </w:tc>
        <w:tc>
          <w:tcPr>
            <w:tcW w:w="5244" w:type="dxa"/>
            <w:shd w:val="clear" w:color="auto" w:fill="auto"/>
          </w:tcPr>
          <w:p w:rsidR="00FC4FD4" w:rsidRPr="00CB6870" w:rsidRDefault="00FC4FD4" w:rsidP="00757C76">
            <w:pPr>
              <w:rPr>
                <w:sz w:val="26"/>
                <w:szCs w:val="26"/>
              </w:rPr>
            </w:pPr>
            <w:r w:rsidRPr="00CB6870">
              <w:rPr>
                <w:sz w:val="26"/>
                <w:szCs w:val="26"/>
              </w:rPr>
              <w:t>соответствует</w:t>
            </w:r>
          </w:p>
        </w:tc>
      </w:tr>
      <w:tr w:rsidR="00FC4FD4" w:rsidRPr="00CB6870">
        <w:tc>
          <w:tcPr>
            <w:tcW w:w="5070" w:type="dxa"/>
            <w:shd w:val="clear" w:color="auto" w:fill="auto"/>
          </w:tcPr>
          <w:p w:rsidR="00FC4FD4" w:rsidRPr="00CB6870" w:rsidRDefault="00EA3350" w:rsidP="00757C76">
            <w:pPr>
              <w:rPr>
                <w:sz w:val="26"/>
                <w:szCs w:val="26"/>
                <w:lang w:eastAsia="ar-SA"/>
              </w:rPr>
            </w:pPr>
            <w:r w:rsidRPr="00CB6870">
              <w:rPr>
                <w:sz w:val="26"/>
                <w:szCs w:val="26"/>
                <w:lang w:eastAsia="ar-SA"/>
              </w:rPr>
              <w:t>-</w:t>
            </w:r>
            <w:r w:rsidR="00FC4FD4" w:rsidRPr="00CB6870">
              <w:rPr>
                <w:sz w:val="26"/>
                <w:szCs w:val="26"/>
                <w:lang w:eastAsia="ar-SA"/>
              </w:rPr>
              <w:t>ограничениям негативного воздействия на окружающую среду (при создании об</w:t>
            </w:r>
            <w:r w:rsidR="00FC4FD4" w:rsidRPr="00CB6870">
              <w:rPr>
                <w:sz w:val="26"/>
                <w:szCs w:val="26"/>
                <w:lang w:eastAsia="ar-SA"/>
              </w:rPr>
              <w:t>ъ</w:t>
            </w:r>
            <w:r w:rsidR="00FC4FD4" w:rsidRPr="00CB6870">
              <w:rPr>
                <w:sz w:val="26"/>
                <w:szCs w:val="26"/>
                <w:lang w:eastAsia="ar-SA"/>
              </w:rPr>
              <w:t>ектов определенных видов, которые могут оказать такое воздействие), в том числе установления санитарно-защитных зон;</w:t>
            </w:r>
          </w:p>
        </w:tc>
        <w:tc>
          <w:tcPr>
            <w:tcW w:w="5244" w:type="dxa"/>
            <w:shd w:val="clear" w:color="auto" w:fill="auto"/>
          </w:tcPr>
          <w:p w:rsidR="00FC4FD4" w:rsidRPr="00CB6870" w:rsidRDefault="00FC4FD4" w:rsidP="00757C76">
            <w:pPr>
              <w:rPr>
                <w:sz w:val="26"/>
                <w:szCs w:val="26"/>
              </w:rPr>
            </w:pPr>
            <w:r w:rsidRPr="00CB6870">
              <w:rPr>
                <w:sz w:val="26"/>
                <w:szCs w:val="26"/>
              </w:rPr>
              <w:t>создаваемые объекты не оказывают</w:t>
            </w:r>
            <w:r w:rsidRPr="00CB6870">
              <w:rPr>
                <w:sz w:val="26"/>
                <w:szCs w:val="26"/>
                <w:lang w:eastAsia="ar-SA"/>
              </w:rPr>
              <w:t xml:space="preserve"> нег</w:t>
            </w:r>
            <w:r w:rsidRPr="00CB6870">
              <w:rPr>
                <w:sz w:val="26"/>
                <w:szCs w:val="26"/>
                <w:lang w:eastAsia="ar-SA"/>
              </w:rPr>
              <w:t>а</w:t>
            </w:r>
            <w:r w:rsidRPr="00CB6870">
              <w:rPr>
                <w:sz w:val="26"/>
                <w:szCs w:val="26"/>
                <w:lang w:eastAsia="ar-SA"/>
              </w:rPr>
              <w:t xml:space="preserve">тивное воздействие на окружающую среду </w:t>
            </w:r>
          </w:p>
        </w:tc>
      </w:tr>
      <w:tr w:rsidR="00FC4FD4" w:rsidRPr="00CB6870">
        <w:tc>
          <w:tcPr>
            <w:tcW w:w="5070" w:type="dxa"/>
            <w:shd w:val="clear" w:color="auto" w:fill="auto"/>
          </w:tcPr>
          <w:p w:rsidR="00FC4FD4" w:rsidRPr="00CB6870" w:rsidRDefault="00EA3350" w:rsidP="00757C76">
            <w:pPr>
              <w:rPr>
                <w:sz w:val="26"/>
                <w:szCs w:val="26"/>
                <w:lang w:eastAsia="ar-SA"/>
              </w:rPr>
            </w:pPr>
            <w:r w:rsidRPr="00CB6870">
              <w:rPr>
                <w:sz w:val="26"/>
                <w:szCs w:val="26"/>
                <w:lang w:eastAsia="ar-SA"/>
              </w:rPr>
              <w:t>-</w:t>
            </w:r>
            <w:r w:rsidR="00FC4FD4" w:rsidRPr="00CB6870">
              <w:rPr>
                <w:sz w:val="26"/>
                <w:szCs w:val="26"/>
                <w:lang w:eastAsia="ar-SA"/>
              </w:rPr>
              <w:t>учет требований охраны и рационального использования природных ресурсов.</w:t>
            </w:r>
          </w:p>
        </w:tc>
        <w:tc>
          <w:tcPr>
            <w:tcW w:w="5244" w:type="dxa"/>
            <w:shd w:val="clear" w:color="auto" w:fill="auto"/>
          </w:tcPr>
          <w:p w:rsidR="00FC4FD4" w:rsidRPr="00CB6870" w:rsidRDefault="00FC4FD4" w:rsidP="00757C76">
            <w:pPr>
              <w:rPr>
                <w:sz w:val="26"/>
                <w:szCs w:val="26"/>
              </w:rPr>
            </w:pPr>
            <w:r w:rsidRPr="00CB6870">
              <w:rPr>
                <w:sz w:val="26"/>
                <w:szCs w:val="26"/>
              </w:rPr>
              <w:t>учет проводить не требуется</w:t>
            </w:r>
          </w:p>
        </w:tc>
      </w:tr>
      <w:tr w:rsidR="00FC4FD4" w:rsidRPr="00CB6870">
        <w:tc>
          <w:tcPr>
            <w:tcW w:w="5070" w:type="dxa"/>
            <w:shd w:val="clear" w:color="auto" w:fill="auto"/>
          </w:tcPr>
          <w:p w:rsidR="00FC4FD4" w:rsidRPr="00CB6870" w:rsidRDefault="00FC4FD4" w:rsidP="00757C76">
            <w:pPr>
              <w:rPr>
                <w:sz w:val="26"/>
                <w:szCs w:val="26"/>
                <w:lang w:eastAsia="ar-SA"/>
              </w:rPr>
            </w:pPr>
            <w:r w:rsidRPr="00CB6870">
              <w:rPr>
                <w:sz w:val="26"/>
                <w:szCs w:val="26"/>
                <w:lang w:eastAsia="ar-SA"/>
              </w:rPr>
              <w:t>Оценка местоположения объекта в план</w:t>
            </w:r>
            <w:r w:rsidRPr="00CB6870">
              <w:rPr>
                <w:sz w:val="26"/>
                <w:szCs w:val="26"/>
                <w:lang w:eastAsia="ar-SA"/>
              </w:rPr>
              <w:t>и</w:t>
            </w:r>
            <w:r w:rsidRPr="00CB6870">
              <w:rPr>
                <w:sz w:val="26"/>
                <w:szCs w:val="26"/>
                <w:lang w:eastAsia="ar-SA"/>
              </w:rPr>
              <w:t>ровочной структуре и функциональном зонировании соответствующего посел</w:t>
            </w:r>
            <w:r w:rsidRPr="00CB6870">
              <w:rPr>
                <w:sz w:val="26"/>
                <w:szCs w:val="26"/>
                <w:lang w:eastAsia="ar-SA"/>
              </w:rPr>
              <w:t>е</w:t>
            </w:r>
            <w:r w:rsidRPr="00CB6870">
              <w:rPr>
                <w:sz w:val="26"/>
                <w:szCs w:val="26"/>
                <w:lang w:eastAsia="ar-SA"/>
              </w:rPr>
              <w:t>ния (по материалам генерального плана)</w:t>
            </w:r>
          </w:p>
        </w:tc>
        <w:tc>
          <w:tcPr>
            <w:tcW w:w="5244" w:type="dxa"/>
            <w:shd w:val="clear" w:color="auto" w:fill="auto"/>
          </w:tcPr>
          <w:p w:rsidR="00FC4FD4" w:rsidRPr="00CB6870" w:rsidRDefault="00FC4FD4" w:rsidP="00757C76">
            <w:pPr>
              <w:rPr>
                <w:sz w:val="26"/>
                <w:szCs w:val="26"/>
              </w:rPr>
            </w:pPr>
            <w:r w:rsidRPr="00CB6870">
              <w:rPr>
                <w:sz w:val="26"/>
                <w:szCs w:val="26"/>
              </w:rPr>
              <w:t>объекты планируется разместить согласно</w:t>
            </w:r>
            <w:r w:rsidRPr="00CB6870">
              <w:rPr>
                <w:sz w:val="26"/>
                <w:szCs w:val="26"/>
                <w:lang w:eastAsia="ar-SA"/>
              </w:rPr>
              <w:t xml:space="preserve"> планировочной структуре и функционал</w:t>
            </w:r>
            <w:r w:rsidRPr="00CB6870">
              <w:rPr>
                <w:sz w:val="26"/>
                <w:szCs w:val="26"/>
                <w:lang w:eastAsia="ar-SA"/>
              </w:rPr>
              <w:t>ь</w:t>
            </w:r>
            <w:r w:rsidRPr="00CB6870">
              <w:rPr>
                <w:sz w:val="26"/>
                <w:szCs w:val="26"/>
                <w:lang w:eastAsia="ar-SA"/>
              </w:rPr>
              <w:t>ному зонированию</w:t>
            </w:r>
          </w:p>
        </w:tc>
      </w:tr>
      <w:tr w:rsidR="00FC4FD4" w:rsidRPr="00CB6870">
        <w:tc>
          <w:tcPr>
            <w:tcW w:w="5070" w:type="dxa"/>
            <w:shd w:val="clear" w:color="auto" w:fill="auto"/>
          </w:tcPr>
          <w:p w:rsidR="00FC4FD4" w:rsidRPr="00CB6870" w:rsidRDefault="00FC4FD4" w:rsidP="00757C76">
            <w:pPr>
              <w:rPr>
                <w:sz w:val="26"/>
                <w:szCs w:val="26"/>
                <w:lang w:eastAsia="ar-SA"/>
              </w:rPr>
            </w:pPr>
            <w:r w:rsidRPr="00CB6870">
              <w:rPr>
                <w:sz w:val="26"/>
                <w:szCs w:val="26"/>
                <w:lang w:eastAsia="ar-SA"/>
              </w:rPr>
              <w:t>Оценка предполагаемого места размещ</w:t>
            </w:r>
            <w:r w:rsidRPr="00CB6870">
              <w:rPr>
                <w:sz w:val="26"/>
                <w:szCs w:val="26"/>
                <w:lang w:eastAsia="ar-SA"/>
              </w:rPr>
              <w:t>е</w:t>
            </w:r>
            <w:r w:rsidRPr="00CB6870">
              <w:rPr>
                <w:sz w:val="26"/>
                <w:szCs w:val="26"/>
                <w:lang w:eastAsia="ar-SA"/>
              </w:rPr>
              <w:t>ния объекта нелинейного типа в опред</w:t>
            </w:r>
            <w:r w:rsidRPr="00CB6870">
              <w:rPr>
                <w:sz w:val="26"/>
                <w:szCs w:val="26"/>
                <w:lang w:eastAsia="ar-SA"/>
              </w:rPr>
              <w:t>е</w:t>
            </w:r>
            <w:r w:rsidRPr="00CB6870">
              <w:rPr>
                <w:sz w:val="26"/>
                <w:szCs w:val="26"/>
                <w:lang w:eastAsia="ar-SA"/>
              </w:rPr>
              <w:t>лённой функциональной зоне, а также с</w:t>
            </w:r>
            <w:r w:rsidRPr="00CB6870">
              <w:rPr>
                <w:sz w:val="26"/>
                <w:szCs w:val="26"/>
                <w:lang w:eastAsia="ar-SA"/>
              </w:rPr>
              <w:t>о</w:t>
            </w:r>
            <w:r w:rsidRPr="00CB6870">
              <w:rPr>
                <w:sz w:val="26"/>
                <w:szCs w:val="26"/>
                <w:lang w:eastAsia="ar-SA"/>
              </w:rPr>
              <w:t>ответствующей территориальной зоне (из правил землепользования и застройки)</w:t>
            </w:r>
          </w:p>
        </w:tc>
        <w:tc>
          <w:tcPr>
            <w:tcW w:w="5244" w:type="dxa"/>
            <w:shd w:val="clear" w:color="auto" w:fill="auto"/>
          </w:tcPr>
          <w:p w:rsidR="00FC4FD4" w:rsidRPr="00CB6870" w:rsidRDefault="00FC4FD4" w:rsidP="00757C76">
            <w:pPr>
              <w:rPr>
                <w:sz w:val="26"/>
                <w:szCs w:val="26"/>
              </w:rPr>
            </w:pPr>
            <w:r w:rsidRPr="00CB6870">
              <w:rPr>
                <w:sz w:val="26"/>
                <w:szCs w:val="26"/>
              </w:rPr>
              <w:t>предполагаемое место размещения объе</w:t>
            </w:r>
            <w:r w:rsidRPr="00CB6870">
              <w:rPr>
                <w:sz w:val="26"/>
                <w:szCs w:val="26"/>
              </w:rPr>
              <w:t>к</w:t>
            </w:r>
            <w:r w:rsidRPr="00CB6870">
              <w:rPr>
                <w:sz w:val="26"/>
                <w:szCs w:val="26"/>
              </w:rPr>
              <w:t>тов соответствует функциональной зоне</w:t>
            </w:r>
          </w:p>
        </w:tc>
      </w:tr>
      <w:tr w:rsidR="00FC4FD4" w:rsidRPr="00CB6870">
        <w:tc>
          <w:tcPr>
            <w:tcW w:w="10314" w:type="dxa"/>
            <w:gridSpan w:val="2"/>
            <w:shd w:val="clear" w:color="auto" w:fill="auto"/>
          </w:tcPr>
          <w:p w:rsidR="00FC4FD4" w:rsidRPr="00CB6870" w:rsidRDefault="00FC4FD4" w:rsidP="009B481A">
            <w:pPr>
              <w:jc w:val="center"/>
              <w:rPr>
                <w:b/>
                <w:sz w:val="26"/>
                <w:szCs w:val="26"/>
                <w:lang w:eastAsia="ar-SA"/>
              </w:rPr>
            </w:pPr>
            <w:r w:rsidRPr="00CB6870">
              <w:rPr>
                <w:b/>
                <w:sz w:val="26"/>
                <w:szCs w:val="26"/>
                <w:lang w:eastAsia="ar-SA"/>
              </w:rPr>
              <w:t>Прогнозируемые ограничения использования соответствующей территории</w:t>
            </w:r>
          </w:p>
        </w:tc>
      </w:tr>
      <w:tr w:rsidR="00FC4FD4" w:rsidRPr="00CB6870">
        <w:tc>
          <w:tcPr>
            <w:tcW w:w="5070" w:type="dxa"/>
            <w:shd w:val="clear" w:color="auto" w:fill="auto"/>
          </w:tcPr>
          <w:p w:rsidR="00FC4FD4" w:rsidRPr="00CB6870" w:rsidRDefault="00FC4FD4" w:rsidP="009B481A">
            <w:pPr>
              <w:jc w:val="center"/>
              <w:rPr>
                <w:b/>
                <w:sz w:val="26"/>
                <w:szCs w:val="26"/>
              </w:rPr>
            </w:pPr>
            <w:r w:rsidRPr="00CB6870">
              <w:rPr>
                <w:b/>
                <w:sz w:val="26"/>
                <w:szCs w:val="26"/>
                <w:lang w:eastAsia="ar-SA"/>
              </w:rPr>
              <w:t>Наименование параметров и критериев</w:t>
            </w:r>
          </w:p>
        </w:tc>
        <w:tc>
          <w:tcPr>
            <w:tcW w:w="5244" w:type="dxa"/>
            <w:shd w:val="clear" w:color="auto" w:fill="auto"/>
            <w:vAlign w:val="center"/>
          </w:tcPr>
          <w:p w:rsidR="00FC4FD4" w:rsidRPr="00CB6870" w:rsidRDefault="00FC4FD4" w:rsidP="009B481A">
            <w:pPr>
              <w:jc w:val="center"/>
              <w:rPr>
                <w:b/>
                <w:sz w:val="26"/>
                <w:szCs w:val="26"/>
              </w:rPr>
            </w:pPr>
            <w:r w:rsidRPr="00CB6870">
              <w:rPr>
                <w:b/>
                <w:sz w:val="26"/>
                <w:szCs w:val="26"/>
              </w:rPr>
              <w:t>Результаты анализа</w:t>
            </w:r>
          </w:p>
        </w:tc>
      </w:tr>
      <w:tr w:rsidR="00FC4FD4" w:rsidRPr="00CB6870">
        <w:tc>
          <w:tcPr>
            <w:tcW w:w="5070" w:type="dxa"/>
            <w:shd w:val="clear" w:color="auto" w:fill="auto"/>
          </w:tcPr>
          <w:p w:rsidR="00FC4FD4" w:rsidRPr="00CB6870" w:rsidRDefault="00FC4FD4" w:rsidP="00757C76">
            <w:pPr>
              <w:rPr>
                <w:sz w:val="26"/>
                <w:szCs w:val="26"/>
                <w:lang w:eastAsia="ar-SA"/>
              </w:rPr>
            </w:pPr>
            <w:r w:rsidRPr="00CB6870">
              <w:rPr>
                <w:sz w:val="26"/>
                <w:szCs w:val="26"/>
                <w:lang w:eastAsia="ar-SA"/>
              </w:rPr>
              <w:t>Анализ имеющихся ограничений (в пр</w:t>
            </w:r>
            <w:r w:rsidRPr="00CB6870">
              <w:rPr>
                <w:sz w:val="26"/>
                <w:szCs w:val="26"/>
                <w:lang w:eastAsia="ar-SA"/>
              </w:rPr>
              <w:t>е</w:t>
            </w:r>
            <w:r w:rsidRPr="00CB6870">
              <w:rPr>
                <w:sz w:val="26"/>
                <w:szCs w:val="26"/>
                <w:lang w:eastAsia="ar-SA"/>
              </w:rPr>
              <w:t>делах соответствующей функциональной или территориальной зоны), в том числе зон с особыми усл</w:t>
            </w:r>
            <w:r w:rsidRPr="00CB6870">
              <w:rPr>
                <w:sz w:val="26"/>
                <w:szCs w:val="26"/>
                <w:lang w:eastAsia="ar-SA"/>
              </w:rPr>
              <w:t>о</w:t>
            </w:r>
            <w:r w:rsidRPr="00CB6870">
              <w:rPr>
                <w:sz w:val="26"/>
                <w:szCs w:val="26"/>
                <w:lang w:eastAsia="ar-SA"/>
              </w:rPr>
              <w:t>виями использования территории (из пр</w:t>
            </w:r>
            <w:r w:rsidRPr="00CB6870">
              <w:rPr>
                <w:sz w:val="26"/>
                <w:szCs w:val="26"/>
                <w:lang w:eastAsia="ar-SA"/>
              </w:rPr>
              <w:t>а</w:t>
            </w:r>
            <w:r w:rsidRPr="00CB6870">
              <w:rPr>
                <w:sz w:val="26"/>
                <w:szCs w:val="26"/>
                <w:lang w:eastAsia="ar-SA"/>
              </w:rPr>
              <w:t>вил землепользования и застройки)</w:t>
            </w:r>
          </w:p>
        </w:tc>
        <w:tc>
          <w:tcPr>
            <w:tcW w:w="5244" w:type="dxa"/>
            <w:shd w:val="clear" w:color="auto" w:fill="auto"/>
          </w:tcPr>
          <w:p w:rsidR="00FC4FD4" w:rsidRPr="00CB6870" w:rsidRDefault="00FC4FD4" w:rsidP="00757C76">
            <w:pPr>
              <w:rPr>
                <w:sz w:val="26"/>
                <w:szCs w:val="26"/>
              </w:rPr>
            </w:pPr>
            <w:r w:rsidRPr="00CB6870">
              <w:rPr>
                <w:sz w:val="26"/>
                <w:szCs w:val="26"/>
              </w:rPr>
              <w:t>ограничения отсутствуют, в действующих правилах землепользования и застройки, для данной территории,</w:t>
            </w:r>
            <w:r w:rsidRPr="00CB6870">
              <w:rPr>
                <w:sz w:val="26"/>
                <w:szCs w:val="26"/>
                <w:lang w:eastAsia="ar-SA"/>
              </w:rPr>
              <w:t xml:space="preserve"> зоны с особыми условиями использования территории – о</w:t>
            </w:r>
            <w:r w:rsidRPr="00CB6870">
              <w:rPr>
                <w:sz w:val="26"/>
                <w:szCs w:val="26"/>
                <w:lang w:eastAsia="ar-SA"/>
              </w:rPr>
              <w:t>т</w:t>
            </w:r>
            <w:r w:rsidRPr="00CB6870">
              <w:rPr>
                <w:sz w:val="26"/>
                <w:szCs w:val="26"/>
                <w:lang w:eastAsia="ar-SA"/>
              </w:rPr>
              <w:t>сутствуют</w:t>
            </w:r>
          </w:p>
        </w:tc>
      </w:tr>
      <w:tr w:rsidR="00FC4FD4" w:rsidRPr="00CB6870">
        <w:tc>
          <w:tcPr>
            <w:tcW w:w="5070" w:type="dxa"/>
            <w:shd w:val="clear" w:color="auto" w:fill="auto"/>
          </w:tcPr>
          <w:p w:rsidR="00FC4FD4" w:rsidRPr="00CB6870" w:rsidRDefault="00FC4FD4" w:rsidP="00757C76">
            <w:pPr>
              <w:rPr>
                <w:sz w:val="26"/>
                <w:szCs w:val="26"/>
                <w:lang w:eastAsia="ar-SA"/>
              </w:rPr>
            </w:pPr>
            <w:r w:rsidRPr="00CB6870">
              <w:rPr>
                <w:sz w:val="26"/>
                <w:szCs w:val="26"/>
                <w:lang w:eastAsia="ar-SA"/>
              </w:rPr>
              <w:t>Прогнозируемые ограничения на данной территории, в том числе необходимость создания зон с особыми условиями и</w:t>
            </w:r>
            <w:r w:rsidRPr="00CB6870">
              <w:rPr>
                <w:sz w:val="26"/>
                <w:szCs w:val="26"/>
                <w:lang w:eastAsia="ar-SA"/>
              </w:rPr>
              <w:t>с</w:t>
            </w:r>
            <w:r w:rsidRPr="00CB6870">
              <w:rPr>
                <w:sz w:val="26"/>
                <w:szCs w:val="26"/>
                <w:lang w:eastAsia="ar-SA"/>
              </w:rPr>
              <w:t>пользования территории, связанных с со</w:t>
            </w:r>
            <w:r w:rsidRPr="00CB6870">
              <w:rPr>
                <w:sz w:val="26"/>
                <w:szCs w:val="26"/>
                <w:lang w:eastAsia="ar-SA"/>
              </w:rPr>
              <w:t>з</w:t>
            </w:r>
            <w:r w:rsidRPr="00CB6870">
              <w:rPr>
                <w:sz w:val="26"/>
                <w:szCs w:val="26"/>
                <w:lang w:eastAsia="ar-SA"/>
              </w:rPr>
              <w:t>данием планируемых объектов местного значения</w:t>
            </w:r>
          </w:p>
        </w:tc>
        <w:tc>
          <w:tcPr>
            <w:tcW w:w="5244" w:type="dxa"/>
            <w:shd w:val="clear" w:color="auto" w:fill="auto"/>
          </w:tcPr>
          <w:p w:rsidR="00FC4FD4" w:rsidRPr="00CB6870" w:rsidRDefault="00FC4FD4" w:rsidP="00757C76">
            <w:pPr>
              <w:rPr>
                <w:sz w:val="26"/>
                <w:szCs w:val="26"/>
              </w:rPr>
            </w:pPr>
            <w:r w:rsidRPr="00CB6870">
              <w:rPr>
                <w:sz w:val="26"/>
                <w:szCs w:val="26"/>
                <w:lang w:eastAsia="ar-SA"/>
              </w:rPr>
              <w:t>создания зон с особыми условиями испол</w:t>
            </w:r>
            <w:r w:rsidRPr="00CB6870">
              <w:rPr>
                <w:sz w:val="26"/>
                <w:szCs w:val="26"/>
                <w:lang w:eastAsia="ar-SA"/>
              </w:rPr>
              <w:t>ь</w:t>
            </w:r>
            <w:r w:rsidRPr="00CB6870">
              <w:rPr>
                <w:sz w:val="26"/>
                <w:szCs w:val="26"/>
                <w:lang w:eastAsia="ar-SA"/>
              </w:rPr>
              <w:t>зования территории, связанных с созданием планируемых объектов местного значения – не требуется</w:t>
            </w:r>
          </w:p>
        </w:tc>
      </w:tr>
      <w:tr w:rsidR="00FC4FD4" w:rsidRPr="00CB6870">
        <w:tc>
          <w:tcPr>
            <w:tcW w:w="5070" w:type="dxa"/>
            <w:shd w:val="clear" w:color="auto" w:fill="auto"/>
          </w:tcPr>
          <w:p w:rsidR="00FC4FD4" w:rsidRPr="00CB6870" w:rsidRDefault="00FC4FD4" w:rsidP="00757C76">
            <w:pPr>
              <w:rPr>
                <w:sz w:val="26"/>
                <w:szCs w:val="26"/>
                <w:lang w:eastAsia="ar-SA"/>
              </w:rPr>
            </w:pPr>
            <w:r w:rsidRPr="00CB6870">
              <w:rPr>
                <w:sz w:val="26"/>
                <w:szCs w:val="26"/>
                <w:lang w:eastAsia="ar-SA"/>
              </w:rPr>
              <w:t>Прогнозируемые ограничения, связанные с планируемым размещением на данной территории объектов федерального и р</w:t>
            </w:r>
            <w:r w:rsidRPr="00CB6870">
              <w:rPr>
                <w:sz w:val="26"/>
                <w:szCs w:val="26"/>
                <w:lang w:eastAsia="ar-SA"/>
              </w:rPr>
              <w:t>е</w:t>
            </w:r>
            <w:r w:rsidRPr="00CB6870">
              <w:rPr>
                <w:sz w:val="26"/>
                <w:szCs w:val="26"/>
                <w:lang w:eastAsia="ar-SA"/>
              </w:rPr>
              <w:t>гионального значения, в том числе созд</w:t>
            </w:r>
            <w:r w:rsidRPr="00CB6870">
              <w:rPr>
                <w:sz w:val="26"/>
                <w:szCs w:val="26"/>
                <w:lang w:eastAsia="ar-SA"/>
              </w:rPr>
              <w:t>а</w:t>
            </w:r>
            <w:r w:rsidRPr="00CB6870">
              <w:rPr>
                <w:sz w:val="26"/>
                <w:szCs w:val="26"/>
                <w:lang w:eastAsia="ar-SA"/>
              </w:rPr>
              <w:lastRenderedPageBreak/>
              <w:t>ние зон с особыми условиями использ</w:t>
            </w:r>
            <w:r w:rsidRPr="00CB6870">
              <w:rPr>
                <w:sz w:val="26"/>
                <w:szCs w:val="26"/>
                <w:lang w:eastAsia="ar-SA"/>
              </w:rPr>
              <w:t>о</w:t>
            </w:r>
            <w:r w:rsidRPr="00CB6870">
              <w:rPr>
                <w:sz w:val="26"/>
                <w:szCs w:val="26"/>
                <w:lang w:eastAsia="ar-SA"/>
              </w:rPr>
              <w:t>вания территории</w:t>
            </w:r>
          </w:p>
        </w:tc>
        <w:tc>
          <w:tcPr>
            <w:tcW w:w="5244" w:type="dxa"/>
            <w:shd w:val="clear" w:color="auto" w:fill="auto"/>
          </w:tcPr>
          <w:p w:rsidR="00FC4FD4" w:rsidRPr="00CB6870" w:rsidRDefault="00FC4FD4" w:rsidP="00757C76">
            <w:pPr>
              <w:rPr>
                <w:sz w:val="26"/>
                <w:szCs w:val="26"/>
              </w:rPr>
            </w:pPr>
            <w:r w:rsidRPr="00CB6870">
              <w:rPr>
                <w:sz w:val="26"/>
                <w:szCs w:val="26"/>
              </w:rPr>
              <w:lastRenderedPageBreak/>
              <w:t>на данной территории не планируется ра</w:t>
            </w:r>
            <w:r w:rsidRPr="00CB6870">
              <w:rPr>
                <w:sz w:val="26"/>
                <w:szCs w:val="26"/>
              </w:rPr>
              <w:t>з</w:t>
            </w:r>
            <w:r w:rsidRPr="00CB6870">
              <w:rPr>
                <w:sz w:val="26"/>
                <w:szCs w:val="26"/>
              </w:rPr>
              <w:t xml:space="preserve">мещение </w:t>
            </w:r>
            <w:r w:rsidRPr="00CB6870">
              <w:rPr>
                <w:sz w:val="26"/>
                <w:szCs w:val="26"/>
                <w:lang w:eastAsia="ar-SA"/>
              </w:rPr>
              <w:t>объектов федерального и реги</w:t>
            </w:r>
            <w:r w:rsidRPr="00CB6870">
              <w:rPr>
                <w:sz w:val="26"/>
                <w:szCs w:val="26"/>
                <w:lang w:eastAsia="ar-SA"/>
              </w:rPr>
              <w:t>о</w:t>
            </w:r>
            <w:r w:rsidRPr="00CB6870">
              <w:rPr>
                <w:sz w:val="26"/>
                <w:szCs w:val="26"/>
                <w:lang w:eastAsia="ar-SA"/>
              </w:rPr>
              <w:t xml:space="preserve">нального значения, создания зон с особыми условиями использования территории – не </w:t>
            </w:r>
            <w:r w:rsidRPr="00CB6870">
              <w:rPr>
                <w:sz w:val="26"/>
                <w:szCs w:val="26"/>
                <w:lang w:eastAsia="ar-SA"/>
              </w:rPr>
              <w:lastRenderedPageBreak/>
              <w:t>потребуется</w:t>
            </w:r>
          </w:p>
        </w:tc>
      </w:tr>
      <w:tr w:rsidR="00FC4FD4" w:rsidRPr="00CB6870">
        <w:tc>
          <w:tcPr>
            <w:tcW w:w="10314" w:type="dxa"/>
            <w:gridSpan w:val="2"/>
            <w:shd w:val="clear" w:color="auto" w:fill="auto"/>
          </w:tcPr>
          <w:p w:rsidR="00FC4FD4" w:rsidRPr="00CB6870" w:rsidRDefault="00FC4FD4" w:rsidP="009B481A">
            <w:pPr>
              <w:jc w:val="center"/>
              <w:rPr>
                <w:b/>
                <w:sz w:val="26"/>
                <w:szCs w:val="26"/>
              </w:rPr>
            </w:pPr>
            <w:r w:rsidRPr="00CB6870">
              <w:rPr>
                <w:b/>
                <w:sz w:val="26"/>
                <w:szCs w:val="26"/>
                <w:lang w:eastAsia="ar-SA"/>
              </w:rPr>
              <w:lastRenderedPageBreak/>
              <w:t>Оценка возможного влияния планируемых для размещения объектов местного значения на комплексное развитие соответствующей территории, установленных в планах и программах комплексного социально-экономического развития мун</w:t>
            </w:r>
            <w:r w:rsidRPr="00CB6870">
              <w:rPr>
                <w:b/>
                <w:sz w:val="26"/>
                <w:szCs w:val="26"/>
                <w:lang w:eastAsia="ar-SA"/>
              </w:rPr>
              <w:t>и</w:t>
            </w:r>
            <w:r w:rsidRPr="00CB6870">
              <w:rPr>
                <w:b/>
                <w:sz w:val="26"/>
                <w:szCs w:val="26"/>
                <w:lang w:eastAsia="ar-SA"/>
              </w:rPr>
              <w:t>ципального образования</w:t>
            </w:r>
          </w:p>
        </w:tc>
      </w:tr>
      <w:tr w:rsidR="00FC4FD4" w:rsidRPr="00CB6870">
        <w:tc>
          <w:tcPr>
            <w:tcW w:w="5070" w:type="dxa"/>
            <w:shd w:val="clear" w:color="auto" w:fill="auto"/>
            <w:vAlign w:val="center"/>
          </w:tcPr>
          <w:p w:rsidR="00FC4FD4" w:rsidRPr="00CB6870" w:rsidRDefault="00FC4FD4" w:rsidP="009B481A">
            <w:pPr>
              <w:jc w:val="center"/>
              <w:rPr>
                <w:b/>
                <w:sz w:val="26"/>
                <w:szCs w:val="26"/>
                <w:lang w:eastAsia="ar-SA"/>
              </w:rPr>
            </w:pPr>
            <w:r w:rsidRPr="00CB6870">
              <w:rPr>
                <w:b/>
                <w:sz w:val="26"/>
                <w:szCs w:val="26"/>
                <w:lang w:eastAsia="ar-SA"/>
              </w:rPr>
              <w:t>Наименование параметров и критериев</w:t>
            </w:r>
          </w:p>
        </w:tc>
        <w:tc>
          <w:tcPr>
            <w:tcW w:w="5244" w:type="dxa"/>
            <w:shd w:val="clear" w:color="auto" w:fill="auto"/>
            <w:vAlign w:val="center"/>
          </w:tcPr>
          <w:p w:rsidR="00FC4FD4" w:rsidRPr="00CB6870" w:rsidRDefault="00FC4FD4" w:rsidP="009B481A">
            <w:pPr>
              <w:jc w:val="center"/>
              <w:rPr>
                <w:b/>
                <w:sz w:val="26"/>
                <w:szCs w:val="26"/>
              </w:rPr>
            </w:pPr>
            <w:r w:rsidRPr="00CB6870">
              <w:rPr>
                <w:b/>
                <w:sz w:val="26"/>
                <w:szCs w:val="26"/>
                <w:lang w:eastAsia="ar-SA"/>
              </w:rPr>
              <w:t>Результаты оценки</w:t>
            </w:r>
          </w:p>
        </w:tc>
      </w:tr>
      <w:tr w:rsidR="00FC4FD4" w:rsidRPr="00CB6870">
        <w:tc>
          <w:tcPr>
            <w:tcW w:w="5070" w:type="dxa"/>
            <w:shd w:val="clear" w:color="auto" w:fill="auto"/>
          </w:tcPr>
          <w:p w:rsidR="00FC4FD4" w:rsidRPr="00CB6870" w:rsidRDefault="00FC4FD4" w:rsidP="00757C76">
            <w:pPr>
              <w:rPr>
                <w:sz w:val="26"/>
                <w:szCs w:val="26"/>
              </w:rPr>
            </w:pPr>
            <w:r w:rsidRPr="00CB6870">
              <w:rPr>
                <w:sz w:val="26"/>
                <w:szCs w:val="26"/>
              </w:rPr>
              <w:t>Оценка влияния на комплексное развитие включает оценку соответствия планиру</w:t>
            </w:r>
            <w:r w:rsidRPr="00CB6870">
              <w:rPr>
                <w:sz w:val="26"/>
                <w:szCs w:val="26"/>
              </w:rPr>
              <w:t>е</w:t>
            </w:r>
            <w:r w:rsidRPr="00CB6870">
              <w:rPr>
                <w:sz w:val="26"/>
                <w:szCs w:val="26"/>
              </w:rPr>
              <w:t>мых объектов параметрам функционал</w:t>
            </w:r>
            <w:r w:rsidRPr="00CB6870">
              <w:rPr>
                <w:sz w:val="26"/>
                <w:szCs w:val="26"/>
              </w:rPr>
              <w:t>ь</w:t>
            </w:r>
            <w:r w:rsidRPr="00CB6870">
              <w:rPr>
                <w:sz w:val="26"/>
                <w:szCs w:val="26"/>
              </w:rPr>
              <w:t>ной зоны по генеральному плану и регл</w:t>
            </w:r>
            <w:r w:rsidRPr="00CB6870">
              <w:rPr>
                <w:sz w:val="26"/>
                <w:szCs w:val="26"/>
              </w:rPr>
              <w:t>а</w:t>
            </w:r>
            <w:r w:rsidRPr="00CB6870">
              <w:rPr>
                <w:sz w:val="26"/>
                <w:szCs w:val="26"/>
              </w:rPr>
              <w:t>ментам территориальной зоны правил землепользования и застройки муниц</w:t>
            </w:r>
            <w:r w:rsidRPr="00CB6870">
              <w:rPr>
                <w:sz w:val="26"/>
                <w:szCs w:val="26"/>
              </w:rPr>
              <w:t>и</w:t>
            </w:r>
            <w:r w:rsidRPr="00CB6870">
              <w:rPr>
                <w:sz w:val="26"/>
                <w:szCs w:val="26"/>
              </w:rPr>
              <w:t>пального образования</w:t>
            </w:r>
          </w:p>
        </w:tc>
        <w:tc>
          <w:tcPr>
            <w:tcW w:w="5244" w:type="dxa"/>
            <w:shd w:val="clear" w:color="auto" w:fill="auto"/>
          </w:tcPr>
          <w:p w:rsidR="00FC4FD4" w:rsidRPr="00CB6870" w:rsidRDefault="00FC4FD4" w:rsidP="00757C76">
            <w:pPr>
              <w:rPr>
                <w:sz w:val="26"/>
                <w:szCs w:val="26"/>
              </w:rPr>
            </w:pPr>
            <w:r w:rsidRPr="00CB6870">
              <w:rPr>
                <w:sz w:val="26"/>
                <w:szCs w:val="26"/>
              </w:rPr>
              <w:t>планируемые объекты соответствуют пар</w:t>
            </w:r>
            <w:r w:rsidRPr="00CB6870">
              <w:rPr>
                <w:sz w:val="26"/>
                <w:szCs w:val="26"/>
              </w:rPr>
              <w:t>а</w:t>
            </w:r>
            <w:r w:rsidRPr="00CB6870">
              <w:rPr>
                <w:sz w:val="26"/>
                <w:szCs w:val="26"/>
              </w:rPr>
              <w:t>метрам функциональной зоны по проекту генерального плана, после утверждения п</w:t>
            </w:r>
            <w:r w:rsidRPr="00CB6870">
              <w:rPr>
                <w:sz w:val="26"/>
                <w:szCs w:val="26"/>
              </w:rPr>
              <w:t>о</w:t>
            </w:r>
            <w:r w:rsidRPr="00CB6870">
              <w:rPr>
                <w:sz w:val="26"/>
                <w:szCs w:val="26"/>
              </w:rPr>
              <w:t>требуется внесение изменений в границы территориальной зоны правил землепол</w:t>
            </w:r>
            <w:r w:rsidRPr="00CB6870">
              <w:rPr>
                <w:sz w:val="26"/>
                <w:szCs w:val="26"/>
              </w:rPr>
              <w:t>ь</w:t>
            </w:r>
            <w:r w:rsidRPr="00CB6870">
              <w:rPr>
                <w:sz w:val="26"/>
                <w:szCs w:val="26"/>
              </w:rPr>
              <w:t>зования и застройки муниципального обр</w:t>
            </w:r>
            <w:r w:rsidRPr="00CB6870">
              <w:rPr>
                <w:sz w:val="26"/>
                <w:szCs w:val="26"/>
              </w:rPr>
              <w:t>а</w:t>
            </w:r>
            <w:r w:rsidRPr="00CB6870">
              <w:rPr>
                <w:sz w:val="26"/>
                <w:szCs w:val="26"/>
              </w:rPr>
              <w:t>зования</w:t>
            </w:r>
          </w:p>
        </w:tc>
      </w:tr>
      <w:tr w:rsidR="00FC4FD4" w:rsidRPr="00CB6870">
        <w:tc>
          <w:tcPr>
            <w:tcW w:w="5070" w:type="dxa"/>
            <w:shd w:val="clear" w:color="auto" w:fill="auto"/>
          </w:tcPr>
          <w:p w:rsidR="00FC4FD4" w:rsidRPr="00CB6870" w:rsidRDefault="00FC4FD4" w:rsidP="00757C76">
            <w:pPr>
              <w:rPr>
                <w:sz w:val="26"/>
                <w:szCs w:val="26"/>
              </w:rPr>
            </w:pPr>
            <w:r w:rsidRPr="00CB6870">
              <w:rPr>
                <w:sz w:val="26"/>
                <w:szCs w:val="26"/>
              </w:rPr>
              <w:t>Оценка влияния планируемого местоп</w:t>
            </w:r>
            <w:r w:rsidRPr="00CB6870">
              <w:rPr>
                <w:sz w:val="26"/>
                <w:szCs w:val="26"/>
              </w:rPr>
              <w:t>о</w:t>
            </w:r>
            <w:r w:rsidRPr="00CB6870">
              <w:rPr>
                <w:sz w:val="26"/>
                <w:szCs w:val="26"/>
              </w:rPr>
              <w:t>ложения объекта с точки зрения соотве</w:t>
            </w:r>
            <w:r w:rsidRPr="00CB6870">
              <w:rPr>
                <w:sz w:val="26"/>
                <w:szCs w:val="26"/>
              </w:rPr>
              <w:t>т</w:t>
            </w:r>
            <w:r w:rsidRPr="00CB6870">
              <w:rPr>
                <w:sz w:val="26"/>
                <w:szCs w:val="26"/>
              </w:rPr>
              <w:t>ствия задачам формирования «точек ро</w:t>
            </w:r>
            <w:r w:rsidRPr="00CB6870">
              <w:rPr>
                <w:sz w:val="26"/>
                <w:szCs w:val="26"/>
              </w:rPr>
              <w:t>с</w:t>
            </w:r>
            <w:r w:rsidRPr="00CB6870">
              <w:rPr>
                <w:sz w:val="26"/>
                <w:szCs w:val="26"/>
              </w:rPr>
              <w:t>та» и «зон опережающего развития» на территории поселения, определённых в стратегических документах социально-экономического развития</w:t>
            </w:r>
          </w:p>
        </w:tc>
        <w:tc>
          <w:tcPr>
            <w:tcW w:w="5244" w:type="dxa"/>
            <w:shd w:val="clear" w:color="auto" w:fill="auto"/>
          </w:tcPr>
          <w:p w:rsidR="00FC4FD4" w:rsidRPr="00CB6870" w:rsidRDefault="00FC4FD4" w:rsidP="00757C76">
            <w:pPr>
              <w:rPr>
                <w:sz w:val="26"/>
                <w:szCs w:val="26"/>
              </w:rPr>
            </w:pPr>
            <w:r w:rsidRPr="00CB6870">
              <w:rPr>
                <w:sz w:val="26"/>
                <w:szCs w:val="26"/>
              </w:rPr>
              <w:t>местоположение объекта относится к те</w:t>
            </w:r>
            <w:r w:rsidRPr="00CB6870">
              <w:rPr>
                <w:sz w:val="26"/>
                <w:szCs w:val="26"/>
              </w:rPr>
              <w:t>р</w:t>
            </w:r>
            <w:r w:rsidRPr="00CB6870">
              <w:rPr>
                <w:sz w:val="26"/>
                <w:szCs w:val="26"/>
              </w:rPr>
              <w:t xml:space="preserve">риториям «точек роста» </w:t>
            </w:r>
          </w:p>
        </w:tc>
      </w:tr>
      <w:tr w:rsidR="00FC4FD4" w:rsidRPr="00CB6870">
        <w:tc>
          <w:tcPr>
            <w:tcW w:w="5070" w:type="dxa"/>
            <w:shd w:val="clear" w:color="auto" w:fill="auto"/>
          </w:tcPr>
          <w:p w:rsidR="00FC4FD4" w:rsidRPr="00CB6870" w:rsidRDefault="00FC4FD4" w:rsidP="00757C76">
            <w:pPr>
              <w:rPr>
                <w:sz w:val="26"/>
                <w:szCs w:val="26"/>
              </w:rPr>
            </w:pPr>
            <w:r w:rsidRPr="00CB6870">
              <w:rPr>
                <w:sz w:val="26"/>
                <w:szCs w:val="26"/>
              </w:rPr>
              <w:t>Возможные или негативные последствия размещения объектов местного значения для устойчивого развития территории</w:t>
            </w:r>
          </w:p>
        </w:tc>
        <w:tc>
          <w:tcPr>
            <w:tcW w:w="5244" w:type="dxa"/>
            <w:shd w:val="clear" w:color="auto" w:fill="auto"/>
          </w:tcPr>
          <w:p w:rsidR="00FC4FD4" w:rsidRPr="00CB6870" w:rsidRDefault="00FC4FD4" w:rsidP="00757C76">
            <w:pPr>
              <w:rPr>
                <w:sz w:val="26"/>
                <w:szCs w:val="26"/>
              </w:rPr>
            </w:pPr>
            <w:r w:rsidRPr="00CB6870">
              <w:rPr>
                <w:sz w:val="26"/>
                <w:szCs w:val="26"/>
              </w:rPr>
              <w:t>размещение объекта окажет положител</w:t>
            </w:r>
            <w:r w:rsidRPr="00CB6870">
              <w:rPr>
                <w:sz w:val="26"/>
                <w:szCs w:val="26"/>
              </w:rPr>
              <w:t>ь</w:t>
            </w:r>
            <w:r w:rsidRPr="00CB6870">
              <w:rPr>
                <w:sz w:val="26"/>
                <w:szCs w:val="26"/>
              </w:rPr>
              <w:t>ные влияние на устойчивое развитие терр</w:t>
            </w:r>
            <w:r w:rsidRPr="00CB6870">
              <w:rPr>
                <w:sz w:val="26"/>
                <w:szCs w:val="26"/>
              </w:rPr>
              <w:t>и</w:t>
            </w:r>
            <w:r w:rsidRPr="00CB6870">
              <w:rPr>
                <w:sz w:val="26"/>
                <w:szCs w:val="26"/>
              </w:rPr>
              <w:t>тории</w:t>
            </w:r>
          </w:p>
        </w:tc>
      </w:tr>
      <w:tr w:rsidR="00FC4FD4" w:rsidRPr="00CB6870">
        <w:tc>
          <w:tcPr>
            <w:tcW w:w="5070" w:type="dxa"/>
            <w:shd w:val="clear" w:color="auto" w:fill="auto"/>
          </w:tcPr>
          <w:p w:rsidR="00FC4FD4" w:rsidRPr="00CB6870" w:rsidRDefault="00FC4FD4" w:rsidP="00757C76">
            <w:pPr>
              <w:rPr>
                <w:sz w:val="26"/>
                <w:szCs w:val="26"/>
              </w:rPr>
            </w:pPr>
            <w:r w:rsidRPr="00CB6870">
              <w:rPr>
                <w:sz w:val="26"/>
                <w:szCs w:val="26"/>
              </w:rPr>
              <w:t xml:space="preserve">Характеристика зон с особыми условиями использования территории, требующихся в связи с размещением соответствующего объекта местного значения </w:t>
            </w:r>
          </w:p>
        </w:tc>
        <w:tc>
          <w:tcPr>
            <w:tcW w:w="5244" w:type="dxa"/>
            <w:shd w:val="clear" w:color="auto" w:fill="auto"/>
          </w:tcPr>
          <w:p w:rsidR="00FC4FD4" w:rsidRPr="00CB6870" w:rsidRDefault="00FC4FD4" w:rsidP="00757C76">
            <w:pPr>
              <w:rPr>
                <w:sz w:val="26"/>
                <w:szCs w:val="26"/>
              </w:rPr>
            </w:pPr>
            <w:r w:rsidRPr="00CB6870">
              <w:rPr>
                <w:sz w:val="26"/>
                <w:szCs w:val="26"/>
                <w:lang w:eastAsia="ar-SA"/>
              </w:rPr>
              <w:t>создания зон с особыми условиями испол</w:t>
            </w:r>
            <w:r w:rsidRPr="00CB6870">
              <w:rPr>
                <w:sz w:val="26"/>
                <w:szCs w:val="26"/>
                <w:lang w:eastAsia="ar-SA"/>
              </w:rPr>
              <w:t>ь</w:t>
            </w:r>
            <w:r w:rsidRPr="00CB6870">
              <w:rPr>
                <w:sz w:val="26"/>
                <w:szCs w:val="26"/>
                <w:lang w:eastAsia="ar-SA"/>
              </w:rPr>
              <w:t>зования территории, связанных с созданием планируемых объектов местного значения – не требуется</w:t>
            </w:r>
          </w:p>
        </w:tc>
      </w:tr>
    </w:tbl>
    <w:p w:rsidR="00442B5D" w:rsidRPr="00CB6870" w:rsidRDefault="00442B5D" w:rsidP="00CF3690">
      <w:pPr>
        <w:pStyle w:val="1"/>
        <w:keepLines w:val="0"/>
        <w:numPr>
          <w:ilvl w:val="1"/>
          <w:numId w:val="35"/>
        </w:numPr>
        <w:ind w:left="709" w:hanging="709"/>
        <w:rPr>
          <w:sz w:val="26"/>
          <w:szCs w:val="26"/>
        </w:rPr>
      </w:pPr>
      <w:bookmarkStart w:id="128" w:name="_Toc528584264"/>
      <w:r w:rsidRPr="00CB6870">
        <w:rPr>
          <w:sz w:val="26"/>
          <w:szCs w:val="26"/>
        </w:rPr>
        <w:t>Обоснование предложенного варианта размещения объектов</w:t>
      </w:r>
      <w:r w:rsidR="00706314" w:rsidRPr="00CB6870">
        <w:rPr>
          <w:sz w:val="26"/>
          <w:szCs w:val="26"/>
        </w:rPr>
        <w:t xml:space="preserve"> </w:t>
      </w:r>
      <w:r w:rsidR="00A555EE" w:rsidRPr="00CB6870">
        <w:rPr>
          <w:sz w:val="26"/>
          <w:szCs w:val="26"/>
        </w:rPr>
        <w:t>в иных обла</w:t>
      </w:r>
      <w:r w:rsidR="00A555EE" w:rsidRPr="00CB6870">
        <w:rPr>
          <w:sz w:val="26"/>
          <w:szCs w:val="26"/>
        </w:rPr>
        <w:t>с</w:t>
      </w:r>
      <w:r w:rsidR="00A555EE" w:rsidRPr="00CB6870">
        <w:rPr>
          <w:sz w:val="26"/>
          <w:szCs w:val="26"/>
        </w:rPr>
        <w:t>тях деятельности</w:t>
      </w:r>
      <w:bookmarkEnd w:id="124"/>
      <w:bookmarkEnd w:id="125"/>
      <w:bookmarkEnd w:id="126"/>
      <w:r w:rsidR="00706314" w:rsidRPr="00CB6870">
        <w:rPr>
          <w:sz w:val="26"/>
          <w:szCs w:val="26"/>
        </w:rPr>
        <w:t xml:space="preserve"> </w:t>
      </w:r>
      <w:r w:rsidR="00671EE0" w:rsidRPr="00CB6870">
        <w:rPr>
          <w:sz w:val="26"/>
          <w:szCs w:val="26"/>
        </w:rPr>
        <w:t>и оценка возможного влияния планируемых для размещ</w:t>
      </w:r>
      <w:r w:rsidR="00671EE0" w:rsidRPr="00CB6870">
        <w:rPr>
          <w:sz w:val="26"/>
          <w:szCs w:val="26"/>
        </w:rPr>
        <w:t>е</w:t>
      </w:r>
      <w:r w:rsidR="00671EE0" w:rsidRPr="00CB6870">
        <w:rPr>
          <w:sz w:val="26"/>
          <w:szCs w:val="26"/>
        </w:rPr>
        <w:t>ния объектов на комплексное развитие территорий</w:t>
      </w:r>
      <w:bookmarkEnd w:id="128"/>
    </w:p>
    <w:p w:rsidR="00442B5D" w:rsidRPr="00CB6870" w:rsidRDefault="00442B5D" w:rsidP="00CF3690">
      <w:pPr>
        <w:pStyle w:val="1"/>
        <w:keepLines w:val="0"/>
        <w:numPr>
          <w:ilvl w:val="2"/>
          <w:numId w:val="35"/>
        </w:numPr>
        <w:ind w:left="851" w:hanging="851"/>
        <w:rPr>
          <w:sz w:val="26"/>
          <w:szCs w:val="26"/>
        </w:rPr>
      </w:pPr>
      <w:bookmarkStart w:id="129" w:name="_Toc374193962"/>
      <w:bookmarkStart w:id="130" w:name="_Toc389545906"/>
      <w:bookmarkStart w:id="131" w:name="_Toc408941750"/>
      <w:bookmarkStart w:id="132" w:name="_Toc528584265"/>
      <w:r w:rsidRPr="00CB6870">
        <w:rPr>
          <w:sz w:val="26"/>
          <w:szCs w:val="26"/>
        </w:rPr>
        <w:t>Обеспечение первичных мер пожарной безопасности в границах населенных пунктов поселения</w:t>
      </w:r>
      <w:bookmarkEnd w:id="129"/>
      <w:bookmarkEnd w:id="130"/>
      <w:bookmarkEnd w:id="131"/>
      <w:bookmarkEnd w:id="132"/>
    </w:p>
    <w:p w:rsidR="004B55BE" w:rsidRPr="00CB6870" w:rsidRDefault="004B55BE" w:rsidP="004B55BE">
      <w:pPr>
        <w:pStyle w:val="a6"/>
        <w:ind w:firstLine="709"/>
        <w:rPr>
          <w:sz w:val="26"/>
          <w:szCs w:val="26"/>
        </w:rPr>
      </w:pPr>
      <w:r w:rsidRPr="00CB6870">
        <w:rPr>
          <w:sz w:val="26"/>
          <w:szCs w:val="26"/>
        </w:rPr>
        <w:t xml:space="preserve">Обоснование предложенного варианта размещения объектов для обеспечения первичных мер пожарной безопасности в границах населенных пунктов поселения по результатам комплексных обоснований, необходимых для устойчивого развития территории поселения представлено в таблице </w:t>
      </w:r>
      <w:r w:rsidR="0013179E" w:rsidRPr="00CB6870">
        <w:rPr>
          <w:sz w:val="26"/>
          <w:szCs w:val="26"/>
        </w:rPr>
        <w:t>28</w:t>
      </w:r>
      <w:r w:rsidRPr="00CB6870">
        <w:rPr>
          <w:sz w:val="26"/>
          <w:szCs w:val="26"/>
        </w:rPr>
        <w:t>.</w:t>
      </w:r>
    </w:p>
    <w:p w:rsidR="00F04605" w:rsidRPr="00CB6870" w:rsidRDefault="00F04605" w:rsidP="00843958">
      <w:pPr>
        <w:pStyle w:val="a6"/>
        <w:spacing w:after="240"/>
        <w:jc w:val="right"/>
        <w:rPr>
          <w:sz w:val="26"/>
          <w:szCs w:val="26"/>
        </w:rPr>
      </w:pPr>
      <w:r w:rsidRPr="00CB6870">
        <w:rPr>
          <w:sz w:val="26"/>
          <w:szCs w:val="26"/>
        </w:rPr>
        <w:t xml:space="preserve">Таблица </w:t>
      </w:r>
      <w:r w:rsidR="001B0882" w:rsidRPr="00CB6870">
        <w:rPr>
          <w:sz w:val="26"/>
          <w:szCs w:val="26"/>
        </w:rPr>
        <w:fldChar w:fldCharType="begin"/>
      </w:r>
      <w:r w:rsidR="00763D43" w:rsidRPr="00CB6870">
        <w:rPr>
          <w:sz w:val="26"/>
          <w:szCs w:val="26"/>
        </w:rPr>
        <w:instrText xml:space="preserve"> SEQ Таблица \* ARABIC </w:instrText>
      </w:r>
      <w:r w:rsidR="001B0882" w:rsidRPr="00CB6870">
        <w:rPr>
          <w:sz w:val="26"/>
          <w:szCs w:val="26"/>
        </w:rPr>
        <w:fldChar w:fldCharType="separate"/>
      </w:r>
      <w:r w:rsidR="00DD6ED7">
        <w:rPr>
          <w:noProof/>
          <w:sz w:val="26"/>
          <w:szCs w:val="26"/>
        </w:rPr>
        <w:t>28</w:t>
      </w:r>
      <w:r w:rsidR="001B0882" w:rsidRPr="00CB6870">
        <w:rPr>
          <w:noProof/>
          <w:sz w:val="26"/>
          <w:szCs w:val="26"/>
        </w:rPr>
        <w:fldChar w:fldCharType="end"/>
      </w:r>
    </w:p>
    <w:p w:rsidR="00442B5D" w:rsidRPr="00CB6870" w:rsidRDefault="004B55BE" w:rsidP="00F04605">
      <w:pPr>
        <w:jc w:val="center"/>
        <w:rPr>
          <w:sz w:val="26"/>
          <w:szCs w:val="26"/>
        </w:rPr>
      </w:pPr>
      <w:r w:rsidRPr="00CB6870">
        <w:rPr>
          <w:sz w:val="26"/>
          <w:szCs w:val="26"/>
        </w:rPr>
        <w:t xml:space="preserve">Обоснование планируемого размещения </w:t>
      </w:r>
      <w:r w:rsidR="00F04605" w:rsidRPr="00CB6870">
        <w:rPr>
          <w:sz w:val="26"/>
          <w:szCs w:val="26"/>
        </w:rPr>
        <w:t>объектов для обеспечения первичных мер п</w:t>
      </w:r>
      <w:r w:rsidR="00F04605" w:rsidRPr="00CB6870">
        <w:rPr>
          <w:sz w:val="26"/>
          <w:szCs w:val="26"/>
        </w:rPr>
        <w:t>о</w:t>
      </w:r>
      <w:r w:rsidR="00F04605" w:rsidRPr="00CB6870">
        <w:rPr>
          <w:sz w:val="26"/>
          <w:szCs w:val="26"/>
        </w:rPr>
        <w:t>жарной безопасности в границах населенных пунктов поселения</w:t>
      </w:r>
    </w:p>
    <w:p w:rsidR="006D570D" w:rsidRPr="00CB6870" w:rsidRDefault="006D570D" w:rsidP="00F04605">
      <w:pPr>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5"/>
        <w:gridCol w:w="5141"/>
      </w:tblGrid>
      <w:tr w:rsidR="006D570D" w:rsidRPr="00CB6870">
        <w:tc>
          <w:tcPr>
            <w:tcW w:w="5070" w:type="dxa"/>
            <w:shd w:val="clear" w:color="auto" w:fill="auto"/>
          </w:tcPr>
          <w:p w:rsidR="006D570D" w:rsidRPr="00CB6870" w:rsidRDefault="006D570D" w:rsidP="006D570D">
            <w:pPr>
              <w:rPr>
                <w:sz w:val="26"/>
                <w:szCs w:val="26"/>
              </w:rPr>
            </w:pPr>
            <w:r w:rsidRPr="00CB6870">
              <w:rPr>
                <w:sz w:val="26"/>
                <w:szCs w:val="26"/>
              </w:rPr>
              <w:t>Наименование объекта или группы объе</w:t>
            </w:r>
            <w:r w:rsidRPr="00CB6870">
              <w:rPr>
                <w:sz w:val="26"/>
                <w:szCs w:val="26"/>
              </w:rPr>
              <w:t>к</w:t>
            </w:r>
            <w:r w:rsidRPr="00CB6870">
              <w:rPr>
                <w:sz w:val="26"/>
                <w:szCs w:val="26"/>
              </w:rPr>
              <w:t>тов</w:t>
            </w:r>
          </w:p>
        </w:tc>
        <w:tc>
          <w:tcPr>
            <w:tcW w:w="5244" w:type="dxa"/>
            <w:shd w:val="clear" w:color="auto" w:fill="auto"/>
          </w:tcPr>
          <w:p w:rsidR="006D570D" w:rsidRPr="00CB6870" w:rsidRDefault="006D570D" w:rsidP="006D570D">
            <w:pPr>
              <w:rPr>
                <w:sz w:val="26"/>
                <w:szCs w:val="26"/>
              </w:rPr>
            </w:pPr>
            <w:r w:rsidRPr="00CB6870">
              <w:rPr>
                <w:sz w:val="26"/>
                <w:szCs w:val="26"/>
              </w:rPr>
              <w:t>пожарный водоем (резервуар)</w:t>
            </w:r>
            <w:r w:rsidR="0092158A" w:rsidRPr="00CB6870">
              <w:rPr>
                <w:sz w:val="26"/>
                <w:szCs w:val="26"/>
              </w:rPr>
              <w:t>, противоп</w:t>
            </w:r>
            <w:r w:rsidR="0092158A" w:rsidRPr="00CB6870">
              <w:rPr>
                <w:sz w:val="26"/>
                <w:szCs w:val="26"/>
              </w:rPr>
              <w:t>о</w:t>
            </w:r>
            <w:r w:rsidR="0092158A" w:rsidRPr="00CB6870">
              <w:rPr>
                <w:sz w:val="26"/>
                <w:szCs w:val="26"/>
              </w:rPr>
              <w:t>жарный разрыв (минерализованная полоса) от лесного фонда</w:t>
            </w:r>
          </w:p>
        </w:tc>
      </w:tr>
      <w:tr w:rsidR="006D570D" w:rsidRPr="00CB6870">
        <w:tc>
          <w:tcPr>
            <w:tcW w:w="5070" w:type="dxa"/>
            <w:vMerge w:val="restart"/>
            <w:shd w:val="clear" w:color="auto" w:fill="auto"/>
          </w:tcPr>
          <w:p w:rsidR="006D570D" w:rsidRPr="00CB6870" w:rsidRDefault="006D570D" w:rsidP="002D3E89">
            <w:pPr>
              <w:rPr>
                <w:sz w:val="26"/>
                <w:szCs w:val="26"/>
              </w:rPr>
            </w:pPr>
            <w:r w:rsidRPr="00CB6870">
              <w:rPr>
                <w:sz w:val="26"/>
                <w:szCs w:val="26"/>
              </w:rPr>
              <w:t xml:space="preserve">Планируемые места размещения (по </w:t>
            </w:r>
            <w:r w:rsidRPr="00CB6870">
              <w:rPr>
                <w:sz w:val="26"/>
                <w:szCs w:val="26"/>
              </w:rPr>
              <w:lastRenderedPageBreak/>
              <w:t>предложениям)</w:t>
            </w:r>
          </w:p>
        </w:tc>
        <w:tc>
          <w:tcPr>
            <w:tcW w:w="5244" w:type="dxa"/>
            <w:shd w:val="clear" w:color="auto" w:fill="auto"/>
          </w:tcPr>
          <w:p w:rsidR="006D570D" w:rsidRPr="00CB6870" w:rsidRDefault="00B53481" w:rsidP="009815FC">
            <w:pPr>
              <w:rPr>
                <w:sz w:val="26"/>
                <w:szCs w:val="26"/>
              </w:rPr>
            </w:pPr>
            <w:r w:rsidRPr="00CB6870">
              <w:rPr>
                <w:rFonts w:eastAsia="Calibri"/>
                <w:sz w:val="26"/>
                <w:szCs w:val="26"/>
              </w:rPr>
              <w:lastRenderedPageBreak/>
              <w:t>в границах населенных пунктов</w:t>
            </w:r>
          </w:p>
        </w:tc>
      </w:tr>
      <w:tr w:rsidR="006D570D" w:rsidRPr="00CB6870">
        <w:tc>
          <w:tcPr>
            <w:tcW w:w="5070" w:type="dxa"/>
            <w:vMerge/>
            <w:shd w:val="clear" w:color="auto" w:fill="auto"/>
          </w:tcPr>
          <w:p w:rsidR="006D570D" w:rsidRPr="00CB6870" w:rsidRDefault="006D570D" w:rsidP="002D3E89">
            <w:pPr>
              <w:rPr>
                <w:sz w:val="26"/>
                <w:szCs w:val="26"/>
              </w:rPr>
            </w:pPr>
          </w:p>
        </w:tc>
        <w:tc>
          <w:tcPr>
            <w:tcW w:w="5244" w:type="dxa"/>
            <w:shd w:val="clear" w:color="auto" w:fill="auto"/>
          </w:tcPr>
          <w:p w:rsidR="006D570D" w:rsidRPr="00CB6870" w:rsidRDefault="006D570D" w:rsidP="002D3E89">
            <w:pPr>
              <w:rPr>
                <w:sz w:val="26"/>
                <w:szCs w:val="26"/>
              </w:rPr>
            </w:pPr>
            <w:r w:rsidRPr="00CB6870">
              <w:rPr>
                <w:sz w:val="26"/>
                <w:szCs w:val="26"/>
              </w:rPr>
              <w:t>зона размещения объектов отображена на соответствующей карте, место размещения уточняется при подготовке документации по планировке территории, вариантность не требуется</w:t>
            </w:r>
          </w:p>
        </w:tc>
      </w:tr>
      <w:tr w:rsidR="006D570D" w:rsidRPr="00CB6870">
        <w:tc>
          <w:tcPr>
            <w:tcW w:w="10314" w:type="dxa"/>
            <w:gridSpan w:val="2"/>
            <w:shd w:val="clear" w:color="auto" w:fill="auto"/>
          </w:tcPr>
          <w:p w:rsidR="006D570D" w:rsidRPr="00CB6870" w:rsidRDefault="006D570D" w:rsidP="009B481A">
            <w:pPr>
              <w:jc w:val="center"/>
              <w:rPr>
                <w:b/>
                <w:sz w:val="26"/>
                <w:szCs w:val="26"/>
                <w:lang w:eastAsia="ar-SA"/>
              </w:rPr>
            </w:pPr>
            <w:r w:rsidRPr="00CB6870">
              <w:rPr>
                <w:b/>
                <w:sz w:val="26"/>
                <w:szCs w:val="26"/>
                <w:lang w:eastAsia="ar-SA"/>
              </w:rPr>
              <w:t>Анализ состояния и использования территории, рекомендованной для размещения планируемого объекта</w:t>
            </w:r>
          </w:p>
        </w:tc>
      </w:tr>
      <w:tr w:rsidR="006D570D" w:rsidRPr="00CB6870">
        <w:tc>
          <w:tcPr>
            <w:tcW w:w="5070" w:type="dxa"/>
            <w:shd w:val="clear" w:color="auto" w:fill="auto"/>
            <w:vAlign w:val="center"/>
          </w:tcPr>
          <w:p w:rsidR="006D570D" w:rsidRPr="00CB6870" w:rsidRDefault="006D570D" w:rsidP="009B481A">
            <w:pPr>
              <w:jc w:val="center"/>
              <w:rPr>
                <w:b/>
                <w:sz w:val="26"/>
                <w:szCs w:val="26"/>
                <w:lang w:eastAsia="ar-SA"/>
              </w:rPr>
            </w:pPr>
            <w:r w:rsidRPr="00CB6870">
              <w:rPr>
                <w:b/>
                <w:sz w:val="26"/>
                <w:szCs w:val="26"/>
                <w:lang w:eastAsia="ar-SA"/>
              </w:rPr>
              <w:t>Наименование параметров и критериев</w:t>
            </w:r>
          </w:p>
        </w:tc>
        <w:tc>
          <w:tcPr>
            <w:tcW w:w="5244" w:type="dxa"/>
            <w:shd w:val="clear" w:color="auto" w:fill="auto"/>
            <w:vAlign w:val="center"/>
          </w:tcPr>
          <w:p w:rsidR="006D570D" w:rsidRPr="00CB6870" w:rsidRDefault="006D570D" w:rsidP="009B481A">
            <w:pPr>
              <w:jc w:val="center"/>
              <w:rPr>
                <w:b/>
                <w:sz w:val="26"/>
                <w:szCs w:val="26"/>
                <w:lang w:eastAsia="ar-SA"/>
              </w:rPr>
            </w:pPr>
            <w:r w:rsidRPr="00CB6870">
              <w:rPr>
                <w:b/>
                <w:sz w:val="26"/>
                <w:szCs w:val="26"/>
                <w:lang w:eastAsia="ar-SA"/>
              </w:rPr>
              <w:t>Результаты анализа состояния и испол</w:t>
            </w:r>
            <w:r w:rsidRPr="00CB6870">
              <w:rPr>
                <w:b/>
                <w:sz w:val="26"/>
                <w:szCs w:val="26"/>
                <w:lang w:eastAsia="ar-SA"/>
              </w:rPr>
              <w:t>ь</w:t>
            </w:r>
            <w:r w:rsidRPr="00CB6870">
              <w:rPr>
                <w:b/>
                <w:sz w:val="26"/>
                <w:szCs w:val="26"/>
                <w:lang w:eastAsia="ar-SA"/>
              </w:rPr>
              <w:t>зования территории</w:t>
            </w:r>
          </w:p>
        </w:tc>
      </w:tr>
      <w:tr w:rsidR="006D570D" w:rsidRPr="00CB6870">
        <w:tc>
          <w:tcPr>
            <w:tcW w:w="5070" w:type="dxa"/>
            <w:shd w:val="clear" w:color="auto" w:fill="auto"/>
          </w:tcPr>
          <w:p w:rsidR="006D570D" w:rsidRPr="00CB6870" w:rsidRDefault="006D570D" w:rsidP="002D3E89">
            <w:pPr>
              <w:rPr>
                <w:sz w:val="26"/>
                <w:szCs w:val="26"/>
                <w:lang w:eastAsia="ar-SA"/>
              </w:rPr>
            </w:pPr>
            <w:r w:rsidRPr="00CB6870">
              <w:rPr>
                <w:sz w:val="26"/>
                <w:szCs w:val="26"/>
                <w:lang w:eastAsia="ar-SA"/>
              </w:rPr>
              <w:t>Категория земель, в пределах которой предполагается размещение соответс</w:t>
            </w:r>
            <w:r w:rsidRPr="00CB6870">
              <w:rPr>
                <w:sz w:val="26"/>
                <w:szCs w:val="26"/>
                <w:lang w:eastAsia="ar-SA"/>
              </w:rPr>
              <w:t>т</w:t>
            </w:r>
            <w:r w:rsidRPr="00CB6870">
              <w:rPr>
                <w:sz w:val="26"/>
                <w:szCs w:val="26"/>
                <w:lang w:eastAsia="ar-SA"/>
              </w:rPr>
              <w:t>вующего объекта</w:t>
            </w:r>
            <w:r w:rsidR="00706314" w:rsidRPr="00CB6870">
              <w:rPr>
                <w:sz w:val="26"/>
                <w:szCs w:val="26"/>
                <w:lang w:eastAsia="ar-SA"/>
              </w:rPr>
              <w:t xml:space="preserve"> </w:t>
            </w:r>
            <w:r w:rsidRPr="00CB6870">
              <w:rPr>
                <w:sz w:val="26"/>
                <w:szCs w:val="26"/>
                <w:lang w:eastAsia="ar-SA"/>
              </w:rPr>
              <w:t>(земли населённых пунктов, земли иных категорий)</w:t>
            </w:r>
          </w:p>
        </w:tc>
        <w:tc>
          <w:tcPr>
            <w:tcW w:w="5244" w:type="dxa"/>
            <w:shd w:val="clear" w:color="auto" w:fill="auto"/>
          </w:tcPr>
          <w:p w:rsidR="006D570D" w:rsidRPr="00CB6870" w:rsidRDefault="006D570D" w:rsidP="002D3E89">
            <w:pPr>
              <w:rPr>
                <w:sz w:val="26"/>
                <w:szCs w:val="26"/>
                <w:lang w:eastAsia="ar-SA"/>
              </w:rPr>
            </w:pPr>
            <w:r w:rsidRPr="00CB6870">
              <w:rPr>
                <w:sz w:val="26"/>
                <w:szCs w:val="26"/>
                <w:lang w:eastAsia="ar-SA"/>
              </w:rPr>
              <w:t>земли населённых пунктов</w:t>
            </w:r>
          </w:p>
        </w:tc>
      </w:tr>
      <w:tr w:rsidR="006D570D" w:rsidRPr="00CB6870">
        <w:tc>
          <w:tcPr>
            <w:tcW w:w="5070" w:type="dxa"/>
            <w:shd w:val="clear" w:color="auto" w:fill="auto"/>
          </w:tcPr>
          <w:p w:rsidR="006D570D" w:rsidRPr="00CB6870" w:rsidRDefault="006D570D" w:rsidP="002D3E89">
            <w:pPr>
              <w:rPr>
                <w:sz w:val="26"/>
                <w:szCs w:val="26"/>
                <w:lang w:eastAsia="ar-SA"/>
              </w:rPr>
            </w:pPr>
            <w:r w:rsidRPr="00CB6870">
              <w:rPr>
                <w:sz w:val="26"/>
                <w:szCs w:val="26"/>
                <w:lang w:eastAsia="ar-SA"/>
              </w:rPr>
              <w:t>Состояние использования территории (земельного участка): наличие свободных (незанятых) территорий и земельных уч</w:t>
            </w:r>
            <w:r w:rsidRPr="00CB6870">
              <w:rPr>
                <w:sz w:val="26"/>
                <w:szCs w:val="26"/>
                <w:lang w:eastAsia="ar-SA"/>
              </w:rPr>
              <w:t>а</w:t>
            </w:r>
            <w:r w:rsidRPr="00CB6870">
              <w:rPr>
                <w:sz w:val="26"/>
                <w:szCs w:val="26"/>
                <w:lang w:eastAsia="ar-SA"/>
              </w:rPr>
              <w:t>стков нецелевого использования.</w:t>
            </w:r>
          </w:p>
        </w:tc>
        <w:tc>
          <w:tcPr>
            <w:tcW w:w="5244" w:type="dxa"/>
            <w:shd w:val="clear" w:color="auto" w:fill="auto"/>
          </w:tcPr>
          <w:p w:rsidR="006D570D" w:rsidRPr="00CB6870" w:rsidRDefault="006D570D" w:rsidP="002D3E89">
            <w:pPr>
              <w:rPr>
                <w:sz w:val="26"/>
                <w:szCs w:val="26"/>
                <w:lang w:eastAsia="ar-SA"/>
              </w:rPr>
            </w:pPr>
            <w:r w:rsidRPr="00CB6870">
              <w:rPr>
                <w:sz w:val="26"/>
                <w:szCs w:val="26"/>
                <w:lang w:eastAsia="ar-SA"/>
              </w:rPr>
              <w:t>в границах территории общего пользования</w:t>
            </w:r>
          </w:p>
        </w:tc>
      </w:tr>
      <w:tr w:rsidR="006D570D" w:rsidRPr="00CB6870">
        <w:tc>
          <w:tcPr>
            <w:tcW w:w="5070" w:type="dxa"/>
            <w:shd w:val="clear" w:color="auto" w:fill="auto"/>
          </w:tcPr>
          <w:p w:rsidR="006D570D" w:rsidRPr="00CB6870" w:rsidRDefault="006D570D" w:rsidP="002D3E89">
            <w:pPr>
              <w:rPr>
                <w:sz w:val="26"/>
                <w:szCs w:val="26"/>
                <w:lang w:eastAsia="ar-SA"/>
              </w:rPr>
            </w:pPr>
            <w:r w:rsidRPr="00CB6870">
              <w:rPr>
                <w:sz w:val="26"/>
                <w:szCs w:val="26"/>
                <w:lang w:eastAsia="ar-SA"/>
              </w:rPr>
              <w:t>Наличие особо ценных земель, имеющих ограничения по переводу из одной в др</w:t>
            </w:r>
            <w:r w:rsidRPr="00CB6870">
              <w:rPr>
                <w:sz w:val="26"/>
                <w:szCs w:val="26"/>
                <w:lang w:eastAsia="ar-SA"/>
              </w:rPr>
              <w:t>у</w:t>
            </w:r>
            <w:r w:rsidRPr="00CB6870">
              <w:rPr>
                <w:sz w:val="26"/>
                <w:szCs w:val="26"/>
                <w:lang w:eastAsia="ar-SA"/>
              </w:rPr>
              <w:t>гую категорию</w:t>
            </w:r>
          </w:p>
        </w:tc>
        <w:tc>
          <w:tcPr>
            <w:tcW w:w="5244" w:type="dxa"/>
            <w:shd w:val="clear" w:color="auto" w:fill="auto"/>
          </w:tcPr>
          <w:p w:rsidR="006D570D" w:rsidRPr="00CB6870" w:rsidRDefault="006D570D" w:rsidP="002D3E89">
            <w:pPr>
              <w:rPr>
                <w:sz w:val="26"/>
                <w:szCs w:val="26"/>
                <w:lang w:eastAsia="ar-SA"/>
              </w:rPr>
            </w:pPr>
            <w:r w:rsidRPr="00CB6870">
              <w:rPr>
                <w:sz w:val="26"/>
                <w:szCs w:val="26"/>
                <w:lang w:eastAsia="ar-SA"/>
              </w:rPr>
              <w:t>отсутствуют</w:t>
            </w:r>
          </w:p>
        </w:tc>
      </w:tr>
      <w:tr w:rsidR="006D570D" w:rsidRPr="00CB6870">
        <w:tc>
          <w:tcPr>
            <w:tcW w:w="5070" w:type="dxa"/>
            <w:shd w:val="clear" w:color="auto" w:fill="auto"/>
          </w:tcPr>
          <w:p w:rsidR="006D570D" w:rsidRPr="00CB6870" w:rsidRDefault="006D570D" w:rsidP="002D3E89">
            <w:pPr>
              <w:rPr>
                <w:sz w:val="26"/>
                <w:szCs w:val="26"/>
                <w:lang w:eastAsia="ar-SA"/>
              </w:rPr>
            </w:pPr>
            <w:r w:rsidRPr="00CB6870">
              <w:rPr>
                <w:sz w:val="26"/>
                <w:szCs w:val="26"/>
                <w:lang w:eastAsia="ar-SA"/>
              </w:rPr>
              <w:t>Возможность осуществления реконстру</w:t>
            </w:r>
            <w:r w:rsidRPr="00CB6870">
              <w:rPr>
                <w:sz w:val="26"/>
                <w:szCs w:val="26"/>
                <w:lang w:eastAsia="ar-SA"/>
              </w:rPr>
              <w:t>к</w:t>
            </w:r>
            <w:r w:rsidRPr="00CB6870">
              <w:rPr>
                <w:sz w:val="26"/>
                <w:szCs w:val="26"/>
                <w:lang w:eastAsia="ar-SA"/>
              </w:rPr>
              <w:t>ции занятых территорий.</w:t>
            </w:r>
          </w:p>
        </w:tc>
        <w:tc>
          <w:tcPr>
            <w:tcW w:w="5244" w:type="dxa"/>
            <w:shd w:val="clear" w:color="auto" w:fill="auto"/>
          </w:tcPr>
          <w:p w:rsidR="006D570D" w:rsidRPr="00CB6870" w:rsidRDefault="006D570D" w:rsidP="002D3E89">
            <w:pPr>
              <w:rPr>
                <w:sz w:val="26"/>
                <w:szCs w:val="26"/>
                <w:lang w:eastAsia="ar-SA"/>
              </w:rPr>
            </w:pPr>
            <w:r w:rsidRPr="00CB6870">
              <w:rPr>
                <w:sz w:val="26"/>
                <w:szCs w:val="26"/>
                <w:lang w:eastAsia="ar-SA"/>
              </w:rPr>
              <w:t>не требуется</w:t>
            </w:r>
          </w:p>
        </w:tc>
      </w:tr>
      <w:tr w:rsidR="006D570D" w:rsidRPr="00CB6870">
        <w:tc>
          <w:tcPr>
            <w:tcW w:w="5070" w:type="dxa"/>
            <w:shd w:val="clear" w:color="auto" w:fill="auto"/>
          </w:tcPr>
          <w:p w:rsidR="006D570D" w:rsidRPr="00CB6870" w:rsidRDefault="006D570D" w:rsidP="002D3E89">
            <w:pPr>
              <w:rPr>
                <w:sz w:val="26"/>
                <w:szCs w:val="26"/>
                <w:lang w:eastAsia="ar-SA"/>
              </w:rPr>
            </w:pPr>
            <w:r w:rsidRPr="00CB6870">
              <w:rPr>
                <w:sz w:val="26"/>
                <w:szCs w:val="26"/>
                <w:lang w:eastAsia="ar-SA"/>
              </w:rPr>
              <w:t>Необходимые мероприятия по инжене</w:t>
            </w:r>
            <w:r w:rsidRPr="00CB6870">
              <w:rPr>
                <w:sz w:val="26"/>
                <w:szCs w:val="26"/>
                <w:lang w:eastAsia="ar-SA"/>
              </w:rPr>
              <w:t>р</w:t>
            </w:r>
            <w:r w:rsidRPr="00CB6870">
              <w:rPr>
                <w:sz w:val="26"/>
                <w:szCs w:val="26"/>
                <w:lang w:eastAsia="ar-SA"/>
              </w:rPr>
              <w:t>ной подготовке территории в случае ра</w:t>
            </w:r>
            <w:r w:rsidRPr="00CB6870">
              <w:rPr>
                <w:sz w:val="26"/>
                <w:szCs w:val="26"/>
                <w:lang w:eastAsia="ar-SA"/>
              </w:rPr>
              <w:t>з</w:t>
            </w:r>
            <w:r w:rsidRPr="00CB6870">
              <w:rPr>
                <w:sz w:val="26"/>
                <w:szCs w:val="26"/>
                <w:lang w:eastAsia="ar-SA"/>
              </w:rPr>
              <w:t>мещения конкретного вида объекта мес</w:t>
            </w:r>
            <w:r w:rsidRPr="00CB6870">
              <w:rPr>
                <w:sz w:val="26"/>
                <w:szCs w:val="26"/>
                <w:lang w:eastAsia="ar-SA"/>
              </w:rPr>
              <w:t>т</w:t>
            </w:r>
            <w:r w:rsidRPr="00CB6870">
              <w:rPr>
                <w:sz w:val="26"/>
                <w:szCs w:val="26"/>
                <w:lang w:eastAsia="ar-SA"/>
              </w:rPr>
              <w:t>ного значения.</w:t>
            </w:r>
          </w:p>
        </w:tc>
        <w:tc>
          <w:tcPr>
            <w:tcW w:w="5244" w:type="dxa"/>
            <w:shd w:val="clear" w:color="auto" w:fill="auto"/>
          </w:tcPr>
          <w:p w:rsidR="006D570D" w:rsidRPr="00CB6870" w:rsidRDefault="006D570D" w:rsidP="002D3E89">
            <w:pPr>
              <w:rPr>
                <w:sz w:val="26"/>
                <w:szCs w:val="26"/>
                <w:lang w:eastAsia="ar-SA"/>
              </w:rPr>
            </w:pPr>
            <w:r w:rsidRPr="00CB6870">
              <w:rPr>
                <w:sz w:val="26"/>
                <w:szCs w:val="26"/>
                <w:lang w:eastAsia="ar-SA"/>
              </w:rPr>
              <w:t>не требуется</w:t>
            </w:r>
          </w:p>
        </w:tc>
      </w:tr>
      <w:tr w:rsidR="006D570D" w:rsidRPr="00CB6870">
        <w:tc>
          <w:tcPr>
            <w:tcW w:w="5070" w:type="dxa"/>
            <w:shd w:val="clear" w:color="auto" w:fill="auto"/>
          </w:tcPr>
          <w:p w:rsidR="006D570D" w:rsidRPr="00CB6870" w:rsidRDefault="006D570D" w:rsidP="002D3E89">
            <w:pPr>
              <w:rPr>
                <w:sz w:val="26"/>
                <w:szCs w:val="26"/>
                <w:lang w:eastAsia="ar-SA"/>
              </w:rPr>
            </w:pPr>
            <w:r w:rsidRPr="00CB6870">
              <w:rPr>
                <w:sz w:val="26"/>
                <w:szCs w:val="26"/>
                <w:lang w:eastAsia="ar-SA"/>
              </w:rPr>
              <w:t>Оценка соответствия вида размещаемого объекта требованиям и ограничениям по видам использования земель данной кат</w:t>
            </w:r>
            <w:r w:rsidRPr="00CB6870">
              <w:rPr>
                <w:sz w:val="26"/>
                <w:szCs w:val="26"/>
                <w:lang w:eastAsia="ar-SA"/>
              </w:rPr>
              <w:t>е</w:t>
            </w:r>
            <w:r w:rsidRPr="00CB6870">
              <w:rPr>
                <w:sz w:val="26"/>
                <w:szCs w:val="26"/>
                <w:lang w:eastAsia="ar-SA"/>
              </w:rPr>
              <w:t>гории.</w:t>
            </w:r>
          </w:p>
        </w:tc>
        <w:tc>
          <w:tcPr>
            <w:tcW w:w="5244" w:type="dxa"/>
            <w:shd w:val="clear" w:color="auto" w:fill="auto"/>
          </w:tcPr>
          <w:p w:rsidR="006D570D" w:rsidRPr="00CB6870" w:rsidRDefault="006D570D" w:rsidP="002D3E89">
            <w:pPr>
              <w:rPr>
                <w:sz w:val="26"/>
                <w:szCs w:val="26"/>
                <w:lang w:eastAsia="ar-SA"/>
              </w:rPr>
            </w:pPr>
            <w:r w:rsidRPr="00CB6870">
              <w:rPr>
                <w:sz w:val="26"/>
                <w:szCs w:val="26"/>
                <w:lang w:eastAsia="ar-SA"/>
              </w:rPr>
              <w:t xml:space="preserve">соответствует </w:t>
            </w:r>
          </w:p>
        </w:tc>
      </w:tr>
      <w:tr w:rsidR="006D570D" w:rsidRPr="00CB6870">
        <w:tc>
          <w:tcPr>
            <w:tcW w:w="5070" w:type="dxa"/>
            <w:shd w:val="clear" w:color="auto" w:fill="auto"/>
          </w:tcPr>
          <w:p w:rsidR="006D570D" w:rsidRPr="00CB6870" w:rsidRDefault="006D570D" w:rsidP="002D3E89">
            <w:pPr>
              <w:rPr>
                <w:sz w:val="26"/>
                <w:szCs w:val="26"/>
                <w:lang w:eastAsia="ar-SA"/>
              </w:rPr>
            </w:pPr>
            <w:r w:rsidRPr="00CB6870">
              <w:rPr>
                <w:sz w:val="26"/>
                <w:szCs w:val="26"/>
              </w:rPr>
              <w:t>Функциональная зона</w:t>
            </w:r>
          </w:p>
        </w:tc>
        <w:tc>
          <w:tcPr>
            <w:tcW w:w="5244" w:type="dxa"/>
            <w:shd w:val="clear" w:color="auto" w:fill="auto"/>
          </w:tcPr>
          <w:p w:rsidR="006D570D" w:rsidRPr="00CB6870" w:rsidRDefault="006D570D" w:rsidP="002D3E89">
            <w:pPr>
              <w:rPr>
                <w:sz w:val="26"/>
                <w:szCs w:val="26"/>
              </w:rPr>
            </w:pPr>
            <w:r w:rsidRPr="00CB6870">
              <w:rPr>
                <w:sz w:val="26"/>
                <w:szCs w:val="26"/>
              </w:rPr>
              <w:t>зона застройки индивидуальными жилыми домами Ж1;</w:t>
            </w:r>
          </w:p>
          <w:p w:rsidR="006D570D" w:rsidRPr="00CB6870" w:rsidRDefault="006D570D" w:rsidP="002D3E89">
            <w:pPr>
              <w:rPr>
                <w:sz w:val="26"/>
                <w:szCs w:val="26"/>
              </w:rPr>
            </w:pPr>
            <w:r w:rsidRPr="00CB6870">
              <w:rPr>
                <w:sz w:val="26"/>
                <w:szCs w:val="26"/>
              </w:rPr>
              <w:t>зона застройки малоэтажными жилыми д</w:t>
            </w:r>
            <w:r w:rsidRPr="00CB6870">
              <w:rPr>
                <w:sz w:val="26"/>
                <w:szCs w:val="26"/>
              </w:rPr>
              <w:t>о</w:t>
            </w:r>
            <w:r w:rsidRPr="00CB6870">
              <w:rPr>
                <w:sz w:val="26"/>
                <w:szCs w:val="26"/>
              </w:rPr>
              <w:t>мами Ж2;</w:t>
            </w:r>
          </w:p>
          <w:p w:rsidR="00986D09" w:rsidRPr="00CB6870" w:rsidRDefault="00986D09" w:rsidP="002D3E89">
            <w:pPr>
              <w:rPr>
                <w:sz w:val="26"/>
                <w:szCs w:val="26"/>
              </w:rPr>
            </w:pPr>
            <w:r w:rsidRPr="00CB6870">
              <w:rPr>
                <w:sz w:val="26"/>
                <w:szCs w:val="26"/>
              </w:rPr>
              <w:t>зона застройки среднеэтажными жилыми домами Ж3;</w:t>
            </w:r>
          </w:p>
          <w:p w:rsidR="006D570D" w:rsidRPr="00CB6870" w:rsidRDefault="006D570D" w:rsidP="002D3E89">
            <w:pPr>
              <w:rPr>
                <w:sz w:val="26"/>
                <w:szCs w:val="26"/>
              </w:rPr>
            </w:pPr>
            <w:r w:rsidRPr="00CB6870">
              <w:rPr>
                <w:sz w:val="26"/>
                <w:szCs w:val="26"/>
              </w:rPr>
              <w:t>зона размещения объектов социального и коммунально-бытового назначения О1;</w:t>
            </w:r>
          </w:p>
          <w:p w:rsidR="006D570D" w:rsidRPr="00CB6870" w:rsidRDefault="006D570D" w:rsidP="002D3E89">
            <w:pPr>
              <w:rPr>
                <w:sz w:val="26"/>
                <w:szCs w:val="26"/>
                <w:lang w:eastAsia="ar-SA"/>
              </w:rPr>
            </w:pPr>
            <w:r w:rsidRPr="00CB6870">
              <w:rPr>
                <w:sz w:val="26"/>
                <w:szCs w:val="26"/>
              </w:rPr>
              <w:t>зона делового, общественного и коммерч</w:t>
            </w:r>
            <w:r w:rsidRPr="00CB6870">
              <w:rPr>
                <w:sz w:val="26"/>
                <w:szCs w:val="26"/>
              </w:rPr>
              <w:t>е</w:t>
            </w:r>
            <w:r w:rsidRPr="00CB6870">
              <w:rPr>
                <w:sz w:val="26"/>
                <w:szCs w:val="26"/>
              </w:rPr>
              <w:t>ского назначения О2;</w:t>
            </w:r>
          </w:p>
        </w:tc>
      </w:tr>
      <w:tr w:rsidR="006D570D" w:rsidRPr="00CB6870">
        <w:tc>
          <w:tcPr>
            <w:tcW w:w="10314" w:type="dxa"/>
            <w:gridSpan w:val="2"/>
            <w:shd w:val="clear" w:color="auto" w:fill="auto"/>
          </w:tcPr>
          <w:p w:rsidR="006D570D" w:rsidRPr="00CB6870" w:rsidRDefault="006D570D" w:rsidP="009B481A">
            <w:pPr>
              <w:jc w:val="center"/>
              <w:rPr>
                <w:b/>
                <w:sz w:val="26"/>
                <w:szCs w:val="26"/>
                <w:lang w:eastAsia="ar-SA"/>
              </w:rPr>
            </w:pPr>
            <w:r w:rsidRPr="00CB6870">
              <w:rPr>
                <w:b/>
                <w:sz w:val="26"/>
                <w:szCs w:val="26"/>
                <w:lang w:eastAsia="ar-SA"/>
              </w:rPr>
              <w:t>Определение возможных направлений развития территории</w:t>
            </w:r>
          </w:p>
        </w:tc>
      </w:tr>
      <w:tr w:rsidR="006D570D" w:rsidRPr="00CB6870">
        <w:tc>
          <w:tcPr>
            <w:tcW w:w="5070" w:type="dxa"/>
            <w:shd w:val="clear" w:color="auto" w:fill="auto"/>
          </w:tcPr>
          <w:p w:rsidR="006D570D" w:rsidRPr="00CB6870" w:rsidRDefault="006D570D" w:rsidP="009B481A">
            <w:pPr>
              <w:jc w:val="center"/>
              <w:rPr>
                <w:b/>
                <w:sz w:val="26"/>
                <w:szCs w:val="26"/>
              </w:rPr>
            </w:pPr>
            <w:r w:rsidRPr="00CB6870">
              <w:rPr>
                <w:b/>
                <w:sz w:val="26"/>
                <w:szCs w:val="26"/>
                <w:lang w:eastAsia="ar-SA"/>
              </w:rPr>
              <w:t>Наименование параметров и критериев</w:t>
            </w:r>
          </w:p>
        </w:tc>
        <w:tc>
          <w:tcPr>
            <w:tcW w:w="5244" w:type="dxa"/>
            <w:shd w:val="clear" w:color="auto" w:fill="auto"/>
            <w:vAlign w:val="center"/>
          </w:tcPr>
          <w:p w:rsidR="006D570D" w:rsidRPr="00CB6870" w:rsidRDefault="006D570D" w:rsidP="009B481A">
            <w:pPr>
              <w:jc w:val="center"/>
              <w:rPr>
                <w:b/>
                <w:sz w:val="26"/>
                <w:szCs w:val="26"/>
              </w:rPr>
            </w:pPr>
            <w:r w:rsidRPr="00CB6870">
              <w:rPr>
                <w:b/>
                <w:sz w:val="26"/>
                <w:szCs w:val="26"/>
              </w:rPr>
              <w:t>Результаты оценки и анализа</w:t>
            </w:r>
          </w:p>
        </w:tc>
      </w:tr>
      <w:tr w:rsidR="006D570D" w:rsidRPr="00CB6870">
        <w:tc>
          <w:tcPr>
            <w:tcW w:w="5070" w:type="dxa"/>
            <w:shd w:val="clear" w:color="auto" w:fill="auto"/>
          </w:tcPr>
          <w:p w:rsidR="006D570D" w:rsidRPr="00CB6870" w:rsidRDefault="006D570D" w:rsidP="002D3E89">
            <w:pPr>
              <w:rPr>
                <w:sz w:val="26"/>
                <w:szCs w:val="26"/>
                <w:lang w:eastAsia="ar-SA"/>
              </w:rPr>
            </w:pPr>
            <w:r w:rsidRPr="00CB6870">
              <w:rPr>
                <w:sz w:val="26"/>
                <w:szCs w:val="26"/>
                <w:lang w:eastAsia="ar-SA"/>
              </w:rPr>
              <w:t>Цели и задачи социально-экономического развития поселения, в том числе связа</w:t>
            </w:r>
            <w:r w:rsidRPr="00CB6870">
              <w:rPr>
                <w:sz w:val="26"/>
                <w:szCs w:val="26"/>
                <w:lang w:eastAsia="ar-SA"/>
              </w:rPr>
              <w:t>н</w:t>
            </w:r>
            <w:r w:rsidRPr="00CB6870">
              <w:rPr>
                <w:sz w:val="26"/>
                <w:szCs w:val="26"/>
                <w:lang w:eastAsia="ar-SA"/>
              </w:rPr>
              <w:t>ные с конкретным видом объекта</w:t>
            </w:r>
          </w:p>
        </w:tc>
        <w:tc>
          <w:tcPr>
            <w:tcW w:w="5244" w:type="dxa"/>
            <w:shd w:val="clear" w:color="auto" w:fill="auto"/>
          </w:tcPr>
          <w:p w:rsidR="005001DA" w:rsidRPr="00CB6870" w:rsidRDefault="006D570D" w:rsidP="002D3E89">
            <w:pPr>
              <w:rPr>
                <w:sz w:val="26"/>
                <w:szCs w:val="26"/>
              </w:rPr>
            </w:pPr>
            <w:r w:rsidRPr="00CB6870">
              <w:rPr>
                <w:sz w:val="26"/>
                <w:szCs w:val="26"/>
              </w:rPr>
              <w:t>повышение комфортного уровня прожив</w:t>
            </w:r>
            <w:r w:rsidRPr="00CB6870">
              <w:rPr>
                <w:sz w:val="26"/>
                <w:szCs w:val="26"/>
              </w:rPr>
              <w:t>а</w:t>
            </w:r>
            <w:r w:rsidRPr="00CB6870">
              <w:rPr>
                <w:sz w:val="26"/>
                <w:szCs w:val="26"/>
              </w:rPr>
              <w:t>ния населения;</w:t>
            </w:r>
          </w:p>
          <w:p w:rsidR="006D570D" w:rsidRPr="00CB6870" w:rsidRDefault="005001DA" w:rsidP="002D3E89">
            <w:pPr>
              <w:rPr>
                <w:sz w:val="26"/>
                <w:szCs w:val="26"/>
              </w:rPr>
            </w:pPr>
            <w:r w:rsidRPr="00CB6870">
              <w:rPr>
                <w:sz w:val="26"/>
                <w:szCs w:val="26"/>
                <w:lang w:eastAsia="ar-SA"/>
              </w:rPr>
              <w:t>обеспечение безопасных условий жизн</w:t>
            </w:r>
            <w:r w:rsidRPr="00CB6870">
              <w:rPr>
                <w:sz w:val="26"/>
                <w:szCs w:val="26"/>
                <w:lang w:eastAsia="ar-SA"/>
              </w:rPr>
              <w:t>е</w:t>
            </w:r>
            <w:r w:rsidRPr="00CB6870">
              <w:rPr>
                <w:sz w:val="26"/>
                <w:szCs w:val="26"/>
                <w:lang w:eastAsia="ar-SA"/>
              </w:rPr>
              <w:t>деятельности населения</w:t>
            </w:r>
          </w:p>
          <w:p w:rsidR="006D570D" w:rsidRPr="00CB6870" w:rsidRDefault="006D570D" w:rsidP="002D3E89">
            <w:pPr>
              <w:rPr>
                <w:sz w:val="26"/>
                <w:szCs w:val="26"/>
              </w:rPr>
            </w:pPr>
          </w:p>
        </w:tc>
      </w:tr>
      <w:tr w:rsidR="006D570D" w:rsidRPr="00CB6870">
        <w:tc>
          <w:tcPr>
            <w:tcW w:w="5070" w:type="dxa"/>
            <w:shd w:val="clear" w:color="auto" w:fill="auto"/>
          </w:tcPr>
          <w:p w:rsidR="006D570D" w:rsidRPr="00CB6870" w:rsidRDefault="006D570D" w:rsidP="002D3E89">
            <w:pPr>
              <w:rPr>
                <w:sz w:val="26"/>
                <w:szCs w:val="26"/>
                <w:lang w:eastAsia="ar-SA"/>
              </w:rPr>
            </w:pPr>
            <w:r w:rsidRPr="00CB6870">
              <w:rPr>
                <w:sz w:val="26"/>
                <w:szCs w:val="26"/>
                <w:lang w:eastAsia="ar-SA"/>
              </w:rPr>
              <w:t>Предлагаемые в документах стратегич</w:t>
            </w:r>
            <w:r w:rsidRPr="00CB6870">
              <w:rPr>
                <w:sz w:val="26"/>
                <w:szCs w:val="26"/>
                <w:lang w:eastAsia="ar-SA"/>
              </w:rPr>
              <w:t>е</w:t>
            </w:r>
            <w:r w:rsidRPr="00CB6870">
              <w:rPr>
                <w:sz w:val="26"/>
                <w:szCs w:val="26"/>
                <w:lang w:eastAsia="ar-SA"/>
              </w:rPr>
              <w:lastRenderedPageBreak/>
              <w:t>ского социально-экономического план</w:t>
            </w:r>
            <w:r w:rsidRPr="00CB6870">
              <w:rPr>
                <w:sz w:val="26"/>
                <w:szCs w:val="26"/>
                <w:lang w:eastAsia="ar-SA"/>
              </w:rPr>
              <w:t>и</w:t>
            </w:r>
            <w:r w:rsidRPr="00CB6870">
              <w:rPr>
                <w:sz w:val="26"/>
                <w:szCs w:val="26"/>
                <w:lang w:eastAsia="ar-SA"/>
              </w:rPr>
              <w:t>рования «точки роста» и «зоны опер</w:t>
            </w:r>
            <w:r w:rsidRPr="00CB6870">
              <w:rPr>
                <w:sz w:val="26"/>
                <w:szCs w:val="26"/>
                <w:lang w:eastAsia="ar-SA"/>
              </w:rPr>
              <w:t>е</w:t>
            </w:r>
            <w:r w:rsidRPr="00CB6870">
              <w:rPr>
                <w:sz w:val="26"/>
                <w:szCs w:val="26"/>
                <w:lang w:eastAsia="ar-SA"/>
              </w:rPr>
              <w:t>жающего развития» на территории пос</w:t>
            </w:r>
            <w:r w:rsidRPr="00CB6870">
              <w:rPr>
                <w:sz w:val="26"/>
                <w:szCs w:val="26"/>
                <w:lang w:eastAsia="ar-SA"/>
              </w:rPr>
              <w:t>е</w:t>
            </w:r>
            <w:r w:rsidRPr="00CB6870">
              <w:rPr>
                <w:sz w:val="26"/>
                <w:szCs w:val="26"/>
                <w:lang w:eastAsia="ar-SA"/>
              </w:rPr>
              <w:t>ления</w:t>
            </w:r>
          </w:p>
        </w:tc>
        <w:tc>
          <w:tcPr>
            <w:tcW w:w="5244" w:type="dxa"/>
            <w:shd w:val="clear" w:color="auto" w:fill="auto"/>
          </w:tcPr>
          <w:p w:rsidR="006D570D" w:rsidRPr="00CB6870" w:rsidRDefault="006D570D" w:rsidP="002D3E89">
            <w:pPr>
              <w:rPr>
                <w:sz w:val="26"/>
                <w:szCs w:val="26"/>
              </w:rPr>
            </w:pPr>
            <w:r w:rsidRPr="00CB6870">
              <w:rPr>
                <w:sz w:val="26"/>
                <w:szCs w:val="26"/>
              </w:rPr>
              <w:lastRenderedPageBreak/>
              <w:t xml:space="preserve">рассматриваемые территории относятся к </w:t>
            </w:r>
            <w:r w:rsidRPr="00CB6870">
              <w:rPr>
                <w:sz w:val="26"/>
                <w:szCs w:val="26"/>
              </w:rPr>
              <w:lastRenderedPageBreak/>
              <w:t>«точкам роста»</w:t>
            </w:r>
          </w:p>
        </w:tc>
      </w:tr>
      <w:tr w:rsidR="006D570D" w:rsidRPr="00CB6870">
        <w:tc>
          <w:tcPr>
            <w:tcW w:w="5070" w:type="dxa"/>
            <w:shd w:val="clear" w:color="auto" w:fill="auto"/>
          </w:tcPr>
          <w:p w:rsidR="006D570D" w:rsidRPr="00CB6870" w:rsidRDefault="006D570D" w:rsidP="002D3E89">
            <w:pPr>
              <w:rPr>
                <w:sz w:val="26"/>
                <w:szCs w:val="26"/>
                <w:lang w:eastAsia="ar-SA"/>
              </w:rPr>
            </w:pPr>
            <w:r w:rsidRPr="00CB6870">
              <w:rPr>
                <w:sz w:val="26"/>
                <w:szCs w:val="26"/>
                <w:lang w:eastAsia="ar-SA"/>
              </w:rPr>
              <w:lastRenderedPageBreak/>
              <w:t>Оценка соответствия предполагаемого месторасположения объекта требованиям и принципам градостроительной деятел</w:t>
            </w:r>
            <w:r w:rsidRPr="00CB6870">
              <w:rPr>
                <w:sz w:val="26"/>
                <w:szCs w:val="26"/>
                <w:lang w:eastAsia="ar-SA"/>
              </w:rPr>
              <w:t>ь</w:t>
            </w:r>
            <w:r w:rsidRPr="00CB6870">
              <w:rPr>
                <w:sz w:val="26"/>
                <w:szCs w:val="26"/>
                <w:lang w:eastAsia="ar-SA"/>
              </w:rPr>
              <w:t>ности, в том числе:</w:t>
            </w:r>
          </w:p>
        </w:tc>
        <w:tc>
          <w:tcPr>
            <w:tcW w:w="5244" w:type="dxa"/>
            <w:shd w:val="clear" w:color="auto" w:fill="auto"/>
          </w:tcPr>
          <w:p w:rsidR="006D570D" w:rsidRPr="00CB6870" w:rsidRDefault="006D570D" w:rsidP="002D3E89">
            <w:pPr>
              <w:rPr>
                <w:sz w:val="26"/>
                <w:szCs w:val="26"/>
              </w:rPr>
            </w:pPr>
          </w:p>
        </w:tc>
      </w:tr>
      <w:tr w:rsidR="006D570D" w:rsidRPr="00CB6870">
        <w:tc>
          <w:tcPr>
            <w:tcW w:w="5070" w:type="dxa"/>
            <w:shd w:val="clear" w:color="auto" w:fill="auto"/>
          </w:tcPr>
          <w:p w:rsidR="006D570D" w:rsidRPr="00CB6870" w:rsidRDefault="006D570D" w:rsidP="002D3E89">
            <w:pPr>
              <w:rPr>
                <w:sz w:val="26"/>
                <w:szCs w:val="26"/>
                <w:lang w:eastAsia="ar-SA"/>
              </w:rPr>
            </w:pPr>
            <w:r w:rsidRPr="00CB6870">
              <w:rPr>
                <w:sz w:val="26"/>
                <w:szCs w:val="26"/>
                <w:lang w:eastAsia="ar-SA"/>
              </w:rPr>
              <w:t>- требованиям обеспечения безопасных условий жизнедеятельности населения, в том числе предотвращения возникновения чрезвычайных ситуаций при наличии те</w:t>
            </w:r>
            <w:r w:rsidRPr="00CB6870">
              <w:rPr>
                <w:sz w:val="26"/>
                <w:szCs w:val="26"/>
                <w:lang w:eastAsia="ar-SA"/>
              </w:rPr>
              <w:t>р</w:t>
            </w:r>
            <w:r w:rsidRPr="00CB6870">
              <w:rPr>
                <w:sz w:val="26"/>
                <w:szCs w:val="26"/>
                <w:lang w:eastAsia="ar-SA"/>
              </w:rPr>
              <w:t>риторий потенциального возникновения чрезвычайных ситуаций природного и техногенного характера;</w:t>
            </w:r>
          </w:p>
        </w:tc>
        <w:tc>
          <w:tcPr>
            <w:tcW w:w="5244" w:type="dxa"/>
            <w:shd w:val="clear" w:color="auto" w:fill="auto"/>
          </w:tcPr>
          <w:p w:rsidR="006D570D" w:rsidRPr="00CB6870" w:rsidRDefault="006D570D" w:rsidP="002D3E89">
            <w:pPr>
              <w:rPr>
                <w:sz w:val="26"/>
                <w:szCs w:val="26"/>
              </w:rPr>
            </w:pPr>
            <w:r w:rsidRPr="00CB6870">
              <w:rPr>
                <w:sz w:val="26"/>
                <w:szCs w:val="26"/>
              </w:rPr>
              <w:t>размещение данных объектов</w:t>
            </w:r>
            <w:r w:rsidRPr="00CB6870">
              <w:rPr>
                <w:sz w:val="26"/>
                <w:szCs w:val="26"/>
                <w:lang w:eastAsia="ar-SA"/>
              </w:rPr>
              <w:t xml:space="preserve"> соответствует требованиям обеспечения безопасных у</w:t>
            </w:r>
            <w:r w:rsidRPr="00CB6870">
              <w:rPr>
                <w:sz w:val="26"/>
                <w:szCs w:val="26"/>
                <w:lang w:eastAsia="ar-SA"/>
              </w:rPr>
              <w:t>с</w:t>
            </w:r>
            <w:r w:rsidRPr="00CB6870">
              <w:rPr>
                <w:sz w:val="26"/>
                <w:szCs w:val="26"/>
                <w:lang w:eastAsia="ar-SA"/>
              </w:rPr>
              <w:t>ло</w:t>
            </w:r>
            <w:r w:rsidR="008F6EB6" w:rsidRPr="00CB6870">
              <w:rPr>
                <w:sz w:val="26"/>
                <w:szCs w:val="26"/>
                <w:lang w:eastAsia="ar-SA"/>
              </w:rPr>
              <w:t>вий жизнедеятельности населения</w:t>
            </w:r>
          </w:p>
        </w:tc>
      </w:tr>
      <w:tr w:rsidR="006D570D" w:rsidRPr="00CB6870">
        <w:tc>
          <w:tcPr>
            <w:tcW w:w="5070" w:type="dxa"/>
            <w:shd w:val="clear" w:color="auto" w:fill="auto"/>
          </w:tcPr>
          <w:p w:rsidR="006D570D" w:rsidRPr="00CB6870" w:rsidRDefault="005001DA" w:rsidP="002D3E89">
            <w:pPr>
              <w:rPr>
                <w:sz w:val="26"/>
                <w:szCs w:val="26"/>
                <w:lang w:eastAsia="ar-SA"/>
              </w:rPr>
            </w:pPr>
            <w:r w:rsidRPr="00CB6870">
              <w:rPr>
                <w:sz w:val="26"/>
                <w:szCs w:val="26"/>
                <w:lang w:eastAsia="ar-SA"/>
              </w:rPr>
              <w:t>-</w:t>
            </w:r>
            <w:r w:rsidR="006D570D" w:rsidRPr="00CB6870">
              <w:rPr>
                <w:sz w:val="26"/>
                <w:szCs w:val="26"/>
                <w:lang w:eastAsia="ar-SA"/>
              </w:rPr>
              <w:t>требованиям обеспечения благоприятных условий жизнедеятельности населения, в том числе удобства организации трудовых поездок, поездок социально-бытового х</w:t>
            </w:r>
            <w:r w:rsidR="006D570D" w:rsidRPr="00CB6870">
              <w:rPr>
                <w:sz w:val="26"/>
                <w:szCs w:val="26"/>
                <w:lang w:eastAsia="ar-SA"/>
              </w:rPr>
              <w:t>а</w:t>
            </w:r>
            <w:r w:rsidR="006D570D" w:rsidRPr="00CB6870">
              <w:rPr>
                <w:sz w:val="26"/>
                <w:szCs w:val="26"/>
                <w:lang w:eastAsia="ar-SA"/>
              </w:rPr>
              <w:t>рактера;</w:t>
            </w:r>
          </w:p>
        </w:tc>
        <w:tc>
          <w:tcPr>
            <w:tcW w:w="5244" w:type="dxa"/>
            <w:shd w:val="clear" w:color="auto" w:fill="auto"/>
          </w:tcPr>
          <w:p w:rsidR="006D570D" w:rsidRPr="00CB6870" w:rsidRDefault="006D570D" w:rsidP="002D3E89">
            <w:pPr>
              <w:rPr>
                <w:sz w:val="26"/>
                <w:szCs w:val="26"/>
              </w:rPr>
            </w:pPr>
            <w:r w:rsidRPr="00CB6870">
              <w:rPr>
                <w:sz w:val="26"/>
                <w:szCs w:val="26"/>
              </w:rPr>
              <w:t>соответствует</w:t>
            </w:r>
          </w:p>
        </w:tc>
      </w:tr>
      <w:tr w:rsidR="006D570D" w:rsidRPr="00CB6870">
        <w:tc>
          <w:tcPr>
            <w:tcW w:w="5070" w:type="dxa"/>
            <w:shd w:val="clear" w:color="auto" w:fill="auto"/>
          </w:tcPr>
          <w:p w:rsidR="006D570D" w:rsidRPr="00CB6870" w:rsidRDefault="005001DA" w:rsidP="002D3E89">
            <w:pPr>
              <w:rPr>
                <w:sz w:val="26"/>
                <w:szCs w:val="26"/>
                <w:lang w:eastAsia="ar-SA"/>
              </w:rPr>
            </w:pPr>
            <w:r w:rsidRPr="00CB6870">
              <w:rPr>
                <w:sz w:val="26"/>
                <w:szCs w:val="26"/>
                <w:lang w:eastAsia="ar-SA"/>
              </w:rPr>
              <w:t>-</w:t>
            </w:r>
            <w:r w:rsidR="006D570D" w:rsidRPr="00CB6870">
              <w:rPr>
                <w:sz w:val="26"/>
                <w:szCs w:val="26"/>
                <w:lang w:eastAsia="ar-SA"/>
              </w:rPr>
              <w:t>ограничениям негативного воздействия на окружающую среду (при создании об</w:t>
            </w:r>
            <w:r w:rsidR="006D570D" w:rsidRPr="00CB6870">
              <w:rPr>
                <w:sz w:val="26"/>
                <w:szCs w:val="26"/>
                <w:lang w:eastAsia="ar-SA"/>
              </w:rPr>
              <w:t>ъ</w:t>
            </w:r>
            <w:r w:rsidR="006D570D" w:rsidRPr="00CB6870">
              <w:rPr>
                <w:sz w:val="26"/>
                <w:szCs w:val="26"/>
                <w:lang w:eastAsia="ar-SA"/>
              </w:rPr>
              <w:t>ектов определенных видов, которые могут оказать такое воздействие), в том числе установления санитарно-защитных зон;</w:t>
            </w:r>
          </w:p>
        </w:tc>
        <w:tc>
          <w:tcPr>
            <w:tcW w:w="5244" w:type="dxa"/>
            <w:shd w:val="clear" w:color="auto" w:fill="auto"/>
          </w:tcPr>
          <w:p w:rsidR="006D570D" w:rsidRPr="00CB6870" w:rsidRDefault="006D570D" w:rsidP="002D3E89">
            <w:pPr>
              <w:rPr>
                <w:sz w:val="26"/>
                <w:szCs w:val="26"/>
              </w:rPr>
            </w:pPr>
            <w:r w:rsidRPr="00CB6870">
              <w:rPr>
                <w:sz w:val="26"/>
                <w:szCs w:val="26"/>
              </w:rPr>
              <w:t>создаваемые объекты не оказывают</w:t>
            </w:r>
            <w:r w:rsidRPr="00CB6870">
              <w:rPr>
                <w:sz w:val="26"/>
                <w:szCs w:val="26"/>
                <w:lang w:eastAsia="ar-SA"/>
              </w:rPr>
              <w:t xml:space="preserve"> нег</w:t>
            </w:r>
            <w:r w:rsidRPr="00CB6870">
              <w:rPr>
                <w:sz w:val="26"/>
                <w:szCs w:val="26"/>
                <w:lang w:eastAsia="ar-SA"/>
              </w:rPr>
              <w:t>а</w:t>
            </w:r>
            <w:r w:rsidRPr="00CB6870">
              <w:rPr>
                <w:sz w:val="26"/>
                <w:szCs w:val="26"/>
                <w:lang w:eastAsia="ar-SA"/>
              </w:rPr>
              <w:t xml:space="preserve">тивное воздействие на окружающую среду </w:t>
            </w:r>
          </w:p>
        </w:tc>
      </w:tr>
      <w:tr w:rsidR="006D570D" w:rsidRPr="00CB6870">
        <w:tc>
          <w:tcPr>
            <w:tcW w:w="5070" w:type="dxa"/>
            <w:shd w:val="clear" w:color="auto" w:fill="auto"/>
          </w:tcPr>
          <w:p w:rsidR="006D570D" w:rsidRPr="00CB6870" w:rsidRDefault="005001DA" w:rsidP="002D3E89">
            <w:pPr>
              <w:rPr>
                <w:sz w:val="26"/>
                <w:szCs w:val="26"/>
                <w:lang w:eastAsia="ar-SA"/>
              </w:rPr>
            </w:pPr>
            <w:r w:rsidRPr="00CB6870">
              <w:rPr>
                <w:sz w:val="26"/>
                <w:szCs w:val="26"/>
                <w:lang w:eastAsia="ar-SA"/>
              </w:rPr>
              <w:t>-</w:t>
            </w:r>
            <w:r w:rsidR="006D570D" w:rsidRPr="00CB6870">
              <w:rPr>
                <w:sz w:val="26"/>
                <w:szCs w:val="26"/>
                <w:lang w:eastAsia="ar-SA"/>
              </w:rPr>
              <w:t>учет требований охраны и рационального использования природных ресурсов.</w:t>
            </w:r>
          </w:p>
        </w:tc>
        <w:tc>
          <w:tcPr>
            <w:tcW w:w="5244" w:type="dxa"/>
            <w:shd w:val="clear" w:color="auto" w:fill="auto"/>
          </w:tcPr>
          <w:p w:rsidR="006D570D" w:rsidRPr="00CB6870" w:rsidRDefault="006D570D" w:rsidP="002D3E89">
            <w:pPr>
              <w:rPr>
                <w:sz w:val="26"/>
                <w:szCs w:val="26"/>
              </w:rPr>
            </w:pPr>
            <w:r w:rsidRPr="00CB6870">
              <w:rPr>
                <w:sz w:val="26"/>
                <w:szCs w:val="26"/>
              </w:rPr>
              <w:t>учет проводить не требуется</w:t>
            </w:r>
          </w:p>
        </w:tc>
      </w:tr>
      <w:tr w:rsidR="006D570D" w:rsidRPr="00CB6870">
        <w:tc>
          <w:tcPr>
            <w:tcW w:w="5070" w:type="dxa"/>
            <w:shd w:val="clear" w:color="auto" w:fill="auto"/>
          </w:tcPr>
          <w:p w:rsidR="006D570D" w:rsidRPr="00CB6870" w:rsidRDefault="006D570D" w:rsidP="002D3E89">
            <w:pPr>
              <w:rPr>
                <w:sz w:val="26"/>
                <w:szCs w:val="26"/>
                <w:lang w:eastAsia="ar-SA"/>
              </w:rPr>
            </w:pPr>
            <w:r w:rsidRPr="00CB6870">
              <w:rPr>
                <w:sz w:val="26"/>
                <w:szCs w:val="26"/>
                <w:lang w:eastAsia="ar-SA"/>
              </w:rPr>
              <w:t>Оценка местоположения объекта в план</w:t>
            </w:r>
            <w:r w:rsidRPr="00CB6870">
              <w:rPr>
                <w:sz w:val="26"/>
                <w:szCs w:val="26"/>
                <w:lang w:eastAsia="ar-SA"/>
              </w:rPr>
              <w:t>и</w:t>
            </w:r>
            <w:r w:rsidRPr="00CB6870">
              <w:rPr>
                <w:sz w:val="26"/>
                <w:szCs w:val="26"/>
                <w:lang w:eastAsia="ar-SA"/>
              </w:rPr>
              <w:t>ровочной структуре и функциональном зонировании соответствующего посел</w:t>
            </w:r>
            <w:r w:rsidRPr="00CB6870">
              <w:rPr>
                <w:sz w:val="26"/>
                <w:szCs w:val="26"/>
                <w:lang w:eastAsia="ar-SA"/>
              </w:rPr>
              <w:t>е</w:t>
            </w:r>
            <w:r w:rsidRPr="00CB6870">
              <w:rPr>
                <w:sz w:val="26"/>
                <w:szCs w:val="26"/>
                <w:lang w:eastAsia="ar-SA"/>
              </w:rPr>
              <w:t>ния (по материалам ген</w:t>
            </w:r>
            <w:r w:rsidRPr="00CB6870">
              <w:rPr>
                <w:sz w:val="26"/>
                <w:szCs w:val="26"/>
                <w:lang w:eastAsia="ar-SA"/>
              </w:rPr>
              <w:t>е</w:t>
            </w:r>
            <w:r w:rsidRPr="00CB6870">
              <w:rPr>
                <w:sz w:val="26"/>
                <w:szCs w:val="26"/>
                <w:lang w:eastAsia="ar-SA"/>
              </w:rPr>
              <w:t>рального плана)</w:t>
            </w:r>
          </w:p>
        </w:tc>
        <w:tc>
          <w:tcPr>
            <w:tcW w:w="5244" w:type="dxa"/>
            <w:shd w:val="clear" w:color="auto" w:fill="auto"/>
          </w:tcPr>
          <w:p w:rsidR="006D570D" w:rsidRPr="00CB6870" w:rsidRDefault="006D570D" w:rsidP="002D3E89">
            <w:pPr>
              <w:rPr>
                <w:sz w:val="26"/>
                <w:szCs w:val="26"/>
              </w:rPr>
            </w:pPr>
            <w:r w:rsidRPr="00CB6870">
              <w:rPr>
                <w:sz w:val="26"/>
                <w:szCs w:val="26"/>
              </w:rPr>
              <w:t>объекты планируется разместить согласно</w:t>
            </w:r>
            <w:r w:rsidRPr="00CB6870">
              <w:rPr>
                <w:sz w:val="26"/>
                <w:szCs w:val="26"/>
                <w:lang w:eastAsia="ar-SA"/>
              </w:rPr>
              <w:t xml:space="preserve"> планировочной структуре и функционал</w:t>
            </w:r>
            <w:r w:rsidRPr="00CB6870">
              <w:rPr>
                <w:sz w:val="26"/>
                <w:szCs w:val="26"/>
                <w:lang w:eastAsia="ar-SA"/>
              </w:rPr>
              <w:t>ь</w:t>
            </w:r>
            <w:r w:rsidRPr="00CB6870">
              <w:rPr>
                <w:sz w:val="26"/>
                <w:szCs w:val="26"/>
                <w:lang w:eastAsia="ar-SA"/>
              </w:rPr>
              <w:t>ному зонированию</w:t>
            </w:r>
          </w:p>
        </w:tc>
      </w:tr>
      <w:tr w:rsidR="006D570D" w:rsidRPr="00CB6870">
        <w:tc>
          <w:tcPr>
            <w:tcW w:w="5070" w:type="dxa"/>
            <w:shd w:val="clear" w:color="auto" w:fill="auto"/>
          </w:tcPr>
          <w:p w:rsidR="006D570D" w:rsidRPr="00CB6870" w:rsidRDefault="006D570D" w:rsidP="002D3E89">
            <w:pPr>
              <w:rPr>
                <w:sz w:val="26"/>
                <w:szCs w:val="26"/>
                <w:lang w:eastAsia="ar-SA"/>
              </w:rPr>
            </w:pPr>
            <w:r w:rsidRPr="00CB6870">
              <w:rPr>
                <w:sz w:val="26"/>
                <w:szCs w:val="26"/>
                <w:lang w:eastAsia="ar-SA"/>
              </w:rPr>
              <w:t>Оценка предполагаемого места размещ</w:t>
            </w:r>
            <w:r w:rsidRPr="00CB6870">
              <w:rPr>
                <w:sz w:val="26"/>
                <w:szCs w:val="26"/>
                <w:lang w:eastAsia="ar-SA"/>
              </w:rPr>
              <w:t>е</w:t>
            </w:r>
            <w:r w:rsidRPr="00CB6870">
              <w:rPr>
                <w:sz w:val="26"/>
                <w:szCs w:val="26"/>
                <w:lang w:eastAsia="ar-SA"/>
              </w:rPr>
              <w:t>ния объекта нелинейного типа в опред</w:t>
            </w:r>
            <w:r w:rsidRPr="00CB6870">
              <w:rPr>
                <w:sz w:val="26"/>
                <w:szCs w:val="26"/>
                <w:lang w:eastAsia="ar-SA"/>
              </w:rPr>
              <w:t>е</w:t>
            </w:r>
            <w:r w:rsidRPr="00CB6870">
              <w:rPr>
                <w:sz w:val="26"/>
                <w:szCs w:val="26"/>
                <w:lang w:eastAsia="ar-SA"/>
              </w:rPr>
              <w:t>лённой функциональной зоне, а также с</w:t>
            </w:r>
            <w:r w:rsidRPr="00CB6870">
              <w:rPr>
                <w:sz w:val="26"/>
                <w:szCs w:val="26"/>
                <w:lang w:eastAsia="ar-SA"/>
              </w:rPr>
              <w:t>о</w:t>
            </w:r>
            <w:r w:rsidRPr="00CB6870">
              <w:rPr>
                <w:sz w:val="26"/>
                <w:szCs w:val="26"/>
                <w:lang w:eastAsia="ar-SA"/>
              </w:rPr>
              <w:t>ответствующей территориальной зоне (из правил землепользования и застройки)</w:t>
            </w:r>
          </w:p>
        </w:tc>
        <w:tc>
          <w:tcPr>
            <w:tcW w:w="5244" w:type="dxa"/>
            <w:shd w:val="clear" w:color="auto" w:fill="auto"/>
          </w:tcPr>
          <w:p w:rsidR="006D570D" w:rsidRPr="00CB6870" w:rsidRDefault="006D570D" w:rsidP="002D3E89">
            <w:pPr>
              <w:rPr>
                <w:sz w:val="26"/>
                <w:szCs w:val="26"/>
              </w:rPr>
            </w:pPr>
            <w:r w:rsidRPr="00CB6870">
              <w:rPr>
                <w:sz w:val="26"/>
                <w:szCs w:val="26"/>
              </w:rPr>
              <w:t>предполагаемое место размещения объе</w:t>
            </w:r>
            <w:r w:rsidRPr="00CB6870">
              <w:rPr>
                <w:sz w:val="26"/>
                <w:szCs w:val="26"/>
              </w:rPr>
              <w:t>к</w:t>
            </w:r>
            <w:r w:rsidRPr="00CB6870">
              <w:rPr>
                <w:sz w:val="26"/>
                <w:szCs w:val="26"/>
              </w:rPr>
              <w:t>тов соответствует функциональной зоне</w:t>
            </w:r>
          </w:p>
        </w:tc>
      </w:tr>
      <w:tr w:rsidR="006D570D" w:rsidRPr="00CB6870">
        <w:tc>
          <w:tcPr>
            <w:tcW w:w="10314" w:type="dxa"/>
            <w:gridSpan w:val="2"/>
            <w:shd w:val="clear" w:color="auto" w:fill="auto"/>
          </w:tcPr>
          <w:p w:rsidR="006D570D" w:rsidRPr="00CB6870" w:rsidRDefault="006D570D" w:rsidP="009B481A">
            <w:pPr>
              <w:jc w:val="center"/>
              <w:rPr>
                <w:b/>
                <w:sz w:val="26"/>
                <w:szCs w:val="26"/>
                <w:lang w:eastAsia="ar-SA"/>
              </w:rPr>
            </w:pPr>
            <w:r w:rsidRPr="00CB6870">
              <w:rPr>
                <w:b/>
                <w:sz w:val="26"/>
                <w:szCs w:val="26"/>
                <w:lang w:eastAsia="ar-SA"/>
              </w:rPr>
              <w:t>Прогнозируемые ограничения использования соответствующей территории</w:t>
            </w:r>
          </w:p>
        </w:tc>
      </w:tr>
      <w:tr w:rsidR="006D570D" w:rsidRPr="00CB6870">
        <w:tc>
          <w:tcPr>
            <w:tcW w:w="5070" w:type="dxa"/>
            <w:shd w:val="clear" w:color="auto" w:fill="auto"/>
          </w:tcPr>
          <w:p w:rsidR="006D570D" w:rsidRPr="00CB6870" w:rsidRDefault="006D570D" w:rsidP="009B481A">
            <w:pPr>
              <w:jc w:val="center"/>
              <w:rPr>
                <w:b/>
                <w:sz w:val="26"/>
                <w:szCs w:val="26"/>
              </w:rPr>
            </w:pPr>
            <w:r w:rsidRPr="00CB6870">
              <w:rPr>
                <w:b/>
                <w:sz w:val="26"/>
                <w:szCs w:val="26"/>
                <w:lang w:eastAsia="ar-SA"/>
              </w:rPr>
              <w:t>Наименование параметров и критериев</w:t>
            </w:r>
          </w:p>
        </w:tc>
        <w:tc>
          <w:tcPr>
            <w:tcW w:w="5244" w:type="dxa"/>
            <w:shd w:val="clear" w:color="auto" w:fill="auto"/>
            <w:vAlign w:val="center"/>
          </w:tcPr>
          <w:p w:rsidR="006D570D" w:rsidRPr="00CB6870" w:rsidRDefault="006D570D" w:rsidP="009B481A">
            <w:pPr>
              <w:jc w:val="center"/>
              <w:rPr>
                <w:b/>
                <w:sz w:val="26"/>
                <w:szCs w:val="26"/>
              </w:rPr>
            </w:pPr>
            <w:r w:rsidRPr="00CB6870">
              <w:rPr>
                <w:b/>
                <w:sz w:val="26"/>
                <w:szCs w:val="26"/>
              </w:rPr>
              <w:t>Результаты анализа</w:t>
            </w:r>
          </w:p>
        </w:tc>
      </w:tr>
      <w:tr w:rsidR="006D570D" w:rsidRPr="00CB6870">
        <w:tc>
          <w:tcPr>
            <w:tcW w:w="5070" w:type="dxa"/>
            <w:shd w:val="clear" w:color="auto" w:fill="auto"/>
          </w:tcPr>
          <w:p w:rsidR="006D570D" w:rsidRPr="00CB6870" w:rsidRDefault="006D570D" w:rsidP="002D3E89">
            <w:pPr>
              <w:rPr>
                <w:sz w:val="26"/>
                <w:szCs w:val="26"/>
                <w:lang w:eastAsia="ar-SA"/>
              </w:rPr>
            </w:pPr>
            <w:r w:rsidRPr="00CB6870">
              <w:rPr>
                <w:sz w:val="26"/>
                <w:szCs w:val="26"/>
                <w:lang w:eastAsia="ar-SA"/>
              </w:rPr>
              <w:t>Анализ имеющихся ограничений (в пр</w:t>
            </w:r>
            <w:r w:rsidRPr="00CB6870">
              <w:rPr>
                <w:sz w:val="26"/>
                <w:szCs w:val="26"/>
                <w:lang w:eastAsia="ar-SA"/>
              </w:rPr>
              <w:t>е</w:t>
            </w:r>
            <w:r w:rsidRPr="00CB6870">
              <w:rPr>
                <w:sz w:val="26"/>
                <w:szCs w:val="26"/>
                <w:lang w:eastAsia="ar-SA"/>
              </w:rPr>
              <w:t>делах соответствующей функциональной или территориальной зоны), в том числе зон с особыми условиями использования территории (из правил землепользования и застройки)</w:t>
            </w:r>
          </w:p>
        </w:tc>
        <w:tc>
          <w:tcPr>
            <w:tcW w:w="5244" w:type="dxa"/>
            <w:shd w:val="clear" w:color="auto" w:fill="auto"/>
          </w:tcPr>
          <w:p w:rsidR="006D570D" w:rsidRPr="00CB6870" w:rsidRDefault="006D570D" w:rsidP="002D3E89">
            <w:pPr>
              <w:rPr>
                <w:sz w:val="26"/>
                <w:szCs w:val="26"/>
              </w:rPr>
            </w:pPr>
            <w:r w:rsidRPr="00CB6870">
              <w:rPr>
                <w:sz w:val="26"/>
                <w:szCs w:val="26"/>
              </w:rPr>
              <w:t>ограничения отсутствуют, в действующих правилах землепользования и застройки, для данной территории,</w:t>
            </w:r>
            <w:r w:rsidRPr="00CB6870">
              <w:rPr>
                <w:sz w:val="26"/>
                <w:szCs w:val="26"/>
                <w:lang w:eastAsia="ar-SA"/>
              </w:rPr>
              <w:t xml:space="preserve"> зоны с особыми условиями использования территории – о</w:t>
            </w:r>
            <w:r w:rsidRPr="00CB6870">
              <w:rPr>
                <w:sz w:val="26"/>
                <w:szCs w:val="26"/>
                <w:lang w:eastAsia="ar-SA"/>
              </w:rPr>
              <w:t>т</w:t>
            </w:r>
            <w:r w:rsidRPr="00CB6870">
              <w:rPr>
                <w:sz w:val="26"/>
                <w:szCs w:val="26"/>
                <w:lang w:eastAsia="ar-SA"/>
              </w:rPr>
              <w:t>сутствуют</w:t>
            </w:r>
          </w:p>
        </w:tc>
      </w:tr>
      <w:tr w:rsidR="006D570D" w:rsidRPr="00CB6870">
        <w:tc>
          <w:tcPr>
            <w:tcW w:w="5070" w:type="dxa"/>
            <w:shd w:val="clear" w:color="auto" w:fill="auto"/>
          </w:tcPr>
          <w:p w:rsidR="006D570D" w:rsidRPr="00CB6870" w:rsidRDefault="006D570D" w:rsidP="002D3E89">
            <w:pPr>
              <w:rPr>
                <w:sz w:val="26"/>
                <w:szCs w:val="26"/>
                <w:lang w:eastAsia="ar-SA"/>
              </w:rPr>
            </w:pPr>
            <w:r w:rsidRPr="00CB6870">
              <w:rPr>
                <w:sz w:val="26"/>
                <w:szCs w:val="26"/>
                <w:lang w:eastAsia="ar-SA"/>
              </w:rPr>
              <w:t>Прогнозируемые ограничения на данной территории, в том числе необходимость создания зон с особыми условиями и</w:t>
            </w:r>
            <w:r w:rsidRPr="00CB6870">
              <w:rPr>
                <w:sz w:val="26"/>
                <w:szCs w:val="26"/>
                <w:lang w:eastAsia="ar-SA"/>
              </w:rPr>
              <w:t>с</w:t>
            </w:r>
            <w:r w:rsidRPr="00CB6870">
              <w:rPr>
                <w:sz w:val="26"/>
                <w:szCs w:val="26"/>
                <w:lang w:eastAsia="ar-SA"/>
              </w:rPr>
              <w:t>пользования территории, связанных с со</w:t>
            </w:r>
            <w:r w:rsidRPr="00CB6870">
              <w:rPr>
                <w:sz w:val="26"/>
                <w:szCs w:val="26"/>
                <w:lang w:eastAsia="ar-SA"/>
              </w:rPr>
              <w:lastRenderedPageBreak/>
              <w:t>з</w:t>
            </w:r>
            <w:r w:rsidRPr="00CB6870">
              <w:rPr>
                <w:sz w:val="26"/>
                <w:szCs w:val="26"/>
                <w:lang w:eastAsia="ar-SA"/>
              </w:rPr>
              <w:t>данием планируемых объектов местного значения</w:t>
            </w:r>
          </w:p>
        </w:tc>
        <w:tc>
          <w:tcPr>
            <w:tcW w:w="5244" w:type="dxa"/>
            <w:shd w:val="clear" w:color="auto" w:fill="auto"/>
          </w:tcPr>
          <w:p w:rsidR="006D570D" w:rsidRPr="00CB6870" w:rsidRDefault="006D570D" w:rsidP="002D3E89">
            <w:pPr>
              <w:rPr>
                <w:sz w:val="26"/>
                <w:szCs w:val="26"/>
              </w:rPr>
            </w:pPr>
            <w:r w:rsidRPr="00CB6870">
              <w:rPr>
                <w:sz w:val="26"/>
                <w:szCs w:val="26"/>
                <w:lang w:eastAsia="ar-SA"/>
              </w:rPr>
              <w:lastRenderedPageBreak/>
              <w:t>создания зон с особыми условиями испол</w:t>
            </w:r>
            <w:r w:rsidRPr="00CB6870">
              <w:rPr>
                <w:sz w:val="26"/>
                <w:szCs w:val="26"/>
                <w:lang w:eastAsia="ar-SA"/>
              </w:rPr>
              <w:t>ь</w:t>
            </w:r>
            <w:r w:rsidRPr="00CB6870">
              <w:rPr>
                <w:sz w:val="26"/>
                <w:szCs w:val="26"/>
                <w:lang w:eastAsia="ar-SA"/>
              </w:rPr>
              <w:t>зования территории, связанных с созданием планируемых объектов местного значения – не требуется</w:t>
            </w:r>
          </w:p>
        </w:tc>
      </w:tr>
      <w:tr w:rsidR="006D570D" w:rsidRPr="00CB6870">
        <w:tc>
          <w:tcPr>
            <w:tcW w:w="5070" w:type="dxa"/>
            <w:shd w:val="clear" w:color="auto" w:fill="auto"/>
          </w:tcPr>
          <w:p w:rsidR="006D570D" w:rsidRPr="00CB6870" w:rsidRDefault="006D570D" w:rsidP="002D3E89">
            <w:pPr>
              <w:rPr>
                <w:sz w:val="26"/>
                <w:szCs w:val="26"/>
                <w:lang w:eastAsia="ar-SA"/>
              </w:rPr>
            </w:pPr>
            <w:r w:rsidRPr="00CB6870">
              <w:rPr>
                <w:sz w:val="26"/>
                <w:szCs w:val="26"/>
                <w:lang w:eastAsia="ar-SA"/>
              </w:rPr>
              <w:t>Прогнозируемые ограничения, связанные с планируемым размещением на данной территории объектов федерального и р</w:t>
            </w:r>
            <w:r w:rsidRPr="00CB6870">
              <w:rPr>
                <w:sz w:val="26"/>
                <w:szCs w:val="26"/>
                <w:lang w:eastAsia="ar-SA"/>
              </w:rPr>
              <w:t>е</w:t>
            </w:r>
            <w:r w:rsidRPr="00CB6870">
              <w:rPr>
                <w:sz w:val="26"/>
                <w:szCs w:val="26"/>
                <w:lang w:eastAsia="ar-SA"/>
              </w:rPr>
              <w:t>гионального значения, в том числе созд</w:t>
            </w:r>
            <w:r w:rsidRPr="00CB6870">
              <w:rPr>
                <w:sz w:val="26"/>
                <w:szCs w:val="26"/>
                <w:lang w:eastAsia="ar-SA"/>
              </w:rPr>
              <w:t>а</w:t>
            </w:r>
            <w:r w:rsidRPr="00CB6870">
              <w:rPr>
                <w:sz w:val="26"/>
                <w:szCs w:val="26"/>
                <w:lang w:eastAsia="ar-SA"/>
              </w:rPr>
              <w:t>ние зон с особыми условиями использ</w:t>
            </w:r>
            <w:r w:rsidRPr="00CB6870">
              <w:rPr>
                <w:sz w:val="26"/>
                <w:szCs w:val="26"/>
                <w:lang w:eastAsia="ar-SA"/>
              </w:rPr>
              <w:t>о</w:t>
            </w:r>
            <w:r w:rsidRPr="00CB6870">
              <w:rPr>
                <w:sz w:val="26"/>
                <w:szCs w:val="26"/>
                <w:lang w:eastAsia="ar-SA"/>
              </w:rPr>
              <w:t>вания территории</w:t>
            </w:r>
          </w:p>
        </w:tc>
        <w:tc>
          <w:tcPr>
            <w:tcW w:w="5244" w:type="dxa"/>
            <w:shd w:val="clear" w:color="auto" w:fill="auto"/>
          </w:tcPr>
          <w:p w:rsidR="006D570D" w:rsidRPr="00CB6870" w:rsidRDefault="006D570D" w:rsidP="002D3E89">
            <w:pPr>
              <w:rPr>
                <w:sz w:val="26"/>
                <w:szCs w:val="26"/>
              </w:rPr>
            </w:pPr>
            <w:r w:rsidRPr="00CB6870">
              <w:rPr>
                <w:sz w:val="26"/>
                <w:szCs w:val="26"/>
              </w:rPr>
              <w:t>на данной территории не планируется ра</w:t>
            </w:r>
            <w:r w:rsidRPr="00CB6870">
              <w:rPr>
                <w:sz w:val="26"/>
                <w:szCs w:val="26"/>
              </w:rPr>
              <w:t>з</w:t>
            </w:r>
            <w:r w:rsidRPr="00CB6870">
              <w:rPr>
                <w:sz w:val="26"/>
                <w:szCs w:val="26"/>
              </w:rPr>
              <w:t xml:space="preserve">мещение </w:t>
            </w:r>
            <w:r w:rsidRPr="00CB6870">
              <w:rPr>
                <w:sz w:val="26"/>
                <w:szCs w:val="26"/>
                <w:lang w:eastAsia="ar-SA"/>
              </w:rPr>
              <w:t>объектов федерального и реги</w:t>
            </w:r>
            <w:r w:rsidRPr="00CB6870">
              <w:rPr>
                <w:sz w:val="26"/>
                <w:szCs w:val="26"/>
                <w:lang w:eastAsia="ar-SA"/>
              </w:rPr>
              <w:t>о</w:t>
            </w:r>
            <w:r w:rsidRPr="00CB6870">
              <w:rPr>
                <w:sz w:val="26"/>
                <w:szCs w:val="26"/>
                <w:lang w:eastAsia="ar-SA"/>
              </w:rPr>
              <w:t>нального значения, создания зон с особыми условиями использования территории – не потребуется</w:t>
            </w:r>
          </w:p>
        </w:tc>
      </w:tr>
      <w:tr w:rsidR="006D570D" w:rsidRPr="00CB6870">
        <w:tc>
          <w:tcPr>
            <w:tcW w:w="10314" w:type="dxa"/>
            <w:gridSpan w:val="2"/>
            <w:shd w:val="clear" w:color="auto" w:fill="auto"/>
          </w:tcPr>
          <w:p w:rsidR="006D570D" w:rsidRPr="00CB6870" w:rsidRDefault="006D570D" w:rsidP="009B481A">
            <w:pPr>
              <w:jc w:val="center"/>
              <w:rPr>
                <w:b/>
                <w:sz w:val="26"/>
                <w:szCs w:val="26"/>
              </w:rPr>
            </w:pPr>
            <w:r w:rsidRPr="00CB6870">
              <w:rPr>
                <w:b/>
                <w:sz w:val="26"/>
                <w:szCs w:val="26"/>
                <w:lang w:eastAsia="ar-SA"/>
              </w:rPr>
              <w:t>Оценка возможного влияния планируемых для размещения объектов местного значения на комплексное развитие соответствующей территории, установленных в планах и программах комплексного социально-экономического развития мун</w:t>
            </w:r>
            <w:r w:rsidRPr="00CB6870">
              <w:rPr>
                <w:b/>
                <w:sz w:val="26"/>
                <w:szCs w:val="26"/>
                <w:lang w:eastAsia="ar-SA"/>
              </w:rPr>
              <w:t>и</w:t>
            </w:r>
            <w:r w:rsidRPr="00CB6870">
              <w:rPr>
                <w:b/>
                <w:sz w:val="26"/>
                <w:szCs w:val="26"/>
                <w:lang w:eastAsia="ar-SA"/>
              </w:rPr>
              <w:t>ципального образования</w:t>
            </w:r>
          </w:p>
        </w:tc>
      </w:tr>
      <w:tr w:rsidR="006D570D" w:rsidRPr="00CB6870">
        <w:tc>
          <w:tcPr>
            <w:tcW w:w="5070" w:type="dxa"/>
            <w:shd w:val="clear" w:color="auto" w:fill="auto"/>
            <w:vAlign w:val="center"/>
          </w:tcPr>
          <w:p w:rsidR="006D570D" w:rsidRPr="00CB6870" w:rsidRDefault="006D570D" w:rsidP="009B481A">
            <w:pPr>
              <w:jc w:val="center"/>
              <w:rPr>
                <w:b/>
                <w:sz w:val="26"/>
                <w:szCs w:val="26"/>
                <w:lang w:eastAsia="ar-SA"/>
              </w:rPr>
            </w:pPr>
            <w:r w:rsidRPr="00CB6870">
              <w:rPr>
                <w:b/>
                <w:sz w:val="26"/>
                <w:szCs w:val="26"/>
                <w:lang w:eastAsia="ar-SA"/>
              </w:rPr>
              <w:t>Наименование параметров и критериев</w:t>
            </w:r>
          </w:p>
        </w:tc>
        <w:tc>
          <w:tcPr>
            <w:tcW w:w="5244" w:type="dxa"/>
            <w:shd w:val="clear" w:color="auto" w:fill="auto"/>
            <w:vAlign w:val="center"/>
          </w:tcPr>
          <w:p w:rsidR="006D570D" w:rsidRPr="00CB6870" w:rsidRDefault="006D570D" w:rsidP="009B481A">
            <w:pPr>
              <w:jc w:val="center"/>
              <w:rPr>
                <w:b/>
                <w:sz w:val="26"/>
                <w:szCs w:val="26"/>
              </w:rPr>
            </w:pPr>
            <w:r w:rsidRPr="00CB6870">
              <w:rPr>
                <w:b/>
                <w:sz w:val="26"/>
                <w:szCs w:val="26"/>
                <w:lang w:eastAsia="ar-SA"/>
              </w:rPr>
              <w:t>Результаты оценки</w:t>
            </w:r>
          </w:p>
        </w:tc>
      </w:tr>
      <w:tr w:rsidR="006D570D" w:rsidRPr="00CB6870">
        <w:tc>
          <w:tcPr>
            <w:tcW w:w="5070" w:type="dxa"/>
            <w:shd w:val="clear" w:color="auto" w:fill="auto"/>
          </w:tcPr>
          <w:p w:rsidR="006D570D" w:rsidRPr="00CB6870" w:rsidRDefault="006D570D" w:rsidP="002D3E89">
            <w:pPr>
              <w:rPr>
                <w:sz w:val="26"/>
                <w:szCs w:val="26"/>
              </w:rPr>
            </w:pPr>
            <w:r w:rsidRPr="00CB6870">
              <w:rPr>
                <w:sz w:val="26"/>
                <w:szCs w:val="26"/>
              </w:rPr>
              <w:t>Оценка влияния на комплексное развитие включает оценку соответствия планиру</w:t>
            </w:r>
            <w:r w:rsidRPr="00CB6870">
              <w:rPr>
                <w:sz w:val="26"/>
                <w:szCs w:val="26"/>
              </w:rPr>
              <w:t>е</w:t>
            </w:r>
            <w:r w:rsidRPr="00CB6870">
              <w:rPr>
                <w:sz w:val="26"/>
                <w:szCs w:val="26"/>
              </w:rPr>
              <w:t>мых объектов параметрам функционал</w:t>
            </w:r>
            <w:r w:rsidRPr="00CB6870">
              <w:rPr>
                <w:sz w:val="26"/>
                <w:szCs w:val="26"/>
              </w:rPr>
              <w:t>ь</w:t>
            </w:r>
            <w:r w:rsidRPr="00CB6870">
              <w:rPr>
                <w:sz w:val="26"/>
                <w:szCs w:val="26"/>
              </w:rPr>
              <w:t>ной зоны по генеральному плану и регл</w:t>
            </w:r>
            <w:r w:rsidRPr="00CB6870">
              <w:rPr>
                <w:sz w:val="26"/>
                <w:szCs w:val="26"/>
              </w:rPr>
              <w:t>а</w:t>
            </w:r>
            <w:r w:rsidRPr="00CB6870">
              <w:rPr>
                <w:sz w:val="26"/>
                <w:szCs w:val="26"/>
              </w:rPr>
              <w:t>ментам территориальной зоны правил землепользования и застройки муниц</w:t>
            </w:r>
            <w:r w:rsidRPr="00CB6870">
              <w:rPr>
                <w:sz w:val="26"/>
                <w:szCs w:val="26"/>
              </w:rPr>
              <w:t>и</w:t>
            </w:r>
            <w:r w:rsidRPr="00CB6870">
              <w:rPr>
                <w:sz w:val="26"/>
                <w:szCs w:val="26"/>
              </w:rPr>
              <w:t>пального образования</w:t>
            </w:r>
          </w:p>
        </w:tc>
        <w:tc>
          <w:tcPr>
            <w:tcW w:w="5244" w:type="dxa"/>
            <w:shd w:val="clear" w:color="auto" w:fill="auto"/>
          </w:tcPr>
          <w:p w:rsidR="006D570D" w:rsidRPr="00CB6870" w:rsidRDefault="006D570D" w:rsidP="002D3E89">
            <w:pPr>
              <w:rPr>
                <w:sz w:val="26"/>
                <w:szCs w:val="26"/>
              </w:rPr>
            </w:pPr>
            <w:r w:rsidRPr="00CB6870">
              <w:rPr>
                <w:sz w:val="26"/>
                <w:szCs w:val="26"/>
              </w:rPr>
              <w:t>планируемые объекты соответствуют пар</w:t>
            </w:r>
            <w:r w:rsidRPr="00CB6870">
              <w:rPr>
                <w:sz w:val="26"/>
                <w:szCs w:val="26"/>
              </w:rPr>
              <w:t>а</w:t>
            </w:r>
            <w:r w:rsidRPr="00CB6870">
              <w:rPr>
                <w:sz w:val="26"/>
                <w:szCs w:val="26"/>
              </w:rPr>
              <w:t>метрам функциональной зоны по проекту генерального плана, после утверждения п</w:t>
            </w:r>
            <w:r w:rsidRPr="00CB6870">
              <w:rPr>
                <w:sz w:val="26"/>
                <w:szCs w:val="26"/>
              </w:rPr>
              <w:t>о</w:t>
            </w:r>
            <w:r w:rsidRPr="00CB6870">
              <w:rPr>
                <w:sz w:val="26"/>
                <w:szCs w:val="26"/>
              </w:rPr>
              <w:t>требуется внесение изменений в границы территориальной зоны правил землепол</w:t>
            </w:r>
            <w:r w:rsidRPr="00CB6870">
              <w:rPr>
                <w:sz w:val="26"/>
                <w:szCs w:val="26"/>
              </w:rPr>
              <w:t>ь</w:t>
            </w:r>
            <w:r w:rsidRPr="00CB6870">
              <w:rPr>
                <w:sz w:val="26"/>
                <w:szCs w:val="26"/>
              </w:rPr>
              <w:t>зования и застройки муниципального обр</w:t>
            </w:r>
            <w:r w:rsidRPr="00CB6870">
              <w:rPr>
                <w:sz w:val="26"/>
                <w:szCs w:val="26"/>
              </w:rPr>
              <w:t>а</w:t>
            </w:r>
            <w:r w:rsidRPr="00CB6870">
              <w:rPr>
                <w:sz w:val="26"/>
                <w:szCs w:val="26"/>
              </w:rPr>
              <w:t>зования</w:t>
            </w:r>
          </w:p>
        </w:tc>
      </w:tr>
      <w:tr w:rsidR="006D570D" w:rsidRPr="00CB6870">
        <w:tc>
          <w:tcPr>
            <w:tcW w:w="5070" w:type="dxa"/>
            <w:shd w:val="clear" w:color="auto" w:fill="auto"/>
          </w:tcPr>
          <w:p w:rsidR="006D570D" w:rsidRPr="00CB6870" w:rsidRDefault="006D570D" w:rsidP="002D3E89">
            <w:pPr>
              <w:rPr>
                <w:sz w:val="26"/>
                <w:szCs w:val="26"/>
              </w:rPr>
            </w:pPr>
            <w:r w:rsidRPr="00CB6870">
              <w:rPr>
                <w:sz w:val="26"/>
                <w:szCs w:val="26"/>
              </w:rPr>
              <w:t>Оценка влияния планируемого местоп</w:t>
            </w:r>
            <w:r w:rsidRPr="00CB6870">
              <w:rPr>
                <w:sz w:val="26"/>
                <w:szCs w:val="26"/>
              </w:rPr>
              <w:t>о</w:t>
            </w:r>
            <w:r w:rsidRPr="00CB6870">
              <w:rPr>
                <w:sz w:val="26"/>
                <w:szCs w:val="26"/>
              </w:rPr>
              <w:t>ложения объекта с точки зрения соотве</w:t>
            </w:r>
            <w:r w:rsidRPr="00CB6870">
              <w:rPr>
                <w:sz w:val="26"/>
                <w:szCs w:val="26"/>
              </w:rPr>
              <w:t>т</w:t>
            </w:r>
            <w:r w:rsidRPr="00CB6870">
              <w:rPr>
                <w:sz w:val="26"/>
                <w:szCs w:val="26"/>
              </w:rPr>
              <w:t>ствия задачам формирования «точек ро</w:t>
            </w:r>
            <w:r w:rsidRPr="00CB6870">
              <w:rPr>
                <w:sz w:val="26"/>
                <w:szCs w:val="26"/>
              </w:rPr>
              <w:t>с</w:t>
            </w:r>
            <w:r w:rsidRPr="00CB6870">
              <w:rPr>
                <w:sz w:val="26"/>
                <w:szCs w:val="26"/>
              </w:rPr>
              <w:t>та» и «зон опережающего развития» на территории поселения, определённых в стратегических документах социально-экономического развития</w:t>
            </w:r>
          </w:p>
        </w:tc>
        <w:tc>
          <w:tcPr>
            <w:tcW w:w="5244" w:type="dxa"/>
            <w:shd w:val="clear" w:color="auto" w:fill="auto"/>
          </w:tcPr>
          <w:p w:rsidR="006D570D" w:rsidRPr="00CB6870" w:rsidRDefault="006D570D" w:rsidP="002D3E89">
            <w:pPr>
              <w:rPr>
                <w:sz w:val="26"/>
                <w:szCs w:val="26"/>
              </w:rPr>
            </w:pPr>
            <w:r w:rsidRPr="00CB6870">
              <w:rPr>
                <w:sz w:val="26"/>
                <w:szCs w:val="26"/>
              </w:rPr>
              <w:t>местоположение объекта относится к те</w:t>
            </w:r>
            <w:r w:rsidRPr="00CB6870">
              <w:rPr>
                <w:sz w:val="26"/>
                <w:szCs w:val="26"/>
              </w:rPr>
              <w:t>р</w:t>
            </w:r>
            <w:r w:rsidRPr="00CB6870">
              <w:rPr>
                <w:sz w:val="26"/>
                <w:szCs w:val="26"/>
              </w:rPr>
              <w:t xml:space="preserve">риториям «точек роста» </w:t>
            </w:r>
          </w:p>
        </w:tc>
      </w:tr>
      <w:tr w:rsidR="006D570D" w:rsidRPr="00CB6870">
        <w:tc>
          <w:tcPr>
            <w:tcW w:w="5070" w:type="dxa"/>
            <w:shd w:val="clear" w:color="auto" w:fill="auto"/>
          </w:tcPr>
          <w:p w:rsidR="006D570D" w:rsidRPr="00CB6870" w:rsidRDefault="006D570D" w:rsidP="002D3E89">
            <w:pPr>
              <w:rPr>
                <w:sz w:val="26"/>
                <w:szCs w:val="26"/>
              </w:rPr>
            </w:pPr>
            <w:r w:rsidRPr="00CB6870">
              <w:rPr>
                <w:sz w:val="26"/>
                <w:szCs w:val="26"/>
              </w:rPr>
              <w:t>Возможные или негативные последствия размещения объектов местного значения для устойчивого развития территории</w:t>
            </w:r>
          </w:p>
        </w:tc>
        <w:tc>
          <w:tcPr>
            <w:tcW w:w="5244" w:type="dxa"/>
            <w:shd w:val="clear" w:color="auto" w:fill="auto"/>
          </w:tcPr>
          <w:p w:rsidR="006D570D" w:rsidRPr="00CB6870" w:rsidRDefault="006D570D" w:rsidP="002D3E89">
            <w:pPr>
              <w:rPr>
                <w:sz w:val="26"/>
                <w:szCs w:val="26"/>
              </w:rPr>
            </w:pPr>
            <w:r w:rsidRPr="00CB6870">
              <w:rPr>
                <w:sz w:val="26"/>
                <w:szCs w:val="26"/>
              </w:rPr>
              <w:t>размещение объекта окажет положител</w:t>
            </w:r>
            <w:r w:rsidRPr="00CB6870">
              <w:rPr>
                <w:sz w:val="26"/>
                <w:szCs w:val="26"/>
              </w:rPr>
              <w:t>ь</w:t>
            </w:r>
            <w:r w:rsidRPr="00CB6870">
              <w:rPr>
                <w:sz w:val="26"/>
                <w:szCs w:val="26"/>
              </w:rPr>
              <w:t>ные влияние на устойчивое развитие терр</w:t>
            </w:r>
            <w:r w:rsidRPr="00CB6870">
              <w:rPr>
                <w:sz w:val="26"/>
                <w:szCs w:val="26"/>
              </w:rPr>
              <w:t>и</w:t>
            </w:r>
            <w:r w:rsidRPr="00CB6870">
              <w:rPr>
                <w:sz w:val="26"/>
                <w:szCs w:val="26"/>
              </w:rPr>
              <w:t>тории</w:t>
            </w:r>
          </w:p>
        </w:tc>
      </w:tr>
      <w:tr w:rsidR="006D570D" w:rsidRPr="00CB6870">
        <w:tc>
          <w:tcPr>
            <w:tcW w:w="5070" w:type="dxa"/>
            <w:shd w:val="clear" w:color="auto" w:fill="auto"/>
          </w:tcPr>
          <w:p w:rsidR="006D570D" w:rsidRPr="00CB6870" w:rsidRDefault="006D570D" w:rsidP="002D3E89">
            <w:pPr>
              <w:rPr>
                <w:sz w:val="26"/>
                <w:szCs w:val="26"/>
              </w:rPr>
            </w:pPr>
            <w:r w:rsidRPr="00CB6870">
              <w:rPr>
                <w:sz w:val="26"/>
                <w:szCs w:val="26"/>
              </w:rPr>
              <w:t xml:space="preserve">Характеристика зон с особыми условиями использования территории, требующихся в связи с размещением соответствующего объекта местного значения </w:t>
            </w:r>
          </w:p>
        </w:tc>
        <w:tc>
          <w:tcPr>
            <w:tcW w:w="5244" w:type="dxa"/>
            <w:shd w:val="clear" w:color="auto" w:fill="auto"/>
          </w:tcPr>
          <w:p w:rsidR="006D570D" w:rsidRPr="00CB6870" w:rsidRDefault="006D570D" w:rsidP="002D3E89">
            <w:pPr>
              <w:rPr>
                <w:sz w:val="26"/>
                <w:szCs w:val="26"/>
              </w:rPr>
            </w:pPr>
            <w:r w:rsidRPr="00CB6870">
              <w:rPr>
                <w:sz w:val="26"/>
                <w:szCs w:val="26"/>
                <w:lang w:eastAsia="ar-SA"/>
              </w:rPr>
              <w:t>создания зон с особыми условиями испол</w:t>
            </w:r>
            <w:r w:rsidRPr="00CB6870">
              <w:rPr>
                <w:sz w:val="26"/>
                <w:szCs w:val="26"/>
                <w:lang w:eastAsia="ar-SA"/>
              </w:rPr>
              <w:t>ь</w:t>
            </w:r>
            <w:r w:rsidRPr="00CB6870">
              <w:rPr>
                <w:sz w:val="26"/>
                <w:szCs w:val="26"/>
                <w:lang w:eastAsia="ar-SA"/>
              </w:rPr>
              <w:t>зования территории, связанных с созданием планируемых объектов местного значения – не требуется</w:t>
            </w:r>
          </w:p>
        </w:tc>
      </w:tr>
    </w:tbl>
    <w:p w:rsidR="00442B5D" w:rsidRPr="00CB6870" w:rsidRDefault="00442B5D" w:rsidP="00CF3690">
      <w:pPr>
        <w:pStyle w:val="1"/>
        <w:keepLines w:val="0"/>
        <w:numPr>
          <w:ilvl w:val="0"/>
          <w:numId w:val="35"/>
        </w:numPr>
        <w:ind w:left="567" w:hanging="567"/>
        <w:rPr>
          <w:sz w:val="26"/>
          <w:szCs w:val="26"/>
        </w:rPr>
      </w:pPr>
      <w:bookmarkStart w:id="133" w:name="_Учет_инвестиционных_программ"/>
      <w:bookmarkStart w:id="134" w:name="_Toc374193973"/>
      <w:bookmarkStart w:id="135" w:name="_Toc389545918"/>
      <w:bookmarkStart w:id="136" w:name="_Toc408941752"/>
      <w:bookmarkStart w:id="137" w:name="_Toc528584266"/>
      <w:bookmarkEnd w:id="133"/>
      <w:r w:rsidRPr="00CB6870">
        <w:rPr>
          <w:sz w:val="26"/>
          <w:szCs w:val="26"/>
        </w:rPr>
        <w:t>Перечень объектов местного значения муниципального обр</w:t>
      </w:r>
      <w:r w:rsidR="00412FB4" w:rsidRPr="00CB6870">
        <w:rPr>
          <w:sz w:val="26"/>
          <w:szCs w:val="26"/>
        </w:rPr>
        <w:t xml:space="preserve">азования и мест их размещения </w:t>
      </w:r>
      <w:r w:rsidRPr="00CB6870">
        <w:rPr>
          <w:sz w:val="26"/>
          <w:szCs w:val="26"/>
        </w:rPr>
        <w:t>для включения в Положение о территориальном планировании</w:t>
      </w:r>
      <w:bookmarkEnd w:id="134"/>
      <w:bookmarkEnd w:id="135"/>
      <w:bookmarkEnd w:id="136"/>
      <w:bookmarkEnd w:id="137"/>
    </w:p>
    <w:p w:rsidR="00442B5D" w:rsidRPr="00CB6870" w:rsidRDefault="00442B5D" w:rsidP="00442B5D">
      <w:pPr>
        <w:ind w:firstLine="709"/>
        <w:rPr>
          <w:sz w:val="26"/>
          <w:szCs w:val="26"/>
          <w:lang w:eastAsia="ar-SA"/>
        </w:rPr>
      </w:pPr>
      <w:r w:rsidRPr="00CB6870">
        <w:rPr>
          <w:sz w:val="26"/>
          <w:szCs w:val="26"/>
          <w:lang w:eastAsia="ar-SA"/>
        </w:rPr>
        <w:t xml:space="preserve">Перечень объектов </w:t>
      </w:r>
      <w:r w:rsidRPr="00CB6870">
        <w:rPr>
          <w:sz w:val="26"/>
          <w:szCs w:val="26"/>
        </w:rPr>
        <w:t>местного значения</w:t>
      </w:r>
      <w:r w:rsidR="00706314" w:rsidRPr="00CB6870">
        <w:rPr>
          <w:sz w:val="26"/>
          <w:szCs w:val="26"/>
        </w:rPr>
        <w:t xml:space="preserve"> </w:t>
      </w:r>
      <w:r w:rsidRPr="00CB6870">
        <w:rPr>
          <w:sz w:val="26"/>
          <w:szCs w:val="26"/>
          <w:lang w:eastAsia="ar-SA"/>
        </w:rPr>
        <w:t xml:space="preserve">в материалах по обоснованию </w:t>
      </w:r>
      <w:r w:rsidR="00463E54" w:rsidRPr="00CB6870">
        <w:rPr>
          <w:sz w:val="26"/>
          <w:szCs w:val="26"/>
          <w:lang w:eastAsia="ar-SA"/>
        </w:rPr>
        <w:t>является о</w:t>
      </w:r>
      <w:r w:rsidR="00463E54" w:rsidRPr="00CB6870">
        <w:rPr>
          <w:sz w:val="26"/>
          <w:szCs w:val="26"/>
          <w:lang w:eastAsia="ar-SA"/>
        </w:rPr>
        <w:t>с</w:t>
      </w:r>
      <w:r w:rsidR="00463E54" w:rsidRPr="00CB6870">
        <w:rPr>
          <w:sz w:val="26"/>
          <w:szCs w:val="26"/>
          <w:lang w:eastAsia="ar-SA"/>
        </w:rPr>
        <w:t xml:space="preserve">нованием для составления </w:t>
      </w:r>
      <w:r w:rsidRPr="00CB6870">
        <w:rPr>
          <w:sz w:val="26"/>
          <w:szCs w:val="26"/>
          <w:lang w:eastAsia="ar-SA"/>
        </w:rPr>
        <w:t xml:space="preserve">утверждаемого перечня объектов </w:t>
      </w:r>
      <w:r w:rsidRPr="00CB6870">
        <w:rPr>
          <w:sz w:val="26"/>
          <w:szCs w:val="26"/>
        </w:rPr>
        <w:t>местного значения</w:t>
      </w:r>
      <w:r w:rsidRPr="00CB6870">
        <w:rPr>
          <w:sz w:val="26"/>
          <w:szCs w:val="26"/>
          <w:lang w:eastAsia="ar-SA"/>
        </w:rPr>
        <w:t>, вход</w:t>
      </w:r>
      <w:r w:rsidRPr="00CB6870">
        <w:rPr>
          <w:sz w:val="26"/>
          <w:szCs w:val="26"/>
          <w:lang w:eastAsia="ar-SA"/>
        </w:rPr>
        <w:t>я</w:t>
      </w:r>
      <w:r w:rsidRPr="00CB6870">
        <w:rPr>
          <w:sz w:val="26"/>
          <w:szCs w:val="26"/>
          <w:lang w:eastAsia="ar-SA"/>
        </w:rPr>
        <w:t>щего в состав Положения о территориальном планировании и основ</w:t>
      </w:r>
      <w:r w:rsidR="00412FB4" w:rsidRPr="00CB6870">
        <w:rPr>
          <w:sz w:val="26"/>
          <w:szCs w:val="26"/>
          <w:lang w:eastAsia="ar-SA"/>
        </w:rPr>
        <w:t>ой</w:t>
      </w:r>
      <w:r w:rsidRPr="00CB6870">
        <w:rPr>
          <w:sz w:val="26"/>
          <w:szCs w:val="26"/>
          <w:lang w:eastAsia="ar-SA"/>
        </w:rPr>
        <w:t xml:space="preserve"> для отображения на карте планируемого размещения объектов </w:t>
      </w:r>
      <w:r w:rsidRPr="00CB6870">
        <w:rPr>
          <w:sz w:val="26"/>
          <w:szCs w:val="26"/>
        </w:rPr>
        <w:t>местного значения</w:t>
      </w:r>
      <w:r w:rsidRPr="00CB6870">
        <w:rPr>
          <w:sz w:val="26"/>
          <w:szCs w:val="26"/>
          <w:lang w:eastAsia="ar-SA"/>
        </w:rPr>
        <w:t>.</w:t>
      </w:r>
    </w:p>
    <w:p w:rsidR="00442B5D" w:rsidRPr="00CB6870" w:rsidRDefault="00442B5D" w:rsidP="008F6EB6">
      <w:pPr>
        <w:ind w:firstLine="709"/>
        <w:rPr>
          <w:b/>
          <w:sz w:val="26"/>
          <w:szCs w:val="26"/>
          <w:lang w:eastAsia="ar-SA"/>
        </w:rPr>
      </w:pPr>
      <w:r w:rsidRPr="00CB6870">
        <w:rPr>
          <w:sz w:val="26"/>
          <w:szCs w:val="26"/>
          <w:lang w:eastAsia="ar-SA"/>
        </w:rPr>
        <w:t xml:space="preserve">Группировка видов планируемых объектов </w:t>
      </w:r>
      <w:r w:rsidRPr="00CB6870">
        <w:rPr>
          <w:sz w:val="26"/>
          <w:szCs w:val="26"/>
        </w:rPr>
        <w:t>местного значения поселения</w:t>
      </w:r>
      <w:r w:rsidRPr="00CB6870">
        <w:rPr>
          <w:sz w:val="26"/>
          <w:szCs w:val="26"/>
          <w:lang w:eastAsia="ar-SA"/>
        </w:rPr>
        <w:t xml:space="preserve"> выпо</w:t>
      </w:r>
      <w:r w:rsidRPr="00CB6870">
        <w:rPr>
          <w:sz w:val="26"/>
          <w:szCs w:val="26"/>
          <w:lang w:eastAsia="ar-SA"/>
        </w:rPr>
        <w:t>л</w:t>
      </w:r>
      <w:r w:rsidRPr="00CB6870">
        <w:rPr>
          <w:sz w:val="26"/>
          <w:szCs w:val="26"/>
          <w:lang w:eastAsia="ar-SA"/>
        </w:rPr>
        <w:t xml:space="preserve">нена в соответствии с перечнем видов объектов </w:t>
      </w:r>
      <w:r w:rsidRPr="00CB6870">
        <w:rPr>
          <w:sz w:val="26"/>
          <w:szCs w:val="26"/>
        </w:rPr>
        <w:t xml:space="preserve">местного значения поселения </w:t>
      </w:r>
      <w:r w:rsidRPr="00CB6870">
        <w:rPr>
          <w:sz w:val="26"/>
          <w:szCs w:val="26"/>
          <w:lang w:eastAsia="ar-SA"/>
        </w:rPr>
        <w:t>необх</w:t>
      </w:r>
      <w:r w:rsidRPr="00CB6870">
        <w:rPr>
          <w:sz w:val="26"/>
          <w:szCs w:val="26"/>
          <w:lang w:eastAsia="ar-SA"/>
        </w:rPr>
        <w:t>о</w:t>
      </w:r>
      <w:r w:rsidRPr="00CB6870">
        <w:rPr>
          <w:sz w:val="26"/>
          <w:szCs w:val="26"/>
          <w:lang w:eastAsia="ar-SA"/>
        </w:rPr>
        <w:t>димых для выполнения полномочий поселения.</w:t>
      </w:r>
    </w:p>
    <w:p w:rsidR="00442B5D" w:rsidRPr="00CB6870" w:rsidRDefault="00442B5D" w:rsidP="008F6EB6">
      <w:pPr>
        <w:rPr>
          <w:b/>
          <w:sz w:val="26"/>
          <w:szCs w:val="26"/>
          <w:lang w:eastAsia="ar-SA"/>
        </w:rPr>
        <w:sectPr w:rsidR="00442B5D" w:rsidRPr="00CB6870" w:rsidSect="007D6C08">
          <w:headerReference w:type="default" r:id="rId9"/>
          <w:footerReference w:type="default" r:id="rId10"/>
          <w:pgSz w:w="11906" w:h="16838"/>
          <w:pgMar w:top="180" w:right="386" w:bottom="360" w:left="1620" w:header="709" w:footer="709" w:gutter="0"/>
          <w:cols w:space="708"/>
          <w:titlePg/>
          <w:docGrid w:linePitch="360"/>
        </w:sectPr>
      </w:pPr>
    </w:p>
    <w:p w:rsidR="00463E54" w:rsidRPr="00CB6870" w:rsidRDefault="00463E54" w:rsidP="00570F1B">
      <w:pPr>
        <w:pStyle w:val="a6"/>
        <w:spacing w:after="240"/>
        <w:jc w:val="right"/>
        <w:rPr>
          <w:sz w:val="26"/>
          <w:szCs w:val="26"/>
        </w:rPr>
      </w:pPr>
      <w:r w:rsidRPr="00CB6870">
        <w:rPr>
          <w:sz w:val="26"/>
          <w:szCs w:val="26"/>
        </w:rPr>
        <w:lastRenderedPageBreak/>
        <w:t xml:space="preserve">Таблица </w:t>
      </w:r>
      <w:r w:rsidR="001B0882" w:rsidRPr="00CB6870">
        <w:rPr>
          <w:sz w:val="26"/>
          <w:szCs w:val="26"/>
        </w:rPr>
        <w:fldChar w:fldCharType="begin"/>
      </w:r>
      <w:r w:rsidR="00763D43" w:rsidRPr="00CB6870">
        <w:rPr>
          <w:sz w:val="26"/>
          <w:szCs w:val="26"/>
        </w:rPr>
        <w:instrText xml:space="preserve"> SEQ Таблица \* ARABIC </w:instrText>
      </w:r>
      <w:r w:rsidR="001B0882" w:rsidRPr="00CB6870">
        <w:rPr>
          <w:sz w:val="26"/>
          <w:szCs w:val="26"/>
        </w:rPr>
        <w:fldChar w:fldCharType="separate"/>
      </w:r>
      <w:r w:rsidR="00DD6ED7">
        <w:rPr>
          <w:noProof/>
          <w:sz w:val="26"/>
          <w:szCs w:val="26"/>
        </w:rPr>
        <w:t>29</w:t>
      </w:r>
      <w:r w:rsidR="001B0882" w:rsidRPr="00CB6870">
        <w:rPr>
          <w:noProof/>
          <w:sz w:val="26"/>
          <w:szCs w:val="26"/>
        </w:rPr>
        <w:fldChar w:fldCharType="end"/>
      </w:r>
    </w:p>
    <w:p w:rsidR="00442B5D" w:rsidRPr="00CB6870" w:rsidRDefault="00570F1B" w:rsidP="005D62AE">
      <w:pPr>
        <w:jc w:val="center"/>
        <w:rPr>
          <w:sz w:val="26"/>
          <w:szCs w:val="26"/>
          <w:lang w:eastAsia="ar-SA"/>
        </w:rPr>
      </w:pPr>
      <w:r w:rsidRPr="00CB6870">
        <w:rPr>
          <w:sz w:val="26"/>
          <w:szCs w:val="26"/>
          <w:lang w:eastAsia="ar-SA"/>
        </w:rPr>
        <w:t>Сведения о видах, назначении и наименованиях планируемых для размещения объектов местного значения поселения, их основные характеристики, местоположение, а также характеристики зон с особыми условиями использования территорий в случае, если уст</w:t>
      </w:r>
      <w:r w:rsidRPr="00CB6870">
        <w:rPr>
          <w:sz w:val="26"/>
          <w:szCs w:val="26"/>
          <w:lang w:eastAsia="ar-SA"/>
        </w:rPr>
        <w:t>а</w:t>
      </w:r>
      <w:r w:rsidRPr="00CB6870">
        <w:rPr>
          <w:sz w:val="26"/>
          <w:szCs w:val="26"/>
          <w:lang w:eastAsia="ar-SA"/>
        </w:rPr>
        <w:t xml:space="preserve">новление таких зон требуется в связи с размещением данных объектов, обоснованных для включения </w:t>
      </w:r>
      <w:r w:rsidR="00442B5D" w:rsidRPr="00CB6870">
        <w:rPr>
          <w:sz w:val="26"/>
          <w:szCs w:val="26"/>
          <w:lang w:eastAsia="ar-SA"/>
        </w:rPr>
        <w:t>в Положение о территориал</w:t>
      </w:r>
      <w:r w:rsidR="00442B5D" w:rsidRPr="00CB6870">
        <w:rPr>
          <w:sz w:val="26"/>
          <w:szCs w:val="26"/>
          <w:lang w:eastAsia="ar-SA"/>
        </w:rPr>
        <w:t>ь</w:t>
      </w:r>
      <w:r w:rsidR="00442B5D" w:rsidRPr="00CB6870">
        <w:rPr>
          <w:sz w:val="26"/>
          <w:szCs w:val="26"/>
          <w:lang w:eastAsia="ar-SA"/>
        </w:rPr>
        <w:t>ном планировании</w:t>
      </w:r>
      <w:r w:rsidR="00664EB6" w:rsidRPr="00CB6870">
        <w:rPr>
          <w:sz w:val="26"/>
          <w:szCs w:val="26"/>
          <w:lang w:eastAsia="ar-SA"/>
        </w:rPr>
        <w:t xml:space="preserve"> генеральн</w:t>
      </w:r>
      <w:r w:rsidR="00535479" w:rsidRPr="00CB6870">
        <w:rPr>
          <w:sz w:val="26"/>
          <w:szCs w:val="26"/>
          <w:lang w:eastAsia="ar-SA"/>
        </w:rPr>
        <w:t>ого</w:t>
      </w:r>
      <w:r w:rsidR="00664EB6" w:rsidRPr="00CB6870">
        <w:rPr>
          <w:sz w:val="26"/>
          <w:szCs w:val="26"/>
          <w:lang w:eastAsia="ar-SA"/>
        </w:rPr>
        <w:t xml:space="preserve"> план</w:t>
      </w:r>
      <w:r w:rsidRPr="00CB6870">
        <w:rPr>
          <w:sz w:val="26"/>
          <w:szCs w:val="26"/>
          <w:lang w:eastAsia="ar-SA"/>
        </w:rPr>
        <w:t>а</w:t>
      </w:r>
    </w:p>
    <w:p w:rsidR="006D7637" w:rsidRPr="00CB6870" w:rsidRDefault="006D7637" w:rsidP="005D62AE">
      <w:pPr>
        <w:pStyle w:val="a6"/>
        <w:ind w:left="142"/>
        <w:jc w:val="center"/>
        <w:rPr>
          <w:sz w:val="26"/>
          <w:szCs w:val="26"/>
          <w:lang w:eastAsia="ar-SA"/>
        </w:rPr>
      </w:pPr>
    </w:p>
    <w:p w:rsidR="00FE3D44" w:rsidRPr="00CB6870" w:rsidRDefault="00FE3D44" w:rsidP="009815FC">
      <w:pPr>
        <w:rPr>
          <w:sz w:val="26"/>
          <w:szCs w:val="26"/>
          <w:lang w:eastAsia="ar-SA"/>
        </w:rPr>
      </w:pPr>
    </w:p>
    <w:tbl>
      <w:tblPr>
        <w:tblpPr w:leftFromText="180" w:rightFromText="180" w:vertAnchor="page" w:horzAnchor="margin" w:tblpY="3841"/>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722"/>
        <w:gridCol w:w="3969"/>
        <w:gridCol w:w="2552"/>
        <w:gridCol w:w="5386"/>
      </w:tblGrid>
      <w:tr w:rsidR="009815FC" w:rsidRPr="00CB6870">
        <w:trPr>
          <w:trHeight w:val="1599"/>
        </w:trPr>
        <w:tc>
          <w:tcPr>
            <w:tcW w:w="817" w:type="dxa"/>
            <w:shd w:val="clear" w:color="auto" w:fill="auto"/>
            <w:vAlign w:val="center"/>
          </w:tcPr>
          <w:p w:rsidR="009815FC" w:rsidRPr="00CB6870" w:rsidRDefault="009815FC" w:rsidP="00AE61D3">
            <w:pPr>
              <w:jc w:val="center"/>
              <w:rPr>
                <w:sz w:val="26"/>
                <w:szCs w:val="26"/>
                <w:lang w:eastAsia="ar-SA"/>
              </w:rPr>
            </w:pPr>
            <w:bookmarkStart w:id="138" w:name="_Hlk483514608"/>
            <w:r w:rsidRPr="00CB6870">
              <w:rPr>
                <w:sz w:val="26"/>
                <w:szCs w:val="26"/>
                <w:lang w:eastAsia="ar-SA"/>
              </w:rPr>
              <w:t>№ п/п</w:t>
            </w:r>
          </w:p>
        </w:tc>
        <w:tc>
          <w:tcPr>
            <w:tcW w:w="2722" w:type="dxa"/>
            <w:shd w:val="clear" w:color="auto" w:fill="auto"/>
            <w:vAlign w:val="center"/>
          </w:tcPr>
          <w:p w:rsidR="009815FC" w:rsidRPr="00CB6870" w:rsidRDefault="009815FC" w:rsidP="00AE61D3">
            <w:pPr>
              <w:jc w:val="center"/>
              <w:rPr>
                <w:sz w:val="26"/>
                <w:szCs w:val="26"/>
                <w:lang w:eastAsia="ar-SA"/>
              </w:rPr>
            </w:pPr>
            <w:r w:rsidRPr="00CB6870">
              <w:rPr>
                <w:sz w:val="26"/>
                <w:szCs w:val="26"/>
                <w:lang w:eastAsia="ar-SA"/>
              </w:rPr>
              <w:t>Наименование объе</w:t>
            </w:r>
            <w:r w:rsidRPr="00CB6870">
              <w:rPr>
                <w:sz w:val="26"/>
                <w:szCs w:val="26"/>
                <w:lang w:eastAsia="ar-SA"/>
              </w:rPr>
              <w:t>к</w:t>
            </w:r>
            <w:r w:rsidRPr="00CB6870">
              <w:rPr>
                <w:sz w:val="26"/>
                <w:szCs w:val="26"/>
                <w:lang w:eastAsia="ar-SA"/>
              </w:rPr>
              <w:t>та местного значения</w:t>
            </w:r>
          </w:p>
        </w:tc>
        <w:tc>
          <w:tcPr>
            <w:tcW w:w="3969" w:type="dxa"/>
            <w:shd w:val="clear" w:color="auto" w:fill="auto"/>
            <w:vAlign w:val="center"/>
          </w:tcPr>
          <w:p w:rsidR="009815FC" w:rsidRPr="00CB6870" w:rsidRDefault="009815FC" w:rsidP="00AE61D3">
            <w:pPr>
              <w:jc w:val="center"/>
              <w:rPr>
                <w:sz w:val="26"/>
                <w:szCs w:val="26"/>
                <w:lang w:eastAsia="ar-SA"/>
              </w:rPr>
            </w:pPr>
            <w:r w:rsidRPr="00CB6870">
              <w:rPr>
                <w:sz w:val="26"/>
                <w:szCs w:val="26"/>
                <w:lang w:eastAsia="ar-SA"/>
              </w:rPr>
              <w:t>Назначение, основные характ</w:t>
            </w:r>
            <w:r w:rsidRPr="00CB6870">
              <w:rPr>
                <w:sz w:val="26"/>
                <w:szCs w:val="26"/>
                <w:lang w:eastAsia="ar-SA"/>
              </w:rPr>
              <w:t>е</w:t>
            </w:r>
            <w:r w:rsidRPr="00CB6870">
              <w:rPr>
                <w:sz w:val="26"/>
                <w:szCs w:val="26"/>
                <w:lang w:eastAsia="ar-SA"/>
              </w:rPr>
              <w:t>ристики объекта</w:t>
            </w:r>
          </w:p>
        </w:tc>
        <w:tc>
          <w:tcPr>
            <w:tcW w:w="2552" w:type="dxa"/>
            <w:shd w:val="clear" w:color="auto" w:fill="auto"/>
            <w:vAlign w:val="center"/>
          </w:tcPr>
          <w:p w:rsidR="009815FC" w:rsidRPr="00CB6870" w:rsidRDefault="009815FC" w:rsidP="00AE61D3">
            <w:pPr>
              <w:jc w:val="center"/>
              <w:rPr>
                <w:sz w:val="26"/>
                <w:szCs w:val="26"/>
                <w:lang w:eastAsia="ar-SA"/>
              </w:rPr>
            </w:pPr>
            <w:r w:rsidRPr="00CB6870">
              <w:rPr>
                <w:sz w:val="26"/>
                <w:szCs w:val="26"/>
                <w:lang w:eastAsia="ar-SA"/>
              </w:rPr>
              <w:t>Местоположение (функциональная зона)</w:t>
            </w:r>
          </w:p>
        </w:tc>
        <w:tc>
          <w:tcPr>
            <w:tcW w:w="5386" w:type="dxa"/>
            <w:shd w:val="clear" w:color="auto" w:fill="auto"/>
            <w:vAlign w:val="center"/>
          </w:tcPr>
          <w:p w:rsidR="009815FC" w:rsidRPr="00CB6870" w:rsidRDefault="009815FC" w:rsidP="00AE61D3">
            <w:pPr>
              <w:jc w:val="center"/>
              <w:rPr>
                <w:sz w:val="26"/>
                <w:szCs w:val="26"/>
                <w:lang w:eastAsia="ar-SA"/>
              </w:rPr>
            </w:pPr>
            <w:r w:rsidRPr="00CB6870">
              <w:rPr>
                <w:sz w:val="26"/>
                <w:szCs w:val="26"/>
                <w:lang w:eastAsia="ar-SA"/>
              </w:rPr>
              <w:t>Характеристики зон с особыми условиями использования территории</w:t>
            </w:r>
          </w:p>
        </w:tc>
      </w:tr>
    </w:tbl>
    <w:tbl>
      <w:tblPr>
        <w:tblW w:w="154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693"/>
        <w:gridCol w:w="3969"/>
        <w:gridCol w:w="2552"/>
        <w:gridCol w:w="5386"/>
      </w:tblGrid>
      <w:tr w:rsidR="009815FC" w:rsidRPr="00CB6870">
        <w:trPr>
          <w:trHeight w:val="325"/>
          <w:tblHeader/>
        </w:trPr>
        <w:tc>
          <w:tcPr>
            <w:tcW w:w="851" w:type="dxa"/>
            <w:tcBorders>
              <w:top w:val="single" w:sz="4" w:space="0" w:color="auto"/>
              <w:left w:val="single" w:sz="4" w:space="0" w:color="auto"/>
              <w:bottom w:val="single" w:sz="4" w:space="0" w:color="auto"/>
              <w:right w:val="single" w:sz="4" w:space="0" w:color="auto"/>
            </w:tcBorders>
            <w:vAlign w:val="center"/>
          </w:tcPr>
          <w:bookmarkEnd w:id="138"/>
          <w:p w:rsidR="009815FC" w:rsidRPr="00CB6870" w:rsidRDefault="009815FC" w:rsidP="00AE61D3">
            <w:pPr>
              <w:jc w:val="center"/>
              <w:rPr>
                <w:sz w:val="26"/>
                <w:szCs w:val="26"/>
                <w:lang w:eastAsia="ar-SA"/>
              </w:rPr>
            </w:pPr>
            <w:r w:rsidRPr="00CB6870">
              <w:rPr>
                <w:sz w:val="26"/>
                <w:szCs w:val="26"/>
                <w:lang w:eastAsia="ar-SA"/>
              </w:rPr>
              <w:t>1</w:t>
            </w:r>
          </w:p>
        </w:tc>
        <w:tc>
          <w:tcPr>
            <w:tcW w:w="2693" w:type="dxa"/>
            <w:tcBorders>
              <w:top w:val="single" w:sz="4" w:space="0" w:color="auto"/>
              <w:left w:val="single" w:sz="4" w:space="0" w:color="auto"/>
              <w:bottom w:val="single" w:sz="4" w:space="0" w:color="auto"/>
              <w:right w:val="single" w:sz="4" w:space="0" w:color="auto"/>
            </w:tcBorders>
            <w:vAlign w:val="center"/>
          </w:tcPr>
          <w:p w:rsidR="009815FC" w:rsidRPr="00CB6870" w:rsidRDefault="009815FC" w:rsidP="00AE61D3">
            <w:pPr>
              <w:jc w:val="center"/>
              <w:rPr>
                <w:sz w:val="26"/>
                <w:szCs w:val="26"/>
                <w:lang w:eastAsia="ar-SA"/>
              </w:rPr>
            </w:pPr>
            <w:r w:rsidRPr="00CB6870">
              <w:rPr>
                <w:sz w:val="26"/>
                <w:szCs w:val="26"/>
                <w:lang w:eastAsia="ar-SA"/>
              </w:rPr>
              <w:t>2</w:t>
            </w:r>
          </w:p>
        </w:tc>
        <w:tc>
          <w:tcPr>
            <w:tcW w:w="3969" w:type="dxa"/>
            <w:tcBorders>
              <w:top w:val="single" w:sz="4" w:space="0" w:color="auto"/>
              <w:left w:val="single" w:sz="4" w:space="0" w:color="auto"/>
              <w:bottom w:val="single" w:sz="4" w:space="0" w:color="auto"/>
              <w:right w:val="single" w:sz="4" w:space="0" w:color="auto"/>
            </w:tcBorders>
            <w:vAlign w:val="center"/>
          </w:tcPr>
          <w:p w:rsidR="009815FC" w:rsidRPr="00CB6870" w:rsidRDefault="009815FC" w:rsidP="00AE61D3">
            <w:pPr>
              <w:jc w:val="center"/>
              <w:rPr>
                <w:sz w:val="26"/>
                <w:szCs w:val="26"/>
                <w:lang w:eastAsia="ar-SA"/>
              </w:rPr>
            </w:pPr>
            <w:r w:rsidRPr="00CB6870">
              <w:rPr>
                <w:sz w:val="26"/>
                <w:szCs w:val="26"/>
                <w:lang w:eastAsia="ar-SA"/>
              </w:rPr>
              <w:t>3</w:t>
            </w:r>
          </w:p>
        </w:tc>
        <w:tc>
          <w:tcPr>
            <w:tcW w:w="2552" w:type="dxa"/>
            <w:tcBorders>
              <w:top w:val="single" w:sz="4" w:space="0" w:color="auto"/>
              <w:left w:val="single" w:sz="4" w:space="0" w:color="auto"/>
              <w:bottom w:val="single" w:sz="4" w:space="0" w:color="auto"/>
              <w:right w:val="single" w:sz="4" w:space="0" w:color="auto"/>
            </w:tcBorders>
            <w:vAlign w:val="center"/>
          </w:tcPr>
          <w:p w:rsidR="009815FC" w:rsidRPr="00CB6870" w:rsidRDefault="009815FC" w:rsidP="00AE61D3">
            <w:pPr>
              <w:jc w:val="center"/>
              <w:rPr>
                <w:sz w:val="26"/>
                <w:szCs w:val="26"/>
                <w:lang w:eastAsia="ar-SA"/>
              </w:rPr>
            </w:pPr>
            <w:r w:rsidRPr="00CB6870">
              <w:rPr>
                <w:sz w:val="26"/>
                <w:szCs w:val="26"/>
                <w:lang w:eastAsia="ar-SA"/>
              </w:rPr>
              <w:t>4</w:t>
            </w:r>
          </w:p>
        </w:tc>
        <w:tc>
          <w:tcPr>
            <w:tcW w:w="5386" w:type="dxa"/>
            <w:tcBorders>
              <w:top w:val="single" w:sz="4" w:space="0" w:color="auto"/>
              <w:left w:val="single" w:sz="4" w:space="0" w:color="auto"/>
              <w:bottom w:val="single" w:sz="4" w:space="0" w:color="auto"/>
              <w:right w:val="single" w:sz="4" w:space="0" w:color="auto"/>
            </w:tcBorders>
            <w:vAlign w:val="center"/>
          </w:tcPr>
          <w:p w:rsidR="009815FC" w:rsidRPr="00CB6870" w:rsidRDefault="009815FC" w:rsidP="00AE61D3">
            <w:pPr>
              <w:jc w:val="center"/>
              <w:rPr>
                <w:sz w:val="26"/>
                <w:szCs w:val="26"/>
                <w:lang w:eastAsia="ar-SA"/>
              </w:rPr>
            </w:pPr>
            <w:r w:rsidRPr="00CB6870">
              <w:rPr>
                <w:sz w:val="26"/>
                <w:szCs w:val="26"/>
                <w:lang w:eastAsia="ar-SA"/>
              </w:rPr>
              <w:t>5</w:t>
            </w:r>
          </w:p>
        </w:tc>
      </w:tr>
      <w:tr w:rsidR="009815FC" w:rsidRPr="00CB6870">
        <w:tc>
          <w:tcPr>
            <w:tcW w:w="15451" w:type="dxa"/>
            <w:gridSpan w:val="5"/>
            <w:tcBorders>
              <w:top w:val="single" w:sz="4" w:space="0" w:color="auto"/>
              <w:left w:val="single" w:sz="4" w:space="0" w:color="auto"/>
              <w:bottom w:val="single" w:sz="4" w:space="0" w:color="auto"/>
              <w:right w:val="single" w:sz="4" w:space="0" w:color="auto"/>
            </w:tcBorders>
          </w:tcPr>
          <w:p w:rsidR="009815FC" w:rsidRPr="00CB6870" w:rsidRDefault="009815FC" w:rsidP="00AE61D3">
            <w:pPr>
              <w:rPr>
                <w:sz w:val="26"/>
                <w:szCs w:val="26"/>
                <w:lang w:eastAsia="ar-SA"/>
              </w:rPr>
            </w:pPr>
            <w:r w:rsidRPr="00CB6870">
              <w:rPr>
                <w:sz w:val="26"/>
                <w:szCs w:val="26"/>
                <w:lang w:eastAsia="ar-SA"/>
              </w:rPr>
              <w:t>Объекты инженерной инфраструктуры</w:t>
            </w:r>
          </w:p>
        </w:tc>
      </w:tr>
      <w:tr w:rsidR="009815FC" w:rsidRPr="00CB6870">
        <w:tc>
          <w:tcPr>
            <w:tcW w:w="15451" w:type="dxa"/>
            <w:gridSpan w:val="5"/>
            <w:tcBorders>
              <w:top w:val="single" w:sz="4" w:space="0" w:color="auto"/>
              <w:left w:val="single" w:sz="4" w:space="0" w:color="auto"/>
              <w:bottom w:val="single" w:sz="4" w:space="0" w:color="auto"/>
              <w:right w:val="single" w:sz="4" w:space="0" w:color="auto"/>
            </w:tcBorders>
          </w:tcPr>
          <w:p w:rsidR="009815FC" w:rsidRPr="00CB6870" w:rsidRDefault="001B0882" w:rsidP="00AE61D3">
            <w:pPr>
              <w:rPr>
                <w:sz w:val="26"/>
                <w:szCs w:val="26"/>
                <w:lang w:eastAsia="ar-SA"/>
              </w:rPr>
            </w:pPr>
            <w:hyperlink r:id="rId11" w:anchor="_Строительство_объектов_электроснабж" w:history="1">
              <w:r w:rsidR="009815FC" w:rsidRPr="00CB6870">
                <w:rPr>
                  <w:rStyle w:val="a9"/>
                  <w:color w:val="auto"/>
                  <w:sz w:val="26"/>
                  <w:szCs w:val="26"/>
                  <w:lang w:eastAsia="ar-SA"/>
                </w:rPr>
                <w:t>Объекты электроснабжения</w:t>
              </w:r>
            </w:hyperlink>
          </w:p>
        </w:tc>
      </w:tr>
      <w:tr w:rsidR="009815FC" w:rsidRPr="00CB6870">
        <w:tc>
          <w:tcPr>
            <w:tcW w:w="851" w:type="dxa"/>
            <w:tcBorders>
              <w:top w:val="single" w:sz="4" w:space="0" w:color="auto"/>
              <w:left w:val="single" w:sz="4" w:space="0" w:color="auto"/>
              <w:bottom w:val="single" w:sz="4" w:space="0" w:color="auto"/>
              <w:right w:val="single" w:sz="4" w:space="0" w:color="auto"/>
            </w:tcBorders>
          </w:tcPr>
          <w:p w:rsidR="009815FC" w:rsidRPr="00CB6870" w:rsidRDefault="009815FC" w:rsidP="00AE61D3">
            <w:pPr>
              <w:rPr>
                <w:sz w:val="26"/>
                <w:szCs w:val="26"/>
                <w:lang w:eastAsia="ar-SA"/>
              </w:rPr>
            </w:pPr>
          </w:p>
        </w:tc>
        <w:tc>
          <w:tcPr>
            <w:tcW w:w="2693" w:type="dxa"/>
            <w:tcBorders>
              <w:top w:val="single" w:sz="4" w:space="0" w:color="auto"/>
              <w:left w:val="single" w:sz="4" w:space="0" w:color="auto"/>
              <w:bottom w:val="single" w:sz="4" w:space="0" w:color="auto"/>
              <w:right w:val="single" w:sz="4" w:space="0" w:color="auto"/>
            </w:tcBorders>
          </w:tcPr>
          <w:p w:rsidR="009815FC" w:rsidRPr="00CB6870" w:rsidRDefault="009815FC" w:rsidP="00AE61D3">
            <w:pPr>
              <w:rPr>
                <w:sz w:val="26"/>
                <w:szCs w:val="26"/>
                <w:lang w:eastAsia="ar-SA"/>
              </w:rPr>
            </w:pPr>
            <w:r w:rsidRPr="00CB6870">
              <w:rPr>
                <w:sz w:val="26"/>
                <w:szCs w:val="26"/>
              </w:rPr>
              <w:t>Трансформаторная подстанция 10/0,4 кВ</w:t>
            </w:r>
          </w:p>
        </w:tc>
        <w:tc>
          <w:tcPr>
            <w:tcW w:w="3969" w:type="dxa"/>
            <w:tcBorders>
              <w:top w:val="single" w:sz="4" w:space="0" w:color="auto"/>
              <w:left w:val="single" w:sz="4" w:space="0" w:color="auto"/>
              <w:bottom w:val="single" w:sz="4" w:space="0" w:color="auto"/>
              <w:right w:val="single" w:sz="4" w:space="0" w:color="auto"/>
            </w:tcBorders>
          </w:tcPr>
          <w:p w:rsidR="009815FC" w:rsidRPr="00CB6870" w:rsidRDefault="009815FC" w:rsidP="00AE61D3">
            <w:pPr>
              <w:rPr>
                <w:sz w:val="26"/>
                <w:szCs w:val="26"/>
                <w:lang w:eastAsia="ar-SA"/>
              </w:rPr>
            </w:pPr>
            <w:r w:rsidRPr="00CB6870">
              <w:rPr>
                <w:sz w:val="26"/>
                <w:szCs w:val="26"/>
                <w:lang w:eastAsia="ar-SA"/>
              </w:rPr>
              <w:t>Строительство трансформато</w:t>
            </w:r>
            <w:r w:rsidRPr="00CB6870">
              <w:rPr>
                <w:sz w:val="26"/>
                <w:szCs w:val="26"/>
                <w:lang w:eastAsia="ar-SA"/>
              </w:rPr>
              <w:t>р</w:t>
            </w:r>
            <w:r w:rsidRPr="00CB6870">
              <w:rPr>
                <w:sz w:val="26"/>
                <w:szCs w:val="26"/>
                <w:lang w:eastAsia="ar-SA"/>
              </w:rPr>
              <w:t>ной подстанции 10/0,4 кВ для обеспечения электрической мощностью потребителей прое</w:t>
            </w:r>
            <w:r w:rsidRPr="00CB6870">
              <w:rPr>
                <w:sz w:val="26"/>
                <w:szCs w:val="26"/>
                <w:lang w:eastAsia="ar-SA"/>
              </w:rPr>
              <w:t>к</w:t>
            </w:r>
            <w:r w:rsidRPr="00CB6870">
              <w:rPr>
                <w:sz w:val="26"/>
                <w:szCs w:val="26"/>
                <w:lang w:eastAsia="ar-SA"/>
              </w:rPr>
              <w:t>тируемой жилой застройки, к</w:t>
            </w:r>
            <w:r w:rsidRPr="00CB6870">
              <w:rPr>
                <w:sz w:val="26"/>
                <w:szCs w:val="26"/>
                <w:lang w:eastAsia="ar-SA"/>
              </w:rPr>
              <w:t>о</w:t>
            </w:r>
            <w:r w:rsidRPr="00CB6870">
              <w:rPr>
                <w:sz w:val="26"/>
                <w:szCs w:val="26"/>
                <w:lang w:eastAsia="ar-SA"/>
              </w:rPr>
              <w:t>личество, мощность трансформ</w:t>
            </w:r>
            <w:r w:rsidRPr="00CB6870">
              <w:rPr>
                <w:sz w:val="26"/>
                <w:szCs w:val="26"/>
                <w:lang w:eastAsia="ar-SA"/>
              </w:rPr>
              <w:t>а</w:t>
            </w:r>
            <w:r w:rsidRPr="00CB6870">
              <w:rPr>
                <w:sz w:val="26"/>
                <w:szCs w:val="26"/>
                <w:lang w:eastAsia="ar-SA"/>
              </w:rPr>
              <w:t>торных подстанций определяется в соответствии с расчетными н</w:t>
            </w:r>
            <w:r w:rsidRPr="00CB6870">
              <w:rPr>
                <w:sz w:val="26"/>
                <w:szCs w:val="26"/>
                <w:lang w:eastAsia="ar-SA"/>
              </w:rPr>
              <w:t>а</w:t>
            </w:r>
            <w:r w:rsidRPr="00CB6870">
              <w:rPr>
                <w:sz w:val="26"/>
                <w:szCs w:val="26"/>
                <w:lang w:eastAsia="ar-SA"/>
              </w:rPr>
              <w:t>грузками и уточняется докуме</w:t>
            </w:r>
            <w:r w:rsidRPr="00CB6870">
              <w:rPr>
                <w:sz w:val="26"/>
                <w:szCs w:val="26"/>
                <w:lang w:eastAsia="ar-SA"/>
              </w:rPr>
              <w:t>н</w:t>
            </w:r>
            <w:r w:rsidRPr="00CB6870">
              <w:rPr>
                <w:sz w:val="26"/>
                <w:szCs w:val="26"/>
                <w:lang w:eastAsia="ar-SA"/>
              </w:rPr>
              <w:t>тацией по планировке террит</w:t>
            </w:r>
            <w:r w:rsidRPr="00CB6870">
              <w:rPr>
                <w:sz w:val="26"/>
                <w:szCs w:val="26"/>
                <w:lang w:eastAsia="ar-SA"/>
              </w:rPr>
              <w:t>о</w:t>
            </w:r>
            <w:r w:rsidRPr="00CB6870">
              <w:rPr>
                <w:sz w:val="26"/>
                <w:szCs w:val="26"/>
                <w:lang w:eastAsia="ar-SA"/>
              </w:rPr>
              <w:t>рии, с учетом результатов инж</w:t>
            </w:r>
            <w:r w:rsidRPr="00CB6870">
              <w:rPr>
                <w:sz w:val="26"/>
                <w:szCs w:val="26"/>
                <w:lang w:eastAsia="ar-SA"/>
              </w:rPr>
              <w:t>е</w:t>
            </w:r>
            <w:r w:rsidRPr="00CB6870">
              <w:rPr>
                <w:sz w:val="26"/>
                <w:szCs w:val="26"/>
                <w:lang w:eastAsia="ar-SA"/>
              </w:rPr>
              <w:t>нерных изысканий</w:t>
            </w:r>
          </w:p>
        </w:tc>
        <w:tc>
          <w:tcPr>
            <w:tcW w:w="2552" w:type="dxa"/>
            <w:tcBorders>
              <w:top w:val="single" w:sz="4" w:space="0" w:color="auto"/>
              <w:left w:val="single" w:sz="4" w:space="0" w:color="auto"/>
              <w:bottom w:val="single" w:sz="4" w:space="0" w:color="auto"/>
              <w:right w:val="single" w:sz="4" w:space="0" w:color="auto"/>
            </w:tcBorders>
          </w:tcPr>
          <w:p w:rsidR="009815FC" w:rsidRPr="00CB6870" w:rsidRDefault="00B53481" w:rsidP="00AE61D3">
            <w:pPr>
              <w:rPr>
                <w:rFonts w:eastAsia="Calibri"/>
                <w:sz w:val="26"/>
                <w:szCs w:val="26"/>
              </w:rPr>
            </w:pPr>
            <w:r w:rsidRPr="00CB6870">
              <w:rPr>
                <w:rFonts w:eastAsia="Calibri"/>
                <w:sz w:val="26"/>
                <w:szCs w:val="26"/>
              </w:rPr>
              <w:t>в границах населе</w:t>
            </w:r>
            <w:r w:rsidRPr="00CB6870">
              <w:rPr>
                <w:rFonts w:eastAsia="Calibri"/>
                <w:sz w:val="26"/>
                <w:szCs w:val="26"/>
              </w:rPr>
              <w:t>н</w:t>
            </w:r>
            <w:r w:rsidRPr="00CB6870">
              <w:rPr>
                <w:rFonts w:eastAsia="Calibri"/>
                <w:sz w:val="26"/>
                <w:szCs w:val="26"/>
              </w:rPr>
              <w:t>ных пунктов</w:t>
            </w:r>
          </w:p>
        </w:tc>
        <w:tc>
          <w:tcPr>
            <w:tcW w:w="5386" w:type="dxa"/>
            <w:tcBorders>
              <w:top w:val="single" w:sz="4" w:space="0" w:color="auto"/>
              <w:left w:val="single" w:sz="4" w:space="0" w:color="auto"/>
              <w:bottom w:val="single" w:sz="4" w:space="0" w:color="auto"/>
              <w:right w:val="single" w:sz="4" w:space="0" w:color="auto"/>
            </w:tcBorders>
          </w:tcPr>
          <w:p w:rsidR="009815FC" w:rsidRPr="00CB6870" w:rsidRDefault="009815FC" w:rsidP="00AE61D3">
            <w:pPr>
              <w:rPr>
                <w:sz w:val="26"/>
                <w:szCs w:val="26"/>
                <w:lang w:eastAsia="ar-SA"/>
              </w:rPr>
            </w:pPr>
            <w:r w:rsidRPr="00CB6870">
              <w:rPr>
                <w:sz w:val="26"/>
                <w:szCs w:val="26"/>
                <w:lang w:eastAsia="ar-SA"/>
              </w:rPr>
              <w:t>Охранная зона, размер 3 м, режим использ</w:t>
            </w:r>
            <w:r w:rsidRPr="00CB6870">
              <w:rPr>
                <w:sz w:val="26"/>
                <w:szCs w:val="26"/>
                <w:lang w:eastAsia="ar-SA"/>
              </w:rPr>
              <w:t>о</w:t>
            </w:r>
            <w:r w:rsidRPr="00CB6870">
              <w:rPr>
                <w:sz w:val="26"/>
                <w:szCs w:val="26"/>
                <w:lang w:eastAsia="ar-SA"/>
              </w:rPr>
              <w:t>вания территории в соответствии с постано</w:t>
            </w:r>
            <w:r w:rsidRPr="00CB6870">
              <w:rPr>
                <w:sz w:val="26"/>
                <w:szCs w:val="26"/>
                <w:lang w:eastAsia="ar-SA"/>
              </w:rPr>
              <w:t>в</w:t>
            </w:r>
            <w:r w:rsidRPr="00CB6870">
              <w:rPr>
                <w:sz w:val="26"/>
                <w:szCs w:val="26"/>
                <w:lang w:eastAsia="ar-SA"/>
              </w:rPr>
              <w:t>лением Правительства Российской Федерации от 24.02.2009 № 160 (ред. от 26.08.2013) «О порядке установления охранных зон объектов электросетевого хозяйства и особых условий использования земельных участков, распол</w:t>
            </w:r>
            <w:r w:rsidRPr="00CB6870">
              <w:rPr>
                <w:sz w:val="26"/>
                <w:szCs w:val="26"/>
                <w:lang w:eastAsia="ar-SA"/>
              </w:rPr>
              <w:t>о</w:t>
            </w:r>
            <w:r w:rsidRPr="00CB6870">
              <w:rPr>
                <w:sz w:val="26"/>
                <w:szCs w:val="26"/>
                <w:lang w:eastAsia="ar-SA"/>
              </w:rPr>
              <w:t>женных в границах таких зон»</w:t>
            </w:r>
          </w:p>
        </w:tc>
      </w:tr>
      <w:tr w:rsidR="009815FC" w:rsidRPr="00CB6870">
        <w:tc>
          <w:tcPr>
            <w:tcW w:w="15451" w:type="dxa"/>
            <w:gridSpan w:val="5"/>
            <w:tcBorders>
              <w:top w:val="single" w:sz="4" w:space="0" w:color="auto"/>
              <w:left w:val="single" w:sz="4" w:space="0" w:color="auto"/>
              <w:bottom w:val="single" w:sz="4" w:space="0" w:color="auto"/>
              <w:right w:val="single" w:sz="4" w:space="0" w:color="auto"/>
            </w:tcBorders>
          </w:tcPr>
          <w:p w:rsidR="009815FC" w:rsidRPr="00CB6870" w:rsidRDefault="001B0882" w:rsidP="00AE61D3">
            <w:pPr>
              <w:rPr>
                <w:sz w:val="26"/>
                <w:szCs w:val="26"/>
                <w:lang w:eastAsia="ar-SA"/>
              </w:rPr>
            </w:pPr>
            <w:hyperlink r:id="rId12" w:anchor="_Строительство_объектов_газоснабжени" w:history="1">
              <w:r w:rsidR="009815FC" w:rsidRPr="00CB6870">
                <w:rPr>
                  <w:rStyle w:val="a9"/>
                  <w:color w:val="auto"/>
                  <w:sz w:val="26"/>
                  <w:szCs w:val="26"/>
                  <w:lang w:eastAsia="ar-SA"/>
                </w:rPr>
                <w:t>Объекты газоснабжения</w:t>
              </w:r>
            </w:hyperlink>
          </w:p>
        </w:tc>
      </w:tr>
      <w:tr w:rsidR="009815FC" w:rsidRPr="00CB6870">
        <w:tc>
          <w:tcPr>
            <w:tcW w:w="851" w:type="dxa"/>
            <w:tcBorders>
              <w:top w:val="single" w:sz="4" w:space="0" w:color="auto"/>
              <w:left w:val="single" w:sz="4" w:space="0" w:color="auto"/>
              <w:bottom w:val="single" w:sz="4" w:space="0" w:color="auto"/>
              <w:right w:val="single" w:sz="4" w:space="0" w:color="auto"/>
            </w:tcBorders>
          </w:tcPr>
          <w:p w:rsidR="009815FC" w:rsidRPr="00CB6870" w:rsidRDefault="009815FC" w:rsidP="00AE61D3">
            <w:pPr>
              <w:rPr>
                <w:sz w:val="26"/>
                <w:szCs w:val="26"/>
                <w:lang w:eastAsia="ar-SA"/>
              </w:rPr>
            </w:pPr>
          </w:p>
        </w:tc>
        <w:tc>
          <w:tcPr>
            <w:tcW w:w="2693" w:type="dxa"/>
            <w:tcBorders>
              <w:top w:val="single" w:sz="4" w:space="0" w:color="auto"/>
              <w:left w:val="single" w:sz="4" w:space="0" w:color="auto"/>
              <w:bottom w:val="single" w:sz="4" w:space="0" w:color="auto"/>
              <w:right w:val="single" w:sz="4" w:space="0" w:color="auto"/>
            </w:tcBorders>
          </w:tcPr>
          <w:p w:rsidR="009815FC" w:rsidRPr="00CB6870" w:rsidRDefault="009815FC" w:rsidP="00AE61D3">
            <w:pPr>
              <w:rPr>
                <w:sz w:val="26"/>
                <w:szCs w:val="26"/>
                <w:lang w:eastAsia="ar-SA"/>
              </w:rPr>
            </w:pPr>
            <w:r w:rsidRPr="00CB6870">
              <w:rPr>
                <w:sz w:val="26"/>
                <w:szCs w:val="26"/>
              </w:rPr>
              <w:t>Распределительный газопровод с газор</w:t>
            </w:r>
            <w:r w:rsidRPr="00CB6870">
              <w:rPr>
                <w:sz w:val="26"/>
                <w:szCs w:val="26"/>
              </w:rPr>
              <w:t>е</w:t>
            </w:r>
            <w:r w:rsidRPr="00CB6870">
              <w:rPr>
                <w:sz w:val="26"/>
                <w:szCs w:val="26"/>
              </w:rPr>
              <w:lastRenderedPageBreak/>
              <w:t>гуляторными пункт</w:t>
            </w:r>
            <w:r w:rsidRPr="00CB6870">
              <w:rPr>
                <w:sz w:val="26"/>
                <w:szCs w:val="26"/>
              </w:rPr>
              <w:t>а</w:t>
            </w:r>
            <w:r w:rsidRPr="00CB6870">
              <w:rPr>
                <w:sz w:val="26"/>
                <w:szCs w:val="26"/>
              </w:rPr>
              <w:t>ми</w:t>
            </w:r>
          </w:p>
        </w:tc>
        <w:tc>
          <w:tcPr>
            <w:tcW w:w="3969" w:type="dxa"/>
            <w:tcBorders>
              <w:top w:val="single" w:sz="4" w:space="0" w:color="auto"/>
              <w:left w:val="single" w:sz="4" w:space="0" w:color="auto"/>
              <w:bottom w:val="single" w:sz="4" w:space="0" w:color="auto"/>
              <w:right w:val="single" w:sz="4" w:space="0" w:color="auto"/>
            </w:tcBorders>
          </w:tcPr>
          <w:p w:rsidR="009815FC" w:rsidRPr="00CB6870" w:rsidRDefault="009815FC" w:rsidP="00AE61D3">
            <w:pPr>
              <w:rPr>
                <w:sz w:val="26"/>
                <w:szCs w:val="26"/>
                <w:lang w:eastAsia="ar-SA"/>
              </w:rPr>
            </w:pPr>
            <w:r w:rsidRPr="00CB6870">
              <w:rPr>
                <w:sz w:val="26"/>
                <w:szCs w:val="26"/>
                <w:lang w:eastAsia="ar-SA"/>
              </w:rPr>
              <w:lastRenderedPageBreak/>
              <w:t>Строительство распределител</w:t>
            </w:r>
            <w:r w:rsidRPr="00CB6870">
              <w:rPr>
                <w:sz w:val="26"/>
                <w:szCs w:val="26"/>
                <w:lang w:eastAsia="ar-SA"/>
              </w:rPr>
              <w:t>ь</w:t>
            </w:r>
            <w:r w:rsidRPr="00CB6870">
              <w:rPr>
                <w:sz w:val="26"/>
                <w:szCs w:val="26"/>
                <w:lang w:eastAsia="ar-SA"/>
              </w:rPr>
              <w:t>ного газопровода для обеспеч</w:t>
            </w:r>
            <w:r w:rsidRPr="00CB6870">
              <w:rPr>
                <w:sz w:val="26"/>
                <w:szCs w:val="26"/>
                <w:lang w:eastAsia="ar-SA"/>
              </w:rPr>
              <w:t>е</w:t>
            </w:r>
            <w:r w:rsidRPr="00CB6870">
              <w:rPr>
                <w:sz w:val="26"/>
                <w:szCs w:val="26"/>
                <w:lang w:eastAsia="ar-SA"/>
              </w:rPr>
              <w:lastRenderedPageBreak/>
              <w:t>ния возможности газоснабжения потребителей существующей и проектируемой жилой: план трассы, диаметр, протяженность уточняется документацией по планировке территории, с учетом результатов инженерных из</w:t>
            </w:r>
            <w:r w:rsidRPr="00CB6870">
              <w:rPr>
                <w:sz w:val="26"/>
                <w:szCs w:val="26"/>
                <w:lang w:eastAsia="ar-SA"/>
              </w:rPr>
              <w:t>ы</w:t>
            </w:r>
            <w:r w:rsidRPr="00CB6870">
              <w:rPr>
                <w:sz w:val="26"/>
                <w:szCs w:val="26"/>
                <w:lang w:eastAsia="ar-SA"/>
              </w:rPr>
              <w:t>сканий</w:t>
            </w:r>
          </w:p>
        </w:tc>
        <w:tc>
          <w:tcPr>
            <w:tcW w:w="2552" w:type="dxa"/>
            <w:tcBorders>
              <w:top w:val="single" w:sz="4" w:space="0" w:color="auto"/>
              <w:left w:val="single" w:sz="4" w:space="0" w:color="auto"/>
              <w:bottom w:val="single" w:sz="4" w:space="0" w:color="auto"/>
              <w:right w:val="single" w:sz="4" w:space="0" w:color="auto"/>
            </w:tcBorders>
          </w:tcPr>
          <w:p w:rsidR="009815FC" w:rsidRPr="00CB6870" w:rsidRDefault="00B53481" w:rsidP="00AE61D3">
            <w:pPr>
              <w:rPr>
                <w:rFonts w:eastAsia="Calibri"/>
                <w:sz w:val="26"/>
                <w:szCs w:val="26"/>
              </w:rPr>
            </w:pPr>
            <w:r w:rsidRPr="00CB6870">
              <w:rPr>
                <w:rFonts w:eastAsia="Calibri"/>
                <w:sz w:val="26"/>
                <w:szCs w:val="26"/>
              </w:rPr>
              <w:lastRenderedPageBreak/>
              <w:t>в границах населе</w:t>
            </w:r>
            <w:r w:rsidRPr="00CB6870">
              <w:rPr>
                <w:rFonts w:eastAsia="Calibri"/>
                <w:sz w:val="26"/>
                <w:szCs w:val="26"/>
              </w:rPr>
              <w:t>н</w:t>
            </w:r>
            <w:r w:rsidRPr="00CB6870">
              <w:rPr>
                <w:rFonts w:eastAsia="Calibri"/>
                <w:sz w:val="26"/>
                <w:szCs w:val="26"/>
              </w:rPr>
              <w:t>ных пунктов</w:t>
            </w:r>
          </w:p>
        </w:tc>
        <w:tc>
          <w:tcPr>
            <w:tcW w:w="5386" w:type="dxa"/>
            <w:tcBorders>
              <w:top w:val="single" w:sz="4" w:space="0" w:color="auto"/>
              <w:left w:val="single" w:sz="4" w:space="0" w:color="auto"/>
              <w:bottom w:val="single" w:sz="4" w:space="0" w:color="auto"/>
              <w:right w:val="single" w:sz="4" w:space="0" w:color="auto"/>
            </w:tcBorders>
          </w:tcPr>
          <w:p w:rsidR="009815FC" w:rsidRPr="00CB6870" w:rsidRDefault="009815FC" w:rsidP="00AE61D3">
            <w:pPr>
              <w:rPr>
                <w:sz w:val="26"/>
                <w:szCs w:val="26"/>
                <w:lang w:eastAsia="ar-SA"/>
              </w:rPr>
            </w:pPr>
            <w:r w:rsidRPr="00CB6870">
              <w:rPr>
                <w:sz w:val="26"/>
                <w:szCs w:val="26"/>
                <w:lang w:eastAsia="ar-SA"/>
              </w:rPr>
              <w:t>Охранная зона, размер 5 м (3 м от газопров</w:t>
            </w:r>
            <w:r w:rsidRPr="00CB6870">
              <w:rPr>
                <w:sz w:val="26"/>
                <w:szCs w:val="26"/>
                <w:lang w:eastAsia="ar-SA"/>
              </w:rPr>
              <w:t>о</w:t>
            </w:r>
            <w:r w:rsidRPr="00CB6870">
              <w:rPr>
                <w:sz w:val="26"/>
                <w:szCs w:val="26"/>
                <w:lang w:eastAsia="ar-SA"/>
              </w:rPr>
              <w:t>да со стороны медного провода и 2 м - с пр</w:t>
            </w:r>
            <w:r w:rsidRPr="00CB6870">
              <w:rPr>
                <w:sz w:val="26"/>
                <w:szCs w:val="26"/>
                <w:lang w:eastAsia="ar-SA"/>
              </w:rPr>
              <w:t>о</w:t>
            </w:r>
            <w:r w:rsidRPr="00CB6870">
              <w:rPr>
                <w:sz w:val="26"/>
                <w:szCs w:val="26"/>
                <w:lang w:eastAsia="ar-SA"/>
              </w:rPr>
              <w:lastRenderedPageBreak/>
              <w:t>тивоположной стороны), режим использов</w:t>
            </w:r>
            <w:r w:rsidRPr="00CB6870">
              <w:rPr>
                <w:sz w:val="26"/>
                <w:szCs w:val="26"/>
                <w:lang w:eastAsia="ar-SA"/>
              </w:rPr>
              <w:t>а</w:t>
            </w:r>
            <w:r w:rsidRPr="00CB6870">
              <w:rPr>
                <w:sz w:val="26"/>
                <w:szCs w:val="26"/>
                <w:lang w:eastAsia="ar-SA"/>
              </w:rPr>
              <w:t>ния территории в соответствии с Федерал</w:t>
            </w:r>
            <w:r w:rsidRPr="00CB6870">
              <w:rPr>
                <w:sz w:val="26"/>
                <w:szCs w:val="26"/>
                <w:lang w:eastAsia="ar-SA"/>
              </w:rPr>
              <w:t>ь</w:t>
            </w:r>
            <w:r w:rsidRPr="00CB6870">
              <w:rPr>
                <w:sz w:val="26"/>
                <w:szCs w:val="26"/>
                <w:lang w:eastAsia="ar-SA"/>
              </w:rPr>
              <w:t>ным законом от 31.03.1999 № 69-ФЗ «О газ</w:t>
            </w:r>
            <w:r w:rsidRPr="00CB6870">
              <w:rPr>
                <w:sz w:val="26"/>
                <w:szCs w:val="26"/>
                <w:lang w:eastAsia="ar-SA"/>
              </w:rPr>
              <w:t>о</w:t>
            </w:r>
            <w:r w:rsidRPr="00CB6870">
              <w:rPr>
                <w:sz w:val="26"/>
                <w:szCs w:val="26"/>
                <w:lang w:eastAsia="ar-SA"/>
              </w:rPr>
              <w:t>снабжении в Российской Федерации» и п</w:t>
            </w:r>
            <w:r w:rsidRPr="00CB6870">
              <w:rPr>
                <w:sz w:val="26"/>
                <w:szCs w:val="26"/>
                <w:lang w:eastAsia="ar-SA"/>
              </w:rPr>
              <w:t>о</w:t>
            </w:r>
            <w:r w:rsidRPr="00CB6870">
              <w:rPr>
                <w:sz w:val="26"/>
                <w:szCs w:val="26"/>
                <w:lang w:eastAsia="ar-SA"/>
              </w:rPr>
              <w:t>становлением Правительства Российской Ф</w:t>
            </w:r>
            <w:r w:rsidRPr="00CB6870">
              <w:rPr>
                <w:sz w:val="26"/>
                <w:szCs w:val="26"/>
                <w:lang w:eastAsia="ar-SA"/>
              </w:rPr>
              <w:t>е</w:t>
            </w:r>
            <w:r w:rsidRPr="00CB6870">
              <w:rPr>
                <w:sz w:val="26"/>
                <w:szCs w:val="26"/>
                <w:lang w:eastAsia="ar-SA"/>
              </w:rPr>
              <w:t>дерации от 20.11.2000 № 878 «Об утвержд</w:t>
            </w:r>
            <w:r w:rsidRPr="00CB6870">
              <w:rPr>
                <w:sz w:val="26"/>
                <w:szCs w:val="26"/>
                <w:lang w:eastAsia="ar-SA"/>
              </w:rPr>
              <w:t>е</w:t>
            </w:r>
            <w:r w:rsidRPr="00CB6870">
              <w:rPr>
                <w:sz w:val="26"/>
                <w:szCs w:val="26"/>
                <w:lang w:eastAsia="ar-SA"/>
              </w:rPr>
              <w:t>нии Правил охраны газораспределительных сетей»</w:t>
            </w:r>
          </w:p>
        </w:tc>
      </w:tr>
      <w:tr w:rsidR="009815FC" w:rsidRPr="00CB6870">
        <w:tc>
          <w:tcPr>
            <w:tcW w:w="15451" w:type="dxa"/>
            <w:gridSpan w:val="5"/>
            <w:tcBorders>
              <w:top w:val="single" w:sz="4" w:space="0" w:color="auto"/>
              <w:left w:val="single" w:sz="4" w:space="0" w:color="auto"/>
              <w:bottom w:val="single" w:sz="4" w:space="0" w:color="auto"/>
              <w:right w:val="single" w:sz="4" w:space="0" w:color="auto"/>
            </w:tcBorders>
          </w:tcPr>
          <w:p w:rsidR="009815FC" w:rsidRPr="00CB6870" w:rsidRDefault="001B0882" w:rsidP="00AE61D3">
            <w:pPr>
              <w:rPr>
                <w:sz w:val="26"/>
                <w:szCs w:val="26"/>
                <w:lang w:eastAsia="ar-SA"/>
              </w:rPr>
            </w:pPr>
            <w:hyperlink r:id="rId13" w:anchor="_Строительство_объектов_водоснабжени" w:history="1">
              <w:r w:rsidR="009815FC" w:rsidRPr="00CB6870">
                <w:rPr>
                  <w:rStyle w:val="a9"/>
                  <w:color w:val="auto"/>
                  <w:sz w:val="26"/>
                  <w:szCs w:val="26"/>
                  <w:lang w:eastAsia="ar-SA"/>
                </w:rPr>
                <w:t>Объекты водоснабжения</w:t>
              </w:r>
            </w:hyperlink>
          </w:p>
        </w:tc>
      </w:tr>
      <w:tr w:rsidR="009815FC" w:rsidRPr="00CB6870">
        <w:tc>
          <w:tcPr>
            <w:tcW w:w="851" w:type="dxa"/>
            <w:tcBorders>
              <w:top w:val="single" w:sz="4" w:space="0" w:color="auto"/>
              <w:left w:val="single" w:sz="4" w:space="0" w:color="auto"/>
              <w:bottom w:val="single" w:sz="4" w:space="0" w:color="auto"/>
              <w:right w:val="single" w:sz="4" w:space="0" w:color="auto"/>
            </w:tcBorders>
          </w:tcPr>
          <w:p w:rsidR="009815FC" w:rsidRPr="00CB6870" w:rsidRDefault="009815FC" w:rsidP="00AE61D3">
            <w:pPr>
              <w:rPr>
                <w:sz w:val="26"/>
                <w:szCs w:val="26"/>
                <w:lang w:eastAsia="ar-SA"/>
              </w:rPr>
            </w:pPr>
          </w:p>
        </w:tc>
        <w:tc>
          <w:tcPr>
            <w:tcW w:w="2693" w:type="dxa"/>
            <w:tcBorders>
              <w:top w:val="single" w:sz="4" w:space="0" w:color="000000"/>
              <w:left w:val="single" w:sz="4" w:space="0" w:color="000000"/>
              <w:bottom w:val="single" w:sz="4" w:space="0" w:color="000000"/>
              <w:right w:val="single" w:sz="4" w:space="0" w:color="000000"/>
            </w:tcBorders>
          </w:tcPr>
          <w:p w:rsidR="009815FC" w:rsidRPr="00CB6870" w:rsidRDefault="009815FC" w:rsidP="00AE61D3">
            <w:pPr>
              <w:rPr>
                <w:sz w:val="26"/>
                <w:szCs w:val="26"/>
                <w:lang w:eastAsia="ar-SA"/>
              </w:rPr>
            </w:pPr>
            <w:r w:rsidRPr="00CB6870">
              <w:rPr>
                <w:sz w:val="26"/>
                <w:szCs w:val="26"/>
                <w:lang w:eastAsia="ar-SA"/>
              </w:rPr>
              <w:t>Водопроводные сети</w:t>
            </w:r>
          </w:p>
          <w:p w:rsidR="009815FC" w:rsidRPr="00CB6870" w:rsidRDefault="009815FC" w:rsidP="00AE61D3">
            <w:pPr>
              <w:rPr>
                <w:sz w:val="26"/>
                <w:szCs w:val="26"/>
                <w:lang w:eastAsia="ar-SA"/>
              </w:rPr>
            </w:pPr>
          </w:p>
        </w:tc>
        <w:tc>
          <w:tcPr>
            <w:tcW w:w="3969" w:type="dxa"/>
            <w:tcBorders>
              <w:top w:val="single" w:sz="4" w:space="0" w:color="000000"/>
              <w:left w:val="single" w:sz="4" w:space="0" w:color="000000"/>
              <w:bottom w:val="single" w:sz="4" w:space="0" w:color="000000"/>
              <w:right w:val="single" w:sz="4" w:space="0" w:color="000000"/>
            </w:tcBorders>
          </w:tcPr>
          <w:p w:rsidR="009815FC" w:rsidRPr="00CB6870" w:rsidRDefault="009815FC" w:rsidP="00AE61D3">
            <w:pPr>
              <w:rPr>
                <w:sz w:val="26"/>
                <w:szCs w:val="26"/>
                <w:highlight w:val="yellow"/>
                <w:lang w:eastAsia="ar-SA"/>
              </w:rPr>
            </w:pPr>
            <w:r w:rsidRPr="00CB6870">
              <w:rPr>
                <w:sz w:val="26"/>
                <w:szCs w:val="26"/>
                <w:lang w:eastAsia="ar-SA"/>
              </w:rPr>
              <w:t>Строительство водопроводных сетей для обеспечения вод</w:t>
            </w:r>
            <w:r w:rsidRPr="00CB6870">
              <w:rPr>
                <w:sz w:val="26"/>
                <w:szCs w:val="26"/>
                <w:lang w:eastAsia="ar-SA"/>
              </w:rPr>
              <w:t>о</w:t>
            </w:r>
            <w:r w:rsidRPr="00CB6870">
              <w:rPr>
                <w:sz w:val="26"/>
                <w:szCs w:val="26"/>
                <w:lang w:eastAsia="ar-SA"/>
              </w:rPr>
              <w:t>снабжением потребителей прое</w:t>
            </w:r>
            <w:r w:rsidRPr="00CB6870">
              <w:rPr>
                <w:sz w:val="26"/>
                <w:szCs w:val="26"/>
                <w:lang w:eastAsia="ar-SA"/>
              </w:rPr>
              <w:t>к</w:t>
            </w:r>
            <w:r w:rsidRPr="00CB6870">
              <w:rPr>
                <w:sz w:val="26"/>
                <w:szCs w:val="26"/>
                <w:lang w:eastAsia="ar-SA"/>
              </w:rPr>
              <w:t>тируемой жилой застройки: план трассы, диаметр, протяженность уточняется документацией по планировке территории, с учетом результатов инженерных из</w:t>
            </w:r>
            <w:r w:rsidRPr="00CB6870">
              <w:rPr>
                <w:sz w:val="26"/>
                <w:szCs w:val="26"/>
                <w:lang w:eastAsia="ar-SA"/>
              </w:rPr>
              <w:t>ы</w:t>
            </w:r>
            <w:r w:rsidRPr="00CB6870">
              <w:rPr>
                <w:sz w:val="26"/>
                <w:szCs w:val="26"/>
                <w:lang w:eastAsia="ar-SA"/>
              </w:rPr>
              <w:t>сканий</w:t>
            </w:r>
          </w:p>
        </w:tc>
        <w:tc>
          <w:tcPr>
            <w:tcW w:w="2552" w:type="dxa"/>
            <w:tcBorders>
              <w:top w:val="single" w:sz="4" w:space="0" w:color="auto"/>
              <w:left w:val="single" w:sz="4" w:space="0" w:color="auto"/>
              <w:bottom w:val="single" w:sz="4" w:space="0" w:color="auto"/>
              <w:right w:val="single" w:sz="4" w:space="0" w:color="auto"/>
            </w:tcBorders>
          </w:tcPr>
          <w:p w:rsidR="009815FC" w:rsidRPr="00CB6870" w:rsidRDefault="00B53481" w:rsidP="00AE61D3">
            <w:pPr>
              <w:rPr>
                <w:rFonts w:eastAsia="Calibri"/>
                <w:sz w:val="26"/>
                <w:szCs w:val="26"/>
              </w:rPr>
            </w:pPr>
            <w:r w:rsidRPr="00CB6870">
              <w:rPr>
                <w:rFonts w:eastAsia="Calibri"/>
                <w:sz w:val="26"/>
                <w:szCs w:val="26"/>
              </w:rPr>
              <w:t>в границах населе</w:t>
            </w:r>
            <w:r w:rsidRPr="00CB6870">
              <w:rPr>
                <w:rFonts w:eastAsia="Calibri"/>
                <w:sz w:val="26"/>
                <w:szCs w:val="26"/>
              </w:rPr>
              <w:t>н</w:t>
            </w:r>
            <w:r w:rsidRPr="00CB6870">
              <w:rPr>
                <w:rFonts w:eastAsia="Calibri"/>
                <w:sz w:val="26"/>
                <w:szCs w:val="26"/>
              </w:rPr>
              <w:t>ных пунктов</w:t>
            </w:r>
          </w:p>
        </w:tc>
        <w:tc>
          <w:tcPr>
            <w:tcW w:w="5386" w:type="dxa"/>
            <w:tcBorders>
              <w:top w:val="single" w:sz="4" w:space="0" w:color="auto"/>
              <w:left w:val="single" w:sz="4" w:space="0" w:color="auto"/>
              <w:bottom w:val="single" w:sz="4" w:space="0" w:color="auto"/>
              <w:right w:val="single" w:sz="4" w:space="0" w:color="auto"/>
            </w:tcBorders>
          </w:tcPr>
          <w:p w:rsidR="009815FC" w:rsidRPr="00CB6870" w:rsidRDefault="009815FC" w:rsidP="00AE61D3">
            <w:pPr>
              <w:rPr>
                <w:sz w:val="26"/>
                <w:szCs w:val="26"/>
                <w:lang w:eastAsia="ar-SA"/>
              </w:rPr>
            </w:pPr>
            <w:r w:rsidRPr="00CB6870">
              <w:rPr>
                <w:sz w:val="26"/>
                <w:szCs w:val="26"/>
                <w:lang w:eastAsia="ar-SA"/>
              </w:rPr>
              <w:t>Санитарно-защитные полосы водоводов, ра</w:t>
            </w:r>
            <w:r w:rsidRPr="00CB6870">
              <w:rPr>
                <w:sz w:val="26"/>
                <w:szCs w:val="26"/>
                <w:lang w:eastAsia="ar-SA"/>
              </w:rPr>
              <w:t>з</w:t>
            </w:r>
            <w:r w:rsidRPr="00CB6870">
              <w:rPr>
                <w:sz w:val="26"/>
                <w:szCs w:val="26"/>
                <w:lang w:eastAsia="ar-SA"/>
              </w:rPr>
              <w:t>мер не менее 10 м, режим использования те</w:t>
            </w:r>
            <w:r w:rsidRPr="00CB6870">
              <w:rPr>
                <w:sz w:val="26"/>
                <w:szCs w:val="26"/>
                <w:lang w:eastAsia="ar-SA"/>
              </w:rPr>
              <w:t>р</w:t>
            </w:r>
            <w:r w:rsidRPr="00CB6870">
              <w:rPr>
                <w:sz w:val="26"/>
                <w:szCs w:val="26"/>
                <w:lang w:eastAsia="ar-SA"/>
              </w:rPr>
              <w:t>ритории в соответствии с СанПиНом 2.1.4.1110-02 «Зоны санитарной охраны и</w:t>
            </w:r>
            <w:r w:rsidRPr="00CB6870">
              <w:rPr>
                <w:sz w:val="26"/>
                <w:szCs w:val="26"/>
                <w:lang w:eastAsia="ar-SA"/>
              </w:rPr>
              <w:t>с</w:t>
            </w:r>
            <w:r w:rsidRPr="00CB6870">
              <w:rPr>
                <w:sz w:val="26"/>
                <w:szCs w:val="26"/>
                <w:lang w:eastAsia="ar-SA"/>
              </w:rPr>
              <w:t>точников водоснабжения и водопроводов питьевого назначения»</w:t>
            </w:r>
          </w:p>
        </w:tc>
      </w:tr>
      <w:tr w:rsidR="009815FC" w:rsidRPr="00CB6870">
        <w:tc>
          <w:tcPr>
            <w:tcW w:w="851" w:type="dxa"/>
            <w:tcBorders>
              <w:top w:val="single" w:sz="4" w:space="0" w:color="auto"/>
              <w:left w:val="single" w:sz="4" w:space="0" w:color="auto"/>
              <w:bottom w:val="single" w:sz="4" w:space="0" w:color="auto"/>
              <w:right w:val="single" w:sz="4" w:space="0" w:color="auto"/>
            </w:tcBorders>
          </w:tcPr>
          <w:p w:rsidR="009815FC" w:rsidRPr="00CB6870" w:rsidRDefault="009815FC" w:rsidP="00AE61D3">
            <w:pPr>
              <w:rPr>
                <w:sz w:val="26"/>
                <w:szCs w:val="26"/>
                <w:lang w:eastAsia="ar-SA"/>
              </w:rPr>
            </w:pPr>
          </w:p>
        </w:tc>
        <w:tc>
          <w:tcPr>
            <w:tcW w:w="2693" w:type="dxa"/>
            <w:tcBorders>
              <w:top w:val="single" w:sz="4" w:space="0" w:color="auto"/>
              <w:left w:val="single" w:sz="4" w:space="0" w:color="auto"/>
              <w:bottom w:val="single" w:sz="4" w:space="0" w:color="auto"/>
              <w:right w:val="single" w:sz="4" w:space="0" w:color="auto"/>
            </w:tcBorders>
          </w:tcPr>
          <w:p w:rsidR="009815FC" w:rsidRPr="00CB6870" w:rsidRDefault="009815FC" w:rsidP="00AE61D3">
            <w:pPr>
              <w:rPr>
                <w:sz w:val="26"/>
                <w:szCs w:val="26"/>
                <w:lang w:eastAsia="ar-SA"/>
              </w:rPr>
            </w:pPr>
            <w:r w:rsidRPr="00CB6870">
              <w:rPr>
                <w:sz w:val="26"/>
                <w:szCs w:val="26"/>
                <w:lang w:eastAsia="ar-SA"/>
              </w:rPr>
              <w:t>Насосная станция с накопительными р</w:t>
            </w:r>
            <w:r w:rsidRPr="00CB6870">
              <w:rPr>
                <w:sz w:val="26"/>
                <w:szCs w:val="26"/>
                <w:lang w:eastAsia="ar-SA"/>
              </w:rPr>
              <w:t>е</w:t>
            </w:r>
            <w:r w:rsidRPr="00CB6870">
              <w:rPr>
                <w:sz w:val="26"/>
                <w:szCs w:val="26"/>
                <w:lang w:eastAsia="ar-SA"/>
              </w:rPr>
              <w:t>зервуарами</w:t>
            </w:r>
          </w:p>
        </w:tc>
        <w:tc>
          <w:tcPr>
            <w:tcW w:w="3969" w:type="dxa"/>
            <w:tcBorders>
              <w:top w:val="single" w:sz="4" w:space="0" w:color="auto"/>
              <w:left w:val="single" w:sz="4" w:space="0" w:color="auto"/>
              <w:bottom w:val="single" w:sz="4" w:space="0" w:color="auto"/>
              <w:right w:val="single" w:sz="4" w:space="0" w:color="auto"/>
            </w:tcBorders>
          </w:tcPr>
          <w:p w:rsidR="009815FC" w:rsidRPr="00CB6870" w:rsidRDefault="009815FC" w:rsidP="00AE61D3">
            <w:pPr>
              <w:rPr>
                <w:sz w:val="26"/>
                <w:szCs w:val="26"/>
                <w:lang w:eastAsia="ar-SA"/>
              </w:rPr>
            </w:pPr>
            <w:r w:rsidRPr="00CB6870">
              <w:rPr>
                <w:sz w:val="26"/>
                <w:szCs w:val="26"/>
                <w:lang w:eastAsia="ar-SA"/>
              </w:rPr>
              <w:t>Строительство насосной станции с накопительными резервуарами: расчетная производительность сооружений, местоположение, определяется документацией по планировке территории, с учетом результатов инженерных из</w:t>
            </w:r>
            <w:r w:rsidRPr="00CB6870">
              <w:rPr>
                <w:sz w:val="26"/>
                <w:szCs w:val="26"/>
                <w:lang w:eastAsia="ar-SA"/>
              </w:rPr>
              <w:t>ы</w:t>
            </w:r>
            <w:r w:rsidRPr="00CB6870">
              <w:rPr>
                <w:sz w:val="26"/>
                <w:szCs w:val="26"/>
                <w:lang w:eastAsia="ar-SA"/>
              </w:rPr>
              <w:t>сканий</w:t>
            </w:r>
          </w:p>
        </w:tc>
        <w:tc>
          <w:tcPr>
            <w:tcW w:w="2552" w:type="dxa"/>
            <w:tcBorders>
              <w:top w:val="single" w:sz="4" w:space="0" w:color="auto"/>
              <w:left w:val="single" w:sz="4" w:space="0" w:color="auto"/>
              <w:bottom w:val="single" w:sz="4" w:space="0" w:color="auto"/>
              <w:right w:val="single" w:sz="4" w:space="0" w:color="auto"/>
            </w:tcBorders>
          </w:tcPr>
          <w:p w:rsidR="009815FC" w:rsidRPr="00CB6870" w:rsidRDefault="00B53481" w:rsidP="00AE61D3">
            <w:pPr>
              <w:rPr>
                <w:rFonts w:eastAsia="Calibri"/>
                <w:sz w:val="26"/>
                <w:szCs w:val="26"/>
              </w:rPr>
            </w:pPr>
            <w:r w:rsidRPr="00CB6870">
              <w:rPr>
                <w:rFonts w:eastAsia="Calibri"/>
                <w:sz w:val="26"/>
                <w:szCs w:val="26"/>
              </w:rPr>
              <w:t>в границах населе</w:t>
            </w:r>
            <w:r w:rsidRPr="00CB6870">
              <w:rPr>
                <w:rFonts w:eastAsia="Calibri"/>
                <w:sz w:val="26"/>
                <w:szCs w:val="26"/>
              </w:rPr>
              <w:t>н</w:t>
            </w:r>
            <w:r w:rsidRPr="00CB6870">
              <w:rPr>
                <w:rFonts w:eastAsia="Calibri"/>
                <w:sz w:val="26"/>
                <w:szCs w:val="26"/>
              </w:rPr>
              <w:t>ных пунктов</w:t>
            </w:r>
          </w:p>
        </w:tc>
        <w:tc>
          <w:tcPr>
            <w:tcW w:w="5386" w:type="dxa"/>
            <w:tcBorders>
              <w:top w:val="single" w:sz="4" w:space="0" w:color="auto"/>
              <w:left w:val="single" w:sz="4" w:space="0" w:color="auto"/>
              <w:bottom w:val="single" w:sz="4" w:space="0" w:color="auto"/>
              <w:right w:val="single" w:sz="4" w:space="0" w:color="auto"/>
            </w:tcBorders>
          </w:tcPr>
          <w:p w:rsidR="009815FC" w:rsidRPr="00CB6870" w:rsidRDefault="009815FC" w:rsidP="00AE61D3">
            <w:pPr>
              <w:rPr>
                <w:sz w:val="26"/>
                <w:szCs w:val="26"/>
              </w:rPr>
            </w:pPr>
            <w:r w:rsidRPr="00CB6870">
              <w:rPr>
                <w:sz w:val="26"/>
                <w:szCs w:val="26"/>
                <w:lang w:eastAsia="ar-SA"/>
              </w:rPr>
              <w:t>Зона санитарной охраны водопроводных с</w:t>
            </w:r>
            <w:r w:rsidRPr="00CB6870">
              <w:rPr>
                <w:sz w:val="26"/>
                <w:szCs w:val="26"/>
                <w:lang w:eastAsia="ar-SA"/>
              </w:rPr>
              <w:t>о</w:t>
            </w:r>
            <w:r w:rsidRPr="00CB6870">
              <w:rPr>
                <w:sz w:val="26"/>
                <w:szCs w:val="26"/>
                <w:lang w:eastAsia="ar-SA"/>
              </w:rPr>
              <w:t>оружений, размер не менее 30 м;</w:t>
            </w:r>
            <w:r w:rsidRPr="00CB6870">
              <w:rPr>
                <w:sz w:val="26"/>
                <w:szCs w:val="26"/>
              </w:rPr>
              <w:t xml:space="preserve"> зона сан</w:t>
            </w:r>
            <w:r w:rsidRPr="00CB6870">
              <w:rPr>
                <w:sz w:val="26"/>
                <w:szCs w:val="26"/>
              </w:rPr>
              <w:t>и</w:t>
            </w:r>
            <w:r w:rsidRPr="00CB6870">
              <w:rPr>
                <w:sz w:val="26"/>
                <w:szCs w:val="26"/>
              </w:rPr>
              <w:t xml:space="preserve">тарной охраны источников водоснабжения первого пояса, размер не менее 50 м, </w:t>
            </w:r>
            <w:r w:rsidRPr="00CB6870">
              <w:rPr>
                <w:sz w:val="26"/>
                <w:szCs w:val="26"/>
                <w:lang w:eastAsia="ar-SA"/>
              </w:rPr>
              <w:t>режим использования территории в соответствии с СанПиНом 2.1.4.1110-02 «Зоны санитарной охраны источников водоснабжения и вод</w:t>
            </w:r>
            <w:r w:rsidRPr="00CB6870">
              <w:rPr>
                <w:sz w:val="26"/>
                <w:szCs w:val="26"/>
                <w:lang w:eastAsia="ar-SA"/>
              </w:rPr>
              <w:t>о</w:t>
            </w:r>
            <w:r w:rsidRPr="00CB6870">
              <w:rPr>
                <w:sz w:val="26"/>
                <w:szCs w:val="26"/>
                <w:lang w:eastAsia="ar-SA"/>
              </w:rPr>
              <w:t>проводов питьевого назначения»</w:t>
            </w:r>
          </w:p>
        </w:tc>
      </w:tr>
      <w:tr w:rsidR="009815FC" w:rsidRPr="00CB6870">
        <w:tc>
          <w:tcPr>
            <w:tcW w:w="15451" w:type="dxa"/>
            <w:gridSpan w:val="5"/>
            <w:tcBorders>
              <w:top w:val="single" w:sz="4" w:space="0" w:color="auto"/>
              <w:left w:val="single" w:sz="4" w:space="0" w:color="auto"/>
              <w:bottom w:val="single" w:sz="4" w:space="0" w:color="auto"/>
              <w:right w:val="single" w:sz="4" w:space="0" w:color="auto"/>
            </w:tcBorders>
          </w:tcPr>
          <w:p w:rsidR="009815FC" w:rsidRPr="00CB6870" w:rsidRDefault="001B0882" w:rsidP="00AE61D3">
            <w:pPr>
              <w:rPr>
                <w:sz w:val="26"/>
                <w:szCs w:val="26"/>
                <w:lang w:eastAsia="ar-SA"/>
              </w:rPr>
            </w:pPr>
            <w:hyperlink r:id="rId14" w:anchor="_Строительство_объектов_водоотведени" w:history="1">
              <w:r w:rsidR="009815FC" w:rsidRPr="00CB6870">
                <w:rPr>
                  <w:rStyle w:val="a9"/>
                  <w:color w:val="auto"/>
                  <w:sz w:val="26"/>
                  <w:szCs w:val="26"/>
                  <w:lang w:eastAsia="ar-SA"/>
                </w:rPr>
                <w:t>Объекты водоотведения</w:t>
              </w:r>
            </w:hyperlink>
          </w:p>
        </w:tc>
      </w:tr>
      <w:tr w:rsidR="00B53481" w:rsidRPr="00CB6870">
        <w:tc>
          <w:tcPr>
            <w:tcW w:w="851" w:type="dxa"/>
            <w:tcBorders>
              <w:top w:val="single" w:sz="4" w:space="0" w:color="auto"/>
              <w:left w:val="single" w:sz="4" w:space="0" w:color="auto"/>
              <w:bottom w:val="single" w:sz="4" w:space="0" w:color="auto"/>
              <w:right w:val="single" w:sz="4" w:space="0" w:color="auto"/>
            </w:tcBorders>
          </w:tcPr>
          <w:p w:rsidR="00B53481" w:rsidRPr="00CB6870" w:rsidRDefault="00B53481" w:rsidP="00B53481">
            <w:pPr>
              <w:rPr>
                <w:sz w:val="26"/>
                <w:szCs w:val="26"/>
                <w:lang w:eastAsia="ar-SA"/>
              </w:rPr>
            </w:pPr>
          </w:p>
        </w:tc>
        <w:tc>
          <w:tcPr>
            <w:tcW w:w="2693" w:type="dxa"/>
            <w:tcBorders>
              <w:top w:val="single" w:sz="4" w:space="0" w:color="auto"/>
              <w:left w:val="single" w:sz="4" w:space="0" w:color="auto"/>
              <w:bottom w:val="single" w:sz="4" w:space="0" w:color="auto"/>
              <w:right w:val="single" w:sz="4" w:space="0" w:color="auto"/>
            </w:tcBorders>
          </w:tcPr>
          <w:p w:rsidR="00B53481" w:rsidRPr="00CB6870" w:rsidRDefault="00B53481" w:rsidP="00B53481">
            <w:pPr>
              <w:rPr>
                <w:sz w:val="26"/>
                <w:szCs w:val="26"/>
              </w:rPr>
            </w:pPr>
            <w:r w:rsidRPr="00CB6870">
              <w:rPr>
                <w:sz w:val="26"/>
                <w:szCs w:val="26"/>
              </w:rPr>
              <w:t>Сети хозяйственно-бытовой и ливневой канализации</w:t>
            </w:r>
          </w:p>
          <w:p w:rsidR="00B53481" w:rsidRPr="00CB6870" w:rsidRDefault="00B53481" w:rsidP="00B53481">
            <w:pPr>
              <w:rPr>
                <w:sz w:val="26"/>
                <w:szCs w:val="26"/>
              </w:rPr>
            </w:pPr>
          </w:p>
        </w:tc>
        <w:tc>
          <w:tcPr>
            <w:tcW w:w="3969" w:type="dxa"/>
            <w:tcBorders>
              <w:top w:val="single" w:sz="4" w:space="0" w:color="auto"/>
              <w:left w:val="single" w:sz="4" w:space="0" w:color="auto"/>
              <w:bottom w:val="single" w:sz="4" w:space="0" w:color="auto"/>
              <w:right w:val="single" w:sz="4" w:space="0" w:color="auto"/>
            </w:tcBorders>
          </w:tcPr>
          <w:p w:rsidR="00B53481" w:rsidRPr="00CB6870" w:rsidRDefault="00B53481" w:rsidP="00B53481">
            <w:pPr>
              <w:rPr>
                <w:sz w:val="26"/>
                <w:szCs w:val="26"/>
                <w:lang w:eastAsia="ar-SA"/>
              </w:rPr>
            </w:pPr>
            <w:r w:rsidRPr="00CB6870">
              <w:rPr>
                <w:sz w:val="26"/>
                <w:szCs w:val="26"/>
                <w:lang w:eastAsia="ar-SA"/>
              </w:rPr>
              <w:t>Строительство канализационных сетей для обеспечения водоотв</w:t>
            </w:r>
            <w:r w:rsidRPr="00CB6870">
              <w:rPr>
                <w:sz w:val="26"/>
                <w:szCs w:val="26"/>
                <w:lang w:eastAsia="ar-SA"/>
              </w:rPr>
              <w:t>е</w:t>
            </w:r>
            <w:r w:rsidRPr="00CB6870">
              <w:rPr>
                <w:sz w:val="26"/>
                <w:szCs w:val="26"/>
                <w:lang w:eastAsia="ar-SA"/>
              </w:rPr>
              <w:t>дения потребителей проектиру</w:t>
            </w:r>
            <w:r w:rsidRPr="00CB6870">
              <w:rPr>
                <w:sz w:val="26"/>
                <w:szCs w:val="26"/>
                <w:lang w:eastAsia="ar-SA"/>
              </w:rPr>
              <w:t>е</w:t>
            </w:r>
            <w:r w:rsidRPr="00CB6870">
              <w:rPr>
                <w:sz w:val="26"/>
                <w:szCs w:val="26"/>
                <w:lang w:eastAsia="ar-SA"/>
              </w:rPr>
              <w:t>мой жилой застройки: план тра</w:t>
            </w:r>
            <w:r w:rsidRPr="00CB6870">
              <w:rPr>
                <w:sz w:val="26"/>
                <w:szCs w:val="26"/>
                <w:lang w:eastAsia="ar-SA"/>
              </w:rPr>
              <w:t>с</w:t>
            </w:r>
            <w:r w:rsidRPr="00CB6870">
              <w:rPr>
                <w:sz w:val="26"/>
                <w:szCs w:val="26"/>
                <w:lang w:eastAsia="ar-SA"/>
              </w:rPr>
              <w:lastRenderedPageBreak/>
              <w:t>сы, диаметр, протяженность уточняется документацией по планировке территории, с учетом результатов инженерных из</w:t>
            </w:r>
            <w:r w:rsidRPr="00CB6870">
              <w:rPr>
                <w:sz w:val="26"/>
                <w:szCs w:val="26"/>
                <w:lang w:eastAsia="ar-SA"/>
              </w:rPr>
              <w:t>ы</w:t>
            </w:r>
            <w:r w:rsidRPr="00CB6870">
              <w:rPr>
                <w:sz w:val="26"/>
                <w:szCs w:val="26"/>
                <w:lang w:eastAsia="ar-SA"/>
              </w:rPr>
              <w:t>сканий</w:t>
            </w:r>
          </w:p>
        </w:tc>
        <w:tc>
          <w:tcPr>
            <w:tcW w:w="2552" w:type="dxa"/>
            <w:tcBorders>
              <w:top w:val="single" w:sz="4" w:space="0" w:color="auto"/>
              <w:left w:val="single" w:sz="4" w:space="0" w:color="auto"/>
              <w:bottom w:val="single" w:sz="4" w:space="0" w:color="auto"/>
              <w:right w:val="single" w:sz="4" w:space="0" w:color="auto"/>
            </w:tcBorders>
          </w:tcPr>
          <w:p w:rsidR="00B53481" w:rsidRPr="00CB6870" w:rsidRDefault="00B53481" w:rsidP="00B53481">
            <w:pPr>
              <w:rPr>
                <w:sz w:val="26"/>
                <w:szCs w:val="26"/>
              </w:rPr>
            </w:pPr>
            <w:r w:rsidRPr="00CB6870">
              <w:rPr>
                <w:rFonts w:eastAsia="Calibri"/>
                <w:sz w:val="26"/>
                <w:szCs w:val="26"/>
              </w:rPr>
              <w:lastRenderedPageBreak/>
              <w:t>в границах населе</w:t>
            </w:r>
            <w:r w:rsidRPr="00CB6870">
              <w:rPr>
                <w:rFonts w:eastAsia="Calibri"/>
                <w:sz w:val="26"/>
                <w:szCs w:val="26"/>
              </w:rPr>
              <w:t>н</w:t>
            </w:r>
            <w:r w:rsidRPr="00CB6870">
              <w:rPr>
                <w:rFonts w:eastAsia="Calibri"/>
                <w:sz w:val="26"/>
                <w:szCs w:val="26"/>
              </w:rPr>
              <w:t>ных пунктов</w:t>
            </w:r>
          </w:p>
        </w:tc>
        <w:tc>
          <w:tcPr>
            <w:tcW w:w="5386" w:type="dxa"/>
            <w:tcBorders>
              <w:top w:val="single" w:sz="4" w:space="0" w:color="auto"/>
              <w:left w:val="single" w:sz="4" w:space="0" w:color="auto"/>
              <w:bottom w:val="single" w:sz="4" w:space="0" w:color="auto"/>
              <w:right w:val="single" w:sz="4" w:space="0" w:color="auto"/>
            </w:tcBorders>
          </w:tcPr>
          <w:p w:rsidR="00B53481" w:rsidRPr="00CB6870" w:rsidRDefault="00B53481" w:rsidP="00B53481">
            <w:pPr>
              <w:rPr>
                <w:sz w:val="26"/>
                <w:szCs w:val="26"/>
              </w:rPr>
            </w:pPr>
            <w:r w:rsidRPr="00CB6870">
              <w:rPr>
                <w:sz w:val="26"/>
                <w:szCs w:val="26"/>
              </w:rPr>
              <w:t>Охранная зона, размер 5 м,</w:t>
            </w:r>
            <w:r w:rsidRPr="00CB6870">
              <w:rPr>
                <w:sz w:val="26"/>
                <w:szCs w:val="26"/>
                <w:lang w:eastAsia="zh-CN"/>
              </w:rPr>
              <w:t xml:space="preserve"> режим использ</w:t>
            </w:r>
            <w:r w:rsidRPr="00CB6870">
              <w:rPr>
                <w:sz w:val="26"/>
                <w:szCs w:val="26"/>
                <w:lang w:eastAsia="zh-CN"/>
              </w:rPr>
              <w:t>о</w:t>
            </w:r>
            <w:r w:rsidRPr="00CB6870">
              <w:rPr>
                <w:sz w:val="26"/>
                <w:szCs w:val="26"/>
                <w:lang w:eastAsia="zh-CN"/>
              </w:rPr>
              <w:t>вания территории в соответствии</w:t>
            </w:r>
            <w:r w:rsidRPr="00CB6870">
              <w:rPr>
                <w:sz w:val="26"/>
                <w:szCs w:val="26"/>
              </w:rPr>
              <w:t xml:space="preserve"> с МДК 3-02.2001 «Правила технической эксплуатации систем и сооружений коммунального вод</w:t>
            </w:r>
            <w:r w:rsidRPr="00CB6870">
              <w:rPr>
                <w:sz w:val="26"/>
                <w:szCs w:val="26"/>
              </w:rPr>
              <w:t>о</w:t>
            </w:r>
            <w:r w:rsidRPr="00CB6870">
              <w:rPr>
                <w:sz w:val="26"/>
                <w:szCs w:val="26"/>
              </w:rPr>
              <w:lastRenderedPageBreak/>
              <w:t>снабжения и канализации»</w:t>
            </w:r>
          </w:p>
        </w:tc>
      </w:tr>
      <w:tr w:rsidR="00B53481" w:rsidRPr="00CB6870">
        <w:tc>
          <w:tcPr>
            <w:tcW w:w="851" w:type="dxa"/>
            <w:tcBorders>
              <w:top w:val="single" w:sz="4" w:space="0" w:color="auto"/>
              <w:left w:val="single" w:sz="4" w:space="0" w:color="auto"/>
              <w:bottom w:val="single" w:sz="4" w:space="0" w:color="auto"/>
              <w:right w:val="single" w:sz="4" w:space="0" w:color="auto"/>
            </w:tcBorders>
          </w:tcPr>
          <w:p w:rsidR="00B53481" w:rsidRPr="00CB6870" w:rsidRDefault="00B53481" w:rsidP="00B53481">
            <w:pPr>
              <w:rPr>
                <w:sz w:val="26"/>
                <w:szCs w:val="26"/>
                <w:lang w:eastAsia="ar-SA"/>
              </w:rPr>
            </w:pPr>
          </w:p>
        </w:tc>
        <w:tc>
          <w:tcPr>
            <w:tcW w:w="2693" w:type="dxa"/>
            <w:tcBorders>
              <w:top w:val="single" w:sz="4" w:space="0" w:color="auto"/>
              <w:left w:val="single" w:sz="4" w:space="0" w:color="auto"/>
              <w:bottom w:val="single" w:sz="4" w:space="0" w:color="auto"/>
              <w:right w:val="single" w:sz="4" w:space="0" w:color="auto"/>
            </w:tcBorders>
          </w:tcPr>
          <w:p w:rsidR="00B53481" w:rsidRPr="00CB6870" w:rsidRDefault="00B53481" w:rsidP="00B53481">
            <w:pPr>
              <w:rPr>
                <w:sz w:val="26"/>
                <w:szCs w:val="26"/>
                <w:lang w:eastAsia="ar-SA"/>
              </w:rPr>
            </w:pPr>
            <w:r w:rsidRPr="00CB6870">
              <w:rPr>
                <w:sz w:val="26"/>
                <w:szCs w:val="26"/>
              </w:rPr>
              <w:t>Канализационные очистные сооружения для хозяйственно-бытовых и ливневых стоков, в том числе локальные очистные сооружения</w:t>
            </w:r>
          </w:p>
        </w:tc>
        <w:tc>
          <w:tcPr>
            <w:tcW w:w="3969" w:type="dxa"/>
            <w:tcBorders>
              <w:top w:val="single" w:sz="4" w:space="0" w:color="auto"/>
              <w:left w:val="single" w:sz="4" w:space="0" w:color="auto"/>
              <w:bottom w:val="single" w:sz="4" w:space="0" w:color="auto"/>
              <w:right w:val="single" w:sz="4" w:space="0" w:color="auto"/>
            </w:tcBorders>
          </w:tcPr>
          <w:p w:rsidR="00B53481" w:rsidRPr="00CB6870" w:rsidRDefault="00B53481" w:rsidP="00B53481">
            <w:pPr>
              <w:rPr>
                <w:sz w:val="26"/>
                <w:szCs w:val="26"/>
                <w:lang w:eastAsia="ar-SA"/>
              </w:rPr>
            </w:pPr>
            <w:r w:rsidRPr="00CB6870">
              <w:rPr>
                <w:sz w:val="26"/>
                <w:szCs w:val="26"/>
                <w:lang w:eastAsia="ar-SA"/>
              </w:rPr>
              <w:t>Строительство очистных соор</w:t>
            </w:r>
            <w:r w:rsidRPr="00CB6870">
              <w:rPr>
                <w:sz w:val="26"/>
                <w:szCs w:val="26"/>
                <w:lang w:eastAsia="ar-SA"/>
              </w:rPr>
              <w:t>у</w:t>
            </w:r>
            <w:r w:rsidRPr="00CB6870">
              <w:rPr>
                <w:sz w:val="26"/>
                <w:szCs w:val="26"/>
                <w:lang w:eastAsia="ar-SA"/>
              </w:rPr>
              <w:t>жений для хозяйственно-бытовых и ливневых стоков, ра</w:t>
            </w:r>
            <w:r w:rsidRPr="00CB6870">
              <w:rPr>
                <w:sz w:val="26"/>
                <w:szCs w:val="26"/>
                <w:lang w:eastAsia="ar-SA"/>
              </w:rPr>
              <w:t>с</w:t>
            </w:r>
            <w:r w:rsidRPr="00CB6870">
              <w:rPr>
                <w:sz w:val="26"/>
                <w:szCs w:val="26"/>
                <w:lang w:eastAsia="ar-SA"/>
              </w:rPr>
              <w:t>четная производительность с</w:t>
            </w:r>
            <w:r w:rsidRPr="00CB6870">
              <w:rPr>
                <w:sz w:val="26"/>
                <w:szCs w:val="26"/>
                <w:lang w:eastAsia="ar-SA"/>
              </w:rPr>
              <w:t>о</w:t>
            </w:r>
            <w:r w:rsidRPr="00CB6870">
              <w:rPr>
                <w:sz w:val="26"/>
                <w:szCs w:val="26"/>
                <w:lang w:eastAsia="ar-SA"/>
              </w:rPr>
              <w:t>оружений, местоположение, о</w:t>
            </w:r>
            <w:r w:rsidRPr="00CB6870">
              <w:rPr>
                <w:sz w:val="26"/>
                <w:szCs w:val="26"/>
                <w:lang w:eastAsia="ar-SA"/>
              </w:rPr>
              <w:t>п</w:t>
            </w:r>
            <w:r w:rsidRPr="00CB6870">
              <w:rPr>
                <w:sz w:val="26"/>
                <w:szCs w:val="26"/>
                <w:lang w:eastAsia="ar-SA"/>
              </w:rPr>
              <w:t>ределяется документацией по планировке территории, с учетом результатов инженерных из</w:t>
            </w:r>
            <w:r w:rsidRPr="00CB6870">
              <w:rPr>
                <w:sz w:val="26"/>
                <w:szCs w:val="26"/>
                <w:lang w:eastAsia="ar-SA"/>
              </w:rPr>
              <w:t>ы</w:t>
            </w:r>
            <w:r w:rsidRPr="00CB6870">
              <w:rPr>
                <w:sz w:val="26"/>
                <w:szCs w:val="26"/>
                <w:lang w:eastAsia="ar-SA"/>
              </w:rPr>
              <w:t xml:space="preserve">сканий </w:t>
            </w:r>
          </w:p>
        </w:tc>
        <w:tc>
          <w:tcPr>
            <w:tcW w:w="2552" w:type="dxa"/>
            <w:tcBorders>
              <w:top w:val="single" w:sz="4" w:space="0" w:color="auto"/>
              <w:left w:val="single" w:sz="4" w:space="0" w:color="auto"/>
              <w:bottom w:val="single" w:sz="4" w:space="0" w:color="auto"/>
              <w:right w:val="single" w:sz="4" w:space="0" w:color="auto"/>
            </w:tcBorders>
          </w:tcPr>
          <w:p w:rsidR="00B53481" w:rsidRPr="00CB6870" w:rsidRDefault="00B53481" w:rsidP="00B53481">
            <w:pPr>
              <w:rPr>
                <w:sz w:val="26"/>
                <w:szCs w:val="26"/>
              </w:rPr>
            </w:pPr>
            <w:r w:rsidRPr="00CB6870">
              <w:rPr>
                <w:rFonts w:eastAsia="Calibri"/>
                <w:sz w:val="26"/>
                <w:szCs w:val="26"/>
              </w:rPr>
              <w:t>в границах населе</w:t>
            </w:r>
            <w:r w:rsidRPr="00CB6870">
              <w:rPr>
                <w:rFonts w:eastAsia="Calibri"/>
                <w:sz w:val="26"/>
                <w:szCs w:val="26"/>
              </w:rPr>
              <w:t>н</w:t>
            </w:r>
            <w:r w:rsidRPr="00CB6870">
              <w:rPr>
                <w:rFonts w:eastAsia="Calibri"/>
                <w:sz w:val="26"/>
                <w:szCs w:val="26"/>
              </w:rPr>
              <w:t>ных пунктов</w:t>
            </w:r>
          </w:p>
        </w:tc>
        <w:tc>
          <w:tcPr>
            <w:tcW w:w="5386" w:type="dxa"/>
            <w:tcBorders>
              <w:top w:val="single" w:sz="4" w:space="0" w:color="auto"/>
              <w:left w:val="single" w:sz="4" w:space="0" w:color="auto"/>
              <w:bottom w:val="single" w:sz="4" w:space="0" w:color="auto"/>
              <w:right w:val="single" w:sz="4" w:space="0" w:color="auto"/>
            </w:tcBorders>
          </w:tcPr>
          <w:p w:rsidR="00B53481" w:rsidRPr="00CB6870" w:rsidRDefault="00B53481" w:rsidP="00B53481">
            <w:pPr>
              <w:rPr>
                <w:sz w:val="26"/>
                <w:szCs w:val="26"/>
              </w:rPr>
            </w:pPr>
            <w:r w:rsidRPr="00CB6870">
              <w:rPr>
                <w:sz w:val="26"/>
                <w:szCs w:val="26"/>
                <w:lang w:eastAsia="ar-SA"/>
              </w:rPr>
              <w:t>Санитарно-защитная зона, размер 15 м, р</w:t>
            </w:r>
            <w:r w:rsidRPr="00CB6870">
              <w:rPr>
                <w:sz w:val="26"/>
                <w:szCs w:val="26"/>
                <w:lang w:eastAsia="ar-SA"/>
              </w:rPr>
              <w:t>е</w:t>
            </w:r>
            <w:r w:rsidRPr="00CB6870">
              <w:rPr>
                <w:sz w:val="26"/>
                <w:szCs w:val="26"/>
                <w:lang w:eastAsia="ar-SA"/>
              </w:rPr>
              <w:t>жим использования территории в соответс</w:t>
            </w:r>
            <w:r w:rsidRPr="00CB6870">
              <w:rPr>
                <w:sz w:val="26"/>
                <w:szCs w:val="26"/>
                <w:lang w:eastAsia="ar-SA"/>
              </w:rPr>
              <w:t>т</w:t>
            </w:r>
            <w:r w:rsidRPr="00CB6870">
              <w:rPr>
                <w:sz w:val="26"/>
                <w:szCs w:val="26"/>
                <w:lang w:eastAsia="ar-SA"/>
              </w:rPr>
              <w:t>вии с</w:t>
            </w:r>
            <w:r w:rsidRPr="00CB6870">
              <w:rPr>
                <w:sz w:val="26"/>
                <w:szCs w:val="26"/>
              </w:rPr>
              <w:t xml:space="preserve"> МДК 3-02.2001 «Правила технической эксплуатации систем и сооружений комм</w:t>
            </w:r>
            <w:r w:rsidRPr="00CB6870">
              <w:rPr>
                <w:sz w:val="26"/>
                <w:szCs w:val="26"/>
              </w:rPr>
              <w:t>у</w:t>
            </w:r>
            <w:r w:rsidRPr="00CB6870">
              <w:rPr>
                <w:sz w:val="26"/>
                <w:szCs w:val="26"/>
              </w:rPr>
              <w:t>нального водоснабжения и канализации»</w:t>
            </w:r>
          </w:p>
        </w:tc>
      </w:tr>
      <w:tr w:rsidR="009815FC" w:rsidRPr="00CB6870">
        <w:tc>
          <w:tcPr>
            <w:tcW w:w="15451" w:type="dxa"/>
            <w:gridSpan w:val="5"/>
            <w:tcBorders>
              <w:top w:val="single" w:sz="4" w:space="0" w:color="auto"/>
              <w:left w:val="single" w:sz="4" w:space="0" w:color="auto"/>
              <w:bottom w:val="single" w:sz="4" w:space="0" w:color="auto"/>
              <w:right w:val="single" w:sz="4" w:space="0" w:color="auto"/>
            </w:tcBorders>
          </w:tcPr>
          <w:p w:rsidR="009815FC" w:rsidRPr="00CB6870" w:rsidRDefault="001B0882" w:rsidP="00AE61D3">
            <w:pPr>
              <w:rPr>
                <w:sz w:val="26"/>
                <w:szCs w:val="26"/>
                <w:lang w:eastAsia="ar-SA"/>
              </w:rPr>
            </w:pPr>
            <w:hyperlink r:id="rId15" w:anchor="_Обоснование_предложенного_варианта" w:history="1">
              <w:r w:rsidR="009815FC" w:rsidRPr="00CB6870">
                <w:rPr>
                  <w:rStyle w:val="a9"/>
                  <w:color w:val="auto"/>
                  <w:sz w:val="26"/>
                  <w:szCs w:val="26"/>
                  <w:lang w:eastAsia="ar-SA"/>
                </w:rPr>
                <w:t>Объекты транспортной инфраструктуры</w:t>
              </w:r>
            </w:hyperlink>
          </w:p>
        </w:tc>
      </w:tr>
      <w:tr w:rsidR="00B53481" w:rsidRPr="00CB6870">
        <w:tc>
          <w:tcPr>
            <w:tcW w:w="851" w:type="dxa"/>
            <w:tcBorders>
              <w:top w:val="single" w:sz="4" w:space="0" w:color="auto"/>
              <w:left w:val="single" w:sz="4" w:space="0" w:color="auto"/>
              <w:bottom w:val="single" w:sz="4" w:space="0" w:color="auto"/>
              <w:right w:val="single" w:sz="4" w:space="0" w:color="auto"/>
            </w:tcBorders>
          </w:tcPr>
          <w:p w:rsidR="00B53481" w:rsidRPr="00CB6870" w:rsidRDefault="00B53481" w:rsidP="00B53481">
            <w:pPr>
              <w:rPr>
                <w:sz w:val="26"/>
                <w:szCs w:val="26"/>
                <w:lang w:eastAsia="ar-SA"/>
              </w:rPr>
            </w:pPr>
          </w:p>
        </w:tc>
        <w:tc>
          <w:tcPr>
            <w:tcW w:w="2693" w:type="dxa"/>
            <w:tcBorders>
              <w:top w:val="single" w:sz="4" w:space="0" w:color="auto"/>
              <w:left w:val="single" w:sz="4" w:space="0" w:color="auto"/>
              <w:bottom w:val="single" w:sz="4" w:space="0" w:color="auto"/>
              <w:right w:val="single" w:sz="4" w:space="0" w:color="auto"/>
            </w:tcBorders>
          </w:tcPr>
          <w:p w:rsidR="00B53481" w:rsidRPr="00CB6870" w:rsidRDefault="00B53481" w:rsidP="00B53481">
            <w:pPr>
              <w:rPr>
                <w:sz w:val="26"/>
                <w:szCs w:val="26"/>
                <w:lang w:eastAsia="ar-SA"/>
              </w:rPr>
            </w:pPr>
            <w:r w:rsidRPr="00CB6870">
              <w:rPr>
                <w:sz w:val="26"/>
                <w:szCs w:val="26"/>
                <w:lang w:eastAsia="ar-SA"/>
              </w:rPr>
              <w:t>Улично-дорожная сеть поселения в о</w:t>
            </w:r>
            <w:r w:rsidRPr="00CB6870">
              <w:rPr>
                <w:sz w:val="26"/>
                <w:szCs w:val="26"/>
                <w:lang w:eastAsia="ar-SA"/>
              </w:rPr>
              <w:t>т</w:t>
            </w:r>
            <w:r w:rsidRPr="00CB6870">
              <w:rPr>
                <w:sz w:val="26"/>
                <w:szCs w:val="26"/>
                <w:lang w:eastAsia="ar-SA"/>
              </w:rPr>
              <w:t>ношении автом</w:t>
            </w:r>
            <w:r w:rsidRPr="00CB6870">
              <w:rPr>
                <w:sz w:val="26"/>
                <w:szCs w:val="26"/>
                <w:lang w:eastAsia="ar-SA"/>
              </w:rPr>
              <w:t>о</w:t>
            </w:r>
            <w:r w:rsidRPr="00CB6870">
              <w:rPr>
                <w:sz w:val="26"/>
                <w:szCs w:val="26"/>
                <w:lang w:eastAsia="ar-SA"/>
              </w:rPr>
              <w:t>бильных дорог мес</w:t>
            </w:r>
            <w:r w:rsidRPr="00CB6870">
              <w:rPr>
                <w:sz w:val="26"/>
                <w:szCs w:val="26"/>
                <w:lang w:eastAsia="ar-SA"/>
              </w:rPr>
              <w:t>т</w:t>
            </w:r>
            <w:r w:rsidRPr="00CB6870">
              <w:rPr>
                <w:sz w:val="26"/>
                <w:szCs w:val="26"/>
                <w:lang w:eastAsia="ar-SA"/>
              </w:rPr>
              <w:t>ного значения в гр</w:t>
            </w:r>
            <w:r w:rsidRPr="00CB6870">
              <w:rPr>
                <w:sz w:val="26"/>
                <w:szCs w:val="26"/>
                <w:lang w:eastAsia="ar-SA"/>
              </w:rPr>
              <w:t>а</w:t>
            </w:r>
            <w:r w:rsidRPr="00CB6870">
              <w:rPr>
                <w:sz w:val="26"/>
                <w:szCs w:val="26"/>
                <w:lang w:eastAsia="ar-SA"/>
              </w:rPr>
              <w:t>ницах населенных пунктов</w:t>
            </w:r>
          </w:p>
        </w:tc>
        <w:tc>
          <w:tcPr>
            <w:tcW w:w="3969" w:type="dxa"/>
            <w:tcBorders>
              <w:top w:val="single" w:sz="4" w:space="0" w:color="auto"/>
              <w:left w:val="single" w:sz="4" w:space="0" w:color="auto"/>
              <w:bottom w:val="single" w:sz="4" w:space="0" w:color="auto"/>
              <w:right w:val="single" w:sz="4" w:space="0" w:color="auto"/>
            </w:tcBorders>
          </w:tcPr>
          <w:p w:rsidR="00B53481" w:rsidRPr="00CB6870" w:rsidRDefault="00B53481" w:rsidP="00B53481">
            <w:pPr>
              <w:rPr>
                <w:sz w:val="26"/>
                <w:szCs w:val="26"/>
                <w:lang w:eastAsia="ar-SA"/>
              </w:rPr>
            </w:pPr>
            <w:r w:rsidRPr="00CB6870">
              <w:rPr>
                <w:sz w:val="26"/>
                <w:szCs w:val="26"/>
                <w:lang w:eastAsia="ar-SA"/>
              </w:rPr>
              <w:t>Устройство улично-дорожной сети с асфальтобетонным покр</w:t>
            </w:r>
            <w:r w:rsidRPr="00CB6870">
              <w:rPr>
                <w:sz w:val="26"/>
                <w:szCs w:val="26"/>
                <w:lang w:eastAsia="ar-SA"/>
              </w:rPr>
              <w:t>ы</w:t>
            </w:r>
            <w:r w:rsidRPr="00CB6870">
              <w:rPr>
                <w:sz w:val="26"/>
                <w:szCs w:val="26"/>
                <w:lang w:eastAsia="ar-SA"/>
              </w:rPr>
              <w:t>тием для обеспечения тран</w:t>
            </w:r>
            <w:r w:rsidRPr="00CB6870">
              <w:rPr>
                <w:sz w:val="26"/>
                <w:szCs w:val="26"/>
                <w:lang w:eastAsia="ar-SA"/>
              </w:rPr>
              <w:t>с</w:t>
            </w:r>
            <w:r w:rsidRPr="00CB6870">
              <w:rPr>
                <w:sz w:val="26"/>
                <w:szCs w:val="26"/>
                <w:lang w:eastAsia="ar-SA"/>
              </w:rPr>
              <w:t>портной доступности к сущес</w:t>
            </w:r>
            <w:r w:rsidRPr="00CB6870">
              <w:rPr>
                <w:sz w:val="26"/>
                <w:szCs w:val="26"/>
                <w:lang w:eastAsia="ar-SA"/>
              </w:rPr>
              <w:t>т</w:t>
            </w:r>
            <w:r w:rsidRPr="00CB6870">
              <w:rPr>
                <w:sz w:val="26"/>
                <w:szCs w:val="26"/>
                <w:lang w:eastAsia="ar-SA"/>
              </w:rPr>
              <w:t>вующей и проектируемой жилой застройке: профиль, протяже</w:t>
            </w:r>
            <w:r w:rsidRPr="00CB6870">
              <w:rPr>
                <w:sz w:val="26"/>
                <w:szCs w:val="26"/>
                <w:lang w:eastAsia="ar-SA"/>
              </w:rPr>
              <w:t>н</w:t>
            </w:r>
            <w:r w:rsidRPr="00CB6870">
              <w:rPr>
                <w:sz w:val="26"/>
                <w:szCs w:val="26"/>
                <w:lang w:eastAsia="ar-SA"/>
              </w:rPr>
              <w:t>ность, категория дорог (прое</w:t>
            </w:r>
            <w:r w:rsidRPr="00CB6870">
              <w:rPr>
                <w:sz w:val="26"/>
                <w:szCs w:val="26"/>
                <w:lang w:eastAsia="ar-SA"/>
              </w:rPr>
              <w:t>з</w:t>
            </w:r>
            <w:r w:rsidRPr="00CB6870">
              <w:rPr>
                <w:sz w:val="26"/>
                <w:szCs w:val="26"/>
                <w:lang w:eastAsia="ar-SA"/>
              </w:rPr>
              <w:t>дов) общего пользования уточн</w:t>
            </w:r>
            <w:r w:rsidRPr="00CB6870">
              <w:rPr>
                <w:sz w:val="26"/>
                <w:szCs w:val="26"/>
                <w:lang w:eastAsia="ar-SA"/>
              </w:rPr>
              <w:t>я</w:t>
            </w:r>
            <w:r w:rsidRPr="00CB6870">
              <w:rPr>
                <w:sz w:val="26"/>
                <w:szCs w:val="26"/>
                <w:lang w:eastAsia="ar-SA"/>
              </w:rPr>
              <w:t>ется документацией по план</w:t>
            </w:r>
            <w:r w:rsidRPr="00CB6870">
              <w:rPr>
                <w:sz w:val="26"/>
                <w:szCs w:val="26"/>
                <w:lang w:eastAsia="ar-SA"/>
              </w:rPr>
              <w:t>и</w:t>
            </w:r>
            <w:r w:rsidRPr="00CB6870">
              <w:rPr>
                <w:sz w:val="26"/>
                <w:szCs w:val="26"/>
                <w:lang w:eastAsia="ar-SA"/>
              </w:rPr>
              <w:t>ровке территории и проектной документацией</w:t>
            </w:r>
          </w:p>
        </w:tc>
        <w:tc>
          <w:tcPr>
            <w:tcW w:w="2552" w:type="dxa"/>
            <w:tcBorders>
              <w:top w:val="single" w:sz="4" w:space="0" w:color="auto"/>
              <w:left w:val="single" w:sz="4" w:space="0" w:color="auto"/>
              <w:bottom w:val="single" w:sz="4" w:space="0" w:color="auto"/>
              <w:right w:val="single" w:sz="4" w:space="0" w:color="auto"/>
            </w:tcBorders>
          </w:tcPr>
          <w:p w:rsidR="00B53481" w:rsidRPr="00CB6870" w:rsidRDefault="00B53481" w:rsidP="00B53481">
            <w:pPr>
              <w:rPr>
                <w:sz w:val="26"/>
                <w:szCs w:val="26"/>
              </w:rPr>
            </w:pPr>
            <w:r w:rsidRPr="00CB6870">
              <w:rPr>
                <w:rFonts w:eastAsia="Calibri"/>
                <w:sz w:val="26"/>
                <w:szCs w:val="26"/>
              </w:rPr>
              <w:t>в границах населе</w:t>
            </w:r>
            <w:r w:rsidRPr="00CB6870">
              <w:rPr>
                <w:rFonts w:eastAsia="Calibri"/>
                <w:sz w:val="26"/>
                <w:szCs w:val="26"/>
              </w:rPr>
              <w:t>н</w:t>
            </w:r>
            <w:r w:rsidRPr="00CB6870">
              <w:rPr>
                <w:rFonts w:eastAsia="Calibri"/>
                <w:sz w:val="26"/>
                <w:szCs w:val="26"/>
              </w:rPr>
              <w:t>ных пунктов</w:t>
            </w:r>
          </w:p>
        </w:tc>
        <w:tc>
          <w:tcPr>
            <w:tcW w:w="5386" w:type="dxa"/>
            <w:tcBorders>
              <w:top w:val="single" w:sz="4" w:space="0" w:color="auto"/>
              <w:left w:val="single" w:sz="4" w:space="0" w:color="auto"/>
              <w:bottom w:val="single" w:sz="4" w:space="0" w:color="auto"/>
              <w:right w:val="single" w:sz="4" w:space="0" w:color="auto"/>
            </w:tcBorders>
          </w:tcPr>
          <w:p w:rsidR="00B53481" w:rsidRPr="00CB6870" w:rsidRDefault="00B53481" w:rsidP="00B53481">
            <w:pPr>
              <w:rPr>
                <w:sz w:val="26"/>
                <w:szCs w:val="26"/>
                <w:lang w:eastAsia="ar-SA"/>
              </w:rPr>
            </w:pPr>
            <w:r w:rsidRPr="00CB6870">
              <w:rPr>
                <w:sz w:val="26"/>
                <w:szCs w:val="26"/>
                <w:lang w:eastAsia="ar-SA"/>
              </w:rPr>
              <w:t>Не требуется установление зон с особыми у</w:t>
            </w:r>
            <w:r w:rsidRPr="00CB6870">
              <w:rPr>
                <w:sz w:val="26"/>
                <w:szCs w:val="26"/>
                <w:lang w:eastAsia="ar-SA"/>
              </w:rPr>
              <w:t>с</w:t>
            </w:r>
            <w:r w:rsidRPr="00CB6870">
              <w:rPr>
                <w:sz w:val="26"/>
                <w:szCs w:val="26"/>
                <w:lang w:eastAsia="ar-SA"/>
              </w:rPr>
              <w:t>ловиями использования территории</w:t>
            </w:r>
          </w:p>
        </w:tc>
      </w:tr>
      <w:tr w:rsidR="00B53481" w:rsidRPr="00CB6870">
        <w:tc>
          <w:tcPr>
            <w:tcW w:w="851" w:type="dxa"/>
            <w:tcBorders>
              <w:top w:val="single" w:sz="4" w:space="0" w:color="auto"/>
              <w:left w:val="single" w:sz="4" w:space="0" w:color="auto"/>
              <w:bottom w:val="single" w:sz="4" w:space="0" w:color="auto"/>
              <w:right w:val="single" w:sz="4" w:space="0" w:color="auto"/>
            </w:tcBorders>
          </w:tcPr>
          <w:p w:rsidR="00B53481" w:rsidRPr="00CB6870" w:rsidRDefault="00B53481" w:rsidP="00B53481">
            <w:pPr>
              <w:rPr>
                <w:sz w:val="26"/>
                <w:szCs w:val="26"/>
                <w:lang w:eastAsia="ar-SA"/>
              </w:rPr>
            </w:pPr>
          </w:p>
        </w:tc>
        <w:tc>
          <w:tcPr>
            <w:tcW w:w="2693" w:type="dxa"/>
            <w:tcBorders>
              <w:top w:val="single" w:sz="4" w:space="0" w:color="auto"/>
              <w:left w:val="single" w:sz="4" w:space="0" w:color="auto"/>
              <w:bottom w:val="single" w:sz="4" w:space="0" w:color="auto"/>
              <w:right w:val="single" w:sz="4" w:space="0" w:color="auto"/>
            </w:tcBorders>
          </w:tcPr>
          <w:p w:rsidR="00B53481" w:rsidRPr="00CB6870" w:rsidRDefault="00B53481" w:rsidP="00B53481">
            <w:pPr>
              <w:rPr>
                <w:sz w:val="26"/>
                <w:szCs w:val="26"/>
                <w:lang w:eastAsia="ar-SA"/>
              </w:rPr>
            </w:pPr>
            <w:r w:rsidRPr="00CB6870">
              <w:rPr>
                <w:sz w:val="26"/>
                <w:szCs w:val="26"/>
                <w:lang w:eastAsia="ar-SA"/>
              </w:rPr>
              <w:t>Парковка (стоянка транспортных средств)</w:t>
            </w:r>
          </w:p>
        </w:tc>
        <w:tc>
          <w:tcPr>
            <w:tcW w:w="3969" w:type="dxa"/>
            <w:tcBorders>
              <w:top w:val="single" w:sz="4" w:space="0" w:color="auto"/>
              <w:left w:val="single" w:sz="4" w:space="0" w:color="auto"/>
              <w:bottom w:val="single" w:sz="4" w:space="0" w:color="auto"/>
              <w:right w:val="single" w:sz="4" w:space="0" w:color="auto"/>
            </w:tcBorders>
          </w:tcPr>
          <w:p w:rsidR="00B53481" w:rsidRPr="00CB6870" w:rsidRDefault="00B53481" w:rsidP="00B53481">
            <w:pPr>
              <w:rPr>
                <w:sz w:val="26"/>
                <w:szCs w:val="26"/>
                <w:lang w:eastAsia="ar-SA"/>
              </w:rPr>
            </w:pPr>
            <w:r w:rsidRPr="00CB6870">
              <w:rPr>
                <w:sz w:val="26"/>
                <w:szCs w:val="26"/>
                <w:lang w:eastAsia="ar-SA"/>
              </w:rPr>
              <w:t>Строительство</w:t>
            </w:r>
            <w:r w:rsidR="00706314" w:rsidRPr="00CB6870">
              <w:rPr>
                <w:sz w:val="26"/>
                <w:szCs w:val="26"/>
                <w:lang w:eastAsia="ar-SA"/>
              </w:rPr>
              <w:t xml:space="preserve"> </w:t>
            </w:r>
            <w:r w:rsidRPr="00CB6870">
              <w:rPr>
                <w:sz w:val="26"/>
                <w:szCs w:val="26"/>
                <w:lang w:eastAsia="ar-SA"/>
              </w:rPr>
              <w:t>парковок (сто</w:t>
            </w:r>
            <w:r w:rsidRPr="00CB6870">
              <w:rPr>
                <w:sz w:val="26"/>
                <w:szCs w:val="26"/>
                <w:lang w:eastAsia="ar-SA"/>
              </w:rPr>
              <w:t>я</w:t>
            </w:r>
            <w:r w:rsidRPr="00CB6870">
              <w:rPr>
                <w:sz w:val="26"/>
                <w:szCs w:val="26"/>
                <w:lang w:eastAsia="ar-SA"/>
              </w:rPr>
              <w:t xml:space="preserve">нок транспортных средств), в том числе платных, в целях развития инфраструктуры </w:t>
            </w:r>
            <w:r w:rsidR="00706314" w:rsidRPr="00CB6870">
              <w:rPr>
                <w:sz w:val="26"/>
                <w:szCs w:val="26"/>
                <w:lang w:eastAsia="ar-SA"/>
              </w:rPr>
              <w:t xml:space="preserve"> </w:t>
            </w:r>
            <w:r w:rsidRPr="00CB6870">
              <w:rPr>
                <w:sz w:val="26"/>
                <w:szCs w:val="26"/>
                <w:lang w:eastAsia="ar-SA"/>
              </w:rPr>
              <w:t>для легкового автотранспорта, включая разв</w:t>
            </w:r>
            <w:r w:rsidRPr="00CB6870">
              <w:rPr>
                <w:sz w:val="26"/>
                <w:szCs w:val="26"/>
                <w:lang w:eastAsia="ar-SA"/>
              </w:rPr>
              <w:t>и</w:t>
            </w:r>
            <w:r w:rsidRPr="00CB6870">
              <w:rPr>
                <w:sz w:val="26"/>
                <w:szCs w:val="26"/>
                <w:lang w:eastAsia="ar-SA"/>
              </w:rPr>
              <w:t>тие единого парковочного пр</w:t>
            </w:r>
            <w:r w:rsidRPr="00CB6870">
              <w:rPr>
                <w:sz w:val="26"/>
                <w:szCs w:val="26"/>
                <w:lang w:eastAsia="ar-SA"/>
              </w:rPr>
              <w:t>о</w:t>
            </w:r>
            <w:r w:rsidRPr="00CB6870">
              <w:rPr>
                <w:sz w:val="26"/>
                <w:szCs w:val="26"/>
                <w:lang w:eastAsia="ar-SA"/>
              </w:rPr>
              <w:t>странства:</w:t>
            </w:r>
          </w:p>
          <w:p w:rsidR="00B53481" w:rsidRPr="00CB6870" w:rsidRDefault="00B53481" w:rsidP="00B53481">
            <w:pPr>
              <w:rPr>
                <w:sz w:val="26"/>
                <w:szCs w:val="26"/>
                <w:lang w:eastAsia="ar-SA"/>
              </w:rPr>
            </w:pPr>
            <w:r w:rsidRPr="00CB6870">
              <w:rPr>
                <w:sz w:val="26"/>
                <w:szCs w:val="26"/>
                <w:lang w:eastAsia="ar-SA"/>
              </w:rPr>
              <w:t>местоположение уточняется д</w:t>
            </w:r>
            <w:r w:rsidRPr="00CB6870">
              <w:rPr>
                <w:sz w:val="26"/>
                <w:szCs w:val="26"/>
                <w:lang w:eastAsia="ar-SA"/>
              </w:rPr>
              <w:t>о</w:t>
            </w:r>
            <w:r w:rsidRPr="00CB6870">
              <w:rPr>
                <w:sz w:val="26"/>
                <w:szCs w:val="26"/>
                <w:lang w:eastAsia="ar-SA"/>
              </w:rPr>
              <w:t>кументацией по планировке те</w:t>
            </w:r>
            <w:r w:rsidRPr="00CB6870">
              <w:rPr>
                <w:sz w:val="26"/>
                <w:szCs w:val="26"/>
                <w:lang w:eastAsia="ar-SA"/>
              </w:rPr>
              <w:t>р</w:t>
            </w:r>
            <w:r w:rsidRPr="00CB6870">
              <w:rPr>
                <w:sz w:val="26"/>
                <w:szCs w:val="26"/>
                <w:lang w:eastAsia="ar-SA"/>
              </w:rPr>
              <w:t>ритории</w:t>
            </w:r>
          </w:p>
        </w:tc>
        <w:tc>
          <w:tcPr>
            <w:tcW w:w="2552" w:type="dxa"/>
            <w:tcBorders>
              <w:top w:val="single" w:sz="4" w:space="0" w:color="auto"/>
              <w:left w:val="single" w:sz="4" w:space="0" w:color="auto"/>
              <w:bottom w:val="single" w:sz="4" w:space="0" w:color="auto"/>
              <w:right w:val="single" w:sz="4" w:space="0" w:color="auto"/>
            </w:tcBorders>
          </w:tcPr>
          <w:p w:rsidR="00B53481" w:rsidRPr="00CB6870" w:rsidRDefault="00B53481" w:rsidP="00B53481">
            <w:pPr>
              <w:rPr>
                <w:sz w:val="26"/>
                <w:szCs w:val="26"/>
              </w:rPr>
            </w:pPr>
            <w:r w:rsidRPr="00CB6870">
              <w:rPr>
                <w:rFonts w:eastAsia="Calibri"/>
                <w:sz w:val="26"/>
                <w:szCs w:val="26"/>
              </w:rPr>
              <w:t>в границах населе</w:t>
            </w:r>
            <w:r w:rsidRPr="00CB6870">
              <w:rPr>
                <w:rFonts w:eastAsia="Calibri"/>
                <w:sz w:val="26"/>
                <w:szCs w:val="26"/>
              </w:rPr>
              <w:t>н</w:t>
            </w:r>
            <w:r w:rsidRPr="00CB6870">
              <w:rPr>
                <w:rFonts w:eastAsia="Calibri"/>
                <w:sz w:val="26"/>
                <w:szCs w:val="26"/>
              </w:rPr>
              <w:t>ных пунктов</w:t>
            </w:r>
          </w:p>
        </w:tc>
        <w:tc>
          <w:tcPr>
            <w:tcW w:w="5386" w:type="dxa"/>
            <w:tcBorders>
              <w:top w:val="single" w:sz="4" w:space="0" w:color="auto"/>
              <w:left w:val="single" w:sz="4" w:space="0" w:color="auto"/>
              <w:bottom w:val="single" w:sz="4" w:space="0" w:color="auto"/>
              <w:right w:val="single" w:sz="4" w:space="0" w:color="auto"/>
            </w:tcBorders>
          </w:tcPr>
          <w:p w:rsidR="00B53481" w:rsidRPr="00CB6870" w:rsidRDefault="00B53481" w:rsidP="00B53481">
            <w:pPr>
              <w:rPr>
                <w:sz w:val="26"/>
                <w:szCs w:val="26"/>
                <w:lang w:eastAsia="ar-SA"/>
              </w:rPr>
            </w:pPr>
            <w:r w:rsidRPr="00CB6870">
              <w:rPr>
                <w:sz w:val="26"/>
                <w:szCs w:val="26"/>
                <w:lang w:eastAsia="ar-SA"/>
              </w:rPr>
              <w:t>Не требуется установление зон с особыми у</w:t>
            </w:r>
            <w:r w:rsidRPr="00CB6870">
              <w:rPr>
                <w:sz w:val="26"/>
                <w:szCs w:val="26"/>
                <w:lang w:eastAsia="ar-SA"/>
              </w:rPr>
              <w:t>с</w:t>
            </w:r>
            <w:r w:rsidRPr="00CB6870">
              <w:rPr>
                <w:sz w:val="26"/>
                <w:szCs w:val="26"/>
                <w:lang w:eastAsia="ar-SA"/>
              </w:rPr>
              <w:t>ловиями использования территории</w:t>
            </w:r>
          </w:p>
        </w:tc>
      </w:tr>
      <w:tr w:rsidR="009815FC" w:rsidRPr="00CB6870">
        <w:tc>
          <w:tcPr>
            <w:tcW w:w="851" w:type="dxa"/>
            <w:tcBorders>
              <w:top w:val="single" w:sz="4" w:space="0" w:color="auto"/>
              <w:left w:val="single" w:sz="4" w:space="0" w:color="auto"/>
              <w:bottom w:val="single" w:sz="4" w:space="0" w:color="auto"/>
              <w:right w:val="single" w:sz="4" w:space="0" w:color="auto"/>
            </w:tcBorders>
          </w:tcPr>
          <w:p w:rsidR="009815FC" w:rsidRPr="00CB6870" w:rsidRDefault="009815FC" w:rsidP="00AE61D3">
            <w:pPr>
              <w:rPr>
                <w:sz w:val="26"/>
                <w:szCs w:val="26"/>
                <w:lang w:eastAsia="ar-SA"/>
              </w:rPr>
            </w:pPr>
          </w:p>
        </w:tc>
        <w:tc>
          <w:tcPr>
            <w:tcW w:w="2693" w:type="dxa"/>
            <w:tcBorders>
              <w:top w:val="single" w:sz="4" w:space="0" w:color="auto"/>
              <w:left w:val="single" w:sz="4" w:space="0" w:color="auto"/>
              <w:bottom w:val="single" w:sz="4" w:space="0" w:color="auto"/>
              <w:right w:val="single" w:sz="4" w:space="0" w:color="auto"/>
            </w:tcBorders>
          </w:tcPr>
          <w:p w:rsidR="009815FC" w:rsidRPr="00CB6870" w:rsidRDefault="009815FC" w:rsidP="00AE61D3">
            <w:pPr>
              <w:rPr>
                <w:sz w:val="26"/>
                <w:szCs w:val="26"/>
              </w:rPr>
            </w:pPr>
            <w:r w:rsidRPr="00CB6870">
              <w:rPr>
                <w:sz w:val="26"/>
                <w:szCs w:val="26"/>
              </w:rPr>
              <w:t>Тротуары и пешехо</w:t>
            </w:r>
            <w:r w:rsidRPr="00CB6870">
              <w:rPr>
                <w:sz w:val="26"/>
                <w:szCs w:val="26"/>
              </w:rPr>
              <w:t>д</w:t>
            </w:r>
            <w:r w:rsidRPr="00CB6870">
              <w:rPr>
                <w:sz w:val="26"/>
                <w:szCs w:val="26"/>
              </w:rPr>
              <w:t>ные дорожки, совм</w:t>
            </w:r>
            <w:r w:rsidRPr="00CB6870">
              <w:rPr>
                <w:sz w:val="26"/>
                <w:szCs w:val="26"/>
              </w:rPr>
              <w:t>е</w:t>
            </w:r>
            <w:r w:rsidRPr="00CB6870">
              <w:rPr>
                <w:sz w:val="26"/>
                <w:szCs w:val="26"/>
              </w:rPr>
              <w:t>щенные для велос</w:t>
            </w:r>
            <w:r w:rsidRPr="00CB6870">
              <w:rPr>
                <w:sz w:val="26"/>
                <w:szCs w:val="26"/>
              </w:rPr>
              <w:t>и</w:t>
            </w:r>
            <w:r w:rsidRPr="00CB6870">
              <w:rPr>
                <w:sz w:val="26"/>
                <w:szCs w:val="26"/>
              </w:rPr>
              <w:t>педного движения за пределами проезжей части</w:t>
            </w:r>
          </w:p>
        </w:tc>
        <w:tc>
          <w:tcPr>
            <w:tcW w:w="3969" w:type="dxa"/>
            <w:tcBorders>
              <w:top w:val="single" w:sz="4" w:space="0" w:color="auto"/>
              <w:left w:val="single" w:sz="4" w:space="0" w:color="auto"/>
              <w:bottom w:val="single" w:sz="4" w:space="0" w:color="auto"/>
              <w:right w:val="single" w:sz="4" w:space="0" w:color="auto"/>
            </w:tcBorders>
          </w:tcPr>
          <w:p w:rsidR="009815FC" w:rsidRPr="00CB6870" w:rsidRDefault="009815FC" w:rsidP="00AE61D3">
            <w:pPr>
              <w:rPr>
                <w:sz w:val="26"/>
                <w:szCs w:val="26"/>
                <w:lang w:eastAsia="ar-SA"/>
              </w:rPr>
            </w:pPr>
            <w:r w:rsidRPr="00CB6870">
              <w:rPr>
                <w:sz w:val="26"/>
                <w:szCs w:val="26"/>
              </w:rPr>
              <w:t>Строительство тротуаров и п</w:t>
            </w:r>
            <w:r w:rsidRPr="00CB6870">
              <w:rPr>
                <w:sz w:val="26"/>
                <w:szCs w:val="26"/>
              </w:rPr>
              <w:t>е</w:t>
            </w:r>
            <w:r w:rsidRPr="00CB6870">
              <w:rPr>
                <w:sz w:val="26"/>
                <w:szCs w:val="26"/>
              </w:rPr>
              <w:t>шеходных дорожек, совмеще</w:t>
            </w:r>
            <w:r w:rsidRPr="00CB6870">
              <w:rPr>
                <w:sz w:val="26"/>
                <w:szCs w:val="26"/>
              </w:rPr>
              <w:t>н</w:t>
            </w:r>
            <w:r w:rsidRPr="00CB6870">
              <w:rPr>
                <w:sz w:val="26"/>
                <w:szCs w:val="26"/>
              </w:rPr>
              <w:t>ных для велосипедного движения за пределами проезжей части в целях</w:t>
            </w:r>
            <w:r w:rsidRPr="00CB6870">
              <w:rPr>
                <w:sz w:val="26"/>
                <w:szCs w:val="26"/>
                <w:lang w:eastAsia="ar-SA"/>
              </w:rPr>
              <w:t xml:space="preserve"> снижения количества д</w:t>
            </w:r>
            <w:r w:rsidRPr="00CB6870">
              <w:rPr>
                <w:sz w:val="26"/>
                <w:szCs w:val="26"/>
                <w:lang w:eastAsia="ar-SA"/>
              </w:rPr>
              <w:t>о</w:t>
            </w:r>
            <w:r w:rsidRPr="00CB6870">
              <w:rPr>
                <w:sz w:val="26"/>
                <w:szCs w:val="26"/>
                <w:lang w:eastAsia="ar-SA"/>
              </w:rPr>
              <w:t>рожно-транспортных происшес</w:t>
            </w:r>
            <w:r w:rsidRPr="00CB6870">
              <w:rPr>
                <w:sz w:val="26"/>
                <w:szCs w:val="26"/>
                <w:lang w:eastAsia="ar-SA"/>
              </w:rPr>
              <w:t>т</w:t>
            </w:r>
            <w:r w:rsidRPr="00CB6870">
              <w:rPr>
                <w:sz w:val="26"/>
                <w:szCs w:val="26"/>
                <w:lang w:eastAsia="ar-SA"/>
              </w:rPr>
              <w:t>вий из-за сопутствующих д</w:t>
            </w:r>
            <w:r w:rsidRPr="00CB6870">
              <w:rPr>
                <w:sz w:val="26"/>
                <w:szCs w:val="26"/>
                <w:lang w:eastAsia="ar-SA"/>
              </w:rPr>
              <w:t>о</w:t>
            </w:r>
            <w:r w:rsidRPr="00CB6870">
              <w:rPr>
                <w:sz w:val="26"/>
                <w:szCs w:val="26"/>
                <w:lang w:eastAsia="ar-SA"/>
              </w:rPr>
              <w:t>рожных условий улично-дорожной сети населенных пун</w:t>
            </w:r>
            <w:r w:rsidRPr="00CB6870">
              <w:rPr>
                <w:sz w:val="26"/>
                <w:szCs w:val="26"/>
                <w:lang w:eastAsia="ar-SA"/>
              </w:rPr>
              <w:t>к</w:t>
            </w:r>
            <w:r w:rsidRPr="00CB6870">
              <w:rPr>
                <w:sz w:val="26"/>
                <w:szCs w:val="26"/>
                <w:lang w:eastAsia="ar-SA"/>
              </w:rPr>
              <w:t>тов, находящихся на балансе п</w:t>
            </w:r>
            <w:r w:rsidRPr="00CB6870">
              <w:rPr>
                <w:sz w:val="26"/>
                <w:szCs w:val="26"/>
                <w:lang w:eastAsia="ar-SA"/>
              </w:rPr>
              <w:t>о</w:t>
            </w:r>
            <w:r w:rsidRPr="00CB6870">
              <w:rPr>
                <w:sz w:val="26"/>
                <w:szCs w:val="26"/>
                <w:lang w:eastAsia="ar-SA"/>
              </w:rPr>
              <w:t>селения и повышении удовл</w:t>
            </w:r>
            <w:r w:rsidRPr="00CB6870">
              <w:rPr>
                <w:sz w:val="26"/>
                <w:szCs w:val="26"/>
                <w:lang w:eastAsia="ar-SA"/>
              </w:rPr>
              <w:t>е</w:t>
            </w:r>
            <w:r w:rsidRPr="00CB6870">
              <w:rPr>
                <w:sz w:val="26"/>
                <w:szCs w:val="26"/>
                <w:lang w:eastAsia="ar-SA"/>
              </w:rPr>
              <w:t>творенности населения орган</w:t>
            </w:r>
            <w:r w:rsidRPr="00CB6870">
              <w:rPr>
                <w:sz w:val="26"/>
                <w:szCs w:val="26"/>
                <w:lang w:eastAsia="ar-SA"/>
              </w:rPr>
              <w:t>и</w:t>
            </w:r>
            <w:r w:rsidRPr="00CB6870">
              <w:rPr>
                <w:sz w:val="26"/>
                <w:szCs w:val="26"/>
                <w:lang w:eastAsia="ar-SA"/>
              </w:rPr>
              <w:t>зацией транспортного обслуж</w:t>
            </w:r>
            <w:r w:rsidRPr="00CB6870">
              <w:rPr>
                <w:sz w:val="26"/>
                <w:szCs w:val="26"/>
                <w:lang w:eastAsia="ar-SA"/>
              </w:rPr>
              <w:t>и</w:t>
            </w:r>
            <w:r w:rsidRPr="00CB6870">
              <w:rPr>
                <w:sz w:val="26"/>
                <w:szCs w:val="26"/>
                <w:lang w:eastAsia="ar-SA"/>
              </w:rPr>
              <w:t>вания в муниципальном образ</w:t>
            </w:r>
            <w:r w:rsidRPr="00CB6870">
              <w:rPr>
                <w:sz w:val="26"/>
                <w:szCs w:val="26"/>
                <w:lang w:eastAsia="ar-SA"/>
              </w:rPr>
              <w:t>о</w:t>
            </w:r>
            <w:r w:rsidRPr="00CB6870">
              <w:rPr>
                <w:sz w:val="26"/>
                <w:szCs w:val="26"/>
                <w:lang w:eastAsia="ar-SA"/>
              </w:rPr>
              <w:t>вании: профиль, протяженность, уточняется документацией по планировке территории и пр</w:t>
            </w:r>
            <w:r w:rsidRPr="00CB6870">
              <w:rPr>
                <w:sz w:val="26"/>
                <w:szCs w:val="26"/>
                <w:lang w:eastAsia="ar-SA"/>
              </w:rPr>
              <w:t>о</w:t>
            </w:r>
            <w:r w:rsidRPr="00CB6870">
              <w:rPr>
                <w:sz w:val="26"/>
                <w:szCs w:val="26"/>
                <w:lang w:eastAsia="ar-SA"/>
              </w:rPr>
              <w:t>ектной документацией</w:t>
            </w:r>
          </w:p>
        </w:tc>
        <w:tc>
          <w:tcPr>
            <w:tcW w:w="2552" w:type="dxa"/>
            <w:tcBorders>
              <w:top w:val="single" w:sz="4" w:space="0" w:color="auto"/>
              <w:left w:val="single" w:sz="4" w:space="0" w:color="auto"/>
              <w:bottom w:val="single" w:sz="4" w:space="0" w:color="auto"/>
              <w:right w:val="single" w:sz="4" w:space="0" w:color="auto"/>
            </w:tcBorders>
          </w:tcPr>
          <w:p w:rsidR="009815FC" w:rsidRPr="00CB6870" w:rsidRDefault="00B53481" w:rsidP="00AE61D3">
            <w:pPr>
              <w:rPr>
                <w:rFonts w:eastAsia="Calibri"/>
                <w:sz w:val="26"/>
                <w:szCs w:val="26"/>
              </w:rPr>
            </w:pPr>
            <w:r w:rsidRPr="00CB6870">
              <w:rPr>
                <w:rFonts w:eastAsia="Calibri"/>
                <w:sz w:val="26"/>
                <w:szCs w:val="26"/>
              </w:rPr>
              <w:t>в границах населе</w:t>
            </w:r>
            <w:r w:rsidRPr="00CB6870">
              <w:rPr>
                <w:rFonts w:eastAsia="Calibri"/>
                <w:sz w:val="26"/>
                <w:szCs w:val="26"/>
              </w:rPr>
              <w:t>н</w:t>
            </w:r>
            <w:r w:rsidRPr="00CB6870">
              <w:rPr>
                <w:rFonts w:eastAsia="Calibri"/>
                <w:sz w:val="26"/>
                <w:szCs w:val="26"/>
              </w:rPr>
              <w:t>ных пунктов</w:t>
            </w:r>
          </w:p>
        </w:tc>
        <w:tc>
          <w:tcPr>
            <w:tcW w:w="5386" w:type="dxa"/>
            <w:tcBorders>
              <w:top w:val="single" w:sz="4" w:space="0" w:color="auto"/>
              <w:left w:val="single" w:sz="4" w:space="0" w:color="auto"/>
              <w:bottom w:val="single" w:sz="4" w:space="0" w:color="auto"/>
              <w:right w:val="single" w:sz="4" w:space="0" w:color="auto"/>
            </w:tcBorders>
          </w:tcPr>
          <w:p w:rsidR="009815FC" w:rsidRPr="00CB6870" w:rsidRDefault="009815FC" w:rsidP="00AE61D3">
            <w:pPr>
              <w:rPr>
                <w:sz w:val="26"/>
                <w:szCs w:val="26"/>
                <w:lang w:eastAsia="ar-SA"/>
              </w:rPr>
            </w:pPr>
            <w:r w:rsidRPr="00CB6870">
              <w:rPr>
                <w:sz w:val="26"/>
                <w:szCs w:val="26"/>
                <w:lang w:eastAsia="ar-SA"/>
              </w:rPr>
              <w:t>Не требуется установление зон с особыми у</w:t>
            </w:r>
            <w:r w:rsidRPr="00CB6870">
              <w:rPr>
                <w:sz w:val="26"/>
                <w:szCs w:val="26"/>
                <w:lang w:eastAsia="ar-SA"/>
              </w:rPr>
              <w:t>с</w:t>
            </w:r>
            <w:r w:rsidRPr="00CB6870">
              <w:rPr>
                <w:sz w:val="26"/>
                <w:szCs w:val="26"/>
                <w:lang w:eastAsia="ar-SA"/>
              </w:rPr>
              <w:t>ловиями использования территории</w:t>
            </w:r>
          </w:p>
        </w:tc>
      </w:tr>
      <w:tr w:rsidR="009815FC" w:rsidRPr="00CB6870">
        <w:tc>
          <w:tcPr>
            <w:tcW w:w="851" w:type="dxa"/>
            <w:tcBorders>
              <w:top w:val="single" w:sz="4" w:space="0" w:color="auto"/>
              <w:left w:val="single" w:sz="4" w:space="0" w:color="auto"/>
              <w:bottom w:val="single" w:sz="4" w:space="0" w:color="auto"/>
              <w:right w:val="single" w:sz="4" w:space="0" w:color="auto"/>
            </w:tcBorders>
          </w:tcPr>
          <w:p w:rsidR="009815FC" w:rsidRPr="00CB6870" w:rsidRDefault="009815FC" w:rsidP="00AE61D3">
            <w:pPr>
              <w:rPr>
                <w:sz w:val="26"/>
                <w:szCs w:val="26"/>
                <w:lang w:eastAsia="ar-SA"/>
              </w:rPr>
            </w:pPr>
          </w:p>
        </w:tc>
        <w:tc>
          <w:tcPr>
            <w:tcW w:w="2693" w:type="dxa"/>
            <w:tcBorders>
              <w:top w:val="single" w:sz="4" w:space="0" w:color="auto"/>
              <w:left w:val="single" w:sz="4" w:space="0" w:color="auto"/>
              <w:bottom w:val="single" w:sz="4" w:space="0" w:color="auto"/>
              <w:right w:val="single" w:sz="4" w:space="0" w:color="auto"/>
            </w:tcBorders>
          </w:tcPr>
          <w:p w:rsidR="009815FC" w:rsidRPr="00CB6870" w:rsidRDefault="009815FC" w:rsidP="00AE61D3">
            <w:pPr>
              <w:rPr>
                <w:sz w:val="26"/>
                <w:szCs w:val="26"/>
              </w:rPr>
            </w:pPr>
            <w:r w:rsidRPr="00CB6870">
              <w:rPr>
                <w:sz w:val="26"/>
                <w:szCs w:val="26"/>
              </w:rPr>
              <w:t>Объекты стациона</w:t>
            </w:r>
            <w:r w:rsidRPr="00CB6870">
              <w:rPr>
                <w:sz w:val="26"/>
                <w:szCs w:val="26"/>
              </w:rPr>
              <w:t>р</w:t>
            </w:r>
            <w:r w:rsidRPr="00CB6870">
              <w:rPr>
                <w:sz w:val="26"/>
                <w:szCs w:val="26"/>
              </w:rPr>
              <w:t>ного электрического освещения улично-дорожной сети</w:t>
            </w:r>
          </w:p>
        </w:tc>
        <w:tc>
          <w:tcPr>
            <w:tcW w:w="3969" w:type="dxa"/>
            <w:tcBorders>
              <w:top w:val="single" w:sz="4" w:space="0" w:color="auto"/>
              <w:left w:val="single" w:sz="4" w:space="0" w:color="auto"/>
              <w:bottom w:val="single" w:sz="4" w:space="0" w:color="auto"/>
              <w:right w:val="single" w:sz="4" w:space="0" w:color="auto"/>
            </w:tcBorders>
          </w:tcPr>
          <w:p w:rsidR="009815FC" w:rsidRPr="00CB6870" w:rsidRDefault="009815FC" w:rsidP="00AE61D3">
            <w:pPr>
              <w:rPr>
                <w:sz w:val="26"/>
                <w:szCs w:val="26"/>
              </w:rPr>
            </w:pPr>
            <w:r w:rsidRPr="00CB6870">
              <w:rPr>
                <w:sz w:val="26"/>
                <w:szCs w:val="26"/>
              </w:rPr>
              <w:t>Строительство стационарного электрического освещения ули</w:t>
            </w:r>
            <w:r w:rsidRPr="00CB6870">
              <w:rPr>
                <w:sz w:val="26"/>
                <w:szCs w:val="26"/>
              </w:rPr>
              <w:t>ч</w:t>
            </w:r>
            <w:r w:rsidRPr="00CB6870">
              <w:rPr>
                <w:sz w:val="26"/>
                <w:szCs w:val="26"/>
              </w:rPr>
              <w:t>но-дорожной сети в целях</w:t>
            </w:r>
            <w:r w:rsidRPr="00CB6870">
              <w:rPr>
                <w:sz w:val="26"/>
                <w:szCs w:val="26"/>
                <w:lang w:eastAsia="ar-SA"/>
              </w:rPr>
              <w:t xml:space="preserve"> сн</w:t>
            </w:r>
            <w:r w:rsidRPr="00CB6870">
              <w:rPr>
                <w:sz w:val="26"/>
                <w:szCs w:val="26"/>
                <w:lang w:eastAsia="ar-SA"/>
              </w:rPr>
              <w:t>и</w:t>
            </w:r>
            <w:r w:rsidRPr="00CB6870">
              <w:rPr>
                <w:sz w:val="26"/>
                <w:szCs w:val="26"/>
                <w:lang w:eastAsia="ar-SA"/>
              </w:rPr>
              <w:t>жения количества дорожно-транспортных происшествий из-за сопутствующих дорожных у</w:t>
            </w:r>
            <w:r w:rsidRPr="00CB6870">
              <w:rPr>
                <w:sz w:val="26"/>
                <w:szCs w:val="26"/>
                <w:lang w:eastAsia="ar-SA"/>
              </w:rPr>
              <w:t>с</w:t>
            </w:r>
            <w:r w:rsidRPr="00CB6870">
              <w:rPr>
                <w:sz w:val="26"/>
                <w:szCs w:val="26"/>
                <w:lang w:eastAsia="ar-SA"/>
              </w:rPr>
              <w:t>ловий улично-дорожной сети н</w:t>
            </w:r>
            <w:r w:rsidRPr="00CB6870">
              <w:rPr>
                <w:sz w:val="26"/>
                <w:szCs w:val="26"/>
                <w:lang w:eastAsia="ar-SA"/>
              </w:rPr>
              <w:t>а</w:t>
            </w:r>
            <w:r w:rsidRPr="00CB6870">
              <w:rPr>
                <w:sz w:val="26"/>
                <w:szCs w:val="26"/>
                <w:lang w:eastAsia="ar-SA"/>
              </w:rPr>
              <w:t>селенных пунктов, автомобил</w:t>
            </w:r>
            <w:r w:rsidRPr="00CB6870">
              <w:rPr>
                <w:sz w:val="26"/>
                <w:szCs w:val="26"/>
                <w:lang w:eastAsia="ar-SA"/>
              </w:rPr>
              <w:t>ь</w:t>
            </w:r>
            <w:r w:rsidRPr="00CB6870">
              <w:rPr>
                <w:sz w:val="26"/>
                <w:szCs w:val="26"/>
                <w:lang w:eastAsia="ar-SA"/>
              </w:rPr>
              <w:t>ных дорого общего пользования находящихся на балансе посел</w:t>
            </w:r>
            <w:r w:rsidRPr="00CB6870">
              <w:rPr>
                <w:sz w:val="26"/>
                <w:szCs w:val="26"/>
                <w:lang w:eastAsia="ar-SA"/>
              </w:rPr>
              <w:t>е</w:t>
            </w:r>
            <w:r w:rsidRPr="00CB6870">
              <w:rPr>
                <w:sz w:val="26"/>
                <w:szCs w:val="26"/>
                <w:lang w:eastAsia="ar-SA"/>
              </w:rPr>
              <w:t>ния и повышении удовлетворе</w:t>
            </w:r>
            <w:r w:rsidRPr="00CB6870">
              <w:rPr>
                <w:sz w:val="26"/>
                <w:szCs w:val="26"/>
                <w:lang w:eastAsia="ar-SA"/>
              </w:rPr>
              <w:t>н</w:t>
            </w:r>
            <w:r w:rsidRPr="00CB6870">
              <w:rPr>
                <w:sz w:val="26"/>
                <w:szCs w:val="26"/>
                <w:lang w:eastAsia="ar-SA"/>
              </w:rPr>
              <w:t xml:space="preserve">ности населения </w:t>
            </w:r>
            <w:r w:rsidRPr="00CB6870">
              <w:rPr>
                <w:sz w:val="26"/>
                <w:szCs w:val="26"/>
              </w:rPr>
              <w:t>качеством авт</w:t>
            </w:r>
            <w:r w:rsidRPr="00CB6870">
              <w:rPr>
                <w:sz w:val="26"/>
                <w:szCs w:val="26"/>
              </w:rPr>
              <w:t>о</w:t>
            </w:r>
            <w:r w:rsidRPr="00CB6870">
              <w:rPr>
                <w:sz w:val="26"/>
                <w:szCs w:val="26"/>
              </w:rPr>
              <w:t>мобильных дорог в муниципал</w:t>
            </w:r>
            <w:r w:rsidRPr="00CB6870">
              <w:rPr>
                <w:sz w:val="26"/>
                <w:szCs w:val="26"/>
              </w:rPr>
              <w:t>ь</w:t>
            </w:r>
            <w:r w:rsidRPr="00CB6870">
              <w:rPr>
                <w:sz w:val="26"/>
                <w:szCs w:val="26"/>
              </w:rPr>
              <w:t>ном образовании:</w:t>
            </w:r>
            <w:r w:rsidRPr="00CB6870">
              <w:rPr>
                <w:sz w:val="26"/>
                <w:szCs w:val="26"/>
                <w:lang w:eastAsia="ar-SA"/>
              </w:rPr>
              <w:t xml:space="preserve"> протяже</w:t>
            </w:r>
            <w:r w:rsidRPr="00CB6870">
              <w:rPr>
                <w:sz w:val="26"/>
                <w:szCs w:val="26"/>
                <w:lang w:eastAsia="ar-SA"/>
              </w:rPr>
              <w:t>н</w:t>
            </w:r>
            <w:r w:rsidRPr="00CB6870">
              <w:rPr>
                <w:sz w:val="26"/>
                <w:szCs w:val="26"/>
                <w:lang w:eastAsia="ar-SA"/>
              </w:rPr>
              <w:t>ность, уточняется документацией по планировке территории и пр</w:t>
            </w:r>
            <w:r w:rsidRPr="00CB6870">
              <w:rPr>
                <w:sz w:val="26"/>
                <w:szCs w:val="26"/>
                <w:lang w:eastAsia="ar-SA"/>
              </w:rPr>
              <w:t>о</w:t>
            </w:r>
            <w:r w:rsidRPr="00CB6870">
              <w:rPr>
                <w:sz w:val="26"/>
                <w:szCs w:val="26"/>
                <w:lang w:eastAsia="ar-SA"/>
              </w:rPr>
              <w:t>ектной документацией</w:t>
            </w:r>
          </w:p>
        </w:tc>
        <w:tc>
          <w:tcPr>
            <w:tcW w:w="2552" w:type="dxa"/>
            <w:tcBorders>
              <w:top w:val="single" w:sz="4" w:space="0" w:color="auto"/>
              <w:left w:val="single" w:sz="4" w:space="0" w:color="auto"/>
              <w:bottom w:val="single" w:sz="4" w:space="0" w:color="auto"/>
              <w:right w:val="single" w:sz="4" w:space="0" w:color="auto"/>
            </w:tcBorders>
          </w:tcPr>
          <w:p w:rsidR="009815FC" w:rsidRPr="00CB6870" w:rsidRDefault="00B53481" w:rsidP="00AE61D3">
            <w:pPr>
              <w:rPr>
                <w:rFonts w:eastAsia="Calibri"/>
                <w:sz w:val="26"/>
                <w:szCs w:val="26"/>
              </w:rPr>
            </w:pPr>
            <w:r w:rsidRPr="00CB6870">
              <w:rPr>
                <w:rFonts w:eastAsia="Calibri"/>
                <w:sz w:val="26"/>
                <w:szCs w:val="26"/>
              </w:rPr>
              <w:t>в границах населе</w:t>
            </w:r>
            <w:r w:rsidRPr="00CB6870">
              <w:rPr>
                <w:rFonts w:eastAsia="Calibri"/>
                <w:sz w:val="26"/>
                <w:szCs w:val="26"/>
              </w:rPr>
              <w:t>н</w:t>
            </w:r>
            <w:r w:rsidRPr="00CB6870">
              <w:rPr>
                <w:rFonts w:eastAsia="Calibri"/>
                <w:sz w:val="26"/>
                <w:szCs w:val="26"/>
              </w:rPr>
              <w:t>ных пунктов</w:t>
            </w:r>
          </w:p>
        </w:tc>
        <w:tc>
          <w:tcPr>
            <w:tcW w:w="5386" w:type="dxa"/>
            <w:tcBorders>
              <w:top w:val="single" w:sz="4" w:space="0" w:color="auto"/>
              <w:left w:val="single" w:sz="4" w:space="0" w:color="auto"/>
              <w:bottom w:val="single" w:sz="4" w:space="0" w:color="auto"/>
              <w:right w:val="single" w:sz="4" w:space="0" w:color="auto"/>
            </w:tcBorders>
          </w:tcPr>
          <w:p w:rsidR="009815FC" w:rsidRPr="00CB6870" w:rsidRDefault="009815FC" w:rsidP="00AE61D3">
            <w:pPr>
              <w:rPr>
                <w:sz w:val="26"/>
                <w:szCs w:val="26"/>
                <w:lang w:eastAsia="ar-SA"/>
              </w:rPr>
            </w:pPr>
            <w:r w:rsidRPr="00CB6870">
              <w:rPr>
                <w:sz w:val="26"/>
                <w:szCs w:val="26"/>
                <w:lang w:eastAsia="ar-SA"/>
              </w:rPr>
              <w:t>Не требуется установление зон с особыми у</w:t>
            </w:r>
            <w:r w:rsidRPr="00CB6870">
              <w:rPr>
                <w:sz w:val="26"/>
                <w:szCs w:val="26"/>
                <w:lang w:eastAsia="ar-SA"/>
              </w:rPr>
              <w:t>с</w:t>
            </w:r>
            <w:r w:rsidRPr="00CB6870">
              <w:rPr>
                <w:sz w:val="26"/>
                <w:szCs w:val="26"/>
                <w:lang w:eastAsia="ar-SA"/>
              </w:rPr>
              <w:t>ловиями использования территории</w:t>
            </w:r>
          </w:p>
        </w:tc>
      </w:tr>
      <w:tr w:rsidR="009815FC" w:rsidRPr="00CB6870">
        <w:tc>
          <w:tcPr>
            <w:tcW w:w="15451" w:type="dxa"/>
            <w:gridSpan w:val="5"/>
            <w:tcBorders>
              <w:top w:val="single" w:sz="4" w:space="0" w:color="auto"/>
              <w:left w:val="single" w:sz="4" w:space="0" w:color="auto"/>
              <w:bottom w:val="single" w:sz="4" w:space="0" w:color="auto"/>
              <w:right w:val="single" w:sz="4" w:space="0" w:color="auto"/>
            </w:tcBorders>
          </w:tcPr>
          <w:p w:rsidR="009815FC" w:rsidRPr="00CB6870" w:rsidRDefault="001B0882" w:rsidP="00AE61D3">
            <w:pPr>
              <w:rPr>
                <w:sz w:val="26"/>
                <w:szCs w:val="26"/>
                <w:lang w:eastAsia="ar-SA"/>
              </w:rPr>
            </w:pPr>
            <w:hyperlink r:id="rId16" w:anchor="_Строительство_объектов_" w:history="1">
              <w:r w:rsidR="009815FC" w:rsidRPr="00CB6870">
                <w:rPr>
                  <w:rStyle w:val="a9"/>
                  <w:color w:val="auto"/>
                  <w:sz w:val="26"/>
                  <w:szCs w:val="26"/>
                </w:rPr>
                <w:t>Объекты   физической   культуры   и   массового   спорта</w:t>
              </w:r>
            </w:hyperlink>
          </w:p>
        </w:tc>
      </w:tr>
      <w:tr w:rsidR="00B53481" w:rsidRPr="00CB6870">
        <w:tc>
          <w:tcPr>
            <w:tcW w:w="851" w:type="dxa"/>
            <w:tcBorders>
              <w:top w:val="single" w:sz="4" w:space="0" w:color="auto"/>
              <w:left w:val="single" w:sz="4" w:space="0" w:color="auto"/>
              <w:bottom w:val="single" w:sz="4" w:space="0" w:color="auto"/>
              <w:right w:val="single" w:sz="4" w:space="0" w:color="auto"/>
            </w:tcBorders>
          </w:tcPr>
          <w:p w:rsidR="00B53481" w:rsidRPr="00CB6870" w:rsidRDefault="00B53481" w:rsidP="00B53481">
            <w:pPr>
              <w:rPr>
                <w:sz w:val="26"/>
                <w:szCs w:val="26"/>
                <w:lang w:eastAsia="ar-SA"/>
              </w:rPr>
            </w:pPr>
          </w:p>
        </w:tc>
        <w:tc>
          <w:tcPr>
            <w:tcW w:w="2693" w:type="dxa"/>
            <w:tcBorders>
              <w:top w:val="single" w:sz="4" w:space="0" w:color="auto"/>
              <w:left w:val="single" w:sz="4" w:space="0" w:color="auto"/>
              <w:bottom w:val="single" w:sz="4" w:space="0" w:color="auto"/>
              <w:right w:val="single" w:sz="4" w:space="0" w:color="auto"/>
            </w:tcBorders>
          </w:tcPr>
          <w:p w:rsidR="00B53481" w:rsidRPr="00CB6870" w:rsidRDefault="00B53481" w:rsidP="00B53481">
            <w:pPr>
              <w:rPr>
                <w:sz w:val="26"/>
                <w:szCs w:val="26"/>
                <w:lang w:eastAsia="ar-SA"/>
              </w:rPr>
            </w:pPr>
            <w:r w:rsidRPr="00CB6870">
              <w:rPr>
                <w:sz w:val="26"/>
                <w:szCs w:val="26"/>
              </w:rPr>
              <w:t>Плоскостные спо</w:t>
            </w:r>
            <w:r w:rsidRPr="00CB6870">
              <w:rPr>
                <w:sz w:val="26"/>
                <w:szCs w:val="26"/>
              </w:rPr>
              <w:t>р</w:t>
            </w:r>
            <w:r w:rsidRPr="00CB6870">
              <w:rPr>
                <w:sz w:val="26"/>
                <w:szCs w:val="26"/>
              </w:rPr>
              <w:t>тивные сооружения</w:t>
            </w:r>
          </w:p>
        </w:tc>
        <w:tc>
          <w:tcPr>
            <w:tcW w:w="3969" w:type="dxa"/>
            <w:tcBorders>
              <w:top w:val="single" w:sz="4" w:space="0" w:color="auto"/>
              <w:left w:val="single" w:sz="4" w:space="0" w:color="auto"/>
              <w:bottom w:val="single" w:sz="4" w:space="0" w:color="auto"/>
              <w:right w:val="single" w:sz="4" w:space="0" w:color="auto"/>
            </w:tcBorders>
          </w:tcPr>
          <w:p w:rsidR="00B53481" w:rsidRPr="00CB6870" w:rsidRDefault="00B53481" w:rsidP="00B53481">
            <w:pPr>
              <w:rPr>
                <w:sz w:val="26"/>
                <w:szCs w:val="26"/>
              </w:rPr>
            </w:pPr>
            <w:r w:rsidRPr="00CB6870">
              <w:rPr>
                <w:sz w:val="26"/>
                <w:szCs w:val="26"/>
              </w:rPr>
              <w:t xml:space="preserve">В целях повышения комфортного уровня проживания населения; </w:t>
            </w:r>
          </w:p>
          <w:p w:rsidR="00B53481" w:rsidRPr="00CB6870" w:rsidRDefault="00B53481" w:rsidP="00B53481">
            <w:pPr>
              <w:rPr>
                <w:sz w:val="26"/>
                <w:szCs w:val="26"/>
              </w:rPr>
            </w:pPr>
            <w:r w:rsidRPr="00CB6870">
              <w:rPr>
                <w:sz w:val="26"/>
                <w:szCs w:val="26"/>
              </w:rPr>
              <w:t>повышение доли населения, си</w:t>
            </w:r>
            <w:r w:rsidRPr="00CB6870">
              <w:rPr>
                <w:sz w:val="26"/>
                <w:szCs w:val="26"/>
              </w:rPr>
              <w:t>с</w:t>
            </w:r>
            <w:r w:rsidRPr="00CB6870">
              <w:rPr>
                <w:sz w:val="26"/>
                <w:szCs w:val="26"/>
              </w:rPr>
              <w:t>тематически занимающегося ф</w:t>
            </w:r>
            <w:r w:rsidRPr="00CB6870">
              <w:rPr>
                <w:sz w:val="26"/>
                <w:szCs w:val="26"/>
              </w:rPr>
              <w:t>и</w:t>
            </w:r>
            <w:r w:rsidRPr="00CB6870">
              <w:rPr>
                <w:sz w:val="26"/>
                <w:szCs w:val="26"/>
              </w:rPr>
              <w:t>зической культурой и спортом;</w:t>
            </w:r>
          </w:p>
          <w:p w:rsidR="00B53481" w:rsidRPr="00CB6870" w:rsidRDefault="00B53481" w:rsidP="00B53481">
            <w:pPr>
              <w:rPr>
                <w:sz w:val="26"/>
                <w:szCs w:val="26"/>
              </w:rPr>
            </w:pPr>
            <w:r w:rsidRPr="00CB6870">
              <w:rPr>
                <w:sz w:val="26"/>
                <w:szCs w:val="26"/>
              </w:rPr>
              <w:t>повышение уровня обеспеченн</w:t>
            </w:r>
            <w:r w:rsidRPr="00CB6870">
              <w:rPr>
                <w:sz w:val="26"/>
                <w:szCs w:val="26"/>
              </w:rPr>
              <w:t>о</w:t>
            </w:r>
            <w:r w:rsidRPr="00CB6870">
              <w:rPr>
                <w:sz w:val="26"/>
                <w:szCs w:val="26"/>
              </w:rPr>
              <w:t>сти учреждениями физической культуры и спорта:</w:t>
            </w:r>
          </w:p>
          <w:p w:rsidR="00B53481" w:rsidRPr="00CB6870" w:rsidRDefault="00B53481" w:rsidP="00B53481">
            <w:pPr>
              <w:rPr>
                <w:sz w:val="26"/>
                <w:szCs w:val="26"/>
              </w:rPr>
            </w:pPr>
            <w:r w:rsidRPr="00CB6870">
              <w:rPr>
                <w:sz w:val="26"/>
                <w:szCs w:val="26"/>
                <w:lang w:eastAsia="ar-SA"/>
              </w:rPr>
              <w:t>местоположение уточняется д</w:t>
            </w:r>
            <w:r w:rsidRPr="00CB6870">
              <w:rPr>
                <w:sz w:val="26"/>
                <w:szCs w:val="26"/>
                <w:lang w:eastAsia="ar-SA"/>
              </w:rPr>
              <w:t>о</w:t>
            </w:r>
            <w:r w:rsidRPr="00CB6870">
              <w:rPr>
                <w:sz w:val="26"/>
                <w:szCs w:val="26"/>
                <w:lang w:eastAsia="ar-SA"/>
              </w:rPr>
              <w:t>кументацией по планировке те</w:t>
            </w:r>
            <w:r w:rsidRPr="00CB6870">
              <w:rPr>
                <w:sz w:val="26"/>
                <w:szCs w:val="26"/>
                <w:lang w:eastAsia="ar-SA"/>
              </w:rPr>
              <w:t>р</w:t>
            </w:r>
            <w:r w:rsidRPr="00CB6870">
              <w:rPr>
                <w:sz w:val="26"/>
                <w:szCs w:val="26"/>
                <w:lang w:eastAsia="ar-SA"/>
              </w:rPr>
              <w:t>ритории</w:t>
            </w:r>
          </w:p>
        </w:tc>
        <w:tc>
          <w:tcPr>
            <w:tcW w:w="2552" w:type="dxa"/>
            <w:tcBorders>
              <w:top w:val="single" w:sz="4" w:space="0" w:color="auto"/>
              <w:left w:val="single" w:sz="4" w:space="0" w:color="auto"/>
              <w:bottom w:val="single" w:sz="4" w:space="0" w:color="auto"/>
              <w:right w:val="single" w:sz="4" w:space="0" w:color="auto"/>
            </w:tcBorders>
          </w:tcPr>
          <w:p w:rsidR="00B53481" w:rsidRPr="00CB6870" w:rsidRDefault="00B53481" w:rsidP="00B53481">
            <w:pPr>
              <w:rPr>
                <w:sz w:val="26"/>
                <w:szCs w:val="26"/>
              </w:rPr>
            </w:pPr>
            <w:r w:rsidRPr="00CB6870">
              <w:rPr>
                <w:rFonts w:eastAsia="Calibri"/>
                <w:sz w:val="26"/>
                <w:szCs w:val="26"/>
              </w:rPr>
              <w:t>в границах населе</w:t>
            </w:r>
            <w:r w:rsidRPr="00CB6870">
              <w:rPr>
                <w:rFonts w:eastAsia="Calibri"/>
                <w:sz w:val="26"/>
                <w:szCs w:val="26"/>
              </w:rPr>
              <w:t>н</w:t>
            </w:r>
            <w:r w:rsidRPr="00CB6870">
              <w:rPr>
                <w:rFonts w:eastAsia="Calibri"/>
                <w:sz w:val="26"/>
                <w:szCs w:val="26"/>
              </w:rPr>
              <w:t>ных пунктов</w:t>
            </w:r>
          </w:p>
        </w:tc>
        <w:tc>
          <w:tcPr>
            <w:tcW w:w="5386" w:type="dxa"/>
            <w:tcBorders>
              <w:top w:val="single" w:sz="4" w:space="0" w:color="auto"/>
              <w:left w:val="single" w:sz="4" w:space="0" w:color="auto"/>
              <w:bottom w:val="single" w:sz="4" w:space="0" w:color="auto"/>
              <w:right w:val="single" w:sz="4" w:space="0" w:color="auto"/>
            </w:tcBorders>
          </w:tcPr>
          <w:p w:rsidR="00B53481" w:rsidRPr="00CB6870" w:rsidRDefault="00B53481" w:rsidP="00B53481">
            <w:pPr>
              <w:rPr>
                <w:sz w:val="26"/>
                <w:szCs w:val="26"/>
                <w:lang w:eastAsia="ar-SA"/>
              </w:rPr>
            </w:pPr>
            <w:r w:rsidRPr="00CB6870">
              <w:rPr>
                <w:sz w:val="26"/>
                <w:szCs w:val="26"/>
                <w:lang w:eastAsia="ar-SA"/>
              </w:rPr>
              <w:t>Не требуется установление зон с особыми у</w:t>
            </w:r>
            <w:r w:rsidRPr="00CB6870">
              <w:rPr>
                <w:sz w:val="26"/>
                <w:szCs w:val="26"/>
                <w:lang w:eastAsia="ar-SA"/>
              </w:rPr>
              <w:t>с</w:t>
            </w:r>
            <w:r w:rsidRPr="00CB6870">
              <w:rPr>
                <w:sz w:val="26"/>
                <w:szCs w:val="26"/>
                <w:lang w:eastAsia="ar-SA"/>
              </w:rPr>
              <w:t>ловиями использования территории</w:t>
            </w:r>
          </w:p>
        </w:tc>
      </w:tr>
      <w:tr w:rsidR="00B53481" w:rsidRPr="00CB6870">
        <w:tc>
          <w:tcPr>
            <w:tcW w:w="851" w:type="dxa"/>
            <w:tcBorders>
              <w:top w:val="single" w:sz="4" w:space="0" w:color="auto"/>
              <w:left w:val="single" w:sz="4" w:space="0" w:color="auto"/>
              <w:bottom w:val="single" w:sz="4" w:space="0" w:color="auto"/>
              <w:right w:val="single" w:sz="4" w:space="0" w:color="auto"/>
            </w:tcBorders>
          </w:tcPr>
          <w:p w:rsidR="00B53481" w:rsidRPr="00CB6870" w:rsidRDefault="00B53481" w:rsidP="00B53481">
            <w:pPr>
              <w:rPr>
                <w:sz w:val="26"/>
                <w:szCs w:val="26"/>
                <w:lang w:eastAsia="ar-SA"/>
              </w:rPr>
            </w:pPr>
          </w:p>
        </w:tc>
        <w:tc>
          <w:tcPr>
            <w:tcW w:w="2693" w:type="dxa"/>
            <w:tcBorders>
              <w:top w:val="single" w:sz="4" w:space="0" w:color="auto"/>
              <w:left w:val="single" w:sz="4" w:space="0" w:color="auto"/>
              <w:bottom w:val="single" w:sz="4" w:space="0" w:color="auto"/>
              <w:right w:val="single" w:sz="4" w:space="0" w:color="auto"/>
            </w:tcBorders>
          </w:tcPr>
          <w:p w:rsidR="00B53481" w:rsidRPr="00CB6870" w:rsidRDefault="00B53481" w:rsidP="00B53481">
            <w:pPr>
              <w:rPr>
                <w:sz w:val="26"/>
                <w:szCs w:val="26"/>
              </w:rPr>
            </w:pPr>
            <w:r w:rsidRPr="00CB6870">
              <w:rPr>
                <w:sz w:val="26"/>
                <w:szCs w:val="26"/>
              </w:rPr>
              <w:t>Спортивные залы</w:t>
            </w:r>
          </w:p>
        </w:tc>
        <w:tc>
          <w:tcPr>
            <w:tcW w:w="3969" w:type="dxa"/>
            <w:tcBorders>
              <w:top w:val="single" w:sz="4" w:space="0" w:color="auto"/>
              <w:left w:val="single" w:sz="4" w:space="0" w:color="auto"/>
              <w:bottom w:val="single" w:sz="4" w:space="0" w:color="auto"/>
              <w:right w:val="single" w:sz="4" w:space="0" w:color="auto"/>
            </w:tcBorders>
          </w:tcPr>
          <w:p w:rsidR="00B53481" w:rsidRPr="00CB6870" w:rsidRDefault="00B53481" w:rsidP="00B53481">
            <w:pPr>
              <w:rPr>
                <w:sz w:val="26"/>
                <w:szCs w:val="26"/>
              </w:rPr>
            </w:pPr>
            <w:r w:rsidRPr="00CB6870">
              <w:rPr>
                <w:sz w:val="26"/>
                <w:szCs w:val="26"/>
              </w:rPr>
              <w:t xml:space="preserve">В целях повышения комфортного уровня проживания населения; </w:t>
            </w:r>
          </w:p>
          <w:p w:rsidR="00B53481" w:rsidRPr="00CB6870" w:rsidRDefault="00B53481" w:rsidP="00B53481">
            <w:pPr>
              <w:rPr>
                <w:sz w:val="26"/>
                <w:szCs w:val="26"/>
              </w:rPr>
            </w:pPr>
            <w:r w:rsidRPr="00CB6870">
              <w:rPr>
                <w:sz w:val="26"/>
                <w:szCs w:val="26"/>
              </w:rPr>
              <w:t>повышение доли населения, си</w:t>
            </w:r>
            <w:r w:rsidRPr="00CB6870">
              <w:rPr>
                <w:sz w:val="26"/>
                <w:szCs w:val="26"/>
              </w:rPr>
              <w:t>с</w:t>
            </w:r>
            <w:r w:rsidRPr="00CB6870">
              <w:rPr>
                <w:sz w:val="26"/>
                <w:szCs w:val="26"/>
              </w:rPr>
              <w:t>тематически занимающегося ф</w:t>
            </w:r>
            <w:r w:rsidRPr="00CB6870">
              <w:rPr>
                <w:sz w:val="26"/>
                <w:szCs w:val="26"/>
              </w:rPr>
              <w:t>и</w:t>
            </w:r>
            <w:r w:rsidRPr="00CB6870">
              <w:rPr>
                <w:sz w:val="26"/>
                <w:szCs w:val="26"/>
              </w:rPr>
              <w:t>зической культурой и спортом;</w:t>
            </w:r>
          </w:p>
          <w:p w:rsidR="00B53481" w:rsidRPr="00CB6870" w:rsidRDefault="00B53481" w:rsidP="00B53481">
            <w:pPr>
              <w:rPr>
                <w:sz w:val="26"/>
                <w:szCs w:val="26"/>
              </w:rPr>
            </w:pPr>
            <w:r w:rsidRPr="00CB6870">
              <w:rPr>
                <w:sz w:val="26"/>
                <w:szCs w:val="26"/>
              </w:rPr>
              <w:t>повышение уровня обеспеченн</w:t>
            </w:r>
            <w:r w:rsidRPr="00CB6870">
              <w:rPr>
                <w:sz w:val="26"/>
                <w:szCs w:val="26"/>
              </w:rPr>
              <w:t>о</w:t>
            </w:r>
            <w:r w:rsidRPr="00CB6870">
              <w:rPr>
                <w:sz w:val="26"/>
                <w:szCs w:val="26"/>
              </w:rPr>
              <w:t xml:space="preserve">сти учреждениями физической культуры и спорта: </w:t>
            </w:r>
          </w:p>
          <w:p w:rsidR="00B53481" w:rsidRPr="00CB6870" w:rsidRDefault="00B53481" w:rsidP="00B53481">
            <w:pPr>
              <w:rPr>
                <w:sz w:val="26"/>
                <w:szCs w:val="26"/>
              </w:rPr>
            </w:pPr>
            <w:r w:rsidRPr="00CB6870">
              <w:rPr>
                <w:sz w:val="26"/>
                <w:szCs w:val="26"/>
                <w:lang w:eastAsia="ar-SA"/>
              </w:rPr>
              <w:t>местоположение уточняется д</w:t>
            </w:r>
            <w:r w:rsidRPr="00CB6870">
              <w:rPr>
                <w:sz w:val="26"/>
                <w:szCs w:val="26"/>
                <w:lang w:eastAsia="ar-SA"/>
              </w:rPr>
              <w:t>о</w:t>
            </w:r>
            <w:r w:rsidRPr="00CB6870">
              <w:rPr>
                <w:sz w:val="26"/>
                <w:szCs w:val="26"/>
                <w:lang w:eastAsia="ar-SA"/>
              </w:rPr>
              <w:t>кументацией по планировке те</w:t>
            </w:r>
            <w:r w:rsidRPr="00CB6870">
              <w:rPr>
                <w:sz w:val="26"/>
                <w:szCs w:val="26"/>
                <w:lang w:eastAsia="ar-SA"/>
              </w:rPr>
              <w:t>р</w:t>
            </w:r>
            <w:r w:rsidRPr="00CB6870">
              <w:rPr>
                <w:sz w:val="26"/>
                <w:szCs w:val="26"/>
                <w:lang w:eastAsia="ar-SA"/>
              </w:rPr>
              <w:t>ритории</w:t>
            </w:r>
          </w:p>
        </w:tc>
        <w:tc>
          <w:tcPr>
            <w:tcW w:w="2552" w:type="dxa"/>
            <w:tcBorders>
              <w:top w:val="single" w:sz="4" w:space="0" w:color="auto"/>
              <w:left w:val="single" w:sz="4" w:space="0" w:color="auto"/>
              <w:bottom w:val="single" w:sz="4" w:space="0" w:color="auto"/>
              <w:right w:val="single" w:sz="4" w:space="0" w:color="auto"/>
            </w:tcBorders>
          </w:tcPr>
          <w:p w:rsidR="00B53481" w:rsidRPr="00CB6870" w:rsidRDefault="00B53481" w:rsidP="00B53481">
            <w:pPr>
              <w:rPr>
                <w:sz w:val="26"/>
                <w:szCs w:val="26"/>
              </w:rPr>
            </w:pPr>
            <w:r w:rsidRPr="00CB6870">
              <w:rPr>
                <w:rFonts w:eastAsia="Calibri"/>
                <w:sz w:val="26"/>
                <w:szCs w:val="26"/>
              </w:rPr>
              <w:t>в границах населе</w:t>
            </w:r>
            <w:r w:rsidRPr="00CB6870">
              <w:rPr>
                <w:rFonts w:eastAsia="Calibri"/>
                <w:sz w:val="26"/>
                <w:szCs w:val="26"/>
              </w:rPr>
              <w:t>н</w:t>
            </w:r>
            <w:r w:rsidRPr="00CB6870">
              <w:rPr>
                <w:rFonts w:eastAsia="Calibri"/>
                <w:sz w:val="26"/>
                <w:szCs w:val="26"/>
              </w:rPr>
              <w:t>ных пунктов</w:t>
            </w:r>
          </w:p>
        </w:tc>
        <w:tc>
          <w:tcPr>
            <w:tcW w:w="5386" w:type="dxa"/>
            <w:tcBorders>
              <w:top w:val="single" w:sz="4" w:space="0" w:color="auto"/>
              <w:left w:val="single" w:sz="4" w:space="0" w:color="auto"/>
              <w:bottom w:val="single" w:sz="4" w:space="0" w:color="auto"/>
              <w:right w:val="single" w:sz="4" w:space="0" w:color="auto"/>
            </w:tcBorders>
          </w:tcPr>
          <w:p w:rsidR="00B53481" w:rsidRPr="00CB6870" w:rsidRDefault="00B53481" w:rsidP="00B53481">
            <w:pPr>
              <w:rPr>
                <w:sz w:val="26"/>
                <w:szCs w:val="26"/>
                <w:lang w:eastAsia="ar-SA"/>
              </w:rPr>
            </w:pPr>
            <w:r w:rsidRPr="00CB6870">
              <w:rPr>
                <w:sz w:val="26"/>
                <w:szCs w:val="26"/>
                <w:lang w:eastAsia="ar-SA"/>
              </w:rPr>
              <w:t>Не требуется установление зон с особыми у</w:t>
            </w:r>
            <w:r w:rsidRPr="00CB6870">
              <w:rPr>
                <w:sz w:val="26"/>
                <w:szCs w:val="26"/>
                <w:lang w:eastAsia="ar-SA"/>
              </w:rPr>
              <w:t>с</w:t>
            </w:r>
            <w:r w:rsidRPr="00CB6870">
              <w:rPr>
                <w:sz w:val="26"/>
                <w:szCs w:val="26"/>
                <w:lang w:eastAsia="ar-SA"/>
              </w:rPr>
              <w:t>ловиями использования территории</w:t>
            </w:r>
          </w:p>
        </w:tc>
      </w:tr>
      <w:tr w:rsidR="009815FC" w:rsidRPr="00CB6870">
        <w:tc>
          <w:tcPr>
            <w:tcW w:w="851" w:type="dxa"/>
            <w:tcBorders>
              <w:top w:val="single" w:sz="4" w:space="0" w:color="auto"/>
              <w:left w:val="single" w:sz="4" w:space="0" w:color="auto"/>
              <w:bottom w:val="single" w:sz="4" w:space="0" w:color="auto"/>
              <w:right w:val="single" w:sz="4" w:space="0" w:color="auto"/>
            </w:tcBorders>
          </w:tcPr>
          <w:p w:rsidR="009815FC" w:rsidRPr="00CB6870" w:rsidRDefault="009815FC" w:rsidP="00AE61D3">
            <w:pPr>
              <w:rPr>
                <w:sz w:val="26"/>
                <w:szCs w:val="26"/>
                <w:lang w:eastAsia="ar-SA"/>
              </w:rPr>
            </w:pPr>
          </w:p>
        </w:tc>
        <w:tc>
          <w:tcPr>
            <w:tcW w:w="2693" w:type="dxa"/>
            <w:tcBorders>
              <w:top w:val="single" w:sz="4" w:space="0" w:color="auto"/>
              <w:left w:val="single" w:sz="4" w:space="0" w:color="auto"/>
              <w:bottom w:val="single" w:sz="4" w:space="0" w:color="auto"/>
              <w:right w:val="single" w:sz="4" w:space="0" w:color="auto"/>
            </w:tcBorders>
          </w:tcPr>
          <w:p w:rsidR="009815FC" w:rsidRPr="00CB6870" w:rsidRDefault="009815FC" w:rsidP="00AE61D3">
            <w:pPr>
              <w:rPr>
                <w:sz w:val="26"/>
                <w:szCs w:val="26"/>
                <w:lang w:eastAsia="ar-SA"/>
              </w:rPr>
            </w:pPr>
            <w:r w:rsidRPr="00CB6870">
              <w:rPr>
                <w:sz w:val="26"/>
                <w:szCs w:val="26"/>
              </w:rPr>
              <w:t>Плавательные ба</w:t>
            </w:r>
            <w:r w:rsidRPr="00CB6870">
              <w:rPr>
                <w:sz w:val="26"/>
                <w:szCs w:val="26"/>
              </w:rPr>
              <w:t>с</w:t>
            </w:r>
            <w:r w:rsidRPr="00CB6870">
              <w:rPr>
                <w:sz w:val="26"/>
                <w:szCs w:val="26"/>
              </w:rPr>
              <w:t>сейны</w:t>
            </w:r>
          </w:p>
        </w:tc>
        <w:tc>
          <w:tcPr>
            <w:tcW w:w="3969" w:type="dxa"/>
            <w:tcBorders>
              <w:top w:val="single" w:sz="4" w:space="0" w:color="auto"/>
              <w:left w:val="single" w:sz="4" w:space="0" w:color="auto"/>
              <w:bottom w:val="single" w:sz="4" w:space="0" w:color="auto"/>
              <w:right w:val="single" w:sz="4" w:space="0" w:color="auto"/>
            </w:tcBorders>
          </w:tcPr>
          <w:p w:rsidR="009815FC" w:rsidRPr="00CB6870" w:rsidRDefault="009815FC" w:rsidP="00AE61D3">
            <w:pPr>
              <w:rPr>
                <w:sz w:val="26"/>
                <w:szCs w:val="26"/>
              </w:rPr>
            </w:pPr>
            <w:r w:rsidRPr="00CB6870">
              <w:rPr>
                <w:sz w:val="26"/>
                <w:szCs w:val="26"/>
              </w:rPr>
              <w:t xml:space="preserve">В целях повышения комфортного уровня проживания населения; </w:t>
            </w:r>
          </w:p>
          <w:p w:rsidR="009815FC" w:rsidRPr="00CB6870" w:rsidRDefault="009815FC" w:rsidP="00AE61D3">
            <w:pPr>
              <w:rPr>
                <w:sz w:val="26"/>
                <w:szCs w:val="26"/>
              </w:rPr>
            </w:pPr>
            <w:r w:rsidRPr="00CB6870">
              <w:rPr>
                <w:sz w:val="26"/>
                <w:szCs w:val="26"/>
              </w:rPr>
              <w:t>повышение доли населения, си</w:t>
            </w:r>
            <w:r w:rsidRPr="00CB6870">
              <w:rPr>
                <w:sz w:val="26"/>
                <w:szCs w:val="26"/>
              </w:rPr>
              <w:t>с</w:t>
            </w:r>
            <w:r w:rsidRPr="00CB6870">
              <w:rPr>
                <w:sz w:val="26"/>
                <w:szCs w:val="26"/>
              </w:rPr>
              <w:t>тематически занимающегося ф</w:t>
            </w:r>
            <w:r w:rsidRPr="00CB6870">
              <w:rPr>
                <w:sz w:val="26"/>
                <w:szCs w:val="26"/>
              </w:rPr>
              <w:t>и</w:t>
            </w:r>
            <w:r w:rsidRPr="00CB6870">
              <w:rPr>
                <w:sz w:val="26"/>
                <w:szCs w:val="26"/>
              </w:rPr>
              <w:t>зической культурой и спортом;</w:t>
            </w:r>
          </w:p>
          <w:p w:rsidR="009815FC" w:rsidRPr="00CB6870" w:rsidRDefault="009815FC" w:rsidP="00AE61D3">
            <w:pPr>
              <w:rPr>
                <w:sz w:val="26"/>
                <w:szCs w:val="26"/>
              </w:rPr>
            </w:pPr>
            <w:r w:rsidRPr="00CB6870">
              <w:rPr>
                <w:sz w:val="26"/>
                <w:szCs w:val="26"/>
              </w:rPr>
              <w:t>повышение уровня обеспеченн</w:t>
            </w:r>
            <w:r w:rsidRPr="00CB6870">
              <w:rPr>
                <w:sz w:val="26"/>
                <w:szCs w:val="26"/>
              </w:rPr>
              <w:t>о</w:t>
            </w:r>
            <w:r w:rsidRPr="00CB6870">
              <w:rPr>
                <w:sz w:val="26"/>
                <w:szCs w:val="26"/>
              </w:rPr>
              <w:t>сти</w:t>
            </w:r>
            <w:r w:rsidR="004967D6" w:rsidRPr="00CB6870">
              <w:rPr>
                <w:sz w:val="26"/>
                <w:szCs w:val="26"/>
              </w:rPr>
              <w:t xml:space="preserve"> </w:t>
            </w:r>
            <w:r w:rsidRPr="00CB6870">
              <w:rPr>
                <w:sz w:val="26"/>
                <w:szCs w:val="26"/>
              </w:rPr>
              <w:t xml:space="preserve"> учреждениями физической культуры и спорта: </w:t>
            </w:r>
          </w:p>
          <w:p w:rsidR="009815FC" w:rsidRPr="00CB6870" w:rsidRDefault="009815FC" w:rsidP="00AE61D3">
            <w:pPr>
              <w:rPr>
                <w:sz w:val="26"/>
                <w:szCs w:val="26"/>
              </w:rPr>
            </w:pPr>
            <w:r w:rsidRPr="00CB6870">
              <w:rPr>
                <w:sz w:val="26"/>
                <w:szCs w:val="26"/>
                <w:lang w:eastAsia="ar-SA"/>
              </w:rPr>
              <w:t>местоположение уточняется д</w:t>
            </w:r>
            <w:r w:rsidRPr="00CB6870">
              <w:rPr>
                <w:sz w:val="26"/>
                <w:szCs w:val="26"/>
                <w:lang w:eastAsia="ar-SA"/>
              </w:rPr>
              <w:t>о</w:t>
            </w:r>
            <w:r w:rsidRPr="00CB6870">
              <w:rPr>
                <w:sz w:val="26"/>
                <w:szCs w:val="26"/>
                <w:lang w:eastAsia="ar-SA"/>
              </w:rPr>
              <w:t>кументацией по планировке те</w:t>
            </w:r>
            <w:r w:rsidRPr="00CB6870">
              <w:rPr>
                <w:sz w:val="26"/>
                <w:szCs w:val="26"/>
                <w:lang w:eastAsia="ar-SA"/>
              </w:rPr>
              <w:t>р</w:t>
            </w:r>
            <w:r w:rsidRPr="00CB6870">
              <w:rPr>
                <w:sz w:val="26"/>
                <w:szCs w:val="26"/>
                <w:lang w:eastAsia="ar-SA"/>
              </w:rPr>
              <w:t>ритории</w:t>
            </w:r>
          </w:p>
        </w:tc>
        <w:tc>
          <w:tcPr>
            <w:tcW w:w="2552" w:type="dxa"/>
            <w:tcBorders>
              <w:top w:val="single" w:sz="4" w:space="0" w:color="auto"/>
              <w:left w:val="single" w:sz="4" w:space="0" w:color="auto"/>
              <w:bottom w:val="single" w:sz="4" w:space="0" w:color="auto"/>
              <w:right w:val="single" w:sz="4" w:space="0" w:color="auto"/>
            </w:tcBorders>
          </w:tcPr>
          <w:p w:rsidR="009815FC" w:rsidRPr="00CB6870" w:rsidRDefault="00023575" w:rsidP="00AE61D3">
            <w:pPr>
              <w:rPr>
                <w:rFonts w:eastAsia="Calibri"/>
                <w:sz w:val="26"/>
                <w:szCs w:val="26"/>
              </w:rPr>
            </w:pPr>
            <w:r w:rsidRPr="00CB6870">
              <w:rPr>
                <w:rFonts w:eastAsia="Calibri"/>
                <w:sz w:val="26"/>
                <w:szCs w:val="26"/>
              </w:rPr>
              <w:t>с. Поддорье</w:t>
            </w:r>
          </w:p>
          <w:p w:rsidR="009815FC" w:rsidRPr="00CB6870" w:rsidRDefault="009815FC" w:rsidP="00AE61D3">
            <w:pPr>
              <w:rPr>
                <w:rFonts w:eastAsia="Calibri"/>
                <w:sz w:val="26"/>
                <w:szCs w:val="26"/>
              </w:rPr>
            </w:pPr>
          </w:p>
        </w:tc>
        <w:tc>
          <w:tcPr>
            <w:tcW w:w="5386" w:type="dxa"/>
            <w:tcBorders>
              <w:top w:val="single" w:sz="4" w:space="0" w:color="auto"/>
              <w:left w:val="single" w:sz="4" w:space="0" w:color="auto"/>
              <w:bottom w:val="single" w:sz="4" w:space="0" w:color="auto"/>
              <w:right w:val="single" w:sz="4" w:space="0" w:color="auto"/>
            </w:tcBorders>
          </w:tcPr>
          <w:p w:rsidR="009815FC" w:rsidRPr="00CB6870" w:rsidRDefault="009815FC" w:rsidP="00AE61D3">
            <w:pPr>
              <w:rPr>
                <w:sz w:val="26"/>
                <w:szCs w:val="26"/>
                <w:lang w:eastAsia="ar-SA"/>
              </w:rPr>
            </w:pPr>
            <w:r w:rsidRPr="00CB6870">
              <w:rPr>
                <w:sz w:val="26"/>
                <w:szCs w:val="26"/>
                <w:lang w:eastAsia="ar-SA"/>
              </w:rPr>
              <w:t>Не требуется установление зон с особыми у</w:t>
            </w:r>
            <w:r w:rsidRPr="00CB6870">
              <w:rPr>
                <w:sz w:val="26"/>
                <w:szCs w:val="26"/>
                <w:lang w:eastAsia="ar-SA"/>
              </w:rPr>
              <w:t>с</w:t>
            </w:r>
            <w:r w:rsidRPr="00CB6870">
              <w:rPr>
                <w:sz w:val="26"/>
                <w:szCs w:val="26"/>
                <w:lang w:eastAsia="ar-SA"/>
              </w:rPr>
              <w:t>ловиями использования территории</w:t>
            </w:r>
          </w:p>
        </w:tc>
      </w:tr>
      <w:tr w:rsidR="009815FC" w:rsidRPr="00CB6870">
        <w:tc>
          <w:tcPr>
            <w:tcW w:w="15451" w:type="dxa"/>
            <w:gridSpan w:val="5"/>
            <w:tcBorders>
              <w:top w:val="single" w:sz="4" w:space="0" w:color="auto"/>
              <w:left w:val="single" w:sz="4" w:space="0" w:color="auto"/>
              <w:bottom w:val="single" w:sz="4" w:space="0" w:color="auto"/>
              <w:right w:val="single" w:sz="4" w:space="0" w:color="auto"/>
            </w:tcBorders>
          </w:tcPr>
          <w:p w:rsidR="009815FC" w:rsidRPr="00CB6870" w:rsidRDefault="009815FC" w:rsidP="00AE61D3">
            <w:pPr>
              <w:rPr>
                <w:sz w:val="26"/>
                <w:szCs w:val="26"/>
                <w:lang w:eastAsia="ar-SA"/>
              </w:rPr>
            </w:pPr>
            <w:r w:rsidRPr="00CB6870">
              <w:rPr>
                <w:sz w:val="26"/>
                <w:szCs w:val="26"/>
                <w:lang w:eastAsia="ar-SA"/>
              </w:rPr>
              <w:t xml:space="preserve">Объекты </w:t>
            </w:r>
            <w:r w:rsidRPr="00CB6870">
              <w:rPr>
                <w:sz w:val="26"/>
                <w:szCs w:val="26"/>
              </w:rPr>
              <w:t>культуры и искусства</w:t>
            </w:r>
          </w:p>
        </w:tc>
      </w:tr>
      <w:tr w:rsidR="009815FC" w:rsidRPr="00CB6870">
        <w:tc>
          <w:tcPr>
            <w:tcW w:w="851" w:type="dxa"/>
            <w:tcBorders>
              <w:top w:val="single" w:sz="4" w:space="0" w:color="auto"/>
              <w:left w:val="single" w:sz="4" w:space="0" w:color="auto"/>
              <w:bottom w:val="single" w:sz="4" w:space="0" w:color="auto"/>
              <w:right w:val="single" w:sz="4" w:space="0" w:color="auto"/>
            </w:tcBorders>
          </w:tcPr>
          <w:p w:rsidR="009815FC" w:rsidRPr="00CB6870" w:rsidRDefault="009815FC" w:rsidP="00AE61D3">
            <w:pPr>
              <w:rPr>
                <w:sz w:val="26"/>
                <w:szCs w:val="26"/>
                <w:lang w:eastAsia="ar-SA"/>
              </w:rPr>
            </w:pPr>
          </w:p>
        </w:tc>
        <w:tc>
          <w:tcPr>
            <w:tcW w:w="2693" w:type="dxa"/>
            <w:tcBorders>
              <w:top w:val="single" w:sz="4" w:space="0" w:color="auto"/>
              <w:left w:val="single" w:sz="4" w:space="0" w:color="auto"/>
              <w:bottom w:val="single" w:sz="4" w:space="0" w:color="auto"/>
              <w:right w:val="single" w:sz="4" w:space="0" w:color="auto"/>
            </w:tcBorders>
          </w:tcPr>
          <w:p w:rsidR="009815FC" w:rsidRPr="00CB6870" w:rsidRDefault="009815FC" w:rsidP="00AE61D3">
            <w:pPr>
              <w:rPr>
                <w:sz w:val="26"/>
                <w:szCs w:val="26"/>
                <w:lang w:eastAsia="ar-SA"/>
              </w:rPr>
            </w:pPr>
            <w:r w:rsidRPr="00CB6870">
              <w:rPr>
                <w:sz w:val="26"/>
                <w:szCs w:val="26"/>
              </w:rPr>
              <w:t>Помещения для кул</w:t>
            </w:r>
            <w:r w:rsidRPr="00CB6870">
              <w:rPr>
                <w:sz w:val="26"/>
                <w:szCs w:val="26"/>
              </w:rPr>
              <w:t>ь</w:t>
            </w:r>
            <w:r w:rsidRPr="00CB6870">
              <w:rPr>
                <w:sz w:val="26"/>
                <w:szCs w:val="26"/>
              </w:rPr>
              <w:t>турно- массовой р</w:t>
            </w:r>
            <w:r w:rsidRPr="00CB6870">
              <w:rPr>
                <w:sz w:val="26"/>
                <w:szCs w:val="26"/>
              </w:rPr>
              <w:t>а</w:t>
            </w:r>
            <w:r w:rsidRPr="00CB6870">
              <w:rPr>
                <w:sz w:val="26"/>
                <w:szCs w:val="26"/>
              </w:rPr>
              <w:t>боты, досуга и люб</w:t>
            </w:r>
            <w:r w:rsidRPr="00CB6870">
              <w:rPr>
                <w:sz w:val="26"/>
                <w:szCs w:val="26"/>
              </w:rPr>
              <w:t>и</w:t>
            </w:r>
            <w:r w:rsidRPr="00CB6870">
              <w:rPr>
                <w:sz w:val="26"/>
                <w:szCs w:val="26"/>
              </w:rPr>
              <w:t>тельской деятельн</w:t>
            </w:r>
            <w:r w:rsidRPr="00CB6870">
              <w:rPr>
                <w:sz w:val="26"/>
                <w:szCs w:val="26"/>
              </w:rPr>
              <w:t>о</w:t>
            </w:r>
            <w:r w:rsidRPr="00CB6870">
              <w:rPr>
                <w:sz w:val="26"/>
                <w:szCs w:val="26"/>
              </w:rPr>
              <w:t>сти; учреждения культуры клубного типа сельских пос</w:t>
            </w:r>
            <w:r w:rsidRPr="00CB6870">
              <w:rPr>
                <w:sz w:val="26"/>
                <w:szCs w:val="26"/>
              </w:rPr>
              <w:t>е</w:t>
            </w:r>
            <w:r w:rsidRPr="00CB6870">
              <w:rPr>
                <w:sz w:val="26"/>
                <w:szCs w:val="26"/>
              </w:rPr>
              <w:t>лений</w:t>
            </w:r>
          </w:p>
        </w:tc>
        <w:tc>
          <w:tcPr>
            <w:tcW w:w="3969" w:type="dxa"/>
            <w:tcBorders>
              <w:top w:val="single" w:sz="4" w:space="0" w:color="auto"/>
              <w:left w:val="single" w:sz="4" w:space="0" w:color="auto"/>
              <w:bottom w:val="single" w:sz="4" w:space="0" w:color="auto"/>
              <w:right w:val="single" w:sz="4" w:space="0" w:color="auto"/>
            </w:tcBorders>
          </w:tcPr>
          <w:p w:rsidR="009815FC" w:rsidRPr="00CB6870" w:rsidRDefault="009815FC" w:rsidP="00AE61D3">
            <w:pPr>
              <w:rPr>
                <w:sz w:val="26"/>
                <w:szCs w:val="26"/>
              </w:rPr>
            </w:pPr>
            <w:r w:rsidRPr="00CB6870">
              <w:rPr>
                <w:sz w:val="26"/>
                <w:szCs w:val="26"/>
              </w:rPr>
              <w:t xml:space="preserve">Повышение комфортного уровня проживания населения; </w:t>
            </w:r>
          </w:p>
          <w:p w:rsidR="009815FC" w:rsidRPr="00CB6870" w:rsidRDefault="009815FC" w:rsidP="00AE61D3">
            <w:pPr>
              <w:rPr>
                <w:sz w:val="26"/>
                <w:szCs w:val="26"/>
              </w:rPr>
            </w:pPr>
            <w:r w:rsidRPr="00CB6870">
              <w:rPr>
                <w:sz w:val="26"/>
                <w:szCs w:val="26"/>
              </w:rPr>
              <w:t>повышение уровня обеспеченн</w:t>
            </w:r>
            <w:r w:rsidRPr="00CB6870">
              <w:rPr>
                <w:sz w:val="26"/>
                <w:szCs w:val="26"/>
              </w:rPr>
              <w:t>о</w:t>
            </w:r>
            <w:r w:rsidRPr="00CB6870">
              <w:rPr>
                <w:sz w:val="26"/>
                <w:szCs w:val="26"/>
              </w:rPr>
              <w:t>сти учреждениями культуры и искусства в сельской местности;</w:t>
            </w:r>
          </w:p>
          <w:p w:rsidR="009815FC" w:rsidRPr="00CB6870" w:rsidRDefault="009815FC" w:rsidP="00AE61D3">
            <w:pPr>
              <w:rPr>
                <w:sz w:val="26"/>
                <w:szCs w:val="26"/>
              </w:rPr>
            </w:pPr>
            <w:r w:rsidRPr="00CB6870">
              <w:rPr>
                <w:sz w:val="26"/>
                <w:szCs w:val="26"/>
              </w:rPr>
              <w:t>повышение эффективности де</w:t>
            </w:r>
            <w:r w:rsidRPr="00CB6870">
              <w:rPr>
                <w:sz w:val="26"/>
                <w:szCs w:val="26"/>
              </w:rPr>
              <w:t>я</w:t>
            </w:r>
            <w:r w:rsidRPr="00CB6870">
              <w:rPr>
                <w:sz w:val="26"/>
                <w:szCs w:val="26"/>
              </w:rPr>
              <w:t>тельности</w:t>
            </w:r>
          </w:p>
          <w:p w:rsidR="009815FC" w:rsidRPr="00CB6870" w:rsidRDefault="009815FC" w:rsidP="00AE61D3">
            <w:pPr>
              <w:rPr>
                <w:sz w:val="26"/>
                <w:szCs w:val="26"/>
              </w:rPr>
            </w:pPr>
            <w:r w:rsidRPr="00CB6870">
              <w:rPr>
                <w:sz w:val="26"/>
                <w:szCs w:val="26"/>
              </w:rPr>
              <w:t>учреждений культуры и искусс</w:t>
            </w:r>
            <w:r w:rsidRPr="00CB6870">
              <w:rPr>
                <w:sz w:val="26"/>
                <w:szCs w:val="26"/>
              </w:rPr>
              <w:t>т</w:t>
            </w:r>
            <w:r w:rsidRPr="00CB6870">
              <w:rPr>
                <w:sz w:val="26"/>
                <w:szCs w:val="26"/>
              </w:rPr>
              <w:t xml:space="preserve">ва в сельской местности: </w:t>
            </w:r>
          </w:p>
          <w:p w:rsidR="009815FC" w:rsidRPr="00CB6870" w:rsidRDefault="009815FC" w:rsidP="00AE61D3">
            <w:pPr>
              <w:rPr>
                <w:sz w:val="26"/>
                <w:szCs w:val="26"/>
              </w:rPr>
            </w:pPr>
            <w:r w:rsidRPr="00CB6870">
              <w:rPr>
                <w:sz w:val="26"/>
                <w:szCs w:val="26"/>
              </w:rPr>
              <w:t>помещения для культурно- ма</w:t>
            </w:r>
            <w:r w:rsidRPr="00CB6870">
              <w:rPr>
                <w:sz w:val="26"/>
                <w:szCs w:val="26"/>
              </w:rPr>
              <w:t>с</w:t>
            </w:r>
            <w:r w:rsidRPr="00CB6870">
              <w:rPr>
                <w:sz w:val="26"/>
                <w:szCs w:val="26"/>
              </w:rPr>
              <w:t>совой работы, досуга и люб</w:t>
            </w:r>
            <w:r w:rsidRPr="00CB6870">
              <w:rPr>
                <w:sz w:val="26"/>
                <w:szCs w:val="26"/>
              </w:rPr>
              <w:t>и</w:t>
            </w:r>
            <w:r w:rsidRPr="00CB6870">
              <w:rPr>
                <w:sz w:val="26"/>
                <w:szCs w:val="26"/>
              </w:rPr>
              <w:t>тельской деятельности</w:t>
            </w:r>
          </w:p>
        </w:tc>
        <w:tc>
          <w:tcPr>
            <w:tcW w:w="2552" w:type="dxa"/>
            <w:tcBorders>
              <w:top w:val="single" w:sz="4" w:space="0" w:color="auto"/>
              <w:left w:val="single" w:sz="4" w:space="0" w:color="auto"/>
              <w:bottom w:val="single" w:sz="4" w:space="0" w:color="auto"/>
              <w:right w:val="single" w:sz="4" w:space="0" w:color="auto"/>
            </w:tcBorders>
          </w:tcPr>
          <w:p w:rsidR="009815FC" w:rsidRPr="00CB6870" w:rsidRDefault="00B53481" w:rsidP="00AE61D3">
            <w:pPr>
              <w:rPr>
                <w:rFonts w:eastAsia="Calibri"/>
                <w:sz w:val="26"/>
                <w:szCs w:val="26"/>
              </w:rPr>
            </w:pPr>
            <w:r w:rsidRPr="00CB6870">
              <w:rPr>
                <w:rFonts w:eastAsia="Calibri"/>
                <w:sz w:val="26"/>
                <w:szCs w:val="26"/>
              </w:rPr>
              <w:t>в границах населе</w:t>
            </w:r>
            <w:r w:rsidRPr="00CB6870">
              <w:rPr>
                <w:rFonts w:eastAsia="Calibri"/>
                <w:sz w:val="26"/>
                <w:szCs w:val="26"/>
              </w:rPr>
              <w:t>н</w:t>
            </w:r>
            <w:r w:rsidRPr="00CB6870">
              <w:rPr>
                <w:rFonts w:eastAsia="Calibri"/>
                <w:sz w:val="26"/>
                <w:szCs w:val="26"/>
              </w:rPr>
              <w:t>ных пунктов</w:t>
            </w:r>
          </w:p>
        </w:tc>
        <w:tc>
          <w:tcPr>
            <w:tcW w:w="5386" w:type="dxa"/>
            <w:tcBorders>
              <w:top w:val="single" w:sz="4" w:space="0" w:color="auto"/>
              <w:left w:val="single" w:sz="4" w:space="0" w:color="auto"/>
              <w:bottom w:val="single" w:sz="4" w:space="0" w:color="auto"/>
              <w:right w:val="single" w:sz="4" w:space="0" w:color="auto"/>
            </w:tcBorders>
          </w:tcPr>
          <w:p w:rsidR="009815FC" w:rsidRPr="00CB6870" w:rsidRDefault="009815FC" w:rsidP="00AE61D3">
            <w:pPr>
              <w:rPr>
                <w:sz w:val="26"/>
                <w:szCs w:val="26"/>
              </w:rPr>
            </w:pPr>
            <w:r w:rsidRPr="00CB6870">
              <w:rPr>
                <w:sz w:val="26"/>
                <w:szCs w:val="26"/>
                <w:lang w:eastAsia="ar-SA"/>
              </w:rPr>
              <w:t>Не требуется установление зон с особыми у</w:t>
            </w:r>
            <w:r w:rsidRPr="00CB6870">
              <w:rPr>
                <w:sz w:val="26"/>
                <w:szCs w:val="26"/>
                <w:lang w:eastAsia="ar-SA"/>
              </w:rPr>
              <w:t>с</w:t>
            </w:r>
            <w:r w:rsidRPr="00CB6870">
              <w:rPr>
                <w:sz w:val="26"/>
                <w:szCs w:val="26"/>
                <w:lang w:eastAsia="ar-SA"/>
              </w:rPr>
              <w:t>ловиями использования территории</w:t>
            </w:r>
          </w:p>
        </w:tc>
      </w:tr>
      <w:tr w:rsidR="009815FC" w:rsidRPr="00CB6870">
        <w:tc>
          <w:tcPr>
            <w:tcW w:w="15451" w:type="dxa"/>
            <w:gridSpan w:val="5"/>
            <w:tcBorders>
              <w:top w:val="single" w:sz="4" w:space="0" w:color="auto"/>
              <w:left w:val="single" w:sz="4" w:space="0" w:color="auto"/>
              <w:bottom w:val="single" w:sz="4" w:space="0" w:color="auto"/>
              <w:right w:val="single" w:sz="4" w:space="0" w:color="auto"/>
            </w:tcBorders>
          </w:tcPr>
          <w:p w:rsidR="009815FC" w:rsidRPr="00CB6870" w:rsidRDefault="009815FC" w:rsidP="00AE61D3">
            <w:pPr>
              <w:rPr>
                <w:sz w:val="26"/>
                <w:szCs w:val="26"/>
                <w:lang w:eastAsia="ar-SA"/>
              </w:rPr>
            </w:pPr>
            <w:r w:rsidRPr="00CB6870">
              <w:rPr>
                <w:sz w:val="26"/>
                <w:szCs w:val="26"/>
                <w:lang w:eastAsia="ar-SA"/>
              </w:rPr>
              <w:t>Объекты обеспечения первичных мер пожарной безопасности в границах населенных пунктов поселения</w:t>
            </w:r>
          </w:p>
        </w:tc>
      </w:tr>
      <w:tr w:rsidR="009815FC" w:rsidRPr="00CB6870">
        <w:tc>
          <w:tcPr>
            <w:tcW w:w="851" w:type="dxa"/>
            <w:tcBorders>
              <w:top w:val="single" w:sz="4" w:space="0" w:color="auto"/>
              <w:left w:val="single" w:sz="4" w:space="0" w:color="auto"/>
              <w:bottom w:val="single" w:sz="4" w:space="0" w:color="auto"/>
              <w:right w:val="single" w:sz="4" w:space="0" w:color="auto"/>
            </w:tcBorders>
          </w:tcPr>
          <w:p w:rsidR="009815FC" w:rsidRPr="00CB6870" w:rsidRDefault="009815FC" w:rsidP="00AE61D3">
            <w:pPr>
              <w:rPr>
                <w:sz w:val="26"/>
                <w:szCs w:val="26"/>
                <w:lang w:eastAsia="ar-SA"/>
              </w:rPr>
            </w:pPr>
          </w:p>
        </w:tc>
        <w:tc>
          <w:tcPr>
            <w:tcW w:w="2693" w:type="dxa"/>
            <w:tcBorders>
              <w:top w:val="single" w:sz="4" w:space="0" w:color="auto"/>
              <w:left w:val="single" w:sz="4" w:space="0" w:color="auto"/>
              <w:bottom w:val="single" w:sz="4" w:space="0" w:color="auto"/>
              <w:right w:val="single" w:sz="4" w:space="0" w:color="auto"/>
            </w:tcBorders>
          </w:tcPr>
          <w:p w:rsidR="009815FC" w:rsidRPr="00CB6870" w:rsidRDefault="009815FC" w:rsidP="00AE61D3">
            <w:pPr>
              <w:rPr>
                <w:sz w:val="26"/>
                <w:szCs w:val="26"/>
                <w:lang w:eastAsia="ar-SA"/>
              </w:rPr>
            </w:pPr>
            <w:r w:rsidRPr="00CB6870">
              <w:rPr>
                <w:sz w:val="26"/>
                <w:szCs w:val="26"/>
                <w:lang w:eastAsia="ar-SA"/>
              </w:rPr>
              <w:t>Пожарный водоем (резервуар)</w:t>
            </w:r>
          </w:p>
        </w:tc>
        <w:tc>
          <w:tcPr>
            <w:tcW w:w="3969" w:type="dxa"/>
            <w:tcBorders>
              <w:top w:val="single" w:sz="4" w:space="0" w:color="auto"/>
              <w:left w:val="single" w:sz="4" w:space="0" w:color="auto"/>
              <w:bottom w:val="single" w:sz="4" w:space="0" w:color="auto"/>
              <w:right w:val="single" w:sz="4" w:space="0" w:color="auto"/>
            </w:tcBorders>
          </w:tcPr>
          <w:p w:rsidR="009815FC" w:rsidRPr="00CB6870" w:rsidRDefault="009815FC" w:rsidP="00AE61D3">
            <w:pPr>
              <w:rPr>
                <w:sz w:val="26"/>
                <w:szCs w:val="26"/>
                <w:lang w:eastAsia="ar-SA"/>
              </w:rPr>
            </w:pPr>
            <w:r w:rsidRPr="00CB6870">
              <w:rPr>
                <w:sz w:val="26"/>
                <w:szCs w:val="26"/>
                <w:lang w:eastAsia="ar-SA"/>
              </w:rPr>
              <w:t>Размещение пожарных водоемов (резервуаров) в целях обеспеч</w:t>
            </w:r>
            <w:r w:rsidRPr="00CB6870">
              <w:rPr>
                <w:sz w:val="26"/>
                <w:szCs w:val="26"/>
                <w:lang w:eastAsia="ar-SA"/>
              </w:rPr>
              <w:t>е</w:t>
            </w:r>
            <w:r w:rsidRPr="00CB6870">
              <w:rPr>
                <w:sz w:val="26"/>
                <w:szCs w:val="26"/>
                <w:lang w:eastAsia="ar-SA"/>
              </w:rPr>
              <w:t>ния первичных мер пожарной безопасности в границах нас</w:t>
            </w:r>
            <w:r w:rsidRPr="00CB6870">
              <w:rPr>
                <w:sz w:val="26"/>
                <w:szCs w:val="26"/>
                <w:lang w:eastAsia="ar-SA"/>
              </w:rPr>
              <w:t>е</w:t>
            </w:r>
            <w:r w:rsidRPr="00CB6870">
              <w:rPr>
                <w:sz w:val="26"/>
                <w:szCs w:val="26"/>
                <w:lang w:eastAsia="ar-SA"/>
              </w:rPr>
              <w:t>ленных пунктов поселения: м</w:t>
            </w:r>
            <w:r w:rsidRPr="00CB6870">
              <w:rPr>
                <w:sz w:val="26"/>
                <w:szCs w:val="26"/>
                <w:lang w:eastAsia="ar-SA"/>
              </w:rPr>
              <w:t>е</w:t>
            </w:r>
            <w:r w:rsidRPr="00CB6870">
              <w:rPr>
                <w:sz w:val="26"/>
                <w:szCs w:val="26"/>
                <w:lang w:eastAsia="ar-SA"/>
              </w:rPr>
              <w:t>стоположение уточняется док</w:t>
            </w:r>
            <w:r w:rsidRPr="00CB6870">
              <w:rPr>
                <w:sz w:val="26"/>
                <w:szCs w:val="26"/>
                <w:lang w:eastAsia="ar-SA"/>
              </w:rPr>
              <w:t>у</w:t>
            </w:r>
            <w:r w:rsidRPr="00CB6870">
              <w:rPr>
                <w:sz w:val="26"/>
                <w:szCs w:val="26"/>
                <w:lang w:eastAsia="ar-SA"/>
              </w:rPr>
              <w:t>ментацией по планировке терр</w:t>
            </w:r>
            <w:r w:rsidRPr="00CB6870">
              <w:rPr>
                <w:sz w:val="26"/>
                <w:szCs w:val="26"/>
                <w:lang w:eastAsia="ar-SA"/>
              </w:rPr>
              <w:t>и</w:t>
            </w:r>
            <w:r w:rsidRPr="00CB6870">
              <w:rPr>
                <w:sz w:val="26"/>
                <w:szCs w:val="26"/>
                <w:lang w:eastAsia="ar-SA"/>
              </w:rPr>
              <w:t>тории</w:t>
            </w:r>
          </w:p>
        </w:tc>
        <w:tc>
          <w:tcPr>
            <w:tcW w:w="2552" w:type="dxa"/>
            <w:tcBorders>
              <w:top w:val="single" w:sz="4" w:space="0" w:color="auto"/>
              <w:left w:val="single" w:sz="4" w:space="0" w:color="auto"/>
              <w:bottom w:val="single" w:sz="4" w:space="0" w:color="auto"/>
              <w:right w:val="single" w:sz="4" w:space="0" w:color="auto"/>
            </w:tcBorders>
          </w:tcPr>
          <w:p w:rsidR="009815FC" w:rsidRPr="00CB6870" w:rsidRDefault="00B53481" w:rsidP="00AE61D3">
            <w:pPr>
              <w:rPr>
                <w:rFonts w:eastAsia="Calibri"/>
                <w:sz w:val="26"/>
                <w:szCs w:val="26"/>
              </w:rPr>
            </w:pPr>
            <w:r w:rsidRPr="00CB6870">
              <w:rPr>
                <w:rFonts w:eastAsia="Calibri"/>
                <w:sz w:val="26"/>
                <w:szCs w:val="26"/>
              </w:rPr>
              <w:t>в границах населе</w:t>
            </w:r>
            <w:r w:rsidRPr="00CB6870">
              <w:rPr>
                <w:rFonts w:eastAsia="Calibri"/>
                <w:sz w:val="26"/>
                <w:szCs w:val="26"/>
              </w:rPr>
              <w:t>н</w:t>
            </w:r>
            <w:r w:rsidRPr="00CB6870">
              <w:rPr>
                <w:rFonts w:eastAsia="Calibri"/>
                <w:sz w:val="26"/>
                <w:szCs w:val="26"/>
              </w:rPr>
              <w:t>ных пунктов</w:t>
            </w:r>
          </w:p>
        </w:tc>
        <w:tc>
          <w:tcPr>
            <w:tcW w:w="5386" w:type="dxa"/>
            <w:tcBorders>
              <w:top w:val="single" w:sz="4" w:space="0" w:color="auto"/>
              <w:left w:val="single" w:sz="4" w:space="0" w:color="auto"/>
              <w:bottom w:val="single" w:sz="4" w:space="0" w:color="auto"/>
              <w:right w:val="single" w:sz="4" w:space="0" w:color="auto"/>
            </w:tcBorders>
          </w:tcPr>
          <w:p w:rsidR="009815FC" w:rsidRPr="00CB6870" w:rsidRDefault="009815FC" w:rsidP="00AE61D3">
            <w:pPr>
              <w:rPr>
                <w:sz w:val="26"/>
                <w:szCs w:val="26"/>
              </w:rPr>
            </w:pPr>
            <w:r w:rsidRPr="00CB6870">
              <w:rPr>
                <w:sz w:val="26"/>
                <w:szCs w:val="26"/>
                <w:lang w:eastAsia="ar-SA"/>
              </w:rPr>
              <w:t>Не требуется установление зон с особыми у</w:t>
            </w:r>
            <w:r w:rsidRPr="00CB6870">
              <w:rPr>
                <w:sz w:val="26"/>
                <w:szCs w:val="26"/>
                <w:lang w:eastAsia="ar-SA"/>
              </w:rPr>
              <w:t>с</w:t>
            </w:r>
            <w:r w:rsidRPr="00CB6870">
              <w:rPr>
                <w:sz w:val="26"/>
                <w:szCs w:val="26"/>
                <w:lang w:eastAsia="ar-SA"/>
              </w:rPr>
              <w:t>ловиями использования территории</w:t>
            </w:r>
          </w:p>
        </w:tc>
      </w:tr>
    </w:tbl>
    <w:p w:rsidR="0017794F" w:rsidRPr="00CB6870" w:rsidRDefault="0017794F" w:rsidP="00FE3D44">
      <w:pPr>
        <w:pStyle w:val="a6"/>
        <w:rPr>
          <w:rFonts w:eastAsia="Calibri"/>
          <w:sz w:val="26"/>
          <w:szCs w:val="26"/>
          <w:lang w:eastAsia="en-US"/>
        </w:rPr>
      </w:pPr>
    </w:p>
    <w:p w:rsidR="007E0798" w:rsidRPr="00CB6870" w:rsidRDefault="007E0798" w:rsidP="00FE3D44">
      <w:pPr>
        <w:pStyle w:val="a6"/>
        <w:rPr>
          <w:rFonts w:eastAsia="Calibri"/>
          <w:sz w:val="26"/>
          <w:szCs w:val="26"/>
          <w:lang w:eastAsia="en-US"/>
        </w:rPr>
      </w:pPr>
    </w:p>
    <w:p w:rsidR="00A378A5" w:rsidRPr="00CB6870" w:rsidRDefault="00A378A5" w:rsidP="0092158A">
      <w:pPr>
        <w:rPr>
          <w:rFonts w:eastAsia="Calibri"/>
          <w:sz w:val="26"/>
          <w:szCs w:val="26"/>
          <w:lang w:eastAsia="en-US"/>
        </w:rPr>
        <w:sectPr w:rsidR="00A378A5" w:rsidRPr="00CB6870" w:rsidSect="009815FC">
          <w:pgSz w:w="16838" w:h="11906" w:orient="landscape"/>
          <w:pgMar w:top="567" w:right="1134" w:bottom="1134" w:left="709" w:header="709" w:footer="709" w:gutter="0"/>
          <w:cols w:space="708"/>
          <w:docGrid w:linePitch="360"/>
        </w:sectPr>
      </w:pPr>
    </w:p>
    <w:p w:rsidR="00C9028D" w:rsidRPr="00CB6870" w:rsidRDefault="00C9028D" w:rsidP="00CF3690">
      <w:pPr>
        <w:pStyle w:val="1"/>
        <w:keepLines w:val="0"/>
        <w:numPr>
          <w:ilvl w:val="0"/>
          <w:numId w:val="35"/>
        </w:numPr>
        <w:rPr>
          <w:sz w:val="26"/>
          <w:szCs w:val="26"/>
        </w:rPr>
      </w:pPr>
      <w:bookmarkStart w:id="139" w:name="_Toc528584267"/>
      <w:bookmarkStart w:id="140" w:name="_Toc485647281"/>
      <w:r w:rsidRPr="00CB6870">
        <w:rPr>
          <w:sz w:val="26"/>
          <w:szCs w:val="26"/>
        </w:rPr>
        <w:t>Сведения о видах, назначении и наименованиях, планируемых для размещения на территориях поселения объектов федерального значения, объектов реги</w:t>
      </w:r>
      <w:r w:rsidRPr="00CB6870">
        <w:rPr>
          <w:sz w:val="26"/>
          <w:szCs w:val="26"/>
        </w:rPr>
        <w:t>о</w:t>
      </w:r>
      <w:r w:rsidRPr="00CB6870">
        <w:rPr>
          <w:sz w:val="26"/>
          <w:szCs w:val="26"/>
        </w:rPr>
        <w:t>нального значения, их основные характеристики, местоположение, характер</w:t>
      </w:r>
      <w:r w:rsidRPr="00CB6870">
        <w:rPr>
          <w:sz w:val="26"/>
          <w:szCs w:val="26"/>
        </w:rPr>
        <w:t>и</w:t>
      </w:r>
      <w:r w:rsidRPr="00CB6870">
        <w:rPr>
          <w:sz w:val="26"/>
          <w:szCs w:val="26"/>
        </w:rPr>
        <w:t>стики зон с особыми условиями, реквизиты указанных документов территор</w:t>
      </w:r>
      <w:r w:rsidRPr="00CB6870">
        <w:rPr>
          <w:sz w:val="26"/>
          <w:szCs w:val="26"/>
        </w:rPr>
        <w:t>и</w:t>
      </w:r>
      <w:r w:rsidRPr="00CB6870">
        <w:rPr>
          <w:sz w:val="26"/>
          <w:szCs w:val="26"/>
        </w:rPr>
        <w:t>ального планирования,</w:t>
      </w:r>
      <w:r w:rsidR="00234617" w:rsidRPr="00CB6870">
        <w:rPr>
          <w:sz w:val="26"/>
          <w:szCs w:val="26"/>
        </w:rPr>
        <w:t xml:space="preserve"> </w:t>
      </w:r>
      <w:r w:rsidRPr="00CB6870">
        <w:rPr>
          <w:sz w:val="26"/>
          <w:szCs w:val="26"/>
        </w:rPr>
        <w:t>утвержденные документами территориального планир</w:t>
      </w:r>
      <w:r w:rsidRPr="00CB6870">
        <w:rPr>
          <w:sz w:val="26"/>
          <w:szCs w:val="26"/>
        </w:rPr>
        <w:t>о</w:t>
      </w:r>
      <w:r w:rsidRPr="00CB6870">
        <w:rPr>
          <w:sz w:val="26"/>
          <w:szCs w:val="26"/>
        </w:rPr>
        <w:t>вания Российской Фед</w:t>
      </w:r>
      <w:r w:rsidRPr="00CB6870">
        <w:rPr>
          <w:sz w:val="26"/>
          <w:szCs w:val="26"/>
        </w:rPr>
        <w:t>е</w:t>
      </w:r>
      <w:r w:rsidRPr="00CB6870">
        <w:rPr>
          <w:sz w:val="26"/>
          <w:szCs w:val="26"/>
        </w:rPr>
        <w:t>рации, документами территориального планирования субъекта Российской Федер</w:t>
      </w:r>
      <w:r w:rsidRPr="00CB6870">
        <w:rPr>
          <w:sz w:val="26"/>
          <w:szCs w:val="26"/>
        </w:rPr>
        <w:t>а</w:t>
      </w:r>
      <w:r w:rsidRPr="00CB6870">
        <w:rPr>
          <w:sz w:val="26"/>
          <w:szCs w:val="26"/>
        </w:rPr>
        <w:t>ции</w:t>
      </w:r>
      <w:bookmarkEnd w:id="139"/>
    </w:p>
    <w:p w:rsidR="00C9028D" w:rsidRPr="00CB6870" w:rsidRDefault="00C9028D" w:rsidP="00CF3690">
      <w:pPr>
        <w:pStyle w:val="1"/>
        <w:keepLines w:val="0"/>
        <w:numPr>
          <w:ilvl w:val="1"/>
          <w:numId w:val="35"/>
        </w:numPr>
        <w:ind w:left="709" w:hanging="709"/>
        <w:rPr>
          <w:sz w:val="26"/>
          <w:szCs w:val="26"/>
        </w:rPr>
      </w:pPr>
      <w:bookmarkStart w:id="141" w:name="_Toc528584268"/>
      <w:r w:rsidRPr="00CB6870">
        <w:rPr>
          <w:sz w:val="26"/>
          <w:szCs w:val="26"/>
        </w:rPr>
        <w:t>Сведения о видах, назначении и наименованиях, планируемых для размещ</w:t>
      </w:r>
      <w:r w:rsidRPr="00CB6870">
        <w:rPr>
          <w:sz w:val="26"/>
          <w:szCs w:val="26"/>
        </w:rPr>
        <w:t>е</w:t>
      </w:r>
      <w:r w:rsidRPr="00CB6870">
        <w:rPr>
          <w:sz w:val="26"/>
          <w:szCs w:val="26"/>
        </w:rPr>
        <w:t>ния на территориях поселения объектов федерального значения, утвержде</w:t>
      </w:r>
      <w:r w:rsidRPr="00CB6870">
        <w:rPr>
          <w:sz w:val="26"/>
          <w:szCs w:val="26"/>
        </w:rPr>
        <w:t>н</w:t>
      </w:r>
      <w:r w:rsidRPr="00CB6870">
        <w:rPr>
          <w:sz w:val="26"/>
          <w:szCs w:val="26"/>
        </w:rPr>
        <w:t>ных докуме</w:t>
      </w:r>
      <w:r w:rsidRPr="00CB6870">
        <w:rPr>
          <w:sz w:val="26"/>
          <w:szCs w:val="26"/>
        </w:rPr>
        <w:t>н</w:t>
      </w:r>
      <w:r w:rsidRPr="00CB6870">
        <w:rPr>
          <w:sz w:val="26"/>
          <w:szCs w:val="26"/>
        </w:rPr>
        <w:t>тами территориального планирования Российской Федерации</w:t>
      </w:r>
      <w:bookmarkEnd w:id="141"/>
    </w:p>
    <w:p w:rsidR="00C9028D" w:rsidRPr="00CB6870" w:rsidRDefault="00C9028D" w:rsidP="00CF3690">
      <w:pPr>
        <w:pStyle w:val="1"/>
        <w:keepLines w:val="0"/>
        <w:numPr>
          <w:ilvl w:val="2"/>
          <w:numId w:val="35"/>
        </w:numPr>
        <w:ind w:left="851" w:hanging="851"/>
        <w:rPr>
          <w:sz w:val="26"/>
          <w:szCs w:val="26"/>
        </w:rPr>
      </w:pPr>
      <w:bookmarkStart w:id="142" w:name="_Toc528584269"/>
      <w:r w:rsidRPr="00CB6870">
        <w:rPr>
          <w:sz w:val="26"/>
          <w:szCs w:val="26"/>
        </w:rPr>
        <w:t>Реквизиты документов территориального планирования Российской Фед</w:t>
      </w:r>
      <w:r w:rsidRPr="00CB6870">
        <w:rPr>
          <w:sz w:val="26"/>
          <w:szCs w:val="26"/>
        </w:rPr>
        <w:t>е</w:t>
      </w:r>
      <w:r w:rsidRPr="00CB6870">
        <w:rPr>
          <w:sz w:val="26"/>
          <w:szCs w:val="26"/>
        </w:rPr>
        <w:t>рации подлежащих учету при подготовке генерального плана</w:t>
      </w:r>
      <w:bookmarkEnd w:id="142"/>
    </w:p>
    <w:p w:rsidR="00C9028D" w:rsidRPr="00CB6870" w:rsidRDefault="00C9028D" w:rsidP="00C9028D">
      <w:pPr>
        <w:ind w:firstLine="708"/>
        <w:rPr>
          <w:rFonts w:eastAsia="Calibri"/>
          <w:sz w:val="26"/>
          <w:szCs w:val="26"/>
        </w:rPr>
      </w:pPr>
      <w:r w:rsidRPr="00CB6870">
        <w:rPr>
          <w:rFonts w:eastAsia="Calibri"/>
          <w:sz w:val="26"/>
          <w:szCs w:val="26"/>
        </w:rPr>
        <w:t xml:space="preserve">Документами территориального планирования </w:t>
      </w:r>
      <w:r w:rsidRPr="00CB6870">
        <w:rPr>
          <w:sz w:val="26"/>
          <w:szCs w:val="26"/>
        </w:rPr>
        <w:t>Российской Федерации</w:t>
      </w:r>
      <w:r w:rsidR="00FF070F" w:rsidRPr="00CB6870">
        <w:rPr>
          <w:sz w:val="26"/>
          <w:szCs w:val="26"/>
        </w:rPr>
        <w:t>,</w:t>
      </w:r>
      <w:r w:rsidRPr="00CB6870">
        <w:rPr>
          <w:rFonts w:eastAsia="Calibri"/>
          <w:sz w:val="26"/>
          <w:szCs w:val="26"/>
        </w:rPr>
        <w:t xml:space="preserve"> в которых могут имет</w:t>
      </w:r>
      <w:r w:rsidR="00FF070F" w:rsidRPr="00CB6870">
        <w:rPr>
          <w:rFonts w:eastAsia="Calibri"/>
          <w:sz w:val="26"/>
          <w:szCs w:val="26"/>
        </w:rPr>
        <w:t>ь</w:t>
      </w:r>
      <w:r w:rsidRPr="00CB6870">
        <w:rPr>
          <w:rFonts w:eastAsia="Calibri"/>
          <w:sz w:val="26"/>
          <w:szCs w:val="26"/>
        </w:rPr>
        <w:t>ся сведения о видах, назначении и наименованиях, планируемых для разм</w:t>
      </w:r>
      <w:r w:rsidRPr="00CB6870">
        <w:rPr>
          <w:rFonts w:eastAsia="Calibri"/>
          <w:sz w:val="26"/>
          <w:szCs w:val="26"/>
        </w:rPr>
        <w:t>е</w:t>
      </w:r>
      <w:r w:rsidRPr="00CB6870">
        <w:rPr>
          <w:rFonts w:eastAsia="Calibri"/>
          <w:sz w:val="26"/>
          <w:szCs w:val="26"/>
        </w:rPr>
        <w:t xml:space="preserve">щения на территориях </w:t>
      </w:r>
      <w:r w:rsidR="00D14522" w:rsidRPr="00CB6870">
        <w:rPr>
          <w:rFonts w:eastAsia="Calibri"/>
          <w:sz w:val="26"/>
          <w:szCs w:val="26"/>
        </w:rPr>
        <w:t>Поддорско</w:t>
      </w:r>
      <w:r w:rsidR="005001DA" w:rsidRPr="00CB6870">
        <w:rPr>
          <w:rFonts w:eastAsia="Calibri"/>
          <w:sz w:val="26"/>
          <w:szCs w:val="26"/>
        </w:rPr>
        <w:t>го</w:t>
      </w:r>
      <w:r w:rsidR="00005CF5" w:rsidRPr="00CB6870">
        <w:rPr>
          <w:rFonts w:eastAsia="Calibri"/>
          <w:sz w:val="26"/>
          <w:szCs w:val="26"/>
        </w:rPr>
        <w:t xml:space="preserve"> сельско</w:t>
      </w:r>
      <w:r w:rsidR="005001DA" w:rsidRPr="00CB6870">
        <w:rPr>
          <w:rFonts w:eastAsia="Calibri"/>
          <w:sz w:val="26"/>
          <w:szCs w:val="26"/>
        </w:rPr>
        <w:t>го</w:t>
      </w:r>
      <w:r w:rsidR="00005CF5" w:rsidRPr="00CB6870">
        <w:rPr>
          <w:rFonts w:eastAsia="Calibri"/>
          <w:sz w:val="26"/>
          <w:szCs w:val="26"/>
        </w:rPr>
        <w:t xml:space="preserve"> поселени</w:t>
      </w:r>
      <w:r w:rsidR="005001DA" w:rsidRPr="00CB6870">
        <w:rPr>
          <w:rFonts w:eastAsia="Calibri"/>
          <w:sz w:val="26"/>
          <w:szCs w:val="26"/>
        </w:rPr>
        <w:t>я</w:t>
      </w:r>
      <w:r w:rsidRPr="00CB6870">
        <w:rPr>
          <w:rFonts w:eastAsia="Calibri"/>
          <w:sz w:val="26"/>
          <w:szCs w:val="26"/>
        </w:rPr>
        <w:t xml:space="preserve"> объектов федерального знач</w:t>
      </w:r>
      <w:r w:rsidRPr="00CB6870">
        <w:rPr>
          <w:rFonts w:eastAsia="Calibri"/>
          <w:sz w:val="26"/>
          <w:szCs w:val="26"/>
        </w:rPr>
        <w:t>е</w:t>
      </w:r>
      <w:r w:rsidRPr="00CB6870">
        <w:rPr>
          <w:rFonts w:eastAsia="Calibri"/>
          <w:sz w:val="26"/>
          <w:szCs w:val="26"/>
        </w:rPr>
        <w:t>ния и подлежащих учету при подготовке генерального плана, являются</w:t>
      </w:r>
      <w:r w:rsidR="00FF070F" w:rsidRPr="00CB6870">
        <w:rPr>
          <w:rFonts w:eastAsia="Calibri"/>
          <w:sz w:val="26"/>
          <w:szCs w:val="26"/>
        </w:rPr>
        <w:t xml:space="preserve"> </w:t>
      </w:r>
      <w:r w:rsidRPr="00CB6870">
        <w:rPr>
          <w:rFonts w:eastAsia="Calibri"/>
          <w:sz w:val="26"/>
          <w:szCs w:val="26"/>
        </w:rPr>
        <w:t>схемы территор</w:t>
      </w:r>
      <w:r w:rsidRPr="00CB6870">
        <w:rPr>
          <w:rFonts w:eastAsia="Calibri"/>
          <w:sz w:val="26"/>
          <w:szCs w:val="26"/>
        </w:rPr>
        <w:t>и</w:t>
      </w:r>
      <w:r w:rsidRPr="00CB6870">
        <w:rPr>
          <w:rFonts w:eastAsia="Calibri"/>
          <w:sz w:val="26"/>
          <w:szCs w:val="26"/>
        </w:rPr>
        <w:t>ального планир</w:t>
      </w:r>
      <w:r w:rsidRPr="00CB6870">
        <w:rPr>
          <w:rFonts w:eastAsia="Calibri"/>
          <w:sz w:val="26"/>
          <w:szCs w:val="26"/>
        </w:rPr>
        <w:t>о</w:t>
      </w:r>
      <w:r w:rsidRPr="00CB6870">
        <w:rPr>
          <w:rFonts w:eastAsia="Calibri"/>
          <w:sz w:val="26"/>
          <w:szCs w:val="26"/>
        </w:rPr>
        <w:t>вания Российской Федерации в областях, установленных в статье</w:t>
      </w:r>
      <w:r w:rsidR="00FF070F" w:rsidRPr="00CB6870">
        <w:rPr>
          <w:rFonts w:eastAsia="Calibri"/>
          <w:sz w:val="26"/>
          <w:szCs w:val="26"/>
        </w:rPr>
        <w:t xml:space="preserve"> </w:t>
      </w:r>
      <w:r w:rsidRPr="00CB6870">
        <w:rPr>
          <w:rFonts w:eastAsia="Calibri"/>
          <w:sz w:val="26"/>
          <w:szCs w:val="26"/>
        </w:rPr>
        <w:t>10 Градостроительного кодекса Российской Федерации и размещенных в федеральной гос</w:t>
      </w:r>
      <w:r w:rsidRPr="00CB6870">
        <w:rPr>
          <w:rFonts w:eastAsia="Calibri"/>
          <w:sz w:val="26"/>
          <w:szCs w:val="26"/>
        </w:rPr>
        <w:t>у</w:t>
      </w:r>
      <w:r w:rsidRPr="00CB6870">
        <w:rPr>
          <w:rFonts w:eastAsia="Calibri"/>
          <w:sz w:val="26"/>
          <w:szCs w:val="26"/>
        </w:rPr>
        <w:t>дарственной информацио</w:t>
      </w:r>
      <w:r w:rsidRPr="00CB6870">
        <w:rPr>
          <w:rFonts w:eastAsia="Calibri"/>
          <w:sz w:val="26"/>
          <w:szCs w:val="26"/>
        </w:rPr>
        <w:t>н</w:t>
      </w:r>
      <w:r w:rsidRPr="00CB6870">
        <w:rPr>
          <w:rFonts w:eastAsia="Calibri"/>
          <w:sz w:val="26"/>
          <w:szCs w:val="26"/>
        </w:rPr>
        <w:t>ной системе территориального планирования (</w:t>
      </w:r>
      <w:hyperlink r:id="rId17" w:history="1">
        <w:r w:rsidRPr="00CB6870">
          <w:rPr>
            <w:rStyle w:val="a9"/>
            <w:rFonts w:eastAsia="Calibri"/>
            <w:color w:val="auto"/>
            <w:sz w:val="26"/>
            <w:szCs w:val="26"/>
            <w:u w:val="none"/>
          </w:rPr>
          <w:t>http://fgis.economy.gov.ru/fgis/</w:t>
        </w:r>
      </w:hyperlink>
      <w:r w:rsidRPr="00CB6870">
        <w:rPr>
          <w:rFonts w:eastAsia="Calibri"/>
          <w:sz w:val="26"/>
          <w:szCs w:val="26"/>
        </w:rPr>
        <w:t>).</w:t>
      </w:r>
    </w:p>
    <w:p w:rsidR="00C9028D" w:rsidRPr="00CB6870" w:rsidRDefault="00C9028D" w:rsidP="00C9028D">
      <w:pPr>
        <w:ind w:firstLine="708"/>
        <w:rPr>
          <w:rFonts w:eastAsia="Calibri"/>
          <w:sz w:val="26"/>
          <w:szCs w:val="26"/>
        </w:rPr>
      </w:pPr>
      <w:r w:rsidRPr="00CB6870">
        <w:rPr>
          <w:rFonts w:eastAsia="Calibri"/>
          <w:sz w:val="26"/>
          <w:szCs w:val="26"/>
        </w:rPr>
        <w:t>В ходе анализа схем</w:t>
      </w:r>
      <w:r w:rsidR="004967D6" w:rsidRPr="00CB6870">
        <w:rPr>
          <w:rFonts w:eastAsia="Calibri"/>
          <w:sz w:val="26"/>
          <w:szCs w:val="26"/>
        </w:rPr>
        <w:t xml:space="preserve"> </w:t>
      </w:r>
      <w:r w:rsidRPr="00CB6870">
        <w:rPr>
          <w:rFonts w:eastAsia="Calibri"/>
          <w:sz w:val="26"/>
          <w:szCs w:val="26"/>
        </w:rPr>
        <w:t>территориального планирования Российской Федерации уст</w:t>
      </w:r>
      <w:r w:rsidRPr="00CB6870">
        <w:rPr>
          <w:rFonts w:eastAsia="Calibri"/>
          <w:sz w:val="26"/>
          <w:szCs w:val="26"/>
        </w:rPr>
        <w:t>а</w:t>
      </w:r>
      <w:r w:rsidRPr="00CB6870">
        <w:rPr>
          <w:rFonts w:eastAsia="Calibri"/>
          <w:sz w:val="26"/>
          <w:szCs w:val="26"/>
        </w:rPr>
        <w:t>новлено, что в период подготовки изменений в генеральный план</w:t>
      </w:r>
      <w:r w:rsidR="004967D6" w:rsidRPr="00CB6870">
        <w:rPr>
          <w:rFonts w:eastAsia="Calibri"/>
          <w:sz w:val="26"/>
          <w:szCs w:val="26"/>
        </w:rPr>
        <w:t xml:space="preserve"> </w:t>
      </w:r>
      <w:r w:rsidRPr="00CB6870">
        <w:rPr>
          <w:rFonts w:eastAsia="Calibri"/>
          <w:sz w:val="26"/>
          <w:szCs w:val="26"/>
        </w:rPr>
        <w:t xml:space="preserve">на территории </w:t>
      </w:r>
      <w:r w:rsidR="00D14522" w:rsidRPr="00CB6870">
        <w:rPr>
          <w:rFonts w:eastAsia="Calibri"/>
          <w:sz w:val="26"/>
          <w:szCs w:val="26"/>
        </w:rPr>
        <w:t>Поддо</w:t>
      </w:r>
      <w:r w:rsidR="00D14522" w:rsidRPr="00CB6870">
        <w:rPr>
          <w:rFonts w:eastAsia="Calibri"/>
          <w:sz w:val="26"/>
          <w:szCs w:val="26"/>
        </w:rPr>
        <w:t>р</w:t>
      </w:r>
      <w:r w:rsidR="00D14522" w:rsidRPr="00CB6870">
        <w:rPr>
          <w:rFonts w:eastAsia="Calibri"/>
          <w:sz w:val="26"/>
          <w:szCs w:val="26"/>
        </w:rPr>
        <w:t>ско</w:t>
      </w:r>
      <w:r w:rsidR="003B2C7F" w:rsidRPr="00CB6870">
        <w:rPr>
          <w:rFonts w:eastAsia="Calibri"/>
          <w:sz w:val="26"/>
          <w:szCs w:val="26"/>
        </w:rPr>
        <w:t>го</w:t>
      </w:r>
      <w:r w:rsidR="00005CF5" w:rsidRPr="00CB6870">
        <w:rPr>
          <w:rFonts w:eastAsia="Calibri"/>
          <w:sz w:val="26"/>
          <w:szCs w:val="26"/>
        </w:rPr>
        <w:t xml:space="preserve"> сельско</w:t>
      </w:r>
      <w:r w:rsidR="003B2C7F" w:rsidRPr="00CB6870">
        <w:rPr>
          <w:rFonts w:eastAsia="Calibri"/>
          <w:sz w:val="26"/>
          <w:szCs w:val="26"/>
        </w:rPr>
        <w:t>го</w:t>
      </w:r>
      <w:r w:rsidR="00005CF5" w:rsidRPr="00CB6870">
        <w:rPr>
          <w:rFonts w:eastAsia="Calibri"/>
          <w:sz w:val="26"/>
          <w:szCs w:val="26"/>
        </w:rPr>
        <w:t xml:space="preserve"> поселени</w:t>
      </w:r>
      <w:r w:rsidR="003B2C7F" w:rsidRPr="00CB6870">
        <w:rPr>
          <w:rFonts w:eastAsia="Calibri"/>
          <w:sz w:val="26"/>
          <w:szCs w:val="26"/>
        </w:rPr>
        <w:t>я</w:t>
      </w:r>
      <w:r w:rsidRPr="00CB6870">
        <w:rPr>
          <w:rFonts w:eastAsia="Calibri"/>
          <w:sz w:val="26"/>
          <w:szCs w:val="26"/>
        </w:rPr>
        <w:t xml:space="preserve"> не предусмотрено</w:t>
      </w:r>
      <w:r w:rsidR="004967D6" w:rsidRPr="00CB6870">
        <w:rPr>
          <w:rFonts w:eastAsia="Calibri"/>
          <w:sz w:val="26"/>
          <w:szCs w:val="26"/>
        </w:rPr>
        <w:t xml:space="preserve"> </w:t>
      </w:r>
      <w:r w:rsidRPr="00CB6870">
        <w:rPr>
          <w:rFonts w:eastAsia="Calibri"/>
          <w:sz w:val="26"/>
          <w:szCs w:val="26"/>
        </w:rPr>
        <w:t>размещение объектов</w:t>
      </w:r>
      <w:r w:rsidR="004967D6" w:rsidRPr="00CB6870">
        <w:rPr>
          <w:rFonts w:eastAsia="Calibri"/>
          <w:sz w:val="26"/>
          <w:szCs w:val="26"/>
        </w:rPr>
        <w:t xml:space="preserve"> </w:t>
      </w:r>
      <w:r w:rsidRPr="00CB6870">
        <w:rPr>
          <w:rFonts w:eastAsia="Calibri"/>
          <w:sz w:val="26"/>
          <w:szCs w:val="26"/>
        </w:rPr>
        <w:t>федерального знач</w:t>
      </w:r>
      <w:r w:rsidRPr="00CB6870">
        <w:rPr>
          <w:rFonts w:eastAsia="Calibri"/>
          <w:sz w:val="26"/>
          <w:szCs w:val="26"/>
        </w:rPr>
        <w:t>е</w:t>
      </w:r>
      <w:r w:rsidRPr="00CB6870">
        <w:rPr>
          <w:rFonts w:eastAsia="Calibri"/>
          <w:sz w:val="26"/>
          <w:szCs w:val="26"/>
        </w:rPr>
        <w:t>ния.</w:t>
      </w:r>
    </w:p>
    <w:p w:rsidR="00C9028D" w:rsidRPr="00CB6870" w:rsidRDefault="00C9028D" w:rsidP="00CF3690">
      <w:pPr>
        <w:pStyle w:val="1"/>
        <w:keepLines w:val="0"/>
        <w:numPr>
          <w:ilvl w:val="2"/>
          <w:numId w:val="35"/>
        </w:numPr>
        <w:ind w:left="851" w:hanging="851"/>
        <w:rPr>
          <w:sz w:val="26"/>
          <w:szCs w:val="26"/>
        </w:rPr>
      </w:pPr>
      <w:bookmarkStart w:id="143" w:name="_Toc528584270"/>
      <w:r w:rsidRPr="00CB6870">
        <w:rPr>
          <w:sz w:val="26"/>
          <w:szCs w:val="26"/>
        </w:rPr>
        <w:t>Перечень планируемых для размещения на территориях поселения объектов ф</w:t>
      </w:r>
      <w:r w:rsidRPr="00CB6870">
        <w:rPr>
          <w:sz w:val="26"/>
          <w:szCs w:val="26"/>
        </w:rPr>
        <w:t>е</w:t>
      </w:r>
      <w:r w:rsidRPr="00CB6870">
        <w:rPr>
          <w:sz w:val="26"/>
          <w:szCs w:val="26"/>
        </w:rPr>
        <w:t>дерального значения</w:t>
      </w:r>
      <w:bookmarkEnd w:id="143"/>
    </w:p>
    <w:p w:rsidR="00C9028D" w:rsidRPr="00CB6870" w:rsidRDefault="00C9028D" w:rsidP="00C9028D">
      <w:pPr>
        <w:ind w:firstLine="708"/>
        <w:rPr>
          <w:rFonts w:eastAsia="Calibri"/>
          <w:sz w:val="26"/>
          <w:szCs w:val="26"/>
        </w:rPr>
      </w:pPr>
      <w:r w:rsidRPr="00CB6870">
        <w:rPr>
          <w:rFonts w:eastAsia="Calibri"/>
          <w:sz w:val="26"/>
          <w:szCs w:val="26"/>
        </w:rPr>
        <w:t>Схемами территориального планирования Российской Федерации на территории</w:t>
      </w:r>
      <w:r w:rsidR="004967D6" w:rsidRPr="00CB6870">
        <w:rPr>
          <w:rFonts w:eastAsia="Calibri"/>
          <w:sz w:val="26"/>
          <w:szCs w:val="26"/>
        </w:rPr>
        <w:t xml:space="preserve"> </w:t>
      </w:r>
      <w:r w:rsidR="00D14522" w:rsidRPr="00CB6870">
        <w:rPr>
          <w:rFonts w:eastAsia="Calibri"/>
          <w:sz w:val="26"/>
          <w:szCs w:val="26"/>
        </w:rPr>
        <w:t>Поддорско</w:t>
      </w:r>
      <w:r w:rsidR="003B2C7F" w:rsidRPr="00CB6870">
        <w:rPr>
          <w:rFonts w:eastAsia="Calibri"/>
          <w:sz w:val="26"/>
          <w:szCs w:val="26"/>
        </w:rPr>
        <w:t>го</w:t>
      </w:r>
      <w:r w:rsidR="00005CF5" w:rsidRPr="00CB6870">
        <w:rPr>
          <w:rFonts w:eastAsia="Calibri"/>
          <w:sz w:val="26"/>
          <w:szCs w:val="26"/>
        </w:rPr>
        <w:t xml:space="preserve"> сельско</w:t>
      </w:r>
      <w:r w:rsidR="003B2C7F" w:rsidRPr="00CB6870">
        <w:rPr>
          <w:rFonts w:eastAsia="Calibri"/>
          <w:sz w:val="26"/>
          <w:szCs w:val="26"/>
        </w:rPr>
        <w:t>го</w:t>
      </w:r>
      <w:r w:rsidR="00005CF5" w:rsidRPr="00CB6870">
        <w:rPr>
          <w:rFonts w:eastAsia="Calibri"/>
          <w:sz w:val="26"/>
          <w:szCs w:val="26"/>
        </w:rPr>
        <w:t xml:space="preserve"> поселени</w:t>
      </w:r>
      <w:r w:rsidR="003B2C7F" w:rsidRPr="00CB6870">
        <w:rPr>
          <w:rFonts w:eastAsia="Calibri"/>
          <w:sz w:val="26"/>
          <w:szCs w:val="26"/>
        </w:rPr>
        <w:t>я</w:t>
      </w:r>
      <w:r w:rsidRPr="00CB6870">
        <w:rPr>
          <w:rFonts w:eastAsia="Calibri"/>
          <w:sz w:val="26"/>
          <w:szCs w:val="26"/>
        </w:rPr>
        <w:t xml:space="preserve"> размещение объектов</w:t>
      </w:r>
      <w:r w:rsidR="004967D6" w:rsidRPr="00CB6870">
        <w:rPr>
          <w:rFonts w:eastAsia="Calibri"/>
          <w:sz w:val="26"/>
          <w:szCs w:val="26"/>
        </w:rPr>
        <w:t xml:space="preserve"> </w:t>
      </w:r>
      <w:r w:rsidRPr="00CB6870">
        <w:rPr>
          <w:rFonts w:eastAsia="Calibri"/>
          <w:sz w:val="26"/>
          <w:szCs w:val="26"/>
        </w:rPr>
        <w:t>федерального значения</w:t>
      </w:r>
      <w:r w:rsidR="00FF070F" w:rsidRPr="00CB6870">
        <w:rPr>
          <w:rFonts w:eastAsia="Calibri"/>
          <w:sz w:val="26"/>
          <w:szCs w:val="26"/>
        </w:rPr>
        <w:t xml:space="preserve"> не пр</w:t>
      </w:r>
      <w:r w:rsidR="00FF070F" w:rsidRPr="00CB6870">
        <w:rPr>
          <w:rFonts w:eastAsia="Calibri"/>
          <w:sz w:val="26"/>
          <w:szCs w:val="26"/>
        </w:rPr>
        <w:t>е</w:t>
      </w:r>
      <w:r w:rsidR="00FF070F" w:rsidRPr="00CB6870">
        <w:rPr>
          <w:rFonts w:eastAsia="Calibri"/>
          <w:sz w:val="26"/>
          <w:szCs w:val="26"/>
        </w:rPr>
        <w:t>дусмотр</w:t>
      </w:r>
      <w:r w:rsidR="00FF070F" w:rsidRPr="00CB6870">
        <w:rPr>
          <w:rFonts w:eastAsia="Calibri"/>
          <w:sz w:val="26"/>
          <w:szCs w:val="26"/>
        </w:rPr>
        <w:t>е</w:t>
      </w:r>
      <w:r w:rsidR="00FF070F" w:rsidRPr="00CB6870">
        <w:rPr>
          <w:rFonts w:eastAsia="Calibri"/>
          <w:sz w:val="26"/>
          <w:szCs w:val="26"/>
        </w:rPr>
        <w:t>но</w:t>
      </w:r>
      <w:r w:rsidRPr="00CB6870">
        <w:rPr>
          <w:rFonts w:eastAsia="Calibri"/>
          <w:sz w:val="26"/>
          <w:szCs w:val="26"/>
        </w:rPr>
        <w:t>.</w:t>
      </w:r>
    </w:p>
    <w:p w:rsidR="00C9028D" w:rsidRPr="00CB6870" w:rsidRDefault="00C9028D" w:rsidP="00CF3690">
      <w:pPr>
        <w:pStyle w:val="1"/>
        <w:keepLines w:val="0"/>
        <w:numPr>
          <w:ilvl w:val="2"/>
          <w:numId w:val="35"/>
        </w:numPr>
        <w:ind w:left="851" w:hanging="851"/>
        <w:rPr>
          <w:sz w:val="26"/>
          <w:szCs w:val="26"/>
        </w:rPr>
      </w:pPr>
      <w:bookmarkStart w:id="144" w:name="_Toc528584271"/>
      <w:r w:rsidRPr="00CB6870">
        <w:rPr>
          <w:sz w:val="26"/>
          <w:szCs w:val="26"/>
        </w:rPr>
        <w:t>Определение функциональных зон, в которых планируется размещение об</w:t>
      </w:r>
      <w:r w:rsidRPr="00CB6870">
        <w:rPr>
          <w:sz w:val="26"/>
          <w:szCs w:val="26"/>
        </w:rPr>
        <w:t>ъ</w:t>
      </w:r>
      <w:r w:rsidRPr="00CB6870">
        <w:rPr>
          <w:sz w:val="26"/>
          <w:szCs w:val="26"/>
        </w:rPr>
        <w:t>ектов федерального значения и (или) местоположения линейных объектов федеральн</w:t>
      </w:r>
      <w:r w:rsidRPr="00CB6870">
        <w:rPr>
          <w:sz w:val="26"/>
          <w:szCs w:val="26"/>
        </w:rPr>
        <w:t>о</w:t>
      </w:r>
      <w:r w:rsidRPr="00CB6870">
        <w:rPr>
          <w:sz w:val="26"/>
          <w:szCs w:val="26"/>
        </w:rPr>
        <w:t>го значения</w:t>
      </w:r>
      <w:bookmarkEnd w:id="144"/>
    </w:p>
    <w:p w:rsidR="00C9028D" w:rsidRPr="00CB6870" w:rsidRDefault="00C9028D" w:rsidP="00C9028D">
      <w:pPr>
        <w:ind w:firstLine="709"/>
        <w:rPr>
          <w:rFonts w:eastAsia="Calibri"/>
          <w:sz w:val="26"/>
          <w:szCs w:val="26"/>
        </w:rPr>
      </w:pPr>
      <w:r w:rsidRPr="00CB6870">
        <w:rPr>
          <w:rFonts w:eastAsia="Calibri"/>
          <w:sz w:val="26"/>
          <w:szCs w:val="26"/>
        </w:rPr>
        <w:t>Необходимость определения функциональных зон, в которых планируется разм</w:t>
      </w:r>
      <w:r w:rsidRPr="00CB6870">
        <w:rPr>
          <w:rFonts w:eastAsia="Calibri"/>
          <w:sz w:val="26"/>
          <w:szCs w:val="26"/>
        </w:rPr>
        <w:t>е</w:t>
      </w:r>
      <w:r w:rsidRPr="00CB6870">
        <w:rPr>
          <w:rFonts w:eastAsia="Calibri"/>
          <w:sz w:val="26"/>
          <w:szCs w:val="26"/>
        </w:rPr>
        <w:t>щение объектов федерального значения и (или) местоположения линейных объектов ф</w:t>
      </w:r>
      <w:r w:rsidRPr="00CB6870">
        <w:rPr>
          <w:rFonts w:eastAsia="Calibri"/>
          <w:sz w:val="26"/>
          <w:szCs w:val="26"/>
        </w:rPr>
        <w:t>е</w:t>
      </w:r>
      <w:r w:rsidRPr="00CB6870">
        <w:rPr>
          <w:rFonts w:eastAsia="Calibri"/>
          <w:sz w:val="26"/>
          <w:szCs w:val="26"/>
        </w:rPr>
        <w:t>дерального значения продиктована соблюдением требований статьи 25 Градостроител</w:t>
      </w:r>
      <w:r w:rsidRPr="00CB6870">
        <w:rPr>
          <w:rFonts w:eastAsia="Calibri"/>
          <w:sz w:val="26"/>
          <w:szCs w:val="26"/>
        </w:rPr>
        <w:t>ь</w:t>
      </w:r>
      <w:r w:rsidRPr="00CB6870">
        <w:rPr>
          <w:rFonts w:eastAsia="Calibri"/>
          <w:sz w:val="26"/>
          <w:szCs w:val="26"/>
        </w:rPr>
        <w:t>ного кодекса Российской Федерации, относящей данную процедуру к вопросам, подл</w:t>
      </w:r>
      <w:r w:rsidRPr="00CB6870">
        <w:rPr>
          <w:rFonts w:eastAsia="Calibri"/>
          <w:sz w:val="26"/>
          <w:szCs w:val="26"/>
        </w:rPr>
        <w:t>е</w:t>
      </w:r>
      <w:r w:rsidRPr="00CB6870">
        <w:rPr>
          <w:rFonts w:eastAsia="Calibri"/>
          <w:sz w:val="26"/>
          <w:szCs w:val="26"/>
        </w:rPr>
        <w:t>жащим согласованию с уполномоченным Правительством Российской Федерации фед</w:t>
      </w:r>
      <w:r w:rsidRPr="00CB6870">
        <w:rPr>
          <w:rFonts w:eastAsia="Calibri"/>
          <w:sz w:val="26"/>
          <w:szCs w:val="26"/>
        </w:rPr>
        <w:t>е</w:t>
      </w:r>
      <w:r w:rsidRPr="00CB6870">
        <w:rPr>
          <w:rFonts w:eastAsia="Calibri"/>
          <w:sz w:val="26"/>
          <w:szCs w:val="26"/>
        </w:rPr>
        <w:t>ральным органом исполн</w:t>
      </w:r>
      <w:r w:rsidRPr="00CB6870">
        <w:rPr>
          <w:rFonts w:eastAsia="Calibri"/>
          <w:sz w:val="26"/>
          <w:szCs w:val="26"/>
        </w:rPr>
        <w:t>и</w:t>
      </w:r>
      <w:r w:rsidRPr="00CB6870">
        <w:rPr>
          <w:rFonts w:eastAsia="Calibri"/>
          <w:sz w:val="26"/>
          <w:szCs w:val="26"/>
        </w:rPr>
        <w:t>тельной власти, в случае если</w:t>
      </w:r>
      <w:r w:rsidR="00F27840" w:rsidRPr="00CB6870">
        <w:rPr>
          <w:rFonts w:eastAsia="Calibri"/>
          <w:sz w:val="26"/>
          <w:szCs w:val="26"/>
        </w:rPr>
        <w:t xml:space="preserve"> </w:t>
      </w:r>
      <w:r w:rsidRPr="00CB6870">
        <w:rPr>
          <w:rFonts w:eastAsia="Calibri"/>
          <w:sz w:val="26"/>
          <w:szCs w:val="26"/>
        </w:rPr>
        <w:t>в соответствии с документами территориального планирования Российской Федерации планируется размещение объе</w:t>
      </w:r>
      <w:r w:rsidRPr="00CB6870">
        <w:rPr>
          <w:rFonts w:eastAsia="Calibri"/>
          <w:sz w:val="26"/>
          <w:szCs w:val="26"/>
        </w:rPr>
        <w:t>к</w:t>
      </w:r>
      <w:r w:rsidRPr="00CB6870">
        <w:rPr>
          <w:rFonts w:eastAsia="Calibri"/>
          <w:sz w:val="26"/>
          <w:szCs w:val="26"/>
        </w:rPr>
        <w:t>тов федерального значения на терр</w:t>
      </w:r>
      <w:r w:rsidRPr="00CB6870">
        <w:rPr>
          <w:rFonts w:eastAsia="Calibri"/>
          <w:sz w:val="26"/>
          <w:szCs w:val="26"/>
        </w:rPr>
        <w:t>и</w:t>
      </w:r>
      <w:r w:rsidRPr="00CB6870">
        <w:rPr>
          <w:rFonts w:eastAsia="Calibri"/>
          <w:sz w:val="26"/>
          <w:szCs w:val="26"/>
        </w:rPr>
        <w:t>ториях поселения.</w:t>
      </w:r>
    </w:p>
    <w:p w:rsidR="00C9028D" w:rsidRPr="00CB6870" w:rsidRDefault="00C9028D" w:rsidP="00C9028D">
      <w:pPr>
        <w:ind w:firstLine="709"/>
        <w:rPr>
          <w:rFonts w:eastAsia="Calibri"/>
          <w:sz w:val="26"/>
          <w:szCs w:val="26"/>
        </w:rPr>
      </w:pPr>
      <w:r w:rsidRPr="00CB6870">
        <w:rPr>
          <w:rFonts w:eastAsia="Calibri"/>
          <w:sz w:val="26"/>
          <w:szCs w:val="26"/>
        </w:rPr>
        <w:t>Согласно части 5 статьи 25 Градостроительного кодекса Российской Федерации иные вопросы, кроме указанных в частях 1 - 4.1 статьи 25 Градостроительного кодекса Российской Федерации вопросов, не могут рассматриваться при согласовании проекта генерального пл</w:t>
      </w:r>
      <w:r w:rsidRPr="00CB6870">
        <w:rPr>
          <w:rFonts w:eastAsia="Calibri"/>
          <w:sz w:val="26"/>
          <w:szCs w:val="26"/>
        </w:rPr>
        <w:t>а</w:t>
      </w:r>
      <w:r w:rsidRPr="00CB6870">
        <w:rPr>
          <w:rFonts w:eastAsia="Calibri"/>
          <w:sz w:val="26"/>
          <w:szCs w:val="26"/>
        </w:rPr>
        <w:t>на.</w:t>
      </w:r>
    </w:p>
    <w:p w:rsidR="00C9028D" w:rsidRPr="00CB6870" w:rsidRDefault="00C9028D" w:rsidP="00C9028D">
      <w:pPr>
        <w:ind w:firstLine="709"/>
        <w:rPr>
          <w:rFonts w:eastAsia="Calibri"/>
          <w:sz w:val="26"/>
          <w:szCs w:val="26"/>
        </w:rPr>
      </w:pPr>
      <w:r w:rsidRPr="00CB6870">
        <w:rPr>
          <w:rFonts w:eastAsia="Calibri"/>
          <w:sz w:val="26"/>
          <w:szCs w:val="26"/>
        </w:rPr>
        <w:t xml:space="preserve">Схемами территориального планирования Российской Федерации на территории </w:t>
      </w:r>
      <w:r w:rsidR="00D14522" w:rsidRPr="00CB6870">
        <w:rPr>
          <w:rFonts w:eastAsia="Calibri"/>
          <w:sz w:val="26"/>
          <w:szCs w:val="26"/>
        </w:rPr>
        <w:t>По</w:t>
      </w:r>
      <w:r w:rsidR="00D14522" w:rsidRPr="00CB6870">
        <w:rPr>
          <w:rFonts w:eastAsia="Calibri"/>
          <w:sz w:val="26"/>
          <w:szCs w:val="26"/>
        </w:rPr>
        <w:t>д</w:t>
      </w:r>
      <w:r w:rsidR="00D14522" w:rsidRPr="00CB6870">
        <w:rPr>
          <w:rFonts w:eastAsia="Calibri"/>
          <w:sz w:val="26"/>
          <w:szCs w:val="26"/>
        </w:rPr>
        <w:t>дорско</w:t>
      </w:r>
      <w:r w:rsidR="003B2C7F" w:rsidRPr="00CB6870">
        <w:rPr>
          <w:rFonts w:eastAsia="Calibri"/>
          <w:sz w:val="26"/>
          <w:szCs w:val="26"/>
        </w:rPr>
        <w:t>го</w:t>
      </w:r>
      <w:r w:rsidR="00005CF5" w:rsidRPr="00CB6870">
        <w:rPr>
          <w:rFonts w:eastAsia="Calibri"/>
          <w:sz w:val="26"/>
          <w:szCs w:val="26"/>
        </w:rPr>
        <w:t xml:space="preserve"> сельско</w:t>
      </w:r>
      <w:r w:rsidR="003B2C7F" w:rsidRPr="00CB6870">
        <w:rPr>
          <w:rFonts w:eastAsia="Calibri"/>
          <w:sz w:val="26"/>
          <w:szCs w:val="26"/>
        </w:rPr>
        <w:t>го</w:t>
      </w:r>
      <w:r w:rsidR="00005CF5" w:rsidRPr="00CB6870">
        <w:rPr>
          <w:rFonts w:eastAsia="Calibri"/>
          <w:sz w:val="26"/>
          <w:szCs w:val="26"/>
        </w:rPr>
        <w:t xml:space="preserve"> поселени</w:t>
      </w:r>
      <w:r w:rsidR="003B2C7F" w:rsidRPr="00CB6870">
        <w:rPr>
          <w:rFonts w:eastAsia="Calibri"/>
          <w:sz w:val="26"/>
          <w:szCs w:val="26"/>
        </w:rPr>
        <w:t>я</w:t>
      </w:r>
      <w:r w:rsidRPr="00CB6870">
        <w:rPr>
          <w:rFonts w:eastAsia="Calibri"/>
          <w:sz w:val="26"/>
          <w:szCs w:val="26"/>
        </w:rPr>
        <w:t xml:space="preserve"> не предусмотрено</w:t>
      </w:r>
      <w:r w:rsidR="004967D6" w:rsidRPr="00CB6870">
        <w:rPr>
          <w:rFonts w:eastAsia="Calibri"/>
          <w:sz w:val="26"/>
          <w:szCs w:val="26"/>
        </w:rPr>
        <w:t xml:space="preserve"> </w:t>
      </w:r>
      <w:r w:rsidRPr="00CB6870">
        <w:rPr>
          <w:rFonts w:eastAsia="Calibri"/>
          <w:sz w:val="26"/>
          <w:szCs w:val="26"/>
        </w:rPr>
        <w:t>размещение объектов</w:t>
      </w:r>
      <w:r w:rsidR="004967D6" w:rsidRPr="00CB6870">
        <w:rPr>
          <w:rFonts w:eastAsia="Calibri"/>
          <w:sz w:val="26"/>
          <w:szCs w:val="26"/>
        </w:rPr>
        <w:t xml:space="preserve"> </w:t>
      </w:r>
      <w:r w:rsidRPr="00CB6870">
        <w:rPr>
          <w:rFonts w:eastAsia="Calibri"/>
          <w:sz w:val="26"/>
          <w:szCs w:val="26"/>
        </w:rPr>
        <w:t>федерального знач</w:t>
      </w:r>
      <w:r w:rsidRPr="00CB6870">
        <w:rPr>
          <w:rFonts w:eastAsia="Calibri"/>
          <w:sz w:val="26"/>
          <w:szCs w:val="26"/>
        </w:rPr>
        <w:t>е</w:t>
      </w:r>
      <w:r w:rsidRPr="00CB6870">
        <w:rPr>
          <w:rFonts w:eastAsia="Calibri"/>
          <w:sz w:val="26"/>
          <w:szCs w:val="26"/>
        </w:rPr>
        <w:t>ния.</w:t>
      </w:r>
    </w:p>
    <w:p w:rsidR="00C9028D" w:rsidRPr="00CB6870" w:rsidRDefault="00C9028D" w:rsidP="00CF3690">
      <w:pPr>
        <w:pStyle w:val="1"/>
        <w:keepLines w:val="0"/>
        <w:numPr>
          <w:ilvl w:val="1"/>
          <w:numId w:val="35"/>
        </w:numPr>
        <w:ind w:left="709" w:hanging="709"/>
        <w:rPr>
          <w:sz w:val="26"/>
          <w:szCs w:val="26"/>
        </w:rPr>
      </w:pPr>
      <w:bookmarkStart w:id="145" w:name="_Toc389545852"/>
      <w:bookmarkStart w:id="146" w:name="_Toc408941690"/>
      <w:bookmarkStart w:id="147" w:name="_Toc528584272"/>
      <w:r w:rsidRPr="00CB6870">
        <w:rPr>
          <w:sz w:val="26"/>
          <w:szCs w:val="26"/>
        </w:rPr>
        <w:t>Сведения о видах, назначении и наименованиях, планируемых для размещ</w:t>
      </w:r>
      <w:r w:rsidRPr="00CB6870">
        <w:rPr>
          <w:sz w:val="26"/>
          <w:szCs w:val="26"/>
        </w:rPr>
        <w:t>е</w:t>
      </w:r>
      <w:r w:rsidRPr="00CB6870">
        <w:rPr>
          <w:sz w:val="26"/>
          <w:szCs w:val="26"/>
        </w:rPr>
        <w:t>ния на территориях поселения объектов регионального значения</w:t>
      </w:r>
      <w:bookmarkEnd w:id="145"/>
      <w:bookmarkEnd w:id="146"/>
      <w:r w:rsidRPr="00CB6870">
        <w:rPr>
          <w:sz w:val="26"/>
          <w:szCs w:val="26"/>
        </w:rPr>
        <w:t>, утвержде</w:t>
      </w:r>
      <w:r w:rsidRPr="00CB6870">
        <w:rPr>
          <w:sz w:val="26"/>
          <w:szCs w:val="26"/>
        </w:rPr>
        <w:t>н</w:t>
      </w:r>
      <w:r w:rsidRPr="00CB6870">
        <w:rPr>
          <w:sz w:val="26"/>
          <w:szCs w:val="26"/>
        </w:rPr>
        <w:t xml:space="preserve">ных схемой территориального планирования </w:t>
      </w:r>
      <w:r w:rsidR="00005CF5" w:rsidRPr="00CB6870">
        <w:rPr>
          <w:sz w:val="26"/>
          <w:szCs w:val="26"/>
        </w:rPr>
        <w:t>Новгородской области</w:t>
      </w:r>
      <w:bookmarkEnd w:id="147"/>
    </w:p>
    <w:p w:rsidR="00C9028D" w:rsidRPr="00CB6870" w:rsidRDefault="00C9028D" w:rsidP="00CF3690">
      <w:pPr>
        <w:pStyle w:val="1"/>
        <w:keepLines w:val="0"/>
        <w:numPr>
          <w:ilvl w:val="2"/>
          <w:numId w:val="35"/>
        </w:numPr>
        <w:ind w:left="851" w:hanging="851"/>
        <w:rPr>
          <w:sz w:val="26"/>
          <w:szCs w:val="26"/>
        </w:rPr>
      </w:pPr>
      <w:bookmarkStart w:id="148" w:name="_Toc528584273"/>
      <w:r w:rsidRPr="00CB6870">
        <w:rPr>
          <w:sz w:val="26"/>
          <w:szCs w:val="26"/>
        </w:rPr>
        <w:t>Реквизиты документов территориального планирования субъекта Росси</w:t>
      </w:r>
      <w:r w:rsidRPr="00CB6870">
        <w:rPr>
          <w:sz w:val="26"/>
          <w:szCs w:val="26"/>
        </w:rPr>
        <w:t>й</w:t>
      </w:r>
      <w:r w:rsidRPr="00CB6870">
        <w:rPr>
          <w:sz w:val="26"/>
          <w:szCs w:val="26"/>
        </w:rPr>
        <w:t>ской Федерации подлежащих учету при подготовке генерального плана</w:t>
      </w:r>
      <w:bookmarkEnd w:id="148"/>
    </w:p>
    <w:p w:rsidR="00C9028D" w:rsidRPr="00CB6870" w:rsidRDefault="00C9028D" w:rsidP="00C9028D">
      <w:pPr>
        <w:ind w:firstLine="708"/>
        <w:rPr>
          <w:rFonts w:eastAsia="Calibri"/>
          <w:sz w:val="26"/>
          <w:szCs w:val="26"/>
        </w:rPr>
      </w:pPr>
      <w:bookmarkStart w:id="149" w:name="_Hlk500114913"/>
      <w:r w:rsidRPr="00CB6870">
        <w:rPr>
          <w:rFonts w:eastAsia="Calibri"/>
          <w:sz w:val="26"/>
          <w:szCs w:val="26"/>
        </w:rPr>
        <w:t>Документом территориального планирования субъекта Российской Федерации</w:t>
      </w:r>
      <w:r w:rsidRPr="00CB6870">
        <w:rPr>
          <w:sz w:val="26"/>
          <w:szCs w:val="26"/>
        </w:rPr>
        <w:t>, к</w:t>
      </w:r>
      <w:r w:rsidRPr="00CB6870">
        <w:rPr>
          <w:sz w:val="26"/>
          <w:szCs w:val="26"/>
        </w:rPr>
        <w:t>о</w:t>
      </w:r>
      <w:r w:rsidRPr="00CB6870">
        <w:rPr>
          <w:sz w:val="26"/>
          <w:szCs w:val="26"/>
        </w:rPr>
        <w:t xml:space="preserve">торый подлежит учету при подготовке генерального плана, является </w:t>
      </w:r>
      <w:r w:rsidRPr="00CB6870">
        <w:rPr>
          <w:rFonts w:eastAsia="Calibri"/>
          <w:sz w:val="26"/>
          <w:szCs w:val="26"/>
        </w:rPr>
        <w:t>схема территориал</w:t>
      </w:r>
      <w:r w:rsidRPr="00CB6870">
        <w:rPr>
          <w:rFonts w:eastAsia="Calibri"/>
          <w:sz w:val="26"/>
          <w:szCs w:val="26"/>
        </w:rPr>
        <w:t>ь</w:t>
      </w:r>
      <w:r w:rsidRPr="00CB6870">
        <w:rPr>
          <w:rFonts w:eastAsia="Calibri"/>
          <w:sz w:val="26"/>
          <w:szCs w:val="26"/>
        </w:rPr>
        <w:t>ного планирования</w:t>
      </w:r>
      <w:r w:rsidR="004967D6" w:rsidRPr="00CB6870">
        <w:rPr>
          <w:rFonts w:eastAsia="Calibri"/>
          <w:sz w:val="26"/>
          <w:szCs w:val="26"/>
        </w:rPr>
        <w:t xml:space="preserve"> </w:t>
      </w:r>
      <w:r w:rsidR="00005CF5" w:rsidRPr="00CB6870">
        <w:rPr>
          <w:sz w:val="26"/>
          <w:szCs w:val="26"/>
        </w:rPr>
        <w:t>Новгородской области</w:t>
      </w:r>
      <w:bookmarkStart w:id="150" w:name="_Hlk483324967"/>
      <w:r w:rsidRPr="00CB6870">
        <w:rPr>
          <w:rFonts w:eastAsia="Calibri"/>
          <w:sz w:val="26"/>
          <w:szCs w:val="26"/>
        </w:rPr>
        <w:t xml:space="preserve">, утвержденная постановлением </w:t>
      </w:r>
      <w:bookmarkEnd w:id="150"/>
      <w:r w:rsidRPr="00CB6870">
        <w:rPr>
          <w:rFonts w:eastAsia="Calibri"/>
          <w:sz w:val="26"/>
          <w:szCs w:val="26"/>
        </w:rPr>
        <w:t>администр</w:t>
      </w:r>
      <w:r w:rsidRPr="00CB6870">
        <w:rPr>
          <w:rFonts w:eastAsia="Calibri"/>
          <w:sz w:val="26"/>
          <w:szCs w:val="26"/>
        </w:rPr>
        <w:t>а</w:t>
      </w:r>
      <w:r w:rsidRPr="00CB6870">
        <w:rPr>
          <w:rFonts w:eastAsia="Calibri"/>
          <w:sz w:val="26"/>
          <w:szCs w:val="26"/>
        </w:rPr>
        <w:t xml:space="preserve">ции </w:t>
      </w:r>
      <w:r w:rsidR="00005CF5" w:rsidRPr="00CB6870">
        <w:rPr>
          <w:rFonts w:eastAsia="Calibri"/>
          <w:sz w:val="26"/>
          <w:szCs w:val="26"/>
        </w:rPr>
        <w:t>Новгородской области</w:t>
      </w:r>
      <w:r w:rsidR="004967D6" w:rsidRPr="00CB6870">
        <w:rPr>
          <w:rFonts w:eastAsia="Calibri"/>
          <w:sz w:val="26"/>
          <w:szCs w:val="26"/>
        </w:rPr>
        <w:t xml:space="preserve"> </w:t>
      </w:r>
      <w:r w:rsidR="00B53481" w:rsidRPr="00CB6870">
        <w:rPr>
          <w:rFonts w:eastAsia="Calibri"/>
          <w:sz w:val="26"/>
          <w:szCs w:val="26"/>
        </w:rPr>
        <w:t>от 29.06.2012 № 370 «Об утверждении схемы территориал</w:t>
      </w:r>
      <w:r w:rsidR="00B53481" w:rsidRPr="00CB6870">
        <w:rPr>
          <w:rFonts w:eastAsia="Calibri"/>
          <w:sz w:val="26"/>
          <w:szCs w:val="26"/>
        </w:rPr>
        <w:t>ь</w:t>
      </w:r>
      <w:r w:rsidR="00B53481" w:rsidRPr="00CB6870">
        <w:rPr>
          <w:rFonts w:eastAsia="Calibri"/>
          <w:sz w:val="26"/>
          <w:szCs w:val="26"/>
        </w:rPr>
        <w:t>ного планиров</w:t>
      </w:r>
      <w:r w:rsidR="00B53481" w:rsidRPr="00CB6870">
        <w:rPr>
          <w:rFonts w:eastAsia="Calibri"/>
          <w:sz w:val="26"/>
          <w:szCs w:val="26"/>
        </w:rPr>
        <w:t>а</w:t>
      </w:r>
      <w:r w:rsidR="00B53481" w:rsidRPr="00CB6870">
        <w:rPr>
          <w:rFonts w:eastAsia="Calibri"/>
          <w:sz w:val="26"/>
          <w:szCs w:val="26"/>
        </w:rPr>
        <w:t xml:space="preserve">ния Новгородской области» </w:t>
      </w:r>
      <w:r w:rsidRPr="00CB6870">
        <w:rPr>
          <w:sz w:val="26"/>
          <w:szCs w:val="26"/>
        </w:rPr>
        <w:t>(</w:t>
      </w:r>
      <w:r w:rsidR="00B70662" w:rsidRPr="00CB6870">
        <w:rPr>
          <w:sz w:val="26"/>
          <w:szCs w:val="26"/>
        </w:rPr>
        <w:t xml:space="preserve">в редакции постановления Правительства Новгородской области  </w:t>
      </w:r>
      <w:r w:rsidR="004664BB" w:rsidRPr="00CB6870">
        <w:rPr>
          <w:sz w:val="26"/>
          <w:szCs w:val="26"/>
        </w:rPr>
        <w:t>от 20.02.2015 № 56</w:t>
      </w:r>
      <w:r w:rsidRPr="00CB6870">
        <w:rPr>
          <w:sz w:val="26"/>
          <w:szCs w:val="26"/>
        </w:rPr>
        <w:t>)</w:t>
      </w:r>
      <w:r w:rsidR="00BF7074" w:rsidRPr="00CB6870">
        <w:rPr>
          <w:sz w:val="26"/>
          <w:szCs w:val="26"/>
        </w:rPr>
        <w:t>.</w:t>
      </w:r>
    </w:p>
    <w:p w:rsidR="00C9028D" w:rsidRPr="00CB6870" w:rsidRDefault="00C9028D" w:rsidP="00C9028D">
      <w:pPr>
        <w:pStyle w:val="a6"/>
        <w:ind w:firstLine="576"/>
        <w:rPr>
          <w:sz w:val="26"/>
          <w:szCs w:val="26"/>
        </w:rPr>
      </w:pPr>
      <w:r w:rsidRPr="00CB6870">
        <w:rPr>
          <w:rFonts w:eastAsia="Calibri"/>
          <w:sz w:val="26"/>
          <w:szCs w:val="26"/>
        </w:rPr>
        <w:t>Источник информации: ФГИС ТП (</w:t>
      </w:r>
      <w:hyperlink r:id="rId18" w:history="1">
        <w:r w:rsidRPr="00CB6870">
          <w:rPr>
            <w:rStyle w:val="a9"/>
            <w:rFonts w:eastAsia="Calibri"/>
            <w:color w:val="auto"/>
            <w:sz w:val="26"/>
            <w:szCs w:val="26"/>
            <w:u w:val="none"/>
          </w:rPr>
          <w:t>http://fgis.economy.gov.ru/fgis/</w:t>
        </w:r>
      </w:hyperlink>
      <w:r w:rsidRPr="00CB6870">
        <w:rPr>
          <w:rFonts w:eastAsia="Calibri"/>
          <w:sz w:val="26"/>
          <w:szCs w:val="26"/>
        </w:rPr>
        <w:t>).</w:t>
      </w:r>
    </w:p>
    <w:p w:rsidR="00C9028D" w:rsidRPr="00CB6870" w:rsidRDefault="00C9028D" w:rsidP="00CF3690">
      <w:pPr>
        <w:pStyle w:val="1"/>
        <w:keepLines w:val="0"/>
        <w:numPr>
          <w:ilvl w:val="2"/>
          <w:numId w:val="35"/>
        </w:numPr>
        <w:ind w:left="851" w:hanging="851"/>
        <w:rPr>
          <w:sz w:val="26"/>
          <w:szCs w:val="26"/>
        </w:rPr>
      </w:pPr>
      <w:bookmarkStart w:id="151" w:name="_Toc528584274"/>
      <w:bookmarkEnd w:id="149"/>
      <w:r w:rsidRPr="00CB6870">
        <w:rPr>
          <w:sz w:val="26"/>
          <w:szCs w:val="26"/>
        </w:rPr>
        <w:t>Перечень планируемых для размещения на территориях поселения объектов р</w:t>
      </w:r>
      <w:r w:rsidRPr="00CB6870">
        <w:rPr>
          <w:sz w:val="26"/>
          <w:szCs w:val="26"/>
        </w:rPr>
        <w:t>е</w:t>
      </w:r>
      <w:r w:rsidRPr="00CB6870">
        <w:rPr>
          <w:sz w:val="26"/>
          <w:szCs w:val="26"/>
        </w:rPr>
        <w:t>гионального значения</w:t>
      </w:r>
      <w:bookmarkEnd w:id="151"/>
    </w:p>
    <w:p w:rsidR="00C9028D" w:rsidRPr="00CB6870" w:rsidRDefault="00C9028D" w:rsidP="00C9028D">
      <w:pPr>
        <w:ind w:firstLine="576"/>
        <w:rPr>
          <w:rFonts w:eastAsia="Calibri"/>
          <w:sz w:val="26"/>
          <w:szCs w:val="26"/>
        </w:rPr>
      </w:pPr>
      <w:r w:rsidRPr="00CB6870">
        <w:rPr>
          <w:rFonts w:eastAsia="Calibri"/>
          <w:sz w:val="26"/>
          <w:szCs w:val="26"/>
        </w:rPr>
        <w:t>Согласно пункту 4 части 7 статьи 23 Градостроительного кодекса Российской Фед</w:t>
      </w:r>
      <w:r w:rsidRPr="00CB6870">
        <w:rPr>
          <w:rFonts w:eastAsia="Calibri"/>
          <w:sz w:val="26"/>
          <w:szCs w:val="26"/>
        </w:rPr>
        <w:t>е</w:t>
      </w:r>
      <w:r w:rsidRPr="00CB6870">
        <w:rPr>
          <w:rFonts w:eastAsia="Calibri"/>
          <w:sz w:val="26"/>
          <w:szCs w:val="26"/>
        </w:rPr>
        <w:t>рации материалы по обоснованию генерального плана в текстовой форме содержат у</w:t>
      </w:r>
      <w:r w:rsidRPr="00CB6870">
        <w:rPr>
          <w:rFonts w:eastAsia="Calibri"/>
          <w:sz w:val="26"/>
          <w:szCs w:val="26"/>
        </w:rPr>
        <w:t>т</w:t>
      </w:r>
      <w:r w:rsidRPr="00CB6870">
        <w:rPr>
          <w:rFonts w:eastAsia="Calibri"/>
          <w:sz w:val="26"/>
          <w:szCs w:val="26"/>
        </w:rPr>
        <w:t>вержденные документами территориального планирования субъекта Российской Федер</w:t>
      </w:r>
      <w:r w:rsidRPr="00CB6870">
        <w:rPr>
          <w:rFonts w:eastAsia="Calibri"/>
          <w:sz w:val="26"/>
          <w:szCs w:val="26"/>
        </w:rPr>
        <w:t>а</w:t>
      </w:r>
      <w:r w:rsidRPr="00CB6870">
        <w:rPr>
          <w:rFonts w:eastAsia="Calibri"/>
          <w:sz w:val="26"/>
          <w:szCs w:val="26"/>
        </w:rPr>
        <w:t xml:space="preserve">ции, а именно схемы территориального планирования </w:t>
      </w:r>
      <w:r w:rsidR="00005CF5" w:rsidRPr="00CB6870">
        <w:rPr>
          <w:rFonts w:eastAsia="Calibri"/>
          <w:sz w:val="26"/>
          <w:szCs w:val="26"/>
        </w:rPr>
        <w:t>Новгородской области</w:t>
      </w:r>
      <w:r w:rsidRPr="00CB6870">
        <w:rPr>
          <w:rFonts w:eastAsia="Calibri"/>
          <w:sz w:val="26"/>
          <w:szCs w:val="26"/>
        </w:rPr>
        <w:t>, сведения о видах, назначении и наименованиях планируемых для размещения на территориях пос</w:t>
      </w:r>
      <w:r w:rsidRPr="00CB6870">
        <w:rPr>
          <w:rFonts w:eastAsia="Calibri"/>
          <w:sz w:val="26"/>
          <w:szCs w:val="26"/>
        </w:rPr>
        <w:t>е</w:t>
      </w:r>
      <w:r w:rsidRPr="00CB6870">
        <w:rPr>
          <w:rFonts w:eastAsia="Calibri"/>
          <w:sz w:val="26"/>
          <w:szCs w:val="26"/>
        </w:rPr>
        <w:t>ления объектов реги</w:t>
      </w:r>
      <w:r w:rsidRPr="00CB6870">
        <w:rPr>
          <w:rFonts w:eastAsia="Calibri"/>
          <w:sz w:val="26"/>
          <w:szCs w:val="26"/>
        </w:rPr>
        <w:t>о</w:t>
      </w:r>
      <w:r w:rsidRPr="00CB6870">
        <w:rPr>
          <w:rFonts w:eastAsia="Calibri"/>
          <w:sz w:val="26"/>
          <w:szCs w:val="26"/>
        </w:rPr>
        <w:t>нального значения, их основные характеристики, местоположение, характеристики зон с особыми условиями использования территорий в случае, если уст</w:t>
      </w:r>
      <w:r w:rsidRPr="00CB6870">
        <w:rPr>
          <w:rFonts w:eastAsia="Calibri"/>
          <w:sz w:val="26"/>
          <w:szCs w:val="26"/>
        </w:rPr>
        <w:t>а</w:t>
      </w:r>
      <w:r w:rsidRPr="00CB6870">
        <w:rPr>
          <w:rFonts w:eastAsia="Calibri"/>
          <w:sz w:val="26"/>
          <w:szCs w:val="26"/>
        </w:rPr>
        <w:t>новление таких зон требуется в связи с размещением данных объектов, реквизиты ук</w:t>
      </w:r>
      <w:r w:rsidRPr="00CB6870">
        <w:rPr>
          <w:rFonts w:eastAsia="Calibri"/>
          <w:sz w:val="26"/>
          <w:szCs w:val="26"/>
        </w:rPr>
        <w:t>а</w:t>
      </w:r>
      <w:r w:rsidRPr="00CB6870">
        <w:rPr>
          <w:rFonts w:eastAsia="Calibri"/>
          <w:sz w:val="26"/>
          <w:szCs w:val="26"/>
        </w:rPr>
        <w:t>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w:t>
      </w:r>
      <w:r w:rsidRPr="00CB6870">
        <w:rPr>
          <w:rFonts w:eastAsia="Calibri"/>
          <w:sz w:val="26"/>
          <w:szCs w:val="26"/>
        </w:rPr>
        <w:t>о</w:t>
      </w:r>
      <w:r w:rsidRPr="00CB6870">
        <w:rPr>
          <w:rFonts w:eastAsia="Calibri"/>
          <w:sz w:val="26"/>
          <w:szCs w:val="26"/>
        </w:rPr>
        <w:t>рий, возможных направлений их развития и прогнозируемых ограничений их использ</w:t>
      </w:r>
      <w:r w:rsidRPr="00CB6870">
        <w:rPr>
          <w:rFonts w:eastAsia="Calibri"/>
          <w:sz w:val="26"/>
          <w:szCs w:val="26"/>
        </w:rPr>
        <w:t>о</w:t>
      </w:r>
      <w:r w:rsidRPr="00CB6870">
        <w:rPr>
          <w:rFonts w:eastAsia="Calibri"/>
          <w:sz w:val="26"/>
          <w:szCs w:val="26"/>
        </w:rPr>
        <w:t>вания.</w:t>
      </w:r>
    </w:p>
    <w:p w:rsidR="00F57BD2" w:rsidRPr="00CB6870" w:rsidRDefault="004664BB" w:rsidP="00F57BD2">
      <w:pPr>
        <w:ind w:firstLine="708"/>
        <w:rPr>
          <w:sz w:val="26"/>
          <w:szCs w:val="26"/>
        </w:rPr>
      </w:pPr>
      <w:bookmarkStart w:id="152" w:name="_Hlk498785445"/>
      <w:r w:rsidRPr="00CB6870">
        <w:rPr>
          <w:sz w:val="26"/>
          <w:szCs w:val="26"/>
        </w:rPr>
        <w:t>Схемой территориального планирования Новгородской области</w:t>
      </w:r>
      <w:r w:rsidR="00BA4173" w:rsidRPr="00CB6870">
        <w:rPr>
          <w:sz w:val="26"/>
          <w:szCs w:val="26"/>
        </w:rPr>
        <w:t xml:space="preserve">, </w:t>
      </w:r>
      <w:r w:rsidR="00BA4173" w:rsidRPr="00CB6870">
        <w:rPr>
          <w:color w:val="000000"/>
          <w:sz w:val="26"/>
          <w:szCs w:val="26"/>
        </w:rPr>
        <w:t>утвержденной п</w:t>
      </w:r>
      <w:r w:rsidR="00BA4173" w:rsidRPr="00CB6870">
        <w:rPr>
          <w:color w:val="000000"/>
          <w:sz w:val="26"/>
          <w:szCs w:val="26"/>
        </w:rPr>
        <w:t>о</w:t>
      </w:r>
      <w:r w:rsidR="00BA4173" w:rsidRPr="00CB6870">
        <w:rPr>
          <w:color w:val="000000"/>
          <w:sz w:val="26"/>
          <w:szCs w:val="26"/>
        </w:rPr>
        <w:t>становлением администрации Новгородской области от 29.06.2012 № 370 «Об утвержд</w:t>
      </w:r>
      <w:r w:rsidR="00BA4173" w:rsidRPr="00CB6870">
        <w:rPr>
          <w:color w:val="000000"/>
          <w:sz w:val="26"/>
          <w:szCs w:val="26"/>
        </w:rPr>
        <w:t>е</w:t>
      </w:r>
      <w:r w:rsidR="00BA4173" w:rsidRPr="00CB6870">
        <w:rPr>
          <w:color w:val="000000"/>
          <w:sz w:val="26"/>
          <w:szCs w:val="26"/>
        </w:rPr>
        <w:t>нии схемы территориального планирования Новгородской области» (в редакции пост</w:t>
      </w:r>
      <w:r w:rsidR="00BA4173" w:rsidRPr="00CB6870">
        <w:rPr>
          <w:color w:val="000000"/>
          <w:sz w:val="26"/>
          <w:szCs w:val="26"/>
        </w:rPr>
        <w:t>а</w:t>
      </w:r>
      <w:r w:rsidR="00BA4173" w:rsidRPr="00CB6870">
        <w:rPr>
          <w:color w:val="000000"/>
          <w:sz w:val="26"/>
          <w:szCs w:val="26"/>
        </w:rPr>
        <w:t xml:space="preserve">новления Правительства Новгородской области от 20.02.2015 № 56) </w:t>
      </w:r>
      <w:r w:rsidRPr="00CB6870">
        <w:rPr>
          <w:sz w:val="26"/>
          <w:szCs w:val="26"/>
        </w:rPr>
        <w:t xml:space="preserve"> на территории </w:t>
      </w:r>
      <w:r w:rsidR="00D14522" w:rsidRPr="00CB6870">
        <w:rPr>
          <w:sz w:val="26"/>
          <w:szCs w:val="26"/>
        </w:rPr>
        <w:t>По</w:t>
      </w:r>
      <w:r w:rsidR="00D14522" w:rsidRPr="00CB6870">
        <w:rPr>
          <w:sz w:val="26"/>
          <w:szCs w:val="26"/>
        </w:rPr>
        <w:t>д</w:t>
      </w:r>
      <w:r w:rsidR="00D14522" w:rsidRPr="00CB6870">
        <w:rPr>
          <w:sz w:val="26"/>
          <w:szCs w:val="26"/>
        </w:rPr>
        <w:t>дорско</w:t>
      </w:r>
      <w:r w:rsidR="003B2C7F" w:rsidRPr="00CB6870">
        <w:rPr>
          <w:sz w:val="26"/>
          <w:szCs w:val="26"/>
        </w:rPr>
        <w:t>го</w:t>
      </w:r>
      <w:r w:rsidRPr="00CB6870">
        <w:rPr>
          <w:sz w:val="26"/>
          <w:szCs w:val="26"/>
        </w:rPr>
        <w:t xml:space="preserve"> сельско</w:t>
      </w:r>
      <w:r w:rsidR="003B2C7F" w:rsidRPr="00CB6870">
        <w:rPr>
          <w:sz w:val="26"/>
          <w:szCs w:val="26"/>
        </w:rPr>
        <w:t>го</w:t>
      </w:r>
      <w:r w:rsidRPr="00CB6870">
        <w:rPr>
          <w:sz w:val="26"/>
          <w:szCs w:val="26"/>
        </w:rPr>
        <w:t xml:space="preserve"> поселени</w:t>
      </w:r>
      <w:r w:rsidR="003B2C7F" w:rsidRPr="00CB6870">
        <w:rPr>
          <w:sz w:val="26"/>
          <w:szCs w:val="26"/>
        </w:rPr>
        <w:t>я</w:t>
      </w:r>
      <w:r w:rsidR="004967D6" w:rsidRPr="00CB6870">
        <w:rPr>
          <w:sz w:val="26"/>
          <w:szCs w:val="26"/>
        </w:rPr>
        <w:t xml:space="preserve"> </w:t>
      </w:r>
      <w:r w:rsidR="00F57BD2" w:rsidRPr="00CB6870">
        <w:rPr>
          <w:sz w:val="26"/>
          <w:szCs w:val="26"/>
        </w:rPr>
        <w:t>Поддорского</w:t>
      </w:r>
      <w:r w:rsidR="00AB4514" w:rsidRPr="00CB6870">
        <w:rPr>
          <w:sz w:val="26"/>
          <w:szCs w:val="26"/>
        </w:rPr>
        <w:t xml:space="preserve"> муниципального </w:t>
      </w:r>
      <w:r w:rsidR="00F57BD2" w:rsidRPr="00CB6870">
        <w:rPr>
          <w:sz w:val="26"/>
          <w:szCs w:val="26"/>
        </w:rPr>
        <w:t xml:space="preserve"> района </w:t>
      </w:r>
      <w:r w:rsidRPr="00CB6870">
        <w:rPr>
          <w:sz w:val="26"/>
          <w:szCs w:val="26"/>
        </w:rPr>
        <w:t>Новгородской о</w:t>
      </w:r>
      <w:r w:rsidRPr="00CB6870">
        <w:rPr>
          <w:sz w:val="26"/>
          <w:szCs w:val="26"/>
        </w:rPr>
        <w:t>б</w:t>
      </w:r>
      <w:r w:rsidRPr="00CB6870">
        <w:rPr>
          <w:sz w:val="26"/>
          <w:szCs w:val="26"/>
        </w:rPr>
        <w:t>ласти планируется разм</w:t>
      </w:r>
      <w:r w:rsidRPr="00CB6870">
        <w:rPr>
          <w:sz w:val="26"/>
          <w:szCs w:val="26"/>
        </w:rPr>
        <w:t>е</w:t>
      </w:r>
      <w:r w:rsidRPr="00CB6870">
        <w:rPr>
          <w:sz w:val="26"/>
          <w:szCs w:val="26"/>
        </w:rPr>
        <w:t>щ</w:t>
      </w:r>
      <w:r w:rsidR="00BA4173" w:rsidRPr="00CB6870">
        <w:rPr>
          <w:sz w:val="26"/>
          <w:szCs w:val="26"/>
        </w:rPr>
        <w:t xml:space="preserve">ение </w:t>
      </w:r>
      <w:r w:rsidRPr="00CB6870">
        <w:rPr>
          <w:sz w:val="26"/>
          <w:szCs w:val="26"/>
        </w:rPr>
        <w:t xml:space="preserve"> объект</w:t>
      </w:r>
      <w:r w:rsidR="00F57BD2" w:rsidRPr="00CB6870">
        <w:rPr>
          <w:sz w:val="26"/>
          <w:szCs w:val="26"/>
        </w:rPr>
        <w:t>ов</w:t>
      </w:r>
      <w:r w:rsidRPr="00CB6870">
        <w:rPr>
          <w:sz w:val="26"/>
          <w:szCs w:val="26"/>
        </w:rPr>
        <w:t xml:space="preserve"> регионального значения, согласно таблице 3</w:t>
      </w:r>
      <w:r w:rsidR="0013179E" w:rsidRPr="00CB6870">
        <w:rPr>
          <w:sz w:val="26"/>
          <w:szCs w:val="26"/>
        </w:rPr>
        <w:t>0</w:t>
      </w:r>
      <w:r w:rsidRPr="00CB6870">
        <w:rPr>
          <w:sz w:val="26"/>
          <w:szCs w:val="26"/>
        </w:rPr>
        <w:t>.</w:t>
      </w:r>
    </w:p>
    <w:p w:rsidR="004664BB" w:rsidRPr="00CB6870" w:rsidRDefault="004664BB" w:rsidP="004664BB">
      <w:pPr>
        <w:pStyle w:val="a6"/>
        <w:spacing w:before="240" w:after="240"/>
        <w:jc w:val="right"/>
        <w:rPr>
          <w:noProof/>
          <w:sz w:val="26"/>
          <w:szCs w:val="26"/>
        </w:rPr>
      </w:pPr>
      <w:r w:rsidRPr="00CB6870">
        <w:rPr>
          <w:sz w:val="26"/>
          <w:szCs w:val="26"/>
        </w:rPr>
        <w:t xml:space="preserve">Таблица </w:t>
      </w:r>
      <w:r w:rsidR="001B0882" w:rsidRPr="00CB6870">
        <w:rPr>
          <w:noProof/>
          <w:sz w:val="26"/>
          <w:szCs w:val="26"/>
        </w:rPr>
        <w:fldChar w:fldCharType="begin"/>
      </w:r>
      <w:r w:rsidR="00A054FC" w:rsidRPr="00CB6870">
        <w:rPr>
          <w:noProof/>
          <w:sz w:val="26"/>
          <w:szCs w:val="26"/>
        </w:rPr>
        <w:instrText xml:space="preserve"> SEQ Таблица \* ARABIC </w:instrText>
      </w:r>
      <w:r w:rsidR="001B0882" w:rsidRPr="00CB6870">
        <w:rPr>
          <w:noProof/>
          <w:sz w:val="26"/>
          <w:szCs w:val="26"/>
        </w:rPr>
        <w:fldChar w:fldCharType="separate"/>
      </w:r>
      <w:r w:rsidR="00DD6ED7">
        <w:rPr>
          <w:noProof/>
          <w:sz w:val="26"/>
          <w:szCs w:val="26"/>
        </w:rPr>
        <w:t>30</w:t>
      </w:r>
      <w:r w:rsidR="001B0882" w:rsidRPr="00CB6870">
        <w:rPr>
          <w:noProof/>
          <w:sz w:val="26"/>
          <w:szCs w:val="26"/>
        </w:rPr>
        <w:fldChar w:fldCharType="end"/>
      </w:r>
    </w:p>
    <w:tbl>
      <w:tblPr>
        <w:tblpPr w:leftFromText="180" w:rightFromText="180" w:vertAnchor="text" w:tblpY="241"/>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38"/>
        <w:gridCol w:w="2410"/>
        <w:gridCol w:w="1417"/>
        <w:gridCol w:w="2694"/>
        <w:gridCol w:w="1984"/>
      </w:tblGrid>
      <w:tr w:rsidR="00094632" w:rsidRPr="00CB6870">
        <w:tc>
          <w:tcPr>
            <w:tcW w:w="1838" w:type="dxa"/>
          </w:tcPr>
          <w:p w:rsidR="00094632" w:rsidRPr="00CB6870" w:rsidRDefault="00094632" w:rsidP="00094632">
            <w:pPr>
              <w:jc w:val="center"/>
              <w:rPr>
                <w:sz w:val="26"/>
                <w:szCs w:val="26"/>
              </w:rPr>
            </w:pPr>
            <w:r w:rsidRPr="00CB6870">
              <w:rPr>
                <w:sz w:val="26"/>
                <w:szCs w:val="26"/>
              </w:rPr>
              <w:t>Вид объекта</w:t>
            </w:r>
          </w:p>
        </w:tc>
        <w:tc>
          <w:tcPr>
            <w:tcW w:w="2410" w:type="dxa"/>
          </w:tcPr>
          <w:p w:rsidR="00094632" w:rsidRPr="00CB6870" w:rsidRDefault="00094632" w:rsidP="00094632">
            <w:pPr>
              <w:jc w:val="center"/>
              <w:rPr>
                <w:sz w:val="26"/>
                <w:szCs w:val="26"/>
              </w:rPr>
            </w:pPr>
            <w:r w:rsidRPr="00CB6870">
              <w:rPr>
                <w:sz w:val="26"/>
                <w:szCs w:val="26"/>
              </w:rPr>
              <w:t>Наименование об</w:t>
            </w:r>
            <w:r w:rsidRPr="00CB6870">
              <w:rPr>
                <w:sz w:val="26"/>
                <w:szCs w:val="26"/>
              </w:rPr>
              <w:t>ъ</w:t>
            </w:r>
            <w:r w:rsidRPr="00CB6870">
              <w:rPr>
                <w:sz w:val="26"/>
                <w:szCs w:val="26"/>
              </w:rPr>
              <w:t>екта</w:t>
            </w:r>
          </w:p>
        </w:tc>
        <w:tc>
          <w:tcPr>
            <w:tcW w:w="1417" w:type="dxa"/>
          </w:tcPr>
          <w:p w:rsidR="00094632" w:rsidRPr="00CB6870" w:rsidRDefault="00094632" w:rsidP="00094632">
            <w:pPr>
              <w:jc w:val="center"/>
              <w:rPr>
                <w:sz w:val="26"/>
                <w:szCs w:val="26"/>
              </w:rPr>
            </w:pPr>
            <w:r w:rsidRPr="00CB6870">
              <w:rPr>
                <w:sz w:val="26"/>
                <w:szCs w:val="26"/>
              </w:rPr>
              <w:t>Площадь</w:t>
            </w:r>
          </w:p>
        </w:tc>
        <w:tc>
          <w:tcPr>
            <w:tcW w:w="2694" w:type="dxa"/>
          </w:tcPr>
          <w:p w:rsidR="00094632" w:rsidRPr="00CB6870" w:rsidRDefault="00094632" w:rsidP="00094632">
            <w:pPr>
              <w:jc w:val="center"/>
              <w:rPr>
                <w:sz w:val="26"/>
                <w:szCs w:val="26"/>
              </w:rPr>
            </w:pPr>
            <w:r w:rsidRPr="00CB6870">
              <w:rPr>
                <w:sz w:val="26"/>
                <w:szCs w:val="26"/>
              </w:rPr>
              <w:t>Месторасположение</w:t>
            </w:r>
          </w:p>
        </w:tc>
        <w:tc>
          <w:tcPr>
            <w:tcW w:w="1984" w:type="dxa"/>
          </w:tcPr>
          <w:p w:rsidR="00094632" w:rsidRPr="00CB6870" w:rsidRDefault="00094632" w:rsidP="00094632">
            <w:pPr>
              <w:jc w:val="center"/>
              <w:rPr>
                <w:sz w:val="26"/>
                <w:szCs w:val="26"/>
              </w:rPr>
            </w:pPr>
            <w:r w:rsidRPr="00CB6870">
              <w:rPr>
                <w:sz w:val="26"/>
                <w:szCs w:val="26"/>
              </w:rPr>
              <w:t>Параметры зоны с особыми усл</w:t>
            </w:r>
            <w:r w:rsidRPr="00CB6870">
              <w:rPr>
                <w:sz w:val="26"/>
                <w:szCs w:val="26"/>
              </w:rPr>
              <w:t>о</w:t>
            </w:r>
            <w:r w:rsidRPr="00CB6870">
              <w:rPr>
                <w:sz w:val="26"/>
                <w:szCs w:val="26"/>
              </w:rPr>
              <w:t>виями испол</w:t>
            </w:r>
            <w:r w:rsidRPr="00CB6870">
              <w:rPr>
                <w:sz w:val="26"/>
                <w:szCs w:val="26"/>
              </w:rPr>
              <w:t>ь</w:t>
            </w:r>
            <w:r w:rsidRPr="00CB6870">
              <w:rPr>
                <w:sz w:val="26"/>
                <w:szCs w:val="26"/>
              </w:rPr>
              <w:t>зования терр</w:t>
            </w:r>
            <w:r w:rsidRPr="00CB6870">
              <w:rPr>
                <w:sz w:val="26"/>
                <w:szCs w:val="26"/>
              </w:rPr>
              <w:t>и</w:t>
            </w:r>
            <w:r w:rsidRPr="00CB6870">
              <w:rPr>
                <w:sz w:val="26"/>
                <w:szCs w:val="26"/>
              </w:rPr>
              <w:t>тории</w:t>
            </w:r>
          </w:p>
        </w:tc>
      </w:tr>
    </w:tbl>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38"/>
        <w:gridCol w:w="2410"/>
        <w:gridCol w:w="1417"/>
        <w:gridCol w:w="2694"/>
        <w:gridCol w:w="1984"/>
      </w:tblGrid>
      <w:tr w:rsidR="00094632" w:rsidRPr="00CB6870">
        <w:trPr>
          <w:trHeight w:val="256"/>
          <w:tblHeader/>
        </w:trPr>
        <w:tc>
          <w:tcPr>
            <w:tcW w:w="1838" w:type="dxa"/>
          </w:tcPr>
          <w:p w:rsidR="00094632" w:rsidRPr="00CB6870" w:rsidRDefault="00094632" w:rsidP="00094632">
            <w:pPr>
              <w:jc w:val="center"/>
              <w:rPr>
                <w:sz w:val="26"/>
                <w:szCs w:val="26"/>
              </w:rPr>
            </w:pPr>
            <w:r w:rsidRPr="00CB6870">
              <w:rPr>
                <w:sz w:val="26"/>
                <w:szCs w:val="26"/>
              </w:rPr>
              <w:t>1</w:t>
            </w:r>
          </w:p>
        </w:tc>
        <w:tc>
          <w:tcPr>
            <w:tcW w:w="2410" w:type="dxa"/>
          </w:tcPr>
          <w:p w:rsidR="00094632" w:rsidRPr="00CB6870" w:rsidRDefault="00094632" w:rsidP="00094632">
            <w:pPr>
              <w:jc w:val="center"/>
              <w:rPr>
                <w:sz w:val="26"/>
                <w:szCs w:val="26"/>
              </w:rPr>
            </w:pPr>
            <w:r w:rsidRPr="00CB6870">
              <w:rPr>
                <w:sz w:val="26"/>
                <w:szCs w:val="26"/>
              </w:rPr>
              <w:t>2</w:t>
            </w:r>
          </w:p>
        </w:tc>
        <w:tc>
          <w:tcPr>
            <w:tcW w:w="1417" w:type="dxa"/>
          </w:tcPr>
          <w:p w:rsidR="00094632" w:rsidRPr="00CB6870" w:rsidRDefault="00094632" w:rsidP="00094632">
            <w:pPr>
              <w:jc w:val="center"/>
              <w:rPr>
                <w:sz w:val="26"/>
                <w:szCs w:val="26"/>
              </w:rPr>
            </w:pPr>
            <w:r w:rsidRPr="00CB6870">
              <w:rPr>
                <w:sz w:val="26"/>
                <w:szCs w:val="26"/>
              </w:rPr>
              <w:t>3</w:t>
            </w:r>
          </w:p>
        </w:tc>
        <w:tc>
          <w:tcPr>
            <w:tcW w:w="2694" w:type="dxa"/>
          </w:tcPr>
          <w:p w:rsidR="00094632" w:rsidRPr="00CB6870" w:rsidRDefault="00094632" w:rsidP="00094632">
            <w:pPr>
              <w:jc w:val="center"/>
              <w:rPr>
                <w:sz w:val="26"/>
                <w:szCs w:val="26"/>
              </w:rPr>
            </w:pPr>
            <w:r w:rsidRPr="00CB6870">
              <w:rPr>
                <w:sz w:val="26"/>
                <w:szCs w:val="26"/>
              </w:rPr>
              <w:t>4</w:t>
            </w:r>
          </w:p>
        </w:tc>
        <w:tc>
          <w:tcPr>
            <w:tcW w:w="1984" w:type="dxa"/>
          </w:tcPr>
          <w:p w:rsidR="00094632" w:rsidRPr="00CB6870" w:rsidRDefault="00094632" w:rsidP="00094632">
            <w:pPr>
              <w:jc w:val="center"/>
              <w:rPr>
                <w:sz w:val="26"/>
                <w:szCs w:val="26"/>
              </w:rPr>
            </w:pPr>
            <w:r w:rsidRPr="00CB6870">
              <w:rPr>
                <w:sz w:val="26"/>
                <w:szCs w:val="26"/>
              </w:rPr>
              <w:t>5</w:t>
            </w:r>
          </w:p>
        </w:tc>
      </w:tr>
      <w:tr w:rsidR="00376D3A" w:rsidRPr="00CB6870">
        <w:tc>
          <w:tcPr>
            <w:tcW w:w="1838" w:type="dxa"/>
          </w:tcPr>
          <w:p w:rsidR="00376D3A" w:rsidRPr="00CB6870" w:rsidRDefault="00376D3A" w:rsidP="00376D3A">
            <w:pPr>
              <w:rPr>
                <w:sz w:val="26"/>
                <w:szCs w:val="26"/>
              </w:rPr>
            </w:pPr>
            <w:r w:rsidRPr="00CB6870">
              <w:rPr>
                <w:sz w:val="26"/>
                <w:szCs w:val="26"/>
              </w:rPr>
              <w:t>Объект кап</w:t>
            </w:r>
            <w:r w:rsidRPr="00CB6870">
              <w:rPr>
                <w:sz w:val="26"/>
                <w:szCs w:val="26"/>
              </w:rPr>
              <w:t>и</w:t>
            </w:r>
            <w:r w:rsidRPr="00CB6870">
              <w:rPr>
                <w:sz w:val="26"/>
                <w:szCs w:val="26"/>
              </w:rPr>
              <w:t>тального строительства топливно-энергетическ</w:t>
            </w:r>
            <w:r w:rsidRPr="00CB6870">
              <w:rPr>
                <w:sz w:val="26"/>
                <w:szCs w:val="26"/>
              </w:rPr>
              <w:t>о</w:t>
            </w:r>
            <w:r w:rsidRPr="00CB6870">
              <w:rPr>
                <w:sz w:val="26"/>
                <w:szCs w:val="26"/>
              </w:rPr>
              <w:t>го комплекса</w:t>
            </w:r>
          </w:p>
        </w:tc>
        <w:tc>
          <w:tcPr>
            <w:tcW w:w="2410" w:type="dxa"/>
          </w:tcPr>
          <w:p w:rsidR="00376D3A" w:rsidRPr="00CB6870" w:rsidRDefault="00376D3A" w:rsidP="003B2C7F">
            <w:pPr>
              <w:rPr>
                <w:sz w:val="26"/>
                <w:szCs w:val="26"/>
              </w:rPr>
            </w:pPr>
            <w:r w:rsidRPr="00CB6870">
              <w:rPr>
                <w:sz w:val="26"/>
                <w:szCs w:val="26"/>
              </w:rPr>
              <w:t xml:space="preserve">строительство ВЛ 110 кВ, заходы на ПС 110 кВ </w:t>
            </w:r>
            <w:r w:rsidR="003B2C7F" w:rsidRPr="00CB6870">
              <w:rPr>
                <w:sz w:val="26"/>
                <w:szCs w:val="26"/>
              </w:rPr>
              <w:t>«</w:t>
            </w:r>
            <w:r w:rsidRPr="00CB6870">
              <w:rPr>
                <w:sz w:val="26"/>
                <w:szCs w:val="26"/>
              </w:rPr>
              <w:t>Подд</w:t>
            </w:r>
            <w:r w:rsidRPr="00CB6870">
              <w:rPr>
                <w:sz w:val="26"/>
                <w:szCs w:val="26"/>
              </w:rPr>
              <w:t>о</w:t>
            </w:r>
            <w:r w:rsidRPr="00CB6870">
              <w:rPr>
                <w:sz w:val="26"/>
                <w:szCs w:val="26"/>
              </w:rPr>
              <w:t>рье</w:t>
            </w:r>
            <w:r w:rsidR="003B2C7F" w:rsidRPr="00CB6870">
              <w:rPr>
                <w:sz w:val="26"/>
                <w:szCs w:val="26"/>
              </w:rPr>
              <w:t>»</w:t>
            </w:r>
          </w:p>
        </w:tc>
        <w:tc>
          <w:tcPr>
            <w:tcW w:w="1417" w:type="dxa"/>
          </w:tcPr>
          <w:p w:rsidR="00376D3A" w:rsidRPr="00CB6870" w:rsidRDefault="00376D3A" w:rsidP="00376D3A">
            <w:pPr>
              <w:rPr>
                <w:sz w:val="26"/>
                <w:szCs w:val="26"/>
              </w:rPr>
            </w:pPr>
            <w:r w:rsidRPr="00CB6870">
              <w:rPr>
                <w:sz w:val="26"/>
                <w:szCs w:val="26"/>
              </w:rPr>
              <w:t>провод марки АС 120, пр</w:t>
            </w:r>
            <w:r w:rsidRPr="00CB6870">
              <w:rPr>
                <w:sz w:val="26"/>
                <w:szCs w:val="26"/>
              </w:rPr>
              <w:t>о</w:t>
            </w:r>
            <w:r w:rsidRPr="00CB6870">
              <w:rPr>
                <w:sz w:val="26"/>
                <w:szCs w:val="26"/>
              </w:rPr>
              <w:t>тяженность 0,4 км</w:t>
            </w:r>
          </w:p>
        </w:tc>
        <w:tc>
          <w:tcPr>
            <w:tcW w:w="2694" w:type="dxa"/>
          </w:tcPr>
          <w:p w:rsidR="00376D3A" w:rsidRPr="00CB6870" w:rsidRDefault="00376D3A" w:rsidP="00376D3A">
            <w:pPr>
              <w:rPr>
                <w:sz w:val="26"/>
                <w:szCs w:val="26"/>
              </w:rPr>
            </w:pPr>
            <w:r w:rsidRPr="00CB6870">
              <w:rPr>
                <w:sz w:val="26"/>
                <w:szCs w:val="26"/>
              </w:rPr>
              <w:t>Поддорский район</w:t>
            </w:r>
          </w:p>
        </w:tc>
        <w:tc>
          <w:tcPr>
            <w:tcW w:w="1984" w:type="dxa"/>
          </w:tcPr>
          <w:p w:rsidR="00376D3A" w:rsidRPr="00CB6870" w:rsidRDefault="00376D3A" w:rsidP="00376D3A">
            <w:pPr>
              <w:rPr>
                <w:sz w:val="26"/>
                <w:szCs w:val="26"/>
              </w:rPr>
            </w:pPr>
            <w:r w:rsidRPr="00CB6870">
              <w:rPr>
                <w:sz w:val="26"/>
                <w:szCs w:val="26"/>
              </w:rPr>
              <w:t>СЗЗ в соотве</w:t>
            </w:r>
            <w:r w:rsidRPr="00CB6870">
              <w:rPr>
                <w:sz w:val="26"/>
                <w:szCs w:val="26"/>
              </w:rPr>
              <w:t>т</w:t>
            </w:r>
            <w:r w:rsidRPr="00CB6870">
              <w:rPr>
                <w:sz w:val="26"/>
                <w:szCs w:val="26"/>
              </w:rPr>
              <w:t xml:space="preserve">ствии с </w:t>
            </w:r>
            <w:hyperlink r:id="rId19" w:history="1">
              <w:r w:rsidRPr="007D6C08">
                <w:rPr>
                  <w:sz w:val="26"/>
                  <w:szCs w:val="26"/>
                </w:rPr>
                <w:t>СанПиН 2.2.1/2.1.1.1200-03</w:t>
              </w:r>
            </w:hyperlink>
          </w:p>
        </w:tc>
      </w:tr>
      <w:tr w:rsidR="00376D3A" w:rsidRPr="00CB6870">
        <w:tc>
          <w:tcPr>
            <w:tcW w:w="1838" w:type="dxa"/>
          </w:tcPr>
          <w:p w:rsidR="00376D3A" w:rsidRPr="00CB6870" w:rsidRDefault="00376D3A" w:rsidP="00376D3A">
            <w:pPr>
              <w:rPr>
                <w:sz w:val="26"/>
                <w:szCs w:val="26"/>
              </w:rPr>
            </w:pPr>
            <w:r w:rsidRPr="00CB6870">
              <w:rPr>
                <w:sz w:val="26"/>
                <w:szCs w:val="26"/>
              </w:rPr>
              <w:t>Объекты кап</w:t>
            </w:r>
            <w:r w:rsidRPr="00CB6870">
              <w:rPr>
                <w:sz w:val="26"/>
                <w:szCs w:val="26"/>
              </w:rPr>
              <w:t>и</w:t>
            </w:r>
            <w:r w:rsidRPr="00CB6870">
              <w:rPr>
                <w:sz w:val="26"/>
                <w:szCs w:val="26"/>
              </w:rPr>
              <w:t>тального строительства регионального значения</w:t>
            </w:r>
          </w:p>
        </w:tc>
        <w:tc>
          <w:tcPr>
            <w:tcW w:w="2410" w:type="dxa"/>
          </w:tcPr>
          <w:p w:rsidR="00376D3A" w:rsidRPr="00CB6870" w:rsidRDefault="00376D3A" w:rsidP="00376D3A">
            <w:pPr>
              <w:rPr>
                <w:sz w:val="26"/>
                <w:szCs w:val="26"/>
              </w:rPr>
            </w:pPr>
            <w:r w:rsidRPr="00CB6870">
              <w:rPr>
                <w:sz w:val="26"/>
                <w:szCs w:val="26"/>
              </w:rPr>
              <w:t>строительство а</w:t>
            </w:r>
            <w:r w:rsidRPr="00CB6870">
              <w:rPr>
                <w:sz w:val="26"/>
                <w:szCs w:val="26"/>
              </w:rPr>
              <w:t>д</w:t>
            </w:r>
            <w:r w:rsidRPr="00CB6870">
              <w:rPr>
                <w:sz w:val="26"/>
                <w:szCs w:val="26"/>
              </w:rPr>
              <w:t>министратив</w:t>
            </w:r>
            <w:r w:rsidR="004967D6" w:rsidRPr="00CB6870">
              <w:rPr>
                <w:sz w:val="26"/>
                <w:szCs w:val="26"/>
              </w:rPr>
              <w:t xml:space="preserve"> </w:t>
            </w:r>
            <w:r w:rsidRPr="00CB6870">
              <w:rPr>
                <w:sz w:val="26"/>
                <w:szCs w:val="26"/>
              </w:rPr>
              <w:t>ных зданий мировых с</w:t>
            </w:r>
            <w:r w:rsidRPr="00CB6870">
              <w:rPr>
                <w:sz w:val="26"/>
                <w:szCs w:val="26"/>
              </w:rPr>
              <w:t>у</w:t>
            </w:r>
            <w:r w:rsidRPr="00CB6870">
              <w:rPr>
                <w:sz w:val="26"/>
                <w:szCs w:val="26"/>
              </w:rPr>
              <w:t>дей</w:t>
            </w:r>
          </w:p>
        </w:tc>
        <w:tc>
          <w:tcPr>
            <w:tcW w:w="1417" w:type="dxa"/>
          </w:tcPr>
          <w:p w:rsidR="00376D3A" w:rsidRPr="00CB6870" w:rsidRDefault="004967D6" w:rsidP="00376D3A">
            <w:pPr>
              <w:rPr>
                <w:sz w:val="26"/>
                <w:szCs w:val="26"/>
              </w:rPr>
            </w:pPr>
            <w:r w:rsidRPr="00CB6870">
              <w:rPr>
                <w:sz w:val="26"/>
                <w:szCs w:val="26"/>
              </w:rPr>
              <w:t xml:space="preserve">определя </w:t>
            </w:r>
            <w:r w:rsidR="00376D3A" w:rsidRPr="00CB6870">
              <w:rPr>
                <w:sz w:val="26"/>
                <w:szCs w:val="26"/>
              </w:rPr>
              <w:t>ется пр</w:t>
            </w:r>
            <w:r w:rsidR="00376D3A" w:rsidRPr="00CB6870">
              <w:rPr>
                <w:sz w:val="26"/>
                <w:szCs w:val="26"/>
              </w:rPr>
              <w:t>о</w:t>
            </w:r>
            <w:r w:rsidR="00376D3A" w:rsidRPr="00CB6870">
              <w:rPr>
                <w:sz w:val="26"/>
                <w:szCs w:val="26"/>
              </w:rPr>
              <w:t>ектной д</w:t>
            </w:r>
            <w:r w:rsidR="00376D3A" w:rsidRPr="00CB6870">
              <w:rPr>
                <w:sz w:val="26"/>
                <w:szCs w:val="26"/>
              </w:rPr>
              <w:t>о</w:t>
            </w:r>
            <w:r w:rsidR="00376D3A" w:rsidRPr="00CB6870">
              <w:rPr>
                <w:sz w:val="26"/>
                <w:szCs w:val="26"/>
              </w:rPr>
              <w:t>кумент</w:t>
            </w:r>
            <w:r w:rsidR="00376D3A" w:rsidRPr="00CB6870">
              <w:rPr>
                <w:sz w:val="26"/>
                <w:szCs w:val="26"/>
              </w:rPr>
              <w:t>а</w:t>
            </w:r>
            <w:r w:rsidR="00376D3A" w:rsidRPr="00CB6870">
              <w:rPr>
                <w:sz w:val="26"/>
                <w:szCs w:val="26"/>
              </w:rPr>
              <w:t>цией</w:t>
            </w:r>
          </w:p>
        </w:tc>
        <w:tc>
          <w:tcPr>
            <w:tcW w:w="2694" w:type="dxa"/>
          </w:tcPr>
          <w:p w:rsidR="00376D3A" w:rsidRPr="00CB6870" w:rsidRDefault="00376D3A" w:rsidP="00376D3A">
            <w:pPr>
              <w:rPr>
                <w:sz w:val="26"/>
                <w:szCs w:val="26"/>
              </w:rPr>
            </w:pPr>
            <w:r w:rsidRPr="00CB6870">
              <w:rPr>
                <w:sz w:val="26"/>
                <w:szCs w:val="26"/>
              </w:rPr>
              <w:t>Поддорский район</w:t>
            </w:r>
          </w:p>
          <w:p w:rsidR="00376D3A" w:rsidRPr="00CB6870" w:rsidRDefault="00376D3A" w:rsidP="00376D3A">
            <w:pPr>
              <w:rPr>
                <w:sz w:val="26"/>
                <w:szCs w:val="26"/>
              </w:rPr>
            </w:pPr>
          </w:p>
        </w:tc>
        <w:tc>
          <w:tcPr>
            <w:tcW w:w="1984" w:type="dxa"/>
            <w:tcBorders>
              <w:top w:val="single" w:sz="4" w:space="0" w:color="auto"/>
              <w:left w:val="single" w:sz="4" w:space="0" w:color="auto"/>
              <w:bottom w:val="single" w:sz="4" w:space="0" w:color="auto"/>
              <w:right w:val="single" w:sz="4" w:space="0" w:color="auto"/>
            </w:tcBorders>
          </w:tcPr>
          <w:p w:rsidR="00376D3A" w:rsidRPr="00CB6870" w:rsidRDefault="00376D3A" w:rsidP="00376D3A">
            <w:pPr>
              <w:rPr>
                <w:sz w:val="26"/>
                <w:szCs w:val="26"/>
              </w:rPr>
            </w:pPr>
            <w:r w:rsidRPr="00CB6870">
              <w:rPr>
                <w:sz w:val="26"/>
                <w:szCs w:val="26"/>
              </w:rPr>
              <w:t>-</w:t>
            </w:r>
          </w:p>
        </w:tc>
      </w:tr>
      <w:tr w:rsidR="00CF2FF8" w:rsidRPr="00CB6870">
        <w:tc>
          <w:tcPr>
            <w:tcW w:w="10343" w:type="dxa"/>
            <w:gridSpan w:val="5"/>
            <w:tcBorders>
              <w:left w:val="nil"/>
              <w:bottom w:val="nil"/>
              <w:right w:val="nil"/>
            </w:tcBorders>
          </w:tcPr>
          <w:p w:rsidR="00CF2FF8" w:rsidRPr="00CB6870" w:rsidRDefault="00B13A43" w:rsidP="00F57BD2">
            <w:pPr>
              <w:ind w:firstLine="851"/>
              <w:rPr>
                <w:sz w:val="26"/>
                <w:szCs w:val="26"/>
              </w:rPr>
            </w:pPr>
            <w:r w:rsidRPr="00CB6870">
              <w:rPr>
                <w:sz w:val="26"/>
                <w:szCs w:val="26"/>
              </w:rPr>
              <w:t>В связи с внесением изменений в Схему территориального планирования Новг</w:t>
            </w:r>
            <w:r w:rsidRPr="00CB6870">
              <w:rPr>
                <w:sz w:val="26"/>
                <w:szCs w:val="26"/>
              </w:rPr>
              <w:t>о</w:t>
            </w:r>
            <w:r w:rsidRPr="00CB6870">
              <w:rPr>
                <w:sz w:val="26"/>
                <w:szCs w:val="26"/>
              </w:rPr>
              <w:t xml:space="preserve">родской области, </w:t>
            </w:r>
            <w:r w:rsidRPr="00CB6870">
              <w:rPr>
                <w:color w:val="000000"/>
                <w:sz w:val="26"/>
                <w:szCs w:val="26"/>
              </w:rPr>
              <w:t>утвержденную постановлением администрации Новгородской области от 29.06.2012 № 370 «Об утверждении схемы территориального планирования Новгородской области» (в редакции постановления Правительства Новгородской области от 20.02.2015 № 56)</w:t>
            </w:r>
            <w:r w:rsidR="00F57BD2" w:rsidRPr="00CB6870">
              <w:rPr>
                <w:color w:val="000000"/>
                <w:sz w:val="26"/>
                <w:szCs w:val="26"/>
              </w:rPr>
              <w:t>,</w:t>
            </w:r>
            <w:r w:rsidRPr="00CB6870">
              <w:rPr>
                <w:color w:val="000000"/>
                <w:sz w:val="26"/>
                <w:szCs w:val="26"/>
              </w:rPr>
              <w:t xml:space="preserve"> планируется уточнение региональных объектов. Инвестиционные площадки</w:t>
            </w:r>
            <w:r w:rsidR="00F57BD2" w:rsidRPr="00CB6870">
              <w:rPr>
                <w:color w:val="000000"/>
                <w:sz w:val="26"/>
                <w:szCs w:val="26"/>
              </w:rPr>
              <w:t xml:space="preserve"> на те</w:t>
            </w:r>
            <w:r w:rsidR="00F57BD2" w:rsidRPr="00CB6870">
              <w:rPr>
                <w:color w:val="000000"/>
                <w:sz w:val="26"/>
                <w:szCs w:val="26"/>
              </w:rPr>
              <w:t>р</w:t>
            </w:r>
            <w:r w:rsidR="00F57BD2" w:rsidRPr="00CB6870">
              <w:rPr>
                <w:color w:val="000000"/>
                <w:sz w:val="26"/>
                <w:szCs w:val="26"/>
              </w:rPr>
              <w:t>ритории Поддорского сельского поселения</w:t>
            </w:r>
            <w:r w:rsidRPr="00CB6870">
              <w:rPr>
                <w:color w:val="000000"/>
                <w:sz w:val="26"/>
                <w:szCs w:val="26"/>
              </w:rPr>
              <w:t>: «Юрьево», «Заполье», «Озерки», «Лисичино», «Рябково», «Трупехино», «Минцево», «Поддорье»</w:t>
            </w:r>
            <w:r w:rsidR="00F57BD2" w:rsidRPr="00CB6870">
              <w:rPr>
                <w:color w:val="000000"/>
                <w:sz w:val="26"/>
                <w:szCs w:val="26"/>
              </w:rPr>
              <w:t xml:space="preserve"> планируются к исключению. </w:t>
            </w:r>
          </w:p>
          <w:p w:rsidR="00F57BD2" w:rsidRPr="00CB6870" w:rsidRDefault="00F57BD2" w:rsidP="00F57BD2">
            <w:pPr>
              <w:ind w:firstLine="851"/>
              <w:rPr>
                <w:sz w:val="26"/>
                <w:szCs w:val="26"/>
              </w:rPr>
            </w:pPr>
            <w:r w:rsidRPr="00CB6870">
              <w:rPr>
                <w:sz w:val="26"/>
                <w:szCs w:val="26"/>
              </w:rPr>
              <w:t xml:space="preserve">Инвестиционные площадки, планируемые к включению в Схему территориального планирования Новгородской области, </w:t>
            </w:r>
            <w:r w:rsidRPr="00CB6870">
              <w:rPr>
                <w:color w:val="000000"/>
                <w:sz w:val="26"/>
                <w:szCs w:val="26"/>
              </w:rPr>
              <w:t>утвержденную постановлением администрации Но</w:t>
            </w:r>
            <w:r w:rsidRPr="00CB6870">
              <w:rPr>
                <w:color w:val="000000"/>
                <w:sz w:val="26"/>
                <w:szCs w:val="26"/>
              </w:rPr>
              <w:t>в</w:t>
            </w:r>
            <w:r w:rsidRPr="00CB6870">
              <w:rPr>
                <w:color w:val="000000"/>
                <w:sz w:val="26"/>
                <w:szCs w:val="26"/>
              </w:rPr>
              <w:t>городской области от 29.06.2012 № 370 «Об утверждении схемы территориального план</w:t>
            </w:r>
            <w:r w:rsidRPr="00CB6870">
              <w:rPr>
                <w:color w:val="000000"/>
                <w:sz w:val="26"/>
                <w:szCs w:val="26"/>
              </w:rPr>
              <w:t>и</w:t>
            </w:r>
            <w:r w:rsidRPr="00CB6870">
              <w:rPr>
                <w:color w:val="000000"/>
                <w:sz w:val="26"/>
                <w:szCs w:val="26"/>
              </w:rPr>
              <w:t xml:space="preserve">рования Новгородской области» (в редакции постановления Правительства Новгородской области от 20.02.2015 № 56), </w:t>
            </w:r>
          </w:p>
        </w:tc>
      </w:tr>
    </w:tbl>
    <w:p w:rsidR="00B13A43" w:rsidRPr="00CB6870" w:rsidRDefault="00F57BD2" w:rsidP="00B819EF">
      <w:pPr>
        <w:pStyle w:val="1"/>
        <w:keepLines w:val="0"/>
        <w:numPr>
          <w:ilvl w:val="0"/>
          <w:numId w:val="0"/>
        </w:numPr>
        <w:rPr>
          <w:b w:val="0"/>
          <w:sz w:val="26"/>
          <w:szCs w:val="26"/>
        </w:rPr>
      </w:pPr>
      <w:bookmarkStart w:id="153" w:name="_Toc528584275"/>
      <w:bookmarkStart w:id="154" w:name="_Toc371262316"/>
      <w:bookmarkStart w:id="155" w:name="_Toc371594180"/>
      <w:bookmarkStart w:id="156" w:name="_Toc389545853"/>
      <w:bookmarkStart w:id="157" w:name="_Toc408941691"/>
      <w:bookmarkEnd w:id="152"/>
      <w:r w:rsidRPr="00CB6870">
        <w:rPr>
          <w:b w:val="0"/>
          <w:sz w:val="26"/>
          <w:szCs w:val="26"/>
        </w:rPr>
        <w:t>указаны в таблице 31.</w:t>
      </w:r>
      <w:bookmarkEnd w:id="153"/>
    </w:p>
    <w:p w:rsidR="00F57BD2" w:rsidRPr="00CB6870" w:rsidRDefault="00F57BD2" w:rsidP="00F57BD2">
      <w:pPr>
        <w:jc w:val="right"/>
        <w:rPr>
          <w:sz w:val="26"/>
          <w:szCs w:val="26"/>
        </w:rPr>
      </w:pPr>
      <w:r w:rsidRPr="00CB6870">
        <w:rPr>
          <w:sz w:val="26"/>
          <w:szCs w:val="26"/>
        </w:rPr>
        <w:t xml:space="preserve">Таблица 31 </w:t>
      </w:r>
    </w:p>
    <w:tbl>
      <w:tblPr>
        <w:tblpPr w:leftFromText="180" w:rightFromText="180" w:vertAnchor="text" w:tblpY="241"/>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38"/>
        <w:gridCol w:w="2410"/>
        <w:gridCol w:w="1417"/>
        <w:gridCol w:w="2694"/>
        <w:gridCol w:w="1984"/>
      </w:tblGrid>
      <w:tr w:rsidR="00F57BD2" w:rsidRPr="00CB6870">
        <w:tc>
          <w:tcPr>
            <w:tcW w:w="1838" w:type="dxa"/>
          </w:tcPr>
          <w:p w:rsidR="00F57BD2" w:rsidRPr="00CB6870" w:rsidRDefault="00F57BD2" w:rsidP="00722487">
            <w:pPr>
              <w:jc w:val="center"/>
              <w:rPr>
                <w:sz w:val="26"/>
                <w:szCs w:val="26"/>
              </w:rPr>
            </w:pPr>
            <w:r w:rsidRPr="00CB6870">
              <w:rPr>
                <w:sz w:val="26"/>
                <w:szCs w:val="26"/>
              </w:rPr>
              <w:t>Вид объекта</w:t>
            </w:r>
          </w:p>
        </w:tc>
        <w:tc>
          <w:tcPr>
            <w:tcW w:w="2410" w:type="dxa"/>
          </w:tcPr>
          <w:p w:rsidR="00F57BD2" w:rsidRPr="00CB6870" w:rsidRDefault="00F57BD2" w:rsidP="00722487">
            <w:pPr>
              <w:jc w:val="center"/>
              <w:rPr>
                <w:sz w:val="26"/>
                <w:szCs w:val="26"/>
              </w:rPr>
            </w:pPr>
            <w:r w:rsidRPr="00CB6870">
              <w:rPr>
                <w:sz w:val="26"/>
                <w:szCs w:val="26"/>
              </w:rPr>
              <w:t>Наименование об</w:t>
            </w:r>
            <w:r w:rsidRPr="00CB6870">
              <w:rPr>
                <w:sz w:val="26"/>
                <w:szCs w:val="26"/>
              </w:rPr>
              <w:t>ъ</w:t>
            </w:r>
            <w:r w:rsidRPr="00CB6870">
              <w:rPr>
                <w:sz w:val="26"/>
                <w:szCs w:val="26"/>
              </w:rPr>
              <w:t>екта</w:t>
            </w:r>
          </w:p>
        </w:tc>
        <w:tc>
          <w:tcPr>
            <w:tcW w:w="1417" w:type="dxa"/>
          </w:tcPr>
          <w:p w:rsidR="00F57BD2" w:rsidRPr="00CB6870" w:rsidRDefault="00F57BD2" w:rsidP="00722487">
            <w:pPr>
              <w:jc w:val="center"/>
              <w:rPr>
                <w:sz w:val="26"/>
                <w:szCs w:val="26"/>
              </w:rPr>
            </w:pPr>
            <w:r w:rsidRPr="00CB6870">
              <w:rPr>
                <w:sz w:val="26"/>
                <w:szCs w:val="26"/>
              </w:rPr>
              <w:t>Площадь</w:t>
            </w:r>
          </w:p>
        </w:tc>
        <w:tc>
          <w:tcPr>
            <w:tcW w:w="2694" w:type="dxa"/>
          </w:tcPr>
          <w:p w:rsidR="00F57BD2" w:rsidRPr="00CB6870" w:rsidRDefault="00F57BD2" w:rsidP="00722487">
            <w:pPr>
              <w:jc w:val="center"/>
              <w:rPr>
                <w:sz w:val="26"/>
                <w:szCs w:val="26"/>
              </w:rPr>
            </w:pPr>
            <w:r w:rsidRPr="00CB6870">
              <w:rPr>
                <w:sz w:val="26"/>
                <w:szCs w:val="26"/>
              </w:rPr>
              <w:t>Месторасположение</w:t>
            </w:r>
          </w:p>
        </w:tc>
        <w:tc>
          <w:tcPr>
            <w:tcW w:w="1984" w:type="dxa"/>
          </w:tcPr>
          <w:p w:rsidR="00F57BD2" w:rsidRPr="00CB6870" w:rsidRDefault="00F57BD2" w:rsidP="00722487">
            <w:pPr>
              <w:jc w:val="center"/>
              <w:rPr>
                <w:sz w:val="26"/>
                <w:szCs w:val="26"/>
              </w:rPr>
            </w:pPr>
            <w:r w:rsidRPr="00CB6870">
              <w:rPr>
                <w:sz w:val="26"/>
                <w:szCs w:val="26"/>
              </w:rPr>
              <w:t>Параметры зоны с особыми усл</w:t>
            </w:r>
            <w:r w:rsidRPr="00CB6870">
              <w:rPr>
                <w:sz w:val="26"/>
                <w:szCs w:val="26"/>
              </w:rPr>
              <w:t>о</w:t>
            </w:r>
            <w:r w:rsidRPr="00CB6870">
              <w:rPr>
                <w:sz w:val="26"/>
                <w:szCs w:val="26"/>
              </w:rPr>
              <w:t>виями испол</w:t>
            </w:r>
            <w:r w:rsidRPr="00CB6870">
              <w:rPr>
                <w:sz w:val="26"/>
                <w:szCs w:val="26"/>
              </w:rPr>
              <w:t>ь</w:t>
            </w:r>
            <w:r w:rsidRPr="00CB6870">
              <w:rPr>
                <w:sz w:val="26"/>
                <w:szCs w:val="26"/>
              </w:rPr>
              <w:t>зования терр</w:t>
            </w:r>
            <w:r w:rsidRPr="00CB6870">
              <w:rPr>
                <w:sz w:val="26"/>
                <w:szCs w:val="26"/>
              </w:rPr>
              <w:t>и</w:t>
            </w:r>
            <w:r w:rsidRPr="00CB6870">
              <w:rPr>
                <w:sz w:val="26"/>
                <w:szCs w:val="26"/>
              </w:rPr>
              <w:t>тории</w:t>
            </w:r>
          </w:p>
        </w:tc>
      </w:tr>
    </w:tbl>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38"/>
        <w:gridCol w:w="2410"/>
        <w:gridCol w:w="1417"/>
        <w:gridCol w:w="2694"/>
        <w:gridCol w:w="1984"/>
      </w:tblGrid>
      <w:tr w:rsidR="00F57BD2" w:rsidRPr="00CB6870">
        <w:trPr>
          <w:trHeight w:val="256"/>
          <w:tblHeader/>
        </w:trPr>
        <w:tc>
          <w:tcPr>
            <w:tcW w:w="1838" w:type="dxa"/>
          </w:tcPr>
          <w:p w:rsidR="00F57BD2" w:rsidRPr="00CB6870" w:rsidRDefault="00F57BD2" w:rsidP="00722487">
            <w:pPr>
              <w:jc w:val="center"/>
              <w:rPr>
                <w:sz w:val="26"/>
                <w:szCs w:val="26"/>
              </w:rPr>
            </w:pPr>
            <w:r w:rsidRPr="00CB6870">
              <w:rPr>
                <w:sz w:val="26"/>
                <w:szCs w:val="26"/>
              </w:rPr>
              <w:t>1</w:t>
            </w:r>
          </w:p>
        </w:tc>
        <w:tc>
          <w:tcPr>
            <w:tcW w:w="2410" w:type="dxa"/>
          </w:tcPr>
          <w:p w:rsidR="00F57BD2" w:rsidRPr="00CB6870" w:rsidRDefault="00F57BD2" w:rsidP="00722487">
            <w:pPr>
              <w:jc w:val="center"/>
              <w:rPr>
                <w:sz w:val="26"/>
                <w:szCs w:val="26"/>
              </w:rPr>
            </w:pPr>
            <w:r w:rsidRPr="00CB6870">
              <w:rPr>
                <w:sz w:val="26"/>
                <w:szCs w:val="26"/>
              </w:rPr>
              <w:t>2</w:t>
            </w:r>
          </w:p>
        </w:tc>
        <w:tc>
          <w:tcPr>
            <w:tcW w:w="1417" w:type="dxa"/>
          </w:tcPr>
          <w:p w:rsidR="00F57BD2" w:rsidRPr="00CB6870" w:rsidRDefault="00F57BD2" w:rsidP="00722487">
            <w:pPr>
              <w:jc w:val="center"/>
              <w:rPr>
                <w:sz w:val="26"/>
                <w:szCs w:val="26"/>
              </w:rPr>
            </w:pPr>
            <w:r w:rsidRPr="00CB6870">
              <w:rPr>
                <w:sz w:val="26"/>
                <w:szCs w:val="26"/>
              </w:rPr>
              <w:t>3</w:t>
            </w:r>
          </w:p>
        </w:tc>
        <w:tc>
          <w:tcPr>
            <w:tcW w:w="2694" w:type="dxa"/>
          </w:tcPr>
          <w:p w:rsidR="00F57BD2" w:rsidRPr="00CB6870" w:rsidRDefault="00F57BD2" w:rsidP="00722487">
            <w:pPr>
              <w:jc w:val="center"/>
              <w:rPr>
                <w:sz w:val="26"/>
                <w:szCs w:val="26"/>
              </w:rPr>
            </w:pPr>
            <w:r w:rsidRPr="00CB6870">
              <w:rPr>
                <w:sz w:val="26"/>
                <w:szCs w:val="26"/>
              </w:rPr>
              <w:t>4</w:t>
            </w:r>
          </w:p>
        </w:tc>
        <w:tc>
          <w:tcPr>
            <w:tcW w:w="1984" w:type="dxa"/>
          </w:tcPr>
          <w:p w:rsidR="00F57BD2" w:rsidRPr="00CB6870" w:rsidRDefault="00F57BD2" w:rsidP="00722487">
            <w:pPr>
              <w:jc w:val="center"/>
              <w:rPr>
                <w:sz w:val="26"/>
                <w:szCs w:val="26"/>
              </w:rPr>
            </w:pPr>
            <w:r w:rsidRPr="00CB6870">
              <w:rPr>
                <w:sz w:val="26"/>
                <w:szCs w:val="26"/>
              </w:rPr>
              <w:t>5</w:t>
            </w:r>
          </w:p>
        </w:tc>
      </w:tr>
      <w:tr w:rsidR="00F57BD2" w:rsidRPr="00CB6870">
        <w:tc>
          <w:tcPr>
            <w:tcW w:w="1838" w:type="dxa"/>
          </w:tcPr>
          <w:p w:rsidR="00F57BD2" w:rsidRPr="00CB6870" w:rsidRDefault="00F57BD2" w:rsidP="00722487">
            <w:pPr>
              <w:rPr>
                <w:sz w:val="26"/>
                <w:szCs w:val="26"/>
              </w:rPr>
            </w:pPr>
            <w:r w:rsidRPr="00CB6870">
              <w:rPr>
                <w:sz w:val="26"/>
                <w:szCs w:val="26"/>
              </w:rPr>
              <w:t>Инвестицио</w:t>
            </w:r>
            <w:r w:rsidRPr="00CB6870">
              <w:rPr>
                <w:sz w:val="26"/>
                <w:szCs w:val="26"/>
              </w:rPr>
              <w:t>н</w:t>
            </w:r>
            <w:r w:rsidRPr="00CB6870">
              <w:rPr>
                <w:sz w:val="26"/>
                <w:szCs w:val="26"/>
              </w:rPr>
              <w:t>ная площадка</w:t>
            </w:r>
          </w:p>
        </w:tc>
        <w:tc>
          <w:tcPr>
            <w:tcW w:w="2410" w:type="dxa"/>
          </w:tcPr>
          <w:p w:rsidR="00F57BD2" w:rsidRPr="00CB6870" w:rsidRDefault="00F57BD2" w:rsidP="00722487">
            <w:pPr>
              <w:rPr>
                <w:sz w:val="26"/>
                <w:szCs w:val="26"/>
              </w:rPr>
            </w:pPr>
            <w:r w:rsidRPr="00CB6870">
              <w:rPr>
                <w:sz w:val="26"/>
                <w:szCs w:val="26"/>
              </w:rPr>
              <w:t>Площадка под пр</w:t>
            </w:r>
            <w:r w:rsidRPr="00CB6870">
              <w:rPr>
                <w:sz w:val="26"/>
                <w:szCs w:val="26"/>
              </w:rPr>
              <w:t>о</w:t>
            </w:r>
            <w:r w:rsidRPr="00CB6870">
              <w:rPr>
                <w:sz w:val="26"/>
                <w:szCs w:val="26"/>
              </w:rPr>
              <w:t>мышленное прои</w:t>
            </w:r>
            <w:r w:rsidRPr="00CB6870">
              <w:rPr>
                <w:sz w:val="26"/>
                <w:szCs w:val="26"/>
              </w:rPr>
              <w:t>з</w:t>
            </w:r>
            <w:r w:rsidRPr="00CB6870">
              <w:rPr>
                <w:sz w:val="26"/>
                <w:szCs w:val="26"/>
              </w:rPr>
              <w:t>водство «Фермы»</w:t>
            </w:r>
          </w:p>
        </w:tc>
        <w:tc>
          <w:tcPr>
            <w:tcW w:w="1417" w:type="dxa"/>
          </w:tcPr>
          <w:p w:rsidR="00F57BD2" w:rsidRPr="00CB6870" w:rsidRDefault="00F57BD2" w:rsidP="00722487">
            <w:pPr>
              <w:rPr>
                <w:sz w:val="26"/>
                <w:szCs w:val="26"/>
              </w:rPr>
            </w:pPr>
            <w:r w:rsidRPr="00CB6870">
              <w:rPr>
                <w:sz w:val="26"/>
                <w:szCs w:val="26"/>
              </w:rPr>
              <w:t>площадь 3,7 га с возмож-ным ра</w:t>
            </w:r>
            <w:r w:rsidRPr="00CB6870">
              <w:rPr>
                <w:sz w:val="26"/>
                <w:szCs w:val="26"/>
              </w:rPr>
              <w:t>с</w:t>
            </w:r>
            <w:r w:rsidRPr="00CB6870">
              <w:rPr>
                <w:sz w:val="26"/>
                <w:szCs w:val="26"/>
              </w:rPr>
              <w:t>ширением до 5 га</w:t>
            </w:r>
          </w:p>
        </w:tc>
        <w:tc>
          <w:tcPr>
            <w:tcW w:w="2694" w:type="dxa"/>
          </w:tcPr>
          <w:p w:rsidR="00F57BD2" w:rsidRPr="00CB6870" w:rsidRDefault="00F57BD2" w:rsidP="00722487">
            <w:pPr>
              <w:rPr>
                <w:sz w:val="26"/>
                <w:szCs w:val="26"/>
              </w:rPr>
            </w:pPr>
            <w:r w:rsidRPr="00CB6870">
              <w:rPr>
                <w:sz w:val="26"/>
                <w:szCs w:val="26"/>
              </w:rPr>
              <w:t>Поддорский  район, с.Масловское</w:t>
            </w:r>
          </w:p>
        </w:tc>
        <w:tc>
          <w:tcPr>
            <w:tcW w:w="1984" w:type="dxa"/>
          </w:tcPr>
          <w:p w:rsidR="00F57BD2" w:rsidRPr="007D6C08" w:rsidRDefault="00F57BD2" w:rsidP="00722487">
            <w:pPr>
              <w:rPr>
                <w:sz w:val="26"/>
                <w:szCs w:val="26"/>
              </w:rPr>
            </w:pPr>
            <w:r w:rsidRPr="007D6C08">
              <w:rPr>
                <w:sz w:val="26"/>
                <w:szCs w:val="26"/>
              </w:rPr>
              <w:t xml:space="preserve">в соответствии с </w:t>
            </w:r>
            <w:hyperlink r:id="rId20" w:history="1">
              <w:r w:rsidRPr="007D6C08">
                <w:rPr>
                  <w:sz w:val="26"/>
                  <w:szCs w:val="26"/>
                </w:rPr>
                <w:t>СанПиН 2.2.1/2.1.1.1200-03</w:t>
              </w:r>
            </w:hyperlink>
          </w:p>
        </w:tc>
      </w:tr>
      <w:tr w:rsidR="00F57BD2" w:rsidRPr="00CB6870">
        <w:tc>
          <w:tcPr>
            <w:tcW w:w="1838" w:type="dxa"/>
          </w:tcPr>
          <w:p w:rsidR="00F57BD2" w:rsidRPr="00CB6870" w:rsidRDefault="00F57BD2" w:rsidP="00722487">
            <w:pPr>
              <w:rPr>
                <w:sz w:val="26"/>
                <w:szCs w:val="26"/>
              </w:rPr>
            </w:pPr>
            <w:r w:rsidRPr="00CB6870">
              <w:rPr>
                <w:sz w:val="26"/>
                <w:szCs w:val="26"/>
              </w:rPr>
              <w:t>Инвестицио</w:t>
            </w:r>
            <w:r w:rsidRPr="00CB6870">
              <w:rPr>
                <w:sz w:val="26"/>
                <w:szCs w:val="26"/>
              </w:rPr>
              <w:t>н</w:t>
            </w:r>
            <w:r w:rsidRPr="00CB6870">
              <w:rPr>
                <w:sz w:val="26"/>
                <w:szCs w:val="26"/>
              </w:rPr>
              <w:t>ная площадка</w:t>
            </w:r>
          </w:p>
        </w:tc>
        <w:tc>
          <w:tcPr>
            <w:tcW w:w="2410" w:type="dxa"/>
          </w:tcPr>
          <w:p w:rsidR="00F57BD2" w:rsidRPr="00CB6870" w:rsidRDefault="00F57BD2" w:rsidP="00722487">
            <w:pPr>
              <w:spacing w:line="315" w:lineRule="atLeast"/>
              <w:textAlignment w:val="baseline"/>
              <w:rPr>
                <w:sz w:val="26"/>
                <w:szCs w:val="26"/>
              </w:rPr>
            </w:pPr>
            <w:r w:rsidRPr="00CB6870">
              <w:rPr>
                <w:sz w:val="26"/>
                <w:szCs w:val="26"/>
              </w:rPr>
              <w:t>Площадка под пр</w:t>
            </w:r>
            <w:r w:rsidRPr="00CB6870">
              <w:rPr>
                <w:sz w:val="26"/>
                <w:szCs w:val="26"/>
              </w:rPr>
              <w:t>о</w:t>
            </w:r>
            <w:r w:rsidRPr="00CB6870">
              <w:rPr>
                <w:sz w:val="26"/>
                <w:szCs w:val="26"/>
              </w:rPr>
              <w:t>мышленное прои</w:t>
            </w:r>
            <w:r w:rsidRPr="00CB6870">
              <w:rPr>
                <w:sz w:val="26"/>
                <w:szCs w:val="26"/>
              </w:rPr>
              <w:t>з</w:t>
            </w:r>
            <w:r w:rsidRPr="00CB6870">
              <w:rPr>
                <w:sz w:val="26"/>
                <w:szCs w:val="26"/>
              </w:rPr>
              <w:t>водство «Гараж»</w:t>
            </w:r>
          </w:p>
        </w:tc>
        <w:tc>
          <w:tcPr>
            <w:tcW w:w="1417" w:type="dxa"/>
          </w:tcPr>
          <w:p w:rsidR="00F57BD2" w:rsidRPr="00CB6870" w:rsidRDefault="00F57BD2" w:rsidP="00722487">
            <w:pPr>
              <w:spacing w:line="315" w:lineRule="atLeast"/>
              <w:textAlignment w:val="baseline"/>
              <w:rPr>
                <w:sz w:val="26"/>
                <w:szCs w:val="26"/>
              </w:rPr>
            </w:pPr>
            <w:r w:rsidRPr="00CB6870">
              <w:rPr>
                <w:sz w:val="26"/>
                <w:szCs w:val="26"/>
              </w:rPr>
              <w:t>площадь 0,13 га</w:t>
            </w:r>
          </w:p>
        </w:tc>
        <w:tc>
          <w:tcPr>
            <w:tcW w:w="2694" w:type="dxa"/>
          </w:tcPr>
          <w:p w:rsidR="00F57BD2" w:rsidRPr="00CB6870" w:rsidRDefault="00F57BD2" w:rsidP="00722487">
            <w:pPr>
              <w:spacing w:line="315" w:lineRule="atLeast"/>
              <w:textAlignment w:val="baseline"/>
              <w:rPr>
                <w:sz w:val="26"/>
                <w:szCs w:val="26"/>
              </w:rPr>
            </w:pPr>
            <w:r w:rsidRPr="00CB6870">
              <w:rPr>
                <w:sz w:val="26"/>
                <w:szCs w:val="26"/>
              </w:rPr>
              <w:t>Поддорский район, с.Поддорье, ул.Полевая</w:t>
            </w:r>
          </w:p>
        </w:tc>
        <w:tc>
          <w:tcPr>
            <w:tcW w:w="1984" w:type="dxa"/>
          </w:tcPr>
          <w:p w:rsidR="00F57BD2" w:rsidRPr="007D6C08" w:rsidRDefault="00F57BD2" w:rsidP="00722487">
            <w:pPr>
              <w:rPr>
                <w:sz w:val="26"/>
                <w:szCs w:val="26"/>
              </w:rPr>
            </w:pPr>
            <w:r w:rsidRPr="007D6C08">
              <w:rPr>
                <w:sz w:val="26"/>
                <w:szCs w:val="26"/>
              </w:rPr>
              <w:t xml:space="preserve">в соответствии с </w:t>
            </w:r>
            <w:hyperlink r:id="rId21" w:history="1">
              <w:r w:rsidRPr="007D6C08">
                <w:rPr>
                  <w:sz w:val="26"/>
                  <w:szCs w:val="26"/>
                </w:rPr>
                <w:t>СанПиН 2.2.1/2.1.1.1200-03</w:t>
              </w:r>
            </w:hyperlink>
          </w:p>
        </w:tc>
      </w:tr>
      <w:tr w:rsidR="00F57BD2" w:rsidRPr="00CB6870">
        <w:tc>
          <w:tcPr>
            <w:tcW w:w="1838" w:type="dxa"/>
          </w:tcPr>
          <w:p w:rsidR="00F57BD2" w:rsidRPr="00CB6870" w:rsidRDefault="00F57BD2" w:rsidP="00722487">
            <w:pPr>
              <w:rPr>
                <w:sz w:val="26"/>
                <w:szCs w:val="26"/>
              </w:rPr>
            </w:pPr>
            <w:r w:rsidRPr="00CB6870">
              <w:rPr>
                <w:sz w:val="26"/>
                <w:szCs w:val="26"/>
              </w:rPr>
              <w:t>Инвестицио</w:t>
            </w:r>
            <w:r w:rsidRPr="00CB6870">
              <w:rPr>
                <w:sz w:val="26"/>
                <w:szCs w:val="26"/>
              </w:rPr>
              <w:t>н</w:t>
            </w:r>
            <w:r w:rsidRPr="00CB6870">
              <w:rPr>
                <w:sz w:val="26"/>
                <w:szCs w:val="26"/>
              </w:rPr>
              <w:t>ная площадка</w:t>
            </w:r>
          </w:p>
        </w:tc>
        <w:tc>
          <w:tcPr>
            <w:tcW w:w="2410" w:type="dxa"/>
          </w:tcPr>
          <w:p w:rsidR="00F57BD2" w:rsidRPr="00CB6870" w:rsidRDefault="00F57BD2" w:rsidP="00722487">
            <w:pPr>
              <w:spacing w:line="315" w:lineRule="atLeast"/>
              <w:textAlignment w:val="baseline"/>
              <w:rPr>
                <w:sz w:val="26"/>
                <w:szCs w:val="26"/>
              </w:rPr>
            </w:pPr>
            <w:r w:rsidRPr="00CB6870">
              <w:rPr>
                <w:sz w:val="26"/>
                <w:szCs w:val="26"/>
              </w:rPr>
              <w:t>Площадка для ц</w:t>
            </w:r>
            <w:r w:rsidRPr="00CB6870">
              <w:rPr>
                <w:sz w:val="26"/>
                <w:szCs w:val="26"/>
              </w:rPr>
              <w:t>е</w:t>
            </w:r>
            <w:r w:rsidRPr="00CB6870">
              <w:rPr>
                <w:sz w:val="26"/>
                <w:szCs w:val="26"/>
              </w:rPr>
              <w:t>лей жилищного строительства</w:t>
            </w:r>
          </w:p>
        </w:tc>
        <w:tc>
          <w:tcPr>
            <w:tcW w:w="1417" w:type="dxa"/>
          </w:tcPr>
          <w:p w:rsidR="00F57BD2" w:rsidRPr="00CB6870" w:rsidRDefault="00F57BD2" w:rsidP="00722487">
            <w:pPr>
              <w:spacing w:line="315" w:lineRule="atLeast"/>
              <w:textAlignment w:val="baseline"/>
              <w:rPr>
                <w:sz w:val="26"/>
                <w:szCs w:val="26"/>
              </w:rPr>
            </w:pPr>
            <w:r w:rsidRPr="00CB6870">
              <w:rPr>
                <w:sz w:val="26"/>
                <w:szCs w:val="26"/>
              </w:rPr>
              <w:t xml:space="preserve">площадь 11,3 га </w:t>
            </w:r>
          </w:p>
        </w:tc>
        <w:tc>
          <w:tcPr>
            <w:tcW w:w="2694" w:type="dxa"/>
          </w:tcPr>
          <w:p w:rsidR="00F57BD2" w:rsidRPr="00CB6870" w:rsidRDefault="00F57BD2" w:rsidP="00722487">
            <w:pPr>
              <w:spacing w:line="315" w:lineRule="atLeast"/>
              <w:textAlignment w:val="baseline"/>
              <w:rPr>
                <w:sz w:val="26"/>
                <w:szCs w:val="26"/>
              </w:rPr>
            </w:pPr>
            <w:r w:rsidRPr="00CB6870">
              <w:rPr>
                <w:sz w:val="26"/>
                <w:szCs w:val="26"/>
              </w:rPr>
              <w:t>Поддорский район, с.Поддорье, ул.Мира</w:t>
            </w:r>
          </w:p>
        </w:tc>
        <w:tc>
          <w:tcPr>
            <w:tcW w:w="1984" w:type="dxa"/>
          </w:tcPr>
          <w:p w:rsidR="00F57BD2" w:rsidRPr="007D6C08" w:rsidRDefault="00F57BD2" w:rsidP="00722487">
            <w:pPr>
              <w:rPr>
                <w:sz w:val="26"/>
                <w:szCs w:val="26"/>
              </w:rPr>
            </w:pPr>
            <w:r w:rsidRPr="007D6C08">
              <w:rPr>
                <w:sz w:val="26"/>
                <w:szCs w:val="26"/>
              </w:rPr>
              <w:t xml:space="preserve">в соответствии с </w:t>
            </w:r>
            <w:hyperlink r:id="rId22" w:history="1">
              <w:r w:rsidRPr="007D6C08">
                <w:rPr>
                  <w:sz w:val="26"/>
                  <w:szCs w:val="26"/>
                </w:rPr>
                <w:t>СанПиН 2.2.1/2.1.1.1200-03</w:t>
              </w:r>
            </w:hyperlink>
          </w:p>
        </w:tc>
      </w:tr>
      <w:tr w:rsidR="00F57BD2" w:rsidRPr="00CB6870">
        <w:tc>
          <w:tcPr>
            <w:tcW w:w="1838" w:type="dxa"/>
            <w:tcBorders>
              <w:bottom w:val="single" w:sz="4" w:space="0" w:color="auto"/>
            </w:tcBorders>
          </w:tcPr>
          <w:p w:rsidR="00F57BD2" w:rsidRPr="00CB6870" w:rsidRDefault="00F57BD2" w:rsidP="00722487">
            <w:pPr>
              <w:rPr>
                <w:sz w:val="26"/>
                <w:szCs w:val="26"/>
              </w:rPr>
            </w:pPr>
            <w:r w:rsidRPr="00CB6870">
              <w:rPr>
                <w:sz w:val="26"/>
                <w:szCs w:val="26"/>
              </w:rPr>
              <w:t>Инвестицио</w:t>
            </w:r>
            <w:r w:rsidRPr="00CB6870">
              <w:rPr>
                <w:sz w:val="26"/>
                <w:szCs w:val="26"/>
              </w:rPr>
              <w:t>н</w:t>
            </w:r>
            <w:r w:rsidRPr="00CB6870">
              <w:rPr>
                <w:sz w:val="26"/>
                <w:szCs w:val="26"/>
              </w:rPr>
              <w:t>ная площадка</w:t>
            </w:r>
          </w:p>
        </w:tc>
        <w:tc>
          <w:tcPr>
            <w:tcW w:w="2410" w:type="dxa"/>
            <w:tcBorders>
              <w:bottom w:val="single" w:sz="4" w:space="0" w:color="auto"/>
            </w:tcBorders>
          </w:tcPr>
          <w:p w:rsidR="00F57BD2" w:rsidRPr="00CB6870" w:rsidRDefault="00F57BD2" w:rsidP="00722487">
            <w:pPr>
              <w:spacing w:line="315" w:lineRule="atLeast"/>
              <w:textAlignment w:val="baseline"/>
              <w:rPr>
                <w:sz w:val="26"/>
                <w:szCs w:val="26"/>
              </w:rPr>
            </w:pPr>
            <w:r w:rsidRPr="00CB6870">
              <w:rPr>
                <w:sz w:val="26"/>
                <w:szCs w:val="26"/>
              </w:rPr>
              <w:t>Площадка под сел</w:t>
            </w:r>
            <w:r w:rsidRPr="00CB6870">
              <w:rPr>
                <w:sz w:val="26"/>
                <w:szCs w:val="26"/>
              </w:rPr>
              <w:t>ь</w:t>
            </w:r>
            <w:r w:rsidRPr="00CB6870">
              <w:rPr>
                <w:sz w:val="26"/>
                <w:szCs w:val="26"/>
              </w:rPr>
              <w:t>скохозяйственное производство «По</w:t>
            </w:r>
            <w:r w:rsidRPr="00CB6870">
              <w:rPr>
                <w:sz w:val="26"/>
                <w:szCs w:val="26"/>
              </w:rPr>
              <w:t>д</w:t>
            </w:r>
            <w:r w:rsidRPr="00CB6870">
              <w:rPr>
                <w:sz w:val="26"/>
                <w:szCs w:val="26"/>
              </w:rPr>
              <w:t>станция»</w:t>
            </w:r>
          </w:p>
        </w:tc>
        <w:tc>
          <w:tcPr>
            <w:tcW w:w="1417" w:type="dxa"/>
            <w:tcBorders>
              <w:bottom w:val="single" w:sz="4" w:space="0" w:color="auto"/>
            </w:tcBorders>
          </w:tcPr>
          <w:p w:rsidR="00F57BD2" w:rsidRPr="00CB6870" w:rsidRDefault="00F57BD2" w:rsidP="00722487">
            <w:pPr>
              <w:spacing w:line="315" w:lineRule="atLeast"/>
              <w:textAlignment w:val="baseline"/>
              <w:rPr>
                <w:sz w:val="26"/>
                <w:szCs w:val="26"/>
              </w:rPr>
            </w:pPr>
            <w:r w:rsidRPr="00CB6870">
              <w:rPr>
                <w:sz w:val="26"/>
                <w:szCs w:val="26"/>
              </w:rPr>
              <w:t>площадь 10,7 га с возмож-ным</w:t>
            </w:r>
            <w:r w:rsidR="00D6663E" w:rsidRPr="00CB6870">
              <w:rPr>
                <w:sz w:val="26"/>
                <w:szCs w:val="26"/>
              </w:rPr>
              <w:t xml:space="preserve"> </w:t>
            </w:r>
            <w:r w:rsidRPr="00CB6870">
              <w:rPr>
                <w:sz w:val="26"/>
                <w:szCs w:val="26"/>
              </w:rPr>
              <w:t>ра</w:t>
            </w:r>
            <w:r w:rsidRPr="00CB6870">
              <w:rPr>
                <w:sz w:val="26"/>
                <w:szCs w:val="26"/>
              </w:rPr>
              <w:t>с</w:t>
            </w:r>
            <w:r w:rsidRPr="00CB6870">
              <w:rPr>
                <w:sz w:val="26"/>
                <w:szCs w:val="26"/>
              </w:rPr>
              <w:t>шире-нием до 11га</w:t>
            </w:r>
          </w:p>
        </w:tc>
        <w:tc>
          <w:tcPr>
            <w:tcW w:w="2694" w:type="dxa"/>
            <w:tcBorders>
              <w:bottom w:val="single" w:sz="4" w:space="0" w:color="auto"/>
            </w:tcBorders>
          </w:tcPr>
          <w:p w:rsidR="00F57BD2" w:rsidRPr="00CB6870" w:rsidRDefault="00F57BD2" w:rsidP="00722487">
            <w:pPr>
              <w:spacing w:line="315" w:lineRule="atLeast"/>
              <w:textAlignment w:val="baseline"/>
              <w:rPr>
                <w:sz w:val="26"/>
                <w:szCs w:val="26"/>
              </w:rPr>
            </w:pPr>
            <w:r w:rsidRPr="00CB6870">
              <w:rPr>
                <w:sz w:val="26"/>
                <w:szCs w:val="26"/>
              </w:rPr>
              <w:t>Поддорский район, с.Поддорье, ул.Октябрьская</w:t>
            </w:r>
          </w:p>
        </w:tc>
        <w:tc>
          <w:tcPr>
            <w:tcW w:w="1984" w:type="dxa"/>
            <w:tcBorders>
              <w:bottom w:val="single" w:sz="4" w:space="0" w:color="auto"/>
            </w:tcBorders>
          </w:tcPr>
          <w:p w:rsidR="00F57BD2" w:rsidRPr="007D6C08" w:rsidRDefault="00F57BD2" w:rsidP="00722487">
            <w:pPr>
              <w:rPr>
                <w:sz w:val="26"/>
                <w:szCs w:val="26"/>
              </w:rPr>
            </w:pPr>
            <w:r w:rsidRPr="007D6C08">
              <w:rPr>
                <w:sz w:val="26"/>
                <w:szCs w:val="26"/>
              </w:rPr>
              <w:t xml:space="preserve">в соответствии с </w:t>
            </w:r>
            <w:hyperlink r:id="rId23" w:history="1">
              <w:r w:rsidRPr="007D6C08">
                <w:rPr>
                  <w:sz w:val="26"/>
                  <w:szCs w:val="26"/>
                </w:rPr>
                <w:t>СанПиН 2.2.1/2.1.1.1200-03</w:t>
              </w:r>
            </w:hyperlink>
          </w:p>
        </w:tc>
      </w:tr>
    </w:tbl>
    <w:p w:rsidR="00F57BD2" w:rsidRPr="00CB6870" w:rsidRDefault="00F57BD2" w:rsidP="00F57BD2">
      <w:pPr>
        <w:rPr>
          <w:sz w:val="26"/>
          <w:szCs w:val="26"/>
        </w:rPr>
      </w:pPr>
    </w:p>
    <w:p w:rsidR="00C9028D" w:rsidRPr="00CB6870" w:rsidRDefault="00B13A43" w:rsidP="00F57BD2">
      <w:pPr>
        <w:pStyle w:val="1"/>
        <w:keepLines w:val="0"/>
        <w:numPr>
          <w:ilvl w:val="0"/>
          <w:numId w:val="0"/>
        </w:numPr>
        <w:ind w:firstLine="851"/>
        <w:rPr>
          <w:sz w:val="26"/>
          <w:szCs w:val="26"/>
        </w:rPr>
      </w:pPr>
      <w:bookmarkStart w:id="158" w:name="_Toc528584276"/>
      <w:r w:rsidRPr="00CB6870">
        <w:rPr>
          <w:sz w:val="26"/>
          <w:szCs w:val="26"/>
        </w:rPr>
        <w:t>11.2.3.</w:t>
      </w:r>
      <w:r w:rsidR="00C9028D" w:rsidRPr="00CB6870">
        <w:rPr>
          <w:sz w:val="26"/>
          <w:szCs w:val="26"/>
        </w:rPr>
        <w:t>Определение функционал</w:t>
      </w:r>
      <w:r w:rsidR="00F57BD2" w:rsidRPr="00CB6870">
        <w:rPr>
          <w:sz w:val="26"/>
          <w:szCs w:val="26"/>
        </w:rPr>
        <w:t xml:space="preserve">ьных зон, в которых планируется </w:t>
      </w:r>
      <w:r w:rsidR="00C9028D" w:rsidRPr="00CB6870">
        <w:rPr>
          <w:sz w:val="26"/>
          <w:szCs w:val="26"/>
        </w:rPr>
        <w:t>размещ</w:t>
      </w:r>
      <w:r w:rsidR="00C9028D" w:rsidRPr="00CB6870">
        <w:rPr>
          <w:sz w:val="26"/>
          <w:szCs w:val="26"/>
        </w:rPr>
        <w:t>е</w:t>
      </w:r>
      <w:r w:rsidR="00C9028D" w:rsidRPr="00CB6870">
        <w:rPr>
          <w:sz w:val="26"/>
          <w:szCs w:val="26"/>
        </w:rPr>
        <w:t>ние объектов регионального значения и (или) местоположения линейных объектов реги</w:t>
      </w:r>
      <w:r w:rsidR="00C9028D" w:rsidRPr="00CB6870">
        <w:rPr>
          <w:sz w:val="26"/>
          <w:szCs w:val="26"/>
        </w:rPr>
        <w:t>о</w:t>
      </w:r>
      <w:r w:rsidR="00C9028D" w:rsidRPr="00CB6870">
        <w:rPr>
          <w:sz w:val="26"/>
          <w:szCs w:val="26"/>
        </w:rPr>
        <w:t>нального значения</w:t>
      </w:r>
      <w:bookmarkEnd w:id="154"/>
      <w:bookmarkEnd w:id="155"/>
      <w:bookmarkEnd w:id="156"/>
      <w:bookmarkEnd w:id="157"/>
      <w:bookmarkEnd w:id="158"/>
    </w:p>
    <w:p w:rsidR="00C9028D" w:rsidRPr="00CB6870" w:rsidRDefault="00B70662" w:rsidP="00C9028D">
      <w:pPr>
        <w:ind w:firstLine="709"/>
        <w:rPr>
          <w:rFonts w:eastAsia="Calibri"/>
          <w:sz w:val="26"/>
          <w:szCs w:val="26"/>
        </w:rPr>
      </w:pPr>
      <w:bookmarkStart w:id="159" w:name="_Hlk486505480"/>
      <w:r w:rsidRPr="00CB6870">
        <w:rPr>
          <w:sz w:val="26"/>
          <w:szCs w:val="26"/>
        </w:rPr>
        <w:t xml:space="preserve">Схемой территориального планирования Новгородской области, </w:t>
      </w:r>
      <w:r w:rsidRPr="00CB6870">
        <w:rPr>
          <w:color w:val="000000"/>
          <w:sz w:val="26"/>
          <w:szCs w:val="26"/>
        </w:rPr>
        <w:t>утвержденной п</w:t>
      </w:r>
      <w:r w:rsidRPr="00CB6870">
        <w:rPr>
          <w:color w:val="000000"/>
          <w:sz w:val="26"/>
          <w:szCs w:val="26"/>
        </w:rPr>
        <w:t>о</w:t>
      </w:r>
      <w:r w:rsidRPr="00CB6870">
        <w:rPr>
          <w:color w:val="000000"/>
          <w:sz w:val="26"/>
          <w:szCs w:val="26"/>
        </w:rPr>
        <w:t>становлением администрации Новгородской области от 29.06.2012 № 370 «Об утвержд</w:t>
      </w:r>
      <w:r w:rsidRPr="00CB6870">
        <w:rPr>
          <w:color w:val="000000"/>
          <w:sz w:val="26"/>
          <w:szCs w:val="26"/>
        </w:rPr>
        <w:t>е</w:t>
      </w:r>
      <w:r w:rsidRPr="00CB6870">
        <w:rPr>
          <w:color w:val="000000"/>
          <w:sz w:val="26"/>
          <w:szCs w:val="26"/>
        </w:rPr>
        <w:t>нии схемы территориального планирования Новгородской области» (в редакции пост</w:t>
      </w:r>
      <w:r w:rsidRPr="00CB6870">
        <w:rPr>
          <w:color w:val="000000"/>
          <w:sz w:val="26"/>
          <w:szCs w:val="26"/>
        </w:rPr>
        <w:t>а</w:t>
      </w:r>
      <w:r w:rsidRPr="00CB6870">
        <w:rPr>
          <w:color w:val="000000"/>
          <w:sz w:val="26"/>
          <w:szCs w:val="26"/>
        </w:rPr>
        <w:t xml:space="preserve">новления Правительства Новгородской области от 20.02.2015 № 56), </w:t>
      </w:r>
      <w:r w:rsidR="009815FC" w:rsidRPr="00CB6870">
        <w:rPr>
          <w:rFonts w:eastAsia="Calibri"/>
          <w:sz w:val="26"/>
          <w:szCs w:val="26"/>
        </w:rPr>
        <w:t>предусмотрено ра</w:t>
      </w:r>
      <w:r w:rsidR="009815FC" w:rsidRPr="00CB6870">
        <w:rPr>
          <w:rFonts w:eastAsia="Calibri"/>
          <w:sz w:val="26"/>
          <w:szCs w:val="26"/>
        </w:rPr>
        <w:t>з</w:t>
      </w:r>
      <w:r w:rsidR="009815FC" w:rsidRPr="00CB6870">
        <w:rPr>
          <w:rFonts w:eastAsia="Calibri"/>
          <w:sz w:val="26"/>
          <w:szCs w:val="26"/>
        </w:rPr>
        <w:t xml:space="preserve">мещение объектов регионального значения на территории </w:t>
      </w:r>
      <w:r w:rsidR="00D14522" w:rsidRPr="00CB6870">
        <w:rPr>
          <w:rFonts w:eastAsia="Calibri"/>
          <w:sz w:val="26"/>
          <w:szCs w:val="26"/>
        </w:rPr>
        <w:t>Поддорско</w:t>
      </w:r>
      <w:r w:rsidR="003B2C7F" w:rsidRPr="00CB6870">
        <w:rPr>
          <w:rFonts w:eastAsia="Calibri"/>
          <w:sz w:val="26"/>
          <w:szCs w:val="26"/>
        </w:rPr>
        <w:t>го</w:t>
      </w:r>
      <w:r w:rsidR="00005CF5" w:rsidRPr="00CB6870">
        <w:rPr>
          <w:rFonts w:eastAsia="Calibri"/>
          <w:sz w:val="26"/>
          <w:szCs w:val="26"/>
        </w:rPr>
        <w:t xml:space="preserve"> сельско</w:t>
      </w:r>
      <w:r w:rsidR="003B2C7F" w:rsidRPr="00CB6870">
        <w:rPr>
          <w:rFonts w:eastAsia="Calibri"/>
          <w:sz w:val="26"/>
          <w:szCs w:val="26"/>
        </w:rPr>
        <w:t>го</w:t>
      </w:r>
      <w:r w:rsidR="00005CF5" w:rsidRPr="00CB6870">
        <w:rPr>
          <w:rFonts w:eastAsia="Calibri"/>
          <w:sz w:val="26"/>
          <w:szCs w:val="26"/>
        </w:rPr>
        <w:t xml:space="preserve"> пос</w:t>
      </w:r>
      <w:r w:rsidR="00005CF5" w:rsidRPr="00CB6870">
        <w:rPr>
          <w:rFonts w:eastAsia="Calibri"/>
          <w:sz w:val="26"/>
          <w:szCs w:val="26"/>
        </w:rPr>
        <w:t>е</w:t>
      </w:r>
      <w:r w:rsidR="00005CF5" w:rsidRPr="00CB6870">
        <w:rPr>
          <w:rFonts w:eastAsia="Calibri"/>
          <w:sz w:val="26"/>
          <w:szCs w:val="26"/>
        </w:rPr>
        <w:t>лени</w:t>
      </w:r>
      <w:r w:rsidR="003B2C7F" w:rsidRPr="00CB6870">
        <w:rPr>
          <w:rFonts w:eastAsia="Calibri"/>
          <w:sz w:val="26"/>
          <w:szCs w:val="26"/>
        </w:rPr>
        <w:t xml:space="preserve">я, </w:t>
      </w:r>
      <w:r w:rsidR="009F2C52" w:rsidRPr="00CB6870">
        <w:rPr>
          <w:rFonts w:eastAsia="Calibri"/>
          <w:sz w:val="26"/>
          <w:szCs w:val="26"/>
        </w:rPr>
        <w:t xml:space="preserve">при этом </w:t>
      </w:r>
      <w:r w:rsidR="009815FC" w:rsidRPr="00CB6870">
        <w:rPr>
          <w:rFonts w:eastAsia="Calibri"/>
          <w:sz w:val="26"/>
          <w:szCs w:val="26"/>
        </w:rPr>
        <w:t>функциональны</w:t>
      </w:r>
      <w:r w:rsidR="009F2C52" w:rsidRPr="00CB6870">
        <w:rPr>
          <w:rFonts w:eastAsia="Calibri"/>
          <w:sz w:val="26"/>
          <w:szCs w:val="26"/>
        </w:rPr>
        <w:t>е</w:t>
      </w:r>
      <w:r w:rsidR="009815FC" w:rsidRPr="00CB6870">
        <w:rPr>
          <w:rFonts w:eastAsia="Calibri"/>
          <w:sz w:val="26"/>
          <w:szCs w:val="26"/>
        </w:rPr>
        <w:t xml:space="preserve"> зон</w:t>
      </w:r>
      <w:r w:rsidR="009F2C52" w:rsidRPr="00CB6870">
        <w:rPr>
          <w:rFonts w:eastAsia="Calibri"/>
          <w:sz w:val="26"/>
          <w:szCs w:val="26"/>
        </w:rPr>
        <w:t>ы</w:t>
      </w:r>
      <w:r w:rsidR="009815FC" w:rsidRPr="00CB6870">
        <w:rPr>
          <w:rFonts w:eastAsia="Calibri"/>
          <w:sz w:val="26"/>
          <w:szCs w:val="26"/>
        </w:rPr>
        <w:t>, в которых планируется размещение объектов р</w:t>
      </w:r>
      <w:r w:rsidR="009815FC" w:rsidRPr="00CB6870">
        <w:rPr>
          <w:rFonts w:eastAsia="Calibri"/>
          <w:sz w:val="26"/>
          <w:szCs w:val="26"/>
        </w:rPr>
        <w:t>е</w:t>
      </w:r>
      <w:r w:rsidR="009815FC" w:rsidRPr="00CB6870">
        <w:rPr>
          <w:rFonts w:eastAsia="Calibri"/>
          <w:sz w:val="26"/>
          <w:szCs w:val="26"/>
        </w:rPr>
        <w:t>гионального значения</w:t>
      </w:r>
      <w:r w:rsidR="009F2C52" w:rsidRPr="00CB6870">
        <w:rPr>
          <w:rFonts w:eastAsia="Calibri"/>
          <w:sz w:val="26"/>
          <w:szCs w:val="26"/>
        </w:rPr>
        <w:t xml:space="preserve"> и их местоположение на картах схемы территориального планир</w:t>
      </w:r>
      <w:r w:rsidR="009F2C52" w:rsidRPr="00CB6870">
        <w:rPr>
          <w:rFonts w:eastAsia="Calibri"/>
          <w:sz w:val="26"/>
          <w:szCs w:val="26"/>
        </w:rPr>
        <w:t>о</w:t>
      </w:r>
      <w:r w:rsidR="009F2C52" w:rsidRPr="00CB6870">
        <w:rPr>
          <w:rFonts w:eastAsia="Calibri"/>
          <w:sz w:val="26"/>
          <w:szCs w:val="26"/>
        </w:rPr>
        <w:t>вания Новгородской области не определены.</w:t>
      </w:r>
      <w:r w:rsidR="008D0661" w:rsidRPr="00CB6870">
        <w:rPr>
          <w:rFonts w:eastAsia="Calibri"/>
          <w:sz w:val="26"/>
          <w:szCs w:val="26"/>
        </w:rPr>
        <w:t xml:space="preserve"> Местоположение линейных объектов от</w:t>
      </w:r>
      <w:r w:rsidR="008D0661" w:rsidRPr="00CB6870">
        <w:rPr>
          <w:rFonts w:eastAsia="Calibri"/>
          <w:sz w:val="26"/>
          <w:szCs w:val="26"/>
        </w:rPr>
        <w:t>о</w:t>
      </w:r>
      <w:r w:rsidR="008D0661" w:rsidRPr="00CB6870">
        <w:rPr>
          <w:rFonts w:eastAsia="Calibri"/>
          <w:sz w:val="26"/>
          <w:szCs w:val="26"/>
        </w:rPr>
        <w:t>бражено в соответствии с</w:t>
      </w:r>
      <w:r w:rsidR="003B2C7F" w:rsidRPr="00CB6870">
        <w:rPr>
          <w:rFonts w:eastAsia="Calibri"/>
          <w:sz w:val="26"/>
          <w:szCs w:val="26"/>
        </w:rPr>
        <w:t>о</w:t>
      </w:r>
      <w:r w:rsidR="008D0661" w:rsidRPr="00CB6870">
        <w:rPr>
          <w:rFonts w:eastAsia="Calibri"/>
          <w:sz w:val="26"/>
          <w:szCs w:val="26"/>
        </w:rPr>
        <w:t xml:space="preserve"> схемами.</w:t>
      </w:r>
    </w:p>
    <w:p w:rsidR="00C9028D" w:rsidRPr="00CB6870" w:rsidRDefault="00C9028D" w:rsidP="00CF3690">
      <w:pPr>
        <w:pStyle w:val="1"/>
        <w:keepLines w:val="0"/>
        <w:numPr>
          <w:ilvl w:val="0"/>
          <w:numId w:val="35"/>
        </w:numPr>
        <w:ind w:left="426" w:hanging="426"/>
        <w:rPr>
          <w:sz w:val="26"/>
          <w:szCs w:val="26"/>
        </w:rPr>
      </w:pPr>
      <w:bookmarkStart w:id="160" w:name="_Toc528584277"/>
      <w:bookmarkEnd w:id="159"/>
      <w:r w:rsidRPr="00CB6870">
        <w:rPr>
          <w:sz w:val="26"/>
          <w:szCs w:val="26"/>
        </w:rPr>
        <w:t>Сведения о видах, назначении и наименованиях</w:t>
      </w:r>
      <w:r w:rsidR="00C427DD" w:rsidRPr="00CB6870">
        <w:rPr>
          <w:sz w:val="26"/>
          <w:szCs w:val="26"/>
        </w:rPr>
        <w:t>,</w:t>
      </w:r>
      <w:r w:rsidR="00D34C61" w:rsidRPr="00CB6870">
        <w:rPr>
          <w:sz w:val="26"/>
          <w:szCs w:val="26"/>
        </w:rPr>
        <w:t xml:space="preserve"> </w:t>
      </w:r>
      <w:r w:rsidRPr="00CB6870">
        <w:rPr>
          <w:sz w:val="26"/>
          <w:szCs w:val="26"/>
        </w:rPr>
        <w:t>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w:t>
      </w:r>
      <w:r w:rsidRPr="00CB6870">
        <w:rPr>
          <w:sz w:val="26"/>
          <w:szCs w:val="26"/>
        </w:rPr>
        <w:t>е</w:t>
      </w:r>
      <w:r w:rsidRPr="00CB6870">
        <w:rPr>
          <w:sz w:val="26"/>
          <w:szCs w:val="26"/>
        </w:rPr>
        <w:t>стоположение, характеристики зон с особыми условиями использования терр</w:t>
      </w:r>
      <w:r w:rsidRPr="00CB6870">
        <w:rPr>
          <w:sz w:val="26"/>
          <w:szCs w:val="26"/>
        </w:rPr>
        <w:t>и</w:t>
      </w:r>
      <w:r w:rsidRPr="00CB6870">
        <w:rPr>
          <w:sz w:val="26"/>
          <w:szCs w:val="26"/>
        </w:rPr>
        <w:t>торий</w:t>
      </w:r>
      <w:bookmarkEnd w:id="160"/>
    </w:p>
    <w:p w:rsidR="00C9028D" w:rsidRPr="00CB6870" w:rsidRDefault="00C9028D" w:rsidP="00CF3690">
      <w:pPr>
        <w:pStyle w:val="1"/>
        <w:keepLines w:val="0"/>
        <w:numPr>
          <w:ilvl w:val="1"/>
          <w:numId w:val="35"/>
        </w:numPr>
        <w:ind w:left="709" w:hanging="709"/>
        <w:rPr>
          <w:sz w:val="26"/>
          <w:szCs w:val="26"/>
        </w:rPr>
      </w:pPr>
      <w:bookmarkStart w:id="161" w:name="_Toc528584278"/>
      <w:r w:rsidRPr="00CB6870">
        <w:rPr>
          <w:sz w:val="26"/>
          <w:szCs w:val="26"/>
        </w:rPr>
        <w:t xml:space="preserve">Реквизиты документов территориального планирования </w:t>
      </w:r>
      <w:r w:rsidR="00D14522" w:rsidRPr="00CB6870">
        <w:rPr>
          <w:sz w:val="26"/>
          <w:szCs w:val="26"/>
        </w:rPr>
        <w:t>Поддорского</w:t>
      </w:r>
      <w:r w:rsidR="00D34C61" w:rsidRPr="00CB6870">
        <w:rPr>
          <w:sz w:val="26"/>
          <w:szCs w:val="26"/>
        </w:rPr>
        <w:t xml:space="preserve"> мун</w:t>
      </w:r>
      <w:r w:rsidR="00D34C61" w:rsidRPr="00CB6870">
        <w:rPr>
          <w:sz w:val="26"/>
          <w:szCs w:val="26"/>
        </w:rPr>
        <w:t>и</w:t>
      </w:r>
      <w:r w:rsidR="00D34C61" w:rsidRPr="00CB6870">
        <w:rPr>
          <w:sz w:val="26"/>
          <w:szCs w:val="26"/>
        </w:rPr>
        <w:t xml:space="preserve">ципального района, </w:t>
      </w:r>
      <w:r w:rsidRPr="00CB6870">
        <w:rPr>
          <w:sz w:val="26"/>
          <w:szCs w:val="26"/>
        </w:rPr>
        <w:t>подлежащих учету при подготовке генерального плана</w:t>
      </w:r>
      <w:bookmarkEnd w:id="161"/>
    </w:p>
    <w:p w:rsidR="00C9028D" w:rsidRPr="00CB6870" w:rsidRDefault="00C9028D" w:rsidP="00C9028D">
      <w:pPr>
        <w:pStyle w:val="a6"/>
        <w:ind w:firstLine="708"/>
        <w:rPr>
          <w:sz w:val="26"/>
          <w:szCs w:val="26"/>
        </w:rPr>
      </w:pPr>
      <w:r w:rsidRPr="00CB6870">
        <w:rPr>
          <w:rFonts w:eastAsia="Calibri"/>
          <w:sz w:val="26"/>
          <w:szCs w:val="26"/>
        </w:rPr>
        <w:t xml:space="preserve">Документом </w:t>
      </w:r>
      <w:r w:rsidRPr="00CB6870">
        <w:rPr>
          <w:sz w:val="26"/>
          <w:szCs w:val="26"/>
        </w:rPr>
        <w:t>территориального планирования муниципального района</w:t>
      </w:r>
      <w:r w:rsidRPr="00CB6870">
        <w:rPr>
          <w:rFonts w:eastAsia="Calibri"/>
          <w:sz w:val="26"/>
          <w:szCs w:val="26"/>
        </w:rPr>
        <w:t xml:space="preserve">, который подлежит учету при подготовке генерального плана, является схема территориального планирования </w:t>
      </w:r>
      <w:r w:rsidR="00D14522" w:rsidRPr="00CB6870">
        <w:rPr>
          <w:sz w:val="26"/>
          <w:szCs w:val="26"/>
        </w:rPr>
        <w:t>Поддорского</w:t>
      </w:r>
      <w:r w:rsidRPr="00CB6870">
        <w:rPr>
          <w:sz w:val="26"/>
          <w:szCs w:val="26"/>
        </w:rPr>
        <w:t xml:space="preserve"> муниципального района</w:t>
      </w:r>
      <w:r w:rsidRPr="00CB6870">
        <w:rPr>
          <w:rFonts w:eastAsia="Calibri"/>
          <w:sz w:val="26"/>
          <w:szCs w:val="26"/>
        </w:rPr>
        <w:t xml:space="preserve">, </w:t>
      </w:r>
      <w:r w:rsidRPr="00CB6870">
        <w:rPr>
          <w:sz w:val="26"/>
          <w:szCs w:val="26"/>
        </w:rPr>
        <w:t xml:space="preserve">утвержденная </w:t>
      </w:r>
      <w:r w:rsidR="008A4F47" w:rsidRPr="00CB6870">
        <w:rPr>
          <w:sz w:val="26"/>
          <w:szCs w:val="26"/>
        </w:rPr>
        <w:t xml:space="preserve">решением </w:t>
      </w:r>
      <w:r w:rsidR="008D0661" w:rsidRPr="00CB6870">
        <w:rPr>
          <w:sz w:val="26"/>
          <w:szCs w:val="26"/>
        </w:rPr>
        <w:t>Дум</w:t>
      </w:r>
      <w:r w:rsidR="008A4F47" w:rsidRPr="00CB6870">
        <w:rPr>
          <w:sz w:val="26"/>
          <w:szCs w:val="26"/>
        </w:rPr>
        <w:t xml:space="preserve">ы </w:t>
      </w:r>
      <w:r w:rsidR="008D0661" w:rsidRPr="00CB6870">
        <w:rPr>
          <w:sz w:val="26"/>
          <w:szCs w:val="26"/>
        </w:rPr>
        <w:t xml:space="preserve"> Поддорского муниципального района 28.08.2014 № 658</w:t>
      </w:r>
      <w:r w:rsidRPr="00CB6870">
        <w:rPr>
          <w:sz w:val="26"/>
          <w:szCs w:val="26"/>
        </w:rPr>
        <w:t>.</w:t>
      </w:r>
    </w:p>
    <w:p w:rsidR="00C9028D" w:rsidRPr="00CB6870" w:rsidRDefault="00C9028D" w:rsidP="00CF3690">
      <w:pPr>
        <w:pStyle w:val="1"/>
        <w:keepLines w:val="0"/>
        <w:numPr>
          <w:ilvl w:val="1"/>
          <w:numId w:val="35"/>
        </w:numPr>
        <w:ind w:left="709" w:hanging="709"/>
        <w:rPr>
          <w:sz w:val="26"/>
          <w:szCs w:val="26"/>
        </w:rPr>
      </w:pPr>
      <w:bookmarkStart w:id="162" w:name="_Toc528584279"/>
      <w:r w:rsidRPr="00CB6870">
        <w:rPr>
          <w:sz w:val="26"/>
          <w:szCs w:val="26"/>
        </w:rPr>
        <w:t xml:space="preserve">Перечень планируемых для размещения на территориях поселения объектов </w:t>
      </w:r>
      <w:r w:rsidRPr="00CB6870">
        <w:rPr>
          <w:rFonts w:eastAsia="Calibri"/>
          <w:sz w:val="26"/>
          <w:szCs w:val="26"/>
        </w:rPr>
        <w:t>м</w:t>
      </w:r>
      <w:r w:rsidRPr="00CB6870">
        <w:rPr>
          <w:rFonts w:eastAsia="Calibri"/>
          <w:sz w:val="26"/>
          <w:szCs w:val="26"/>
        </w:rPr>
        <w:t>е</w:t>
      </w:r>
      <w:r w:rsidRPr="00CB6870">
        <w:rPr>
          <w:rFonts w:eastAsia="Calibri"/>
          <w:sz w:val="26"/>
          <w:szCs w:val="26"/>
        </w:rPr>
        <w:t>стного значения муниципального района</w:t>
      </w:r>
      <w:bookmarkEnd w:id="162"/>
    </w:p>
    <w:p w:rsidR="00C9028D" w:rsidRPr="00CB6870" w:rsidRDefault="00C427DD" w:rsidP="00C9028D">
      <w:pPr>
        <w:ind w:firstLine="709"/>
        <w:rPr>
          <w:rFonts w:eastAsia="Calibri"/>
          <w:sz w:val="26"/>
          <w:szCs w:val="26"/>
        </w:rPr>
      </w:pPr>
      <w:r w:rsidRPr="00CB6870">
        <w:rPr>
          <w:rFonts w:eastAsia="Calibri"/>
          <w:sz w:val="26"/>
          <w:szCs w:val="26"/>
        </w:rPr>
        <w:t>С</w:t>
      </w:r>
      <w:r w:rsidR="00C9028D" w:rsidRPr="00CB6870">
        <w:rPr>
          <w:rFonts w:eastAsia="Calibri"/>
          <w:sz w:val="26"/>
          <w:szCs w:val="26"/>
        </w:rPr>
        <w:t>хем</w:t>
      </w:r>
      <w:r w:rsidRPr="00CB6870">
        <w:rPr>
          <w:rFonts w:eastAsia="Calibri"/>
          <w:sz w:val="26"/>
          <w:szCs w:val="26"/>
        </w:rPr>
        <w:t>ой</w:t>
      </w:r>
      <w:r w:rsidR="00C9028D" w:rsidRPr="00CB6870">
        <w:rPr>
          <w:rFonts w:eastAsia="Calibri"/>
          <w:sz w:val="26"/>
          <w:szCs w:val="26"/>
        </w:rPr>
        <w:t xml:space="preserve"> территориального планирования </w:t>
      </w:r>
      <w:r w:rsidR="00D14522" w:rsidRPr="00CB6870">
        <w:rPr>
          <w:sz w:val="26"/>
          <w:szCs w:val="26"/>
        </w:rPr>
        <w:t>Поддорского</w:t>
      </w:r>
      <w:r w:rsidR="00C9028D" w:rsidRPr="00CB6870">
        <w:rPr>
          <w:sz w:val="26"/>
          <w:szCs w:val="26"/>
        </w:rPr>
        <w:t xml:space="preserve"> муниципального района</w:t>
      </w:r>
      <w:r w:rsidR="008A4F47" w:rsidRPr="00CB6870">
        <w:rPr>
          <w:sz w:val="26"/>
          <w:szCs w:val="26"/>
        </w:rPr>
        <w:t>,</w:t>
      </w:r>
      <w:r w:rsidR="00D6663E" w:rsidRPr="00CB6870">
        <w:rPr>
          <w:sz w:val="26"/>
          <w:szCs w:val="26"/>
        </w:rPr>
        <w:t xml:space="preserve"> </w:t>
      </w:r>
      <w:r w:rsidR="008A4F47" w:rsidRPr="00CB6870">
        <w:rPr>
          <w:sz w:val="26"/>
          <w:szCs w:val="26"/>
        </w:rPr>
        <w:t>у</w:t>
      </w:r>
      <w:r w:rsidR="008A4F47" w:rsidRPr="00CB6870">
        <w:rPr>
          <w:sz w:val="26"/>
          <w:szCs w:val="26"/>
        </w:rPr>
        <w:t>т</w:t>
      </w:r>
      <w:r w:rsidR="008A4F47" w:rsidRPr="00CB6870">
        <w:rPr>
          <w:sz w:val="26"/>
          <w:szCs w:val="26"/>
        </w:rPr>
        <w:t>ве</w:t>
      </w:r>
      <w:r w:rsidR="008A4F47" w:rsidRPr="00CB6870">
        <w:rPr>
          <w:sz w:val="26"/>
          <w:szCs w:val="26"/>
        </w:rPr>
        <w:t>р</w:t>
      </w:r>
      <w:r w:rsidR="008A4F47" w:rsidRPr="00CB6870">
        <w:rPr>
          <w:sz w:val="26"/>
          <w:szCs w:val="26"/>
        </w:rPr>
        <w:t>жденной решением Думы  Поддорского муниципального района 28.08.2014 № 658,</w:t>
      </w:r>
      <w:r w:rsidR="00D6663E" w:rsidRPr="00CB6870">
        <w:rPr>
          <w:sz w:val="26"/>
          <w:szCs w:val="26"/>
        </w:rPr>
        <w:t xml:space="preserve"> </w:t>
      </w:r>
      <w:r w:rsidR="00C9028D" w:rsidRPr="00CB6870">
        <w:rPr>
          <w:rFonts w:eastAsia="Calibri"/>
          <w:sz w:val="26"/>
          <w:szCs w:val="26"/>
        </w:rPr>
        <w:t>планируется разме</w:t>
      </w:r>
      <w:r w:rsidRPr="00CB6870">
        <w:rPr>
          <w:rFonts w:eastAsia="Calibri"/>
          <w:sz w:val="26"/>
          <w:szCs w:val="26"/>
        </w:rPr>
        <w:t>стить</w:t>
      </w:r>
      <w:r w:rsidR="00C9028D" w:rsidRPr="00CB6870">
        <w:rPr>
          <w:rFonts w:eastAsia="Calibri"/>
          <w:sz w:val="26"/>
          <w:szCs w:val="26"/>
        </w:rPr>
        <w:t xml:space="preserve"> на территории</w:t>
      </w:r>
      <w:r w:rsidR="00D34C61" w:rsidRPr="00CB6870">
        <w:rPr>
          <w:rFonts w:eastAsia="Calibri"/>
          <w:sz w:val="26"/>
          <w:szCs w:val="26"/>
        </w:rPr>
        <w:t xml:space="preserve"> </w:t>
      </w:r>
      <w:r w:rsidR="00D14522" w:rsidRPr="00CB6870">
        <w:rPr>
          <w:rFonts w:eastAsia="Calibri"/>
          <w:sz w:val="26"/>
          <w:szCs w:val="26"/>
        </w:rPr>
        <w:t>Поддорско</w:t>
      </w:r>
      <w:r w:rsidR="003B2C7F" w:rsidRPr="00CB6870">
        <w:rPr>
          <w:rFonts w:eastAsia="Calibri"/>
          <w:sz w:val="26"/>
          <w:szCs w:val="26"/>
        </w:rPr>
        <w:t>го</w:t>
      </w:r>
      <w:r w:rsidR="00005CF5" w:rsidRPr="00CB6870">
        <w:rPr>
          <w:rFonts w:eastAsia="Calibri"/>
          <w:sz w:val="26"/>
          <w:szCs w:val="26"/>
        </w:rPr>
        <w:t xml:space="preserve"> сельско</w:t>
      </w:r>
      <w:r w:rsidR="003B2C7F" w:rsidRPr="00CB6870">
        <w:rPr>
          <w:rFonts w:eastAsia="Calibri"/>
          <w:sz w:val="26"/>
          <w:szCs w:val="26"/>
        </w:rPr>
        <w:t>го</w:t>
      </w:r>
      <w:r w:rsidR="00005CF5" w:rsidRPr="00CB6870">
        <w:rPr>
          <w:rFonts w:eastAsia="Calibri"/>
          <w:sz w:val="26"/>
          <w:szCs w:val="26"/>
        </w:rPr>
        <w:t xml:space="preserve"> поселени</w:t>
      </w:r>
      <w:r w:rsidR="003B2C7F" w:rsidRPr="00CB6870">
        <w:rPr>
          <w:rFonts w:eastAsia="Calibri"/>
          <w:sz w:val="26"/>
          <w:szCs w:val="26"/>
        </w:rPr>
        <w:t>я</w:t>
      </w:r>
      <w:r w:rsidR="00C9028D" w:rsidRPr="00CB6870">
        <w:rPr>
          <w:rFonts w:eastAsia="Calibri"/>
          <w:sz w:val="26"/>
          <w:szCs w:val="26"/>
        </w:rPr>
        <w:t xml:space="preserve"> объект</w:t>
      </w:r>
      <w:r w:rsidRPr="00CB6870">
        <w:rPr>
          <w:rFonts w:eastAsia="Calibri"/>
          <w:sz w:val="26"/>
          <w:szCs w:val="26"/>
        </w:rPr>
        <w:t>ы</w:t>
      </w:r>
      <w:r w:rsidR="00C9028D" w:rsidRPr="00CB6870">
        <w:rPr>
          <w:rFonts w:eastAsia="Calibri"/>
          <w:sz w:val="26"/>
          <w:szCs w:val="26"/>
        </w:rPr>
        <w:t xml:space="preserve"> мес</w:t>
      </w:r>
      <w:r w:rsidR="00C9028D" w:rsidRPr="00CB6870">
        <w:rPr>
          <w:rFonts w:eastAsia="Calibri"/>
          <w:sz w:val="26"/>
          <w:szCs w:val="26"/>
        </w:rPr>
        <w:t>т</w:t>
      </w:r>
      <w:r w:rsidR="00C9028D" w:rsidRPr="00CB6870">
        <w:rPr>
          <w:rFonts w:eastAsia="Calibri"/>
          <w:sz w:val="26"/>
          <w:szCs w:val="26"/>
        </w:rPr>
        <w:t>ного</w:t>
      </w:r>
      <w:r w:rsidR="00A61CAD" w:rsidRPr="00CB6870">
        <w:rPr>
          <w:rFonts w:eastAsia="Calibri"/>
          <w:sz w:val="26"/>
          <w:szCs w:val="26"/>
        </w:rPr>
        <w:t xml:space="preserve"> значения муниципального района:</w:t>
      </w:r>
    </w:p>
    <w:p w:rsidR="00A61CAD" w:rsidRPr="00CB6870" w:rsidRDefault="00A61CAD" w:rsidP="00C9028D">
      <w:pPr>
        <w:ind w:firstLine="709"/>
        <w:rPr>
          <w:rFonts w:eastAsia="Calibri"/>
          <w:sz w:val="26"/>
          <w:szCs w:val="26"/>
        </w:rPr>
      </w:pPr>
      <w:r w:rsidRPr="00CB6870">
        <w:rPr>
          <w:sz w:val="26"/>
          <w:szCs w:val="26"/>
        </w:rPr>
        <w:t>объект обработки, утилизации, обезвреживания, размещения твердых коммунал</w:t>
      </w:r>
      <w:r w:rsidRPr="00CB6870">
        <w:rPr>
          <w:sz w:val="26"/>
          <w:szCs w:val="26"/>
        </w:rPr>
        <w:t>ь</w:t>
      </w:r>
      <w:r w:rsidRPr="00CB6870">
        <w:rPr>
          <w:sz w:val="26"/>
          <w:szCs w:val="26"/>
        </w:rPr>
        <w:t>ных отходов.</w:t>
      </w:r>
    </w:p>
    <w:p w:rsidR="00C9028D" w:rsidRPr="00CB6870" w:rsidRDefault="00C9028D" w:rsidP="00CF3690">
      <w:pPr>
        <w:pStyle w:val="1"/>
        <w:keepLines w:val="0"/>
        <w:numPr>
          <w:ilvl w:val="1"/>
          <w:numId w:val="35"/>
        </w:numPr>
        <w:ind w:left="709" w:hanging="709"/>
        <w:rPr>
          <w:sz w:val="26"/>
          <w:szCs w:val="26"/>
        </w:rPr>
      </w:pPr>
      <w:bookmarkStart w:id="163" w:name="_Toc371262318"/>
      <w:bookmarkStart w:id="164" w:name="_Toc371594182"/>
      <w:bookmarkStart w:id="165" w:name="_Toc389545855"/>
      <w:bookmarkStart w:id="166" w:name="_Toc408941693"/>
      <w:bookmarkStart w:id="167" w:name="_Toc528584280"/>
      <w:r w:rsidRPr="00CB6870">
        <w:rPr>
          <w:sz w:val="26"/>
          <w:szCs w:val="26"/>
        </w:rPr>
        <w:t>Определение функциональных зон, в которых планируется размещение об</w:t>
      </w:r>
      <w:r w:rsidRPr="00CB6870">
        <w:rPr>
          <w:sz w:val="26"/>
          <w:szCs w:val="26"/>
        </w:rPr>
        <w:t>ъ</w:t>
      </w:r>
      <w:r w:rsidRPr="00CB6870">
        <w:rPr>
          <w:sz w:val="26"/>
          <w:szCs w:val="26"/>
        </w:rPr>
        <w:t>ектов местного значения муниципального района и (или) местоположения линейных объектов местного значения муниципального района</w:t>
      </w:r>
      <w:bookmarkEnd w:id="163"/>
      <w:bookmarkEnd w:id="164"/>
      <w:bookmarkEnd w:id="165"/>
      <w:bookmarkEnd w:id="166"/>
      <w:bookmarkEnd w:id="167"/>
    </w:p>
    <w:p w:rsidR="00A61CAD" w:rsidRPr="00CB6870" w:rsidRDefault="00C9028D" w:rsidP="00C9028D">
      <w:pPr>
        <w:ind w:firstLine="709"/>
        <w:rPr>
          <w:rFonts w:eastAsia="Calibri"/>
          <w:sz w:val="26"/>
          <w:szCs w:val="26"/>
        </w:rPr>
      </w:pPr>
      <w:bookmarkStart w:id="168" w:name="_Hlk492314757"/>
      <w:bookmarkStart w:id="169" w:name="_Toc371262319"/>
      <w:bookmarkStart w:id="170" w:name="_Toc371594183"/>
      <w:bookmarkStart w:id="171" w:name="_Toc389545856"/>
      <w:bookmarkStart w:id="172" w:name="_Toc408941694"/>
      <w:r w:rsidRPr="00CB6870">
        <w:rPr>
          <w:rFonts w:eastAsia="Calibri"/>
          <w:sz w:val="26"/>
          <w:szCs w:val="26"/>
        </w:rPr>
        <w:t xml:space="preserve">Схемой территориального планирования </w:t>
      </w:r>
      <w:r w:rsidR="00D14522" w:rsidRPr="00CB6870">
        <w:rPr>
          <w:sz w:val="26"/>
          <w:szCs w:val="26"/>
        </w:rPr>
        <w:t>Поддорского</w:t>
      </w:r>
      <w:r w:rsidRPr="00CB6870">
        <w:rPr>
          <w:sz w:val="26"/>
          <w:szCs w:val="26"/>
        </w:rPr>
        <w:t xml:space="preserve"> муниципального района</w:t>
      </w:r>
      <w:r w:rsidR="008A4F47" w:rsidRPr="00CB6870">
        <w:rPr>
          <w:sz w:val="26"/>
          <w:szCs w:val="26"/>
        </w:rPr>
        <w:t>,</w:t>
      </w:r>
      <w:r w:rsidR="00D6663E" w:rsidRPr="00CB6870">
        <w:rPr>
          <w:sz w:val="26"/>
          <w:szCs w:val="26"/>
        </w:rPr>
        <w:t xml:space="preserve"> </w:t>
      </w:r>
      <w:r w:rsidR="008A4F47" w:rsidRPr="00CB6870">
        <w:rPr>
          <w:sz w:val="26"/>
          <w:szCs w:val="26"/>
        </w:rPr>
        <w:t>у</w:t>
      </w:r>
      <w:r w:rsidR="008A4F47" w:rsidRPr="00CB6870">
        <w:rPr>
          <w:sz w:val="26"/>
          <w:szCs w:val="26"/>
        </w:rPr>
        <w:t>т</w:t>
      </w:r>
      <w:r w:rsidR="008A4F47" w:rsidRPr="00CB6870">
        <w:rPr>
          <w:sz w:val="26"/>
          <w:szCs w:val="26"/>
        </w:rPr>
        <w:t>ве</w:t>
      </w:r>
      <w:r w:rsidR="008A4F47" w:rsidRPr="00CB6870">
        <w:rPr>
          <w:sz w:val="26"/>
          <w:szCs w:val="26"/>
        </w:rPr>
        <w:t>р</w:t>
      </w:r>
      <w:r w:rsidR="008A4F47" w:rsidRPr="00CB6870">
        <w:rPr>
          <w:sz w:val="26"/>
          <w:szCs w:val="26"/>
        </w:rPr>
        <w:t>жденной решением Думы  Поддорского муниципального района 28.08.2014 № 658,</w:t>
      </w:r>
      <w:r w:rsidR="00D6663E" w:rsidRPr="00CB6870">
        <w:rPr>
          <w:sz w:val="26"/>
          <w:szCs w:val="26"/>
        </w:rPr>
        <w:t xml:space="preserve"> </w:t>
      </w:r>
      <w:r w:rsidRPr="00CB6870">
        <w:rPr>
          <w:rFonts w:eastAsia="Calibri"/>
          <w:sz w:val="26"/>
          <w:szCs w:val="26"/>
        </w:rPr>
        <w:t>планируется размещать на территории</w:t>
      </w:r>
      <w:r w:rsidR="00D34C61" w:rsidRPr="00CB6870">
        <w:rPr>
          <w:rFonts w:eastAsia="Calibri"/>
          <w:sz w:val="26"/>
          <w:szCs w:val="26"/>
        </w:rPr>
        <w:t xml:space="preserve"> </w:t>
      </w:r>
      <w:r w:rsidR="00D14522" w:rsidRPr="00CB6870">
        <w:rPr>
          <w:rFonts w:eastAsia="Calibri"/>
          <w:sz w:val="26"/>
          <w:szCs w:val="26"/>
        </w:rPr>
        <w:t>Поддорско</w:t>
      </w:r>
      <w:r w:rsidR="003B2C7F" w:rsidRPr="00CB6870">
        <w:rPr>
          <w:rFonts w:eastAsia="Calibri"/>
          <w:sz w:val="26"/>
          <w:szCs w:val="26"/>
        </w:rPr>
        <w:t>го</w:t>
      </w:r>
      <w:r w:rsidR="00005CF5" w:rsidRPr="00CB6870">
        <w:rPr>
          <w:rFonts w:eastAsia="Calibri"/>
          <w:sz w:val="26"/>
          <w:szCs w:val="26"/>
        </w:rPr>
        <w:t xml:space="preserve"> сельско</w:t>
      </w:r>
      <w:r w:rsidR="003B2C7F" w:rsidRPr="00CB6870">
        <w:rPr>
          <w:rFonts w:eastAsia="Calibri"/>
          <w:sz w:val="26"/>
          <w:szCs w:val="26"/>
        </w:rPr>
        <w:t>го</w:t>
      </w:r>
      <w:r w:rsidR="00005CF5" w:rsidRPr="00CB6870">
        <w:rPr>
          <w:rFonts w:eastAsia="Calibri"/>
          <w:sz w:val="26"/>
          <w:szCs w:val="26"/>
        </w:rPr>
        <w:t xml:space="preserve"> поселени</w:t>
      </w:r>
      <w:r w:rsidR="003B2C7F" w:rsidRPr="00CB6870">
        <w:rPr>
          <w:rFonts w:eastAsia="Calibri"/>
          <w:sz w:val="26"/>
          <w:szCs w:val="26"/>
        </w:rPr>
        <w:t>я</w:t>
      </w:r>
      <w:r w:rsidRPr="00CB6870">
        <w:rPr>
          <w:rFonts w:eastAsia="Calibri"/>
          <w:sz w:val="26"/>
          <w:szCs w:val="26"/>
        </w:rPr>
        <w:t xml:space="preserve"> объекты мес</w:t>
      </w:r>
      <w:r w:rsidRPr="00CB6870">
        <w:rPr>
          <w:rFonts w:eastAsia="Calibri"/>
          <w:sz w:val="26"/>
          <w:szCs w:val="26"/>
        </w:rPr>
        <w:t>т</w:t>
      </w:r>
      <w:r w:rsidRPr="00CB6870">
        <w:rPr>
          <w:rFonts w:eastAsia="Calibri"/>
          <w:sz w:val="26"/>
          <w:szCs w:val="26"/>
        </w:rPr>
        <w:t>ного</w:t>
      </w:r>
      <w:r w:rsidR="00234617" w:rsidRPr="00CB6870">
        <w:rPr>
          <w:rFonts w:eastAsia="Calibri"/>
          <w:sz w:val="26"/>
          <w:szCs w:val="26"/>
        </w:rPr>
        <w:t xml:space="preserve"> </w:t>
      </w:r>
      <w:r w:rsidR="002E0D89" w:rsidRPr="00CB6870">
        <w:rPr>
          <w:rFonts w:eastAsia="Calibri"/>
          <w:sz w:val="26"/>
          <w:szCs w:val="26"/>
        </w:rPr>
        <w:t xml:space="preserve">значения муниципального района: </w:t>
      </w:r>
      <w:r w:rsidR="002E0D89" w:rsidRPr="00CB6870">
        <w:rPr>
          <w:sz w:val="26"/>
          <w:szCs w:val="26"/>
        </w:rPr>
        <w:t>объект обработки, утилизации, обезвреживания, размещения тве</w:t>
      </w:r>
      <w:r w:rsidR="002E0D89" w:rsidRPr="00CB6870">
        <w:rPr>
          <w:sz w:val="26"/>
          <w:szCs w:val="26"/>
        </w:rPr>
        <w:t>р</w:t>
      </w:r>
      <w:r w:rsidR="002E0D89" w:rsidRPr="00CB6870">
        <w:rPr>
          <w:sz w:val="26"/>
          <w:szCs w:val="26"/>
        </w:rPr>
        <w:t>дых коммунальных отходов.</w:t>
      </w:r>
    </w:p>
    <w:p w:rsidR="00C9028D" w:rsidRPr="00CB6870" w:rsidRDefault="002E0D89" w:rsidP="00A61CAD">
      <w:pPr>
        <w:ind w:firstLine="709"/>
        <w:rPr>
          <w:rFonts w:eastAsia="Calibri"/>
          <w:sz w:val="26"/>
          <w:szCs w:val="26"/>
        </w:rPr>
      </w:pPr>
      <w:r w:rsidRPr="00CB6870">
        <w:rPr>
          <w:sz w:val="26"/>
          <w:szCs w:val="26"/>
        </w:rPr>
        <w:t>В</w:t>
      </w:r>
      <w:r w:rsidR="00A61CAD" w:rsidRPr="00CB6870">
        <w:rPr>
          <w:sz w:val="26"/>
          <w:szCs w:val="26"/>
        </w:rPr>
        <w:t xml:space="preserve"> отношении месторасположения</w:t>
      </w:r>
      <w:r w:rsidR="00D6663E" w:rsidRPr="00CB6870">
        <w:rPr>
          <w:sz w:val="26"/>
          <w:szCs w:val="26"/>
        </w:rPr>
        <w:t xml:space="preserve"> </w:t>
      </w:r>
      <w:r w:rsidR="00A61CAD" w:rsidRPr="00CB6870">
        <w:rPr>
          <w:sz w:val="26"/>
          <w:szCs w:val="26"/>
        </w:rPr>
        <w:t>объекта обработки, утилизации, обезвреживания, размещения твердых коммунальных отходов</w:t>
      </w:r>
      <w:r w:rsidRPr="00CB6870">
        <w:rPr>
          <w:sz w:val="26"/>
          <w:szCs w:val="26"/>
        </w:rPr>
        <w:t>,</w:t>
      </w:r>
      <w:r w:rsidR="00D6663E" w:rsidRPr="00CB6870">
        <w:rPr>
          <w:sz w:val="26"/>
          <w:szCs w:val="26"/>
        </w:rPr>
        <w:t xml:space="preserve"> </w:t>
      </w:r>
      <w:r w:rsidR="00A61CAD" w:rsidRPr="00CB6870">
        <w:rPr>
          <w:sz w:val="26"/>
          <w:szCs w:val="26"/>
        </w:rPr>
        <w:t>для земельн</w:t>
      </w:r>
      <w:r w:rsidR="00BE442E" w:rsidRPr="00CB6870">
        <w:rPr>
          <w:sz w:val="26"/>
          <w:szCs w:val="26"/>
        </w:rPr>
        <w:t>ого</w:t>
      </w:r>
      <w:r w:rsidR="00A61CAD" w:rsidRPr="00CB6870">
        <w:rPr>
          <w:sz w:val="26"/>
          <w:szCs w:val="26"/>
        </w:rPr>
        <w:t xml:space="preserve"> участк</w:t>
      </w:r>
      <w:r w:rsidR="00BE442E" w:rsidRPr="00CB6870">
        <w:rPr>
          <w:sz w:val="26"/>
          <w:szCs w:val="26"/>
        </w:rPr>
        <w:t>а</w:t>
      </w:r>
      <w:r w:rsidR="00A61CAD" w:rsidRPr="00CB6870">
        <w:rPr>
          <w:sz w:val="26"/>
          <w:szCs w:val="26"/>
        </w:rPr>
        <w:t xml:space="preserve"> с кадастровым н</w:t>
      </w:r>
      <w:r w:rsidR="00A61CAD" w:rsidRPr="00CB6870">
        <w:rPr>
          <w:sz w:val="26"/>
          <w:szCs w:val="26"/>
        </w:rPr>
        <w:t>о</w:t>
      </w:r>
      <w:r w:rsidR="00A61CAD" w:rsidRPr="00CB6870">
        <w:rPr>
          <w:sz w:val="26"/>
          <w:szCs w:val="26"/>
        </w:rPr>
        <w:t>мер</w:t>
      </w:r>
      <w:r w:rsidR="00BE442E" w:rsidRPr="00CB6870">
        <w:rPr>
          <w:sz w:val="26"/>
          <w:szCs w:val="26"/>
        </w:rPr>
        <w:t>о</w:t>
      </w:r>
      <w:r w:rsidR="00A61CAD" w:rsidRPr="00CB6870">
        <w:rPr>
          <w:sz w:val="26"/>
          <w:szCs w:val="26"/>
        </w:rPr>
        <w:t>м</w:t>
      </w:r>
      <w:r w:rsidR="005F3A1B" w:rsidRPr="00CB6870">
        <w:rPr>
          <w:sz w:val="26"/>
          <w:szCs w:val="26"/>
        </w:rPr>
        <w:t xml:space="preserve"> </w:t>
      </w:r>
      <w:r w:rsidR="00A61CAD" w:rsidRPr="00CB6870">
        <w:rPr>
          <w:sz w:val="26"/>
          <w:szCs w:val="26"/>
        </w:rPr>
        <w:t>53:1</w:t>
      </w:r>
      <w:r w:rsidR="00BE442E" w:rsidRPr="00CB6870">
        <w:rPr>
          <w:sz w:val="26"/>
          <w:szCs w:val="26"/>
        </w:rPr>
        <w:t>5</w:t>
      </w:r>
      <w:r w:rsidR="00A61CAD" w:rsidRPr="00CB6870">
        <w:rPr>
          <w:sz w:val="26"/>
          <w:szCs w:val="26"/>
        </w:rPr>
        <w:t>:</w:t>
      </w:r>
      <w:r w:rsidR="00BE442E" w:rsidRPr="00CB6870">
        <w:rPr>
          <w:sz w:val="26"/>
          <w:szCs w:val="26"/>
        </w:rPr>
        <w:t>0032401</w:t>
      </w:r>
      <w:r w:rsidR="00A61CAD" w:rsidRPr="00CB6870">
        <w:rPr>
          <w:sz w:val="26"/>
          <w:szCs w:val="26"/>
        </w:rPr>
        <w:t>:</w:t>
      </w:r>
      <w:r w:rsidR="00BE442E" w:rsidRPr="00CB6870">
        <w:rPr>
          <w:sz w:val="26"/>
          <w:szCs w:val="26"/>
        </w:rPr>
        <w:t>88</w:t>
      </w:r>
      <w:r w:rsidR="005F3A1B" w:rsidRPr="00CB6870">
        <w:rPr>
          <w:sz w:val="26"/>
          <w:szCs w:val="26"/>
        </w:rPr>
        <w:t xml:space="preserve"> </w:t>
      </w:r>
      <w:r w:rsidRPr="00CB6870">
        <w:rPr>
          <w:sz w:val="26"/>
          <w:szCs w:val="26"/>
        </w:rPr>
        <w:t xml:space="preserve">устанавливается граница функциональной зоны </w:t>
      </w:r>
      <w:r w:rsidRPr="00CB6870">
        <w:rPr>
          <w:rFonts w:eastAsia="Calibri"/>
          <w:bCs/>
          <w:sz w:val="26"/>
          <w:szCs w:val="26"/>
          <w:lang w:eastAsia="en-US"/>
        </w:rPr>
        <w:t>«</w:t>
      </w:r>
      <w:r w:rsidR="00716E83" w:rsidRPr="00CB6870">
        <w:rPr>
          <w:sz w:val="26"/>
          <w:szCs w:val="26"/>
        </w:rPr>
        <w:t>Зона складир</w:t>
      </w:r>
      <w:r w:rsidR="00716E83" w:rsidRPr="00CB6870">
        <w:rPr>
          <w:sz w:val="26"/>
          <w:szCs w:val="26"/>
        </w:rPr>
        <w:t>о</w:t>
      </w:r>
      <w:r w:rsidR="00716E83" w:rsidRPr="00CB6870">
        <w:rPr>
          <w:sz w:val="26"/>
          <w:szCs w:val="26"/>
        </w:rPr>
        <w:t>вания и захоронения отходов</w:t>
      </w:r>
      <w:r w:rsidRPr="00CB6870">
        <w:rPr>
          <w:rFonts w:eastAsia="Calibri"/>
          <w:bCs/>
          <w:sz w:val="26"/>
          <w:szCs w:val="26"/>
          <w:lang w:eastAsia="en-US"/>
        </w:rPr>
        <w:t>» (буквенное обозначение Сп2)</w:t>
      </w:r>
      <w:r w:rsidR="005F3A1B" w:rsidRPr="00CB6870">
        <w:rPr>
          <w:rFonts w:eastAsia="Calibri"/>
          <w:bCs/>
          <w:sz w:val="26"/>
          <w:szCs w:val="26"/>
          <w:lang w:eastAsia="en-US"/>
        </w:rPr>
        <w:t xml:space="preserve"> </w:t>
      </w:r>
      <w:r w:rsidR="00A61CAD" w:rsidRPr="00CB6870">
        <w:rPr>
          <w:sz w:val="26"/>
          <w:szCs w:val="26"/>
        </w:rPr>
        <w:t>в целях дальнейшего изм</w:t>
      </w:r>
      <w:r w:rsidR="00A61CAD" w:rsidRPr="00CB6870">
        <w:rPr>
          <w:sz w:val="26"/>
          <w:szCs w:val="26"/>
        </w:rPr>
        <w:t>е</w:t>
      </w:r>
      <w:r w:rsidR="00A61CAD" w:rsidRPr="00CB6870">
        <w:rPr>
          <w:sz w:val="26"/>
          <w:szCs w:val="26"/>
        </w:rPr>
        <w:t xml:space="preserve">нения категории земли для земельного участка </w:t>
      </w:r>
      <w:r w:rsidR="00BE442E" w:rsidRPr="00CB6870">
        <w:rPr>
          <w:sz w:val="26"/>
          <w:szCs w:val="26"/>
        </w:rPr>
        <w:t>53:15:0032401:88</w:t>
      </w:r>
      <w:r w:rsidR="005F3A1B" w:rsidRPr="00CB6870">
        <w:rPr>
          <w:sz w:val="26"/>
          <w:szCs w:val="26"/>
        </w:rPr>
        <w:t xml:space="preserve"> </w:t>
      </w:r>
      <w:r w:rsidR="00A61CAD" w:rsidRPr="00CB6870">
        <w:rPr>
          <w:sz w:val="26"/>
          <w:szCs w:val="26"/>
        </w:rPr>
        <w:t>из земель сельскохозя</w:t>
      </w:r>
      <w:r w:rsidR="00A61CAD" w:rsidRPr="00CB6870">
        <w:rPr>
          <w:sz w:val="26"/>
          <w:szCs w:val="26"/>
        </w:rPr>
        <w:t>й</w:t>
      </w:r>
      <w:r w:rsidR="00A61CAD" w:rsidRPr="00CB6870">
        <w:rPr>
          <w:sz w:val="26"/>
          <w:szCs w:val="26"/>
        </w:rPr>
        <w:t>ственного назначения в земли промышленности, энергетики, транспорта, связи, радиов</w:t>
      </w:r>
      <w:r w:rsidR="00A61CAD" w:rsidRPr="00CB6870">
        <w:rPr>
          <w:sz w:val="26"/>
          <w:szCs w:val="26"/>
        </w:rPr>
        <w:t>е</w:t>
      </w:r>
      <w:r w:rsidR="00A61CAD" w:rsidRPr="00CB6870">
        <w:rPr>
          <w:sz w:val="26"/>
          <w:szCs w:val="26"/>
        </w:rPr>
        <w:t>щания, телевидения, и</w:t>
      </w:r>
      <w:r w:rsidR="00A61CAD" w:rsidRPr="00CB6870">
        <w:rPr>
          <w:sz w:val="26"/>
          <w:szCs w:val="26"/>
        </w:rPr>
        <w:t>н</w:t>
      </w:r>
      <w:r w:rsidR="00A61CAD" w:rsidRPr="00CB6870">
        <w:rPr>
          <w:sz w:val="26"/>
          <w:szCs w:val="26"/>
        </w:rPr>
        <w:t>форматики, земли для обеспечения космической деятельности, земли обороны, безопасности и земли иного специального назначения</w:t>
      </w:r>
      <w:r w:rsidR="00C9028D" w:rsidRPr="00CB6870">
        <w:rPr>
          <w:sz w:val="26"/>
          <w:szCs w:val="26"/>
        </w:rPr>
        <w:t>.</w:t>
      </w:r>
      <w:bookmarkEnd w:id="168"/>
    </w:p>
    <w:p w:rsidR="00C9028D" w:rsidRPr="00CB6870" w:rsidRDefault="00C9028D" w:rsidP="00CF3690">
      <w:pPr>
        <w:keepNext/>
        <w:numPr>
          <w:ilvl w:val="0"/>
          <w:numId w:val="35"/>
        </w:numPr>
        <w:spacing w:before="240" w:after="240"/>
        <w:outlineLvl w:val="0"/>
        <w:rPr>
          <w:b/>
          <w:bCs/>
          <w:kern w:val="32"/>
          <w:sz w:val="26"/>
          <w:szCs w:val="26"/>
        </w:rPr>
      </w:pPr>
      <w:bookmarkStart w:id="173" w:name="_Toc528584281"/>
      <w:bookmarkEnd w:id="169"/>
      <w:bookmarkEnd w:id="170"/>
      <w:bookmarkEnd w:id="171"/>
      <w:bookmarkEnd w:id="172"/>
      <w:r w:rsidRPr="00CB6870">
        <w:rPr>
          <w:b/>
          <w:bCs/>
          <w:kern w:val="32"/>
          <w:sz w:val="26"/>
          <w:szCs w:val="26"/>
        </w:rPr>
        <w:t>Перечень и характеристика основных факторов риска возникновения чрезв</w:t>
      </w:r>
      <w:r w:rsidRPr="00CB6870">
        <w:rPr>
          <w:b/>
          <w:bCs/>
          <w:kern w:val="32"/>
          <w:sz w:val="26"/>
          <w:szCs w:val="26"/>
        </w:rPr>
        <w:t>ы</w:t>
      </w:r>
      <w:r w:rsidRPr="00CB6870">
        <w:rPr>
          <w:b/>
          <w:bCs/>
          <w:kern w:val="32"/>
          <w:sz w:val="26"/>
          <w:szCs w:val="26"/>
        </w:rPr>
        <w:t>чайных ситуаций природного и техногенного характера</w:t>
      </w:r>
      <w:bookmarkEnd w:id="173"/>
    </w:p>
    <w:p w:rsidR="00C9028D" w:rsidRPr="00CB6870" w:rsidRDefault="004664BB" w:rsidP="00C9028D">
      <w:pPr>
        <w:ind w:firstLine="709"/>
        <w:rPr>
          <w:rFonts w:eastAsia="Calibri"/>
          <w:sz w:val="26"/>
          <w:szCs w:val="26"/>
        </w:rPr>
      </w:pPr>
      <w:r w:rsidRPr="00CB6870">
        <w:rPr>
          <w:sz w:val="26"/>
          <w:szCs w:val="26"/>
        </w:rPr>
        <w:t>При внесении изменений в генеральный план п</w:t>
      </w:r>
      <w:r w:rsidR="00C9028D" w:rsidRPr="00CB6870">
        <w:rPr>
          <w:sz w:val="26"/>
          <w:szCs w:val="26"/>
        </w:rPr>
        <w:t>еречень и характеристика основных факторов риска возникновения чрезвычайных ситуаций природного и техногенного х</w:t>
      </w:r>
      <w:r w:rsidR="00C9028D" w:rsidRPr="00CB6870">
        <w:rPr>
          <w:sz w:val="26"/>
          <w:szCs w:val="26"/>
        </w:rPr>
        <w:t>а</w:t>
      </w:r>
      <w:r w:rsidR="00C9028D" w:rsidRPr="00CB6870">
        <w:rPr>
          <w:sz w:val="26"/>
          <w:szCs w:val="26"/>
        </w:rPr>
        <w:t xml:space="preserve">рактера на территории </w:t>
      </w:r>
      <w:r w:rsidR="00D14522" w:rsidRPr="00CB6870">
        <w:rPr>
          <w:rFonts w:eastAsia="Calibri"/>
          <w:sz w:val="26"/>
          <w:szCs w:val="26"/>
        </w:rPr>
        <w:t>Поддорско</w:t>
      </w:r>
      <w:r w:rsidR="003B2C7F" w:rsidRPr="00CB6870">
        <w:rPr>
          <w:rFonts w:eastAsia="Calibri"/>
          <w:sz w:val="26"/>
          <w:szCs w:val="26"/>
        </w:rPr>
        <w:t>го</w:t>
      </w:r>
      <w:r w:rsidR="00005CF5" w:rsidRPr="00CB6870">
        <w:rPr>
          <w:rFonts w:eastAsia="Calibri"/>
          <w:sz w:val="26"/>
          <w:szCs w:val="26"/>
        </w:rPr>
        <w:t xml:space="preserve"> сельско</w:t>
      </w:r>
      <w:r w:rsidR="003B2C7F" w:rsidRPr="00CB6870">
        <w:rPr>
          <w:rFonts w:eastAsia="Calibri"/>
          <w:sz w:val="26"/>
          <w:szCs w:val="26"/>
        </w:rPr>
        <w:t>го</w:t>
      </w:r>
      <w:r w:rsidR="00005CF5" w:rsidRPr="00CB6870">
        <w:rPr>
          <w:rFonts w:eastAsia="Calibri"/>
          <w:sz w:val="26"/>
          <w:szCs w:val="26"/>
        </w:rPr>
        <w:t xml:space="preserve"> поселени</w:t>
      </w:r>
      <w:r w:rsidR="003B2C7F" w:rsidRPr="00CB6870">
        <w:rPr>
          <w:rFonts w:eastAsia="Calibri"/>
          <w:sz w:val="26"/>
          <w:szCs w:val="26"/>
        </w:rPr>
        <w:t xml:space="preserve">я </w:t>
      </w:r>
      <w:r w:rsidRPr="00CB6870">
        <w:rPr>
          <w:rFonts w:eastAsia="Calibri"/>
          <w:sz w:val="26"/>
          <w:szCs w:val="26"/>
        </w:rPr>
        <w:t>остаются без изменений с</w:t>
      </w:r>
      <w:r w:rsidRPr="00CB6870">
        <w:rPr>
          <w:rFonts w:eastAsia="Calibri"/>
          <w:sz w:val="26"/>
          <w:szCs w:val="26"/>
        </w:rPr>
        <w:t>о</w:t>
      </w:r>
      <w:r w:rsidRPr="00CB6870">
        <w:rPr>
          <w:rFonts w:eastAsia="Calibri"/>
          <w:sz w:val="26"/>
          <w:szCs w:val="26"/>
        </w:rPr>
        <w:t xml:space="preserve">гласно текстовой части </w:t>
      </w:r>
      <w:r w:rsidR="00C9028D" w:rsidRPr="00CB6870">
        <w:rPr>
          <w:rFonts w:eastAsia="Calibri"/>
          <w:sz w:val="26"/>
          <w:szCs w:val="26"/>
        </w:rPr>
        <w:t>генерально</w:t>
      </w:r>
      <w:r w:rsidRPr="00CB6870">
        <w:rPr>
          <w:rFonts w:eastAsia="Calibri"/>
          <w:sz w:val="26"/>
          <w:szCs w:val="26"/>
        </w:rPr>
        <w:t xml:space="preserve">го </w:t>
      </w:r>
      <w:r w:rsidR="00C9028D" w:rsidRPr="00CB6870">
        <w:rPr>
          <w:rFonts w:eastAsia="Calibri"/>
          <w:sz w:val="26"/>
          <w:szCs w:val="26"/>
        </w:rPr>
        <w:t>план</w:t>
      </w:r>
      <w:r w:rsidRPr="00CB6870">
        <w:rPr>
          <w:rFonts w:eastAsia="Calibri"/>
          <w:sz w:val="26"/>
          <w:szCs w:val="26"/>
        </w:rPr>
        <w:t>а</w:t>
      </w:r>
      <w:r w:rsidR="003B2C7F" w:rsidRPr="00CB6870">
        <w:rPr>
          <w:rFonts w:eastAsia="Calibri"/>
          <w:sz w:val="26"/>
          <w:szCs w:val="26"/>
        </w:rPr>
        <w:t xml:space="preserve">, </w:t>
      </w:r>
      <w:r w:rsidRPr="00CB6870">
        <w:rPr>
          <w:sz w:val="26"/>
          <w:szCs w:val="26"/>
        </w:rPr>
        <w:t xml:space="preserve">утвержденного решением </w:t>
      </w:r>
      <w:r w:rsidR="000F6C02" w:rsidRPr="00CB6870">
        <w:rPr>
          <w:sz w:val="26"/>
          <w:szCs w:val="26"/>
        </w:rPr>
        <w:t>С</w:t>
      </w:r>
      <w:r w:rsidRPr="00CB6870">
        <w:rPr>
          <w:sz w:val="26"/>
          <w:szCs w:val="26"/>
        </w:rPr>
        <w:t xml:space="preserve">овета депутатов </w:t>
      </w:r>
      <w:r w:rsidR="00D14522" w:rsidRPr="00CB6870">
        <w:rPr>
          <w:sz w:val="26"/>
          <w:szCs w:val="26"/>
        </w:rPr>
        <w:t>Поддорского</w:t>
      </w:r>
      <w:r w:rsidRPr="00CB6870">
        <w:rPr>
          <w:sz w:val="26"/>
          <w:szCs w:val="26"/>
        </w:rPr>
        <w:t xml:space="preserve"> сельского поселения</w:t>
      </w:r>
      <w:r w:rsidR="005F3A1B" w:rsidRPr="00CB6870">
        <w:rPr>
          <w:sz w:val="26"/>
          <w:szCs w:val="26"/>
        </w:rPr>
        <w:t xml:space="preserve"> </w:t>
      </w:r>
      <w:r w:rsidR="00AB7906" w:rsidRPr="00CB6870">
        <w:rPr>
          <w:sz w:val="26"/>
          <w:szCs w:val="26"/>
        </w:rPr>
        <w:t>от 03.08.2012 №283</w:t>
      </w:r>
      <w:r w:rsidR="005F3A1B" w:rsidRPr="00CB6870">
        <w:rPr>
          <w:sz w:val="26"/>
          <w:szCs w:val="26"/>
        </w:rPr>
        <w:t xml:space="preserve"> </w:t>
      </w:r>
      <w:r w:rsidR="00AB7906" w:rsidRPr="00CB6870">
        <w:rPr>
          <w:sz w:val="26"/>
          <w:szCs w:val="26"/>
        </w:rPr>
        <w:t xml:space="preserve"> (</w:t>
      </w:r>
      <w:r w:rsidR="0053034B" w:rsidRPr="00CB6870">
        <w:rPr>
          <w:sz w:val="26"/>
          <w:szCs w:val="26"/>
        </w:rPr>
        <w:t>в редакции решения Совета д</w:t>
      </w:r>
      <w:r w:rsidR="0053034B" w:rsidRPr="00CB6870">
        <w:rPr>
          <w:sz w:val="26"/>
          <w:szCs w:val="26"/>
        </w:rPr>
        <w:t>е</w:t>
      </w:r>
      <w:r w:rsidR="0053034B" w:rsidRPr="00CB6870">
        <w:rPr>
          <w:sz w:val="26"/>
          <w:szCs w:val="26"/>
        </w:rPr>
        <w:t>путатов Поддорского сельского поселения</w:t>
      </w:r>
      <w:r w:rsidR="00234617" w:rsidRPr="00CB6870">
        <w:rPr>
          <w:sz w:val="26"/>
          <w:szCs w:val="26"/>
        </w:rPr>
        <w:t xml:space="preserve"> </w:t>
      </w:r>
      <w:r w:rsidR="00AB7906" w:rsidRPr="00CB6870">
        <w:rPr>
          <w:sz w:val="26"/>
          <w:szCs w:val="26"/>
        </w:rPr>
        <w:t>от 31 марта 2014 г. №367)</w:t>
      </w:r>
      <w:r w:rsidR="00C9028D" w:rsidRPr="00CB6870">
        <w:rPr>
          <w:rFonts w:eastAsia="Calibri"/>
          <w:sz w:val="26"/>
          <w:szCs w:val="26"/>
        </w:rPr>
        <w:t>.</w:t>
      </w:r>
    </w:p>
    <w:p w:rsidR="00A378A5" w:rsidRPr="00CB6870" w:rsidRDefault="00A378A5" w:rsidP="00CF3690">
      <w:pPr>
        <w:keepNext/>
        <w:numPr>
          <w:ilvl w:val="0"/>
          <w:numId w:val="35"/>
        </w:numPr>
        <w:spacing w:before="240" w:after="240"/>
        <w:ind w:left="426" w:hanging="426"/>
        <w:outlineLvl w:val="0"/>
        <w:rPr>
          <w:b/>
          <w:bCs/>
          <w:kern w:val="32"/>
          <w:sz w:val="26"/>
          <w:szCs w:val="26"/>
        </w:rPr>
      </w:pPr>
      <w:bookmarkStart w:id="174" w:name="_Toc528584282"/>
      <w:r w:rsidRPr="00CB6870">
        <w:rPr>
          <w:b/>
          <w:bCs/>
          <w:kern w:val="32"/>
          <w:sz w:val="26"/>
          <w:szCs w:val="26"/>
        </w:rPr>
        <w:t>Перечень земельных участков, которые включаются в границы населенных пунктов, входящих в состав поселения или исключаются из их границ, с указ</w:t>
      </w:r>
      <w:r w:rsidRPr="00CB6870">
        <w:rPr>
          <w:b/>
          <w:bCs/>
          <w:kern w:val="32"/>
          <w:sz w:val="26"/>
          <w:szCs w:val="26"/>
        </w:rPr>
        <w:t>а</w:t>
      </w:r>
      <w:r w:rsidRPr="00CB6870">
        <w:rPr>
          <w:b/>
          <w:bCs/>
          <w:kern w:val="32"/>
          <w:sz w:val="26"/>
          <w:szCs w:val="26"/>
        </w:rPr>
        <w:t>нием кат</w:t>
      </w:r>
      <w:r w:rsidRPr="00CB6870">
        <w:rPr>
          <w:b/>
          <w:bCs/>
          <w:kern w:val="32"/>
          <w:sz w:val="26"/>
          <w:szCs w:val="26"/>
        </w:rPr>
        <w:t>е</w:t>
      </w:r>
      <w:r w:rsidRPr="00CB6870">
        <w:rPr>
          <w:b/>
          <w:bCs/>
          <w:kern w:val="32"/>
          <w:sz w:val="26"/>
          <w:szCs w:val="26"/>
        </w:rPr>
        <w:t>горий земель, к которым планируется отнести эти земельные участки, и целей их планируемого использования</w:t>
      </w:r>
      <w:bookmarkEnd w:id="174"/>
    </w:p>
    <w:p w:rsidR="00A378A5" w:rsidRPr="00CB6870" w:rsidRDefault="00A378A5" w:rsidP="00CF3690">
      <w:pPr>
        <w:pStyle w:val="1"/>
        <w:keepLines w:val="0"/>
        <w:numPr>
          <w:ilvl w:val="1"/>
          <w:numId w:val="35"/>
        </w:numPr>
        <w:rPr>
          <w:sz w:val="26"/>
          <w:szCs w:val="26"/>
        </w:rPr>
      </w:pPr>
      <w:bookmarkStart w:id="175" w:name="_Toc528584283"/>
      <w:r w:rsidRPr="00CB6870">
        <w:rPr>
          <w:sz w:val="26"/>
          <w:szCs w:val="26"/>
        </w:rPr>
        <w:t>Сведения об изменении границ населенных пунктов и переводе земель и (или) з</w:t>
      </w:r>
      <w:r w:rsidRPr="00CB6870">
        <w:rPr>
          <w:sz w:val="26"/>
          <w:szCs w:val="26"/>
        </w:rPr>
        <w:t>е</w:t>
      </w:r>
      <w:r w:rsidRPr="00CB6870">
        <w:rPr>
          <w:sz w:val="26"/>
          <w:szCs w:val="26"/>
        </w:rPr>
        <w:t>мельных участков из одной категории в другую</w:t>
      </w:r>
      <w:bookmarkEnd w:id="140"/>
      <w:bookmarkEnd w:id="175"/>
    </w:p>
    <w:p w:rsidR="0080177D" w:rsidRPr="00CB6870" w:rsidRDefault="00A378A5" w:rsidP="00A61CAD">
      <w:pPr>
        <w:ind w:firstLine="709"/>
        <w:rPr>
          <w:sz w:val="26"/>
          <w:szCs w:val="26"/>
        </w:rPr>
      </w:pPr>
      <w:r w:rsidRPr="00CB6870">
        <w:rPr>
          <w:sz w:val="26"/>
          <w:szCs w:val="26"/>
        </w:rPr>
        <w:t xml:space="preserve">При внесении изменений в генеральный план </w:t>
      </w:r>
      <w:r w:rsidR="00FE11D1" w:rsidRPr="00CB6870">
        <w:rPr>
          <w:sz w:val="26"/>
          <w:szCs w:val="26"/>
        </w:rPr>
        <w:t xml:space="preserve">муниципального образования </w:t>
      </w:r>
      <w:r w:rsidR="00D14522" w:rsidRPr="00CB6870">
        <w:rPr>
          <w:sz w:val="26"/>
          <w:szCs w:val="26"/>
        </w:rPr>
        <w:t>По</w:t>
      </w:r>
      <w:r w:rsidR="00D14522" w:rsidRPr="00CB6870">
        <w:rPr>
          <w:sz w:val="26"/>
          <w:szCs w:val="26"/>
        </w:rPr>
        <w:t>д</w:t>
      </w:r>
      <w:r w:rsidR="00D14522" w:rsidRPr="00CB6870">
        <w:rPr>
          <w:sz w:val="26"/>
          <w:szCs w:val="26"/>
        </w:rPr>
        <w:t>дорско</w:t>
      </w:r>
      <w:r w:rsidR="00FE11D1" w:rsidRPr="00CB6870">
        <w:rPr>
          <w:sz w:val="26"/>
          <w:szCs w:val="26"/>
        </w:rPr>
        <w:t>е</w:t>
      </w:r>
      <w:r w:rsidR="00005CF5" w:rsidRPr="00CB6870">
        <w:rPr>
          <w:sz w:val="26"/>
          <w:szCs w:val="26"/>
        </w:rPr>
        <w:t xml:space="preserve"> сельско</w:t>
      </w:r>
      <w:r w:rsidR="00FE11D1" w:rsidRPr="00CB6870">
        <w:rPr>
          <w:sz w:val="26"/>
          <w:szCs w:val="26"/>
        </w:rPr>
        <w:t>е</w:t>
      </w:r>
      <w:r w:rsidR="00005CF5" w:rsidRPr="00CB6870">
        <w:rPr>
          <w:sz w:val="26"/>
          <w:szCs w:val="26"/>
        </w:rPr>
        <w:t xml:space="preserve"> поселени</w:t>
      </w:r>
      <w:r w:rsidR="00FE11D1" w:rsidRPr="00CB6870">
        <w:rPr>
          <w:sz w:val="26"/>
          <w:szCs w:val="26"/>
        </w:rPr>
        <w:t>е</w:t>
      </w:r>
      <w:r w:rsidRPr="00CB6870">
        <w:rPr>
          <w:sz w:val="26"/>
          <w:szCs w:val="26"/>
        </w:rPr>
        <w:t xml:space="preserve"> в целях определения площади населенных пунктов были приняты границы населенных пунктов</w:t>
      </w:r>
      <w:r w:rsidR="00D34C61" w:rsidRPr="00CB6870">
        <w:rPr>
          <w:sz w:val="26"/>
          <w:szCs w:val="26"/>
        </w:rPr>
        <w:t xml:space="preserve"> </w:t>
      </w:r>
      <w:r w:rsidRPr="00CB6870">
        <w:rPr>
          <w:sz w:val="26"/>
          <w:szCs w:val="26"/>
        </w:rPr>
        <w:t xml:space="preserve"> по результатам обмера карты границ населенных пунктов </w:t>
      </w:r>
      <w:r w:rsidR="00D91593" w:rsidRPr="00CB6870">
        <w:rPr>
          <w:sz w:val="26"/>
          <w:szCs w:val="26"/>
        </w:rPr>
        <w:t>ген</w:t>
      </w:r>
      <w:r w:rsidR="00D91593" w:rsidRPr="00CB6870">
        <w:rPr>
          <w:sz w:val="26"/>
          <w:szCs w:val="26"/>
        </w:rPr>
        <w:t>е</w:t>
      </w:r>
      <w:r w:rsidR="00D91593" w:rsidRPr="00CB6870">
        <w:rPr>
          <w:sz w:val="26"/>
          <w:szCs w:val="26"/>
        </w:rPr>
        <w:t>рального плана</w:t>
      </w:r>
      <w:r w:rsidR="006D4629" w:rsidRPr="00CB6870">
        <w:rPr>
          <w:sz w:val="26"/>
          <w:szCs w:val="26"/>
        </w:rPr>
        <w:t>,</w:t>
      </w:r>
      <w:r w:rsidR="005F3A1B" w:rsidRPr="00CB6870">
        <w:rPr>
          <w:sz w:val="26"/>
          <w:szCs w:val="26"/>
        </w:rPr>
        <w:t xml:space="preserve"> </w:t>
      </w:r>
      <w:r w:rsidR="006D4629" w:rsidRPr="00CB6870">
        <w:rPr>
          <w:sz w:val="26"/>
          <w:szCs w:val="26"/>
        </w:rPr>
        <w:t xml:space="preserve">утвержденного решением </w:t>
      </w:r>
      <w:r w:rsidR="000F6C02" w:rsidRPr="00CB6870">
        <w:rPr>
          <w:sz w:val="26"/>
          <w:szCs w:val="26"/>
        </w:rPr>
        <w:t>С</w:t>
      </w:r>
      <w:r w:rsidR="006D4629" w:rsidRPr="00CB6870">
        <w:rPr>
          <w:sz w:val="26"/>
          <w:szCs w:val="26"/>
        </w:rPr>
        <w:t xml:space="preserve">овета депутатов </w:t>
      </w:r>
      <w:r w:rsidR="00D14522" w:rsidRPr="00CB6870">
        <w:rPr>
          <w:sz w:val="26"/>
          <w:szCs w:val="26"/>
        </w:rPr>
        <w:t>Поддорского</w:t>
      </w:r>
      <w:r w:rsidR="006D4629" w:rsidRPr="00CB6870">
        <w:rPr>
          <w:sz w:val="26"/>
          <w:szCs w:val="26"/>
        </w:rPr>
        <w:t xml:space="preserve"> сельского поселения</w:t>
      </w:r>
      <w:r w:rsidR="005F3A1B" w:rsidRPr="00CB6870">
        <w:rPr>
          <w:sz w:val="26"/>
          <w:szCs w:val="26"/>
        </w:rPr>
        <w:t xml:space="preserve"> </w:t>
      </w:r>
      <w:r w:rsidR="00AB7906" w:rsidRPr="00CB6870">
        <w:rPr>
          <w:sz w:val="26"/>
          <w:szCs w:val="26"/>
        </w:rPr>
        <w:t>от 03.08.2012 №283 (</w:t>
      </w:r>
      <w:r w:rsidR="0053034B" w:rsidRPr="00CB6870">
        <w:rPr>
          <w:sz w:val="26"/>
          <w:szCs w:val="26"/>
        </w:rPr>
        <w:t>в редакции решения Совета депутатов Поддо</w:t>
      </w:r>
      <w:r w:rsidR="0053034B" w:rsidRPr="00CB6870">
        <w:rPr>
          <w:sz w:val="26"/>
          <w:szCs w:val="26"/>
        </w:rPr>
        <w:t>р</w:t>
      </w:r>
      <w:r w:rsidR="0053034B" w:rsidRPr="00CB6870">
        <w:rPr>
          <w:sz w:val="26"/>
          <w:szCs w:val="26"/>
        </w:rPr>
        <w:t>ского сельского пос</w:t>
      </w:r>
      <w:r w:rsidR="0053034B" w:rsidRPr="00CB6870">
        <w:rPr>
          <w:sz w:val="26"/>
          <w:szCs w:val="26"/>
        </w:rPr>
        <w:t>е</w:t>
      </w:r>
      <w:r w:rsidR="0053034B" w:rsidRPr="00CB6870">
        <w:rPr>
          <w:sz w:val="26"/>
          <w:szCs w:val="26"/>
        </w:rPr>
        <w:t xml:space="preserve">ления </w:t>
      </w:r>
      <w:r w:rsidR="00AB7906" w:rsidRPr="00CB6870">
        <w:rPr>
          <w:sz w:val="26"/>
          <w:szCs w:val="26"/>
        </w:rPr>
        <w:t>от 31 марта 2014 г. №367)</w:t>
      </w:r>
      <w:r w:rsidR="006D4629" w:rsidRPr="00CB6870">
        <w:rPr>
          <w:sz w:val="26"/>
          <w:szCs w:val="26"/>
        </w:rPr>
        <w:t xml:space="preserve">, </w:t>
      </w:r>
      <w:r w:rsidRPr="00CB6870">
        <w:rPr>
          <w:sz w:val="26"/>
          <w:szCs w:val="26"/>
        </w:rPr>
        <w:t>с предварительной конвертацией ее в векторную форму и учета фактического использования земельных участков по сведен</w:t>
      </w:r>
      <w:r w:rsidRPr="00CB6870">
        <w:rPr>
          <w:sz w:val="26"/>
          <w:szCs w:val="26"/>
        </w:rPr>
        <w:t>и</w:t>
      </w:r>
      <w:r w:rsidRPr="00CB6870">
        <w:rPr>
          <w:sz w:val="26"/>
          <w:szCs w:val="26"/>
        </w:rPr>
        <w:t>ям публичной кадастровой карты (кадастровых паспортов территории)</w:t>
      </w:r>
      <w:r w:rsidR="0080177D" w:rsidRPr="00CB6870">
        <w:rPr>
          <w:sz w:val="26"/>
          <w:szCs w:val="26"/>
        </w:rPr>
        <w:t xml:space="preserve">. </w:t>
      </w:r>
    </w:p>
    <w:p w:rsidR="00A61CAD" w:rsidRPr="00CB6870" w:rsidRDefault="0080177D" w:rsidP="00A61CAD">
      <w:pPr>
        <w:ind w:firstLine="709"/>
        <w:rPr>
          <w:sz w:val="26"/>
          <w:szCs w:val="26"/>
        </w:rPr>
      </w:pPr>
      <w:r w:rsidRPr="00CB6870">
        <w:rPr>
          <w:sz w:val="26"/>
          <w:szCs w:val="26"/>
        </w:rPr>
        <w:t xml:space="preserve">Границы населенных пунктов приведены в </w:t>
      </w:r>
      <w:r w:rsidR="001C077E" w:rsidRPr="00CB6870">
        <w:rPr>
          <w:sz w:val="26"/>
          <w:szCs w:val="26"/>
        </w:rPr>
        <w:t xml:space="preserve">соответствие требованиям Земельного кодекса Российской Федерации и установлены таким образом, чтобы </w:t>
      </w:r>
      <w:r w:rsidR="00D34C61" w:rsidRPr="00CB6870">
        <w:rPr>
          <w:sz w:val="26"/>
          <w:szCs w:val="26"/>
        </w:rPr>
        <w:t xml:space="preserve">они </w:t>
      </w:r>
      <w:r w:rsidR="001C077E" w:rsidRPr="00CB6870">
        <w:rPr>
          <w:sz w:val="26"/>
          <w:szCs w:val="26"/>
        </w:rPr>
        <w:t>не пересекали гран</w:t>
      </w:r>
      <w:r w:rsidR="001C077E" w:rsidRPr="00CB6870">
        <w:rPr>
          <w:sz w:val="26"/>
          <w:szCs w:val="26"/>
        </w:rPr>
        <w:t>и</w:t>
      </w:r>
      <w:r w:rsidR="001C077E" w:rsidRPr="00CB6870">
        <w:rPr>
          <w:sz w:val="26"/>
          <w:szCs w:val="26"/>
        </w:rPr>
        <w:t>цы земельных участков, стоящих на кадастровом учете.</w:t>
      </w:r>
    </w:p>
    <w:p w:rsidR="006D4629" w:rsidRPr="00CB6870" w:rsidRDefault="006D4629" w:rsidP="00A61CAD">
      <w:pPr>
        <w:ind w:firstLine="709"/>
        <w:rPr>
          <w:sz w:val="26"/>
          <w:szCs w:val="26"/>
        </w:rPr>
      </w:pPr>
      <w:r w:rsidRPr="00CB6870">
        <w:rPr>
          <w:sz w:val="26"/>
          <w:szCs w:val="26"/>
        </w:rPr>
        <w:t xml:space="preserve">При внесении изменений в генеральный план </w:t>
      </w:r>
      <w:r w:rsidR="00FE11D1" w:rsidRPr="00CB6870">
        <w:rPr>
          <w:sz w:val="26"/>
          <w:szCs w:val="26"/>
        </w:rPr>
        <w:t xml:space="preserve">муниципального образования </w:t>
      </w:r>
      <w:r w:rsidR="00D14522" w:rsidRPr="00CB6870">
        <w:rPr>
          <w:sz w:val="26"/>
          <w:szCs w:val="26"/>
        </w:rPr>
        <w:t>По</w:t>
      </w:r>
      <w:r w:rsidR="00D14522" w:rsidRPr="00CB6870">
        <w:rPr>
          <w:sz w:val="26"/>
          <w:szCs w:val="26"/>
        </w:rPr>
        <w:t>д</w:t>
      </w:r>
      <w:r w:rsidR="00D14522" w:rsidRPr="00CB6870">
        <w:rPr>
          <w:sz w:val="26"/>
          <w:szCs w:val="26"/>
        </w:rPr>
        <w:t>дорско</w:t>
      </w:r>
      <w:r w:rsidR="00FE11D1" w:rsidRPr="00CB6870">
        <w:rPr>
          <w:sz w:val="26"/>
          <w:szCs w:val="26"/>
        </w:rPr>
        <w:t>е</w:t>
      </w:r>
      <w:r w:rsidR="00005CF5" w:rsidRPr="00CB6870">
        <w:rPr>
          <w:sz w:val="26"/>
          <w:szCs w:val="26"/>
        </w:rPr>
        <w:t xml:space="preserve"> сельско</w:t>
      </w:r>
      <w:r w:rsidR="00FE11D1" w:rsidRPr="00CB6870">
        <w:rPr>
          <w:sz w:val="26"/>
          <w:szCs w:val="26"/>
        </w:rPr>
        <w:t>е</w:t>
      </w:r>
      <w:r w:rsidR="00005CF5" w:rsidRPr="00CB6870">
        <w:rPr>
          <w:sz w:val="26"/>
          <w:szCs w:val="26"/>
        </w:rPr>
        <w:t xml:space="preserve"> поселени</w:t>
      </w:r>
      <w:r w:rsidR="00FE11D1" w:rsidRPr="00CB6870">
        <w:rPr>
          <w:sz w:val="26"/>
          <w:szCs w:val="26"/>
        </w:rPr>
        <w:t>е</w:t>
      </w:r>
      <w:r w:rsidRPr="00CB6870">
        <w:rPr>
          <w:sz w:val="26"/>
          <w:szCs w:val="26"/>
        </w:rPr>
        <w:t>:</w:t>
      </w:r>
    </w:p>
    <w:p w:rsidR="00A378A5" w:rsidRPr="00CB6870" w:rsidRDefault="005F3A1B" w:rsidP="00A61CAD">
      <w:pPr>
        <w:ind w:firstLine="709"/>
        <w:rPr>
          <w:sz w:val="26"/>
          <w:szCs w:val="26"/>
        </w:rPr>
      </w:pPr>
      <w:r w:rsidRPr="00CB6870">
        <w:rPr>
          <w:sz w:val="26"/>
          <w:szCs w:val="26"/>
        </w:rPr>
        <w:t>в</w:t>
      </w:r>
      <w:r w:rsidR="0080177D" w:rsidRPr="00CB6870">
        <w:rPr>
          <w:sz w:val="26"/>
          <w:szCs w:val="26"/>
        </w:rPr>
        <w:t>ыполнена</w:t>
      </w:r>
      <w:r w:rsidRPr="00CB6870">
        <w:rPr>
          <w:sz w:val="26"/>
          <w:szCs w:val="26"/>
        </w:rPr>
        <w:t xml:space="preserve"> </w:t>
      </w:r>
      <w:r w:rsidR="0080177D" w:rsidRPr="00CB6870">
        <w:rPr>
          <w:sz w:val="26"/>
          <w:szCs w:val="26"/>
        </w:rPr>
        <w:t>актуализация функционального зонирования территории населенных пунктов:</w:t>
      </w:r>
      <w:r w:rsidRPr="00CB6870">
        <w:rPr>
          <w:sz w:val="26"/>
          <w:szCs w:val="26"/>
        </w:rPr>
        <w:t xml:space="preserve"> </w:t>
      </w:r>
      <w:r w:rsidR="00A378A5" w:rsidRPr="00CB6870">
        <w:rPr>
          <w:sz w:val="26"/>
          <w:szCs w:val="26"/>
        </w:rPr>
        <w:t>жилых, общественно-деловых, производственных, сельскохозяйственных и ре</w:t>
      </w:r>
      <w:r w:rsidR="00A378A5" w:rsidRPr="00CB6870">
        <w:rPr>
          <w:sz w:val="26"/>
          <w:szCs w:val="26"/>
        </w:rPr>
        <w:t>к</w:t>
      </w:r>
      <w:r w:rsidR="00A378A5" w:rsidRPr="00CB6870">
        <w:rPr>
          <w:sz w:val="26"/>
          <w:szCs w:val="26"/>
        </w:rPr>
        <w:t>реационных зон, а также установлен</w:t>
      </w:r>
      <w:r w:rsidR="0080177D" w:rsidRPr="00CB6870">
        <w:rPr>
          <w:sz w:val="26"/>
          <w:szCs w:val="26"/>
        </w:rPr>
        <w:t>ы</w:t>
      </w:r>
      <w:r w:rsidR="00A378A5" w:rsidRPr="00CB6870">
        <w:rPr>
          <w:sz w:val="26"/>
          <w:szCs w:val="26"/>
        </w:rPr>
        <w:t xml:space="preserve"> функциональны</w:t>
      </w:r>
      <w:r w:rsidR="0080177D" w:rsidRPr="00CB6870">
        <w:rPr>
          <w:sz w:val="26"/>
          <w:szCs w:val="26"/>
        </w:rPr>
        <w:t>е</w:t>
      </w:r>
      <w:r w:rsidR="00A378A5" w:rsidRPr="00CB6870">
        <w:rPr>
          <w:sz w:val="26"/>
          <w:szCs w:val="26"/>
        </w:rPr>
        <w:t xml:space="preserve"> зон</w:t>
      </w:r>
      <w:r w:rsidR="0053034B" w:rsidRPr="00CB6870">
        <w:rPr>
          <w:sz w:val="26"/>
          <w:szCs w:val="26"/>
        </w:rPr>
        <w:t>ы</w:t>
      </w:r>
      <w:r w:rsidR="00A378A5" w:rsidRPr="00CB6870">
        <w:rPr>
          <w:sz w:val="26"/>
          <w:szCs w:val="26"/>
        </w:rPr>
        <w:t xml:space="preserve"> на всю территорию мун</w:t>
      </w:r>
      <w:r w:rsidR="00A378A5" w:rsidRPr="00CB6870">
        <w:rPr>
          <w:sz w:val="26"/>
          <w:szCs w:val="26"/>
        </w:rPr>
        <w:t>и</w:t>
      </w:r>
      <w:r w:rsidR="00A378A5" w:rsidRPr="00CB6870">
        <w:rPr>
          <w:sz w:val="26"/>
          <w:szCs w:val="26"/>
        </w:rPr>
        <w:t>ципального о</w:t>
      </w:r>
      <w:r w:rsidR="00A378A5" w:rsidRPr="00CB6870">
        <w:rPr>
          <w:sz w:val="26"/>
          <w:szCs w:val="26"/>
        </w:rPr>
        <w:t>б</w:t>
      </w:r>
      <w:r w:rsidR="00A378A5" w:rsidRPr="00CB6870">
        <w:rPr>
          <w:sz w:val="26"/>
          <w:szCs w:val="26"/>
        </w:rPr>
        <w:t>разования</w:t>
      </w:r>
      <w:r w:rsidRPr="00CB6870">
        <w:rPr>
          <w:sz w:val="26"/>
          <w:szCs w:val="26"/>
        </w:rPr>
        <w:t>,</w:t>
      </w:r>
      <w:r w:rsidR="00A378A5" w:rsidRPr="00CB6870">
        <w:rPr>
          <w:sz w:val="26"/>
          <w:szCs w:val="26"/>
        </w:rPr>
        <w:t xml:space="preserve"> в том числе и за границами населенных пункто</w:t>
      </w:r>
      <w:r w:rsidR="000F6C02" w:rsidRPr="00CB6870">
        <w:rPr>
          <w:sz w:val="26"/>
          <w:szCs w:val="26"/>
        </w:rPr>
        <w:t>в</w:t>
      </w:r>
      <w:r w:rsidR="00A378A5" w:rsidRPr="00CB6870">
        <w:rPr>
          <w:sz w:val="26"/>
          <w:szCs w:val="26"/>
        </w:rPr>
        <w:t>, в соответствии с их функци</w:t>
      </w:r>
      <w:r w:rsidR="00A378A5" w:rsidRPr="00CB6870">
        <w:rPr>
          <w:sz w:val="26"/>
          <w:szCs w:val="26"/>
        </w:rPr>
        <w:t>о</w:t>
      </w:r>
      <w:r w:rsidR="00A378A5" w:rsidRPr="00CB6870">
        <w:rPr>
          <w:sz w:val="26"/>
          <w:szCs w:val="26"/>
        </w:rPr>
        <w:t>нальным использованием</w:t>
      </w:r>
      <w:r w:rsidR="0053034B" w:rsidRPr="00CB6870">
        <w:rPr>
          <w:sz w:val="26"/>
          <w:szCs w:val="26"/>
        </w:rPr>
        <w:t>;</w:t>
      </w:r>
    </w:p>
    <w:p w:rsidR="00A378A5" w:rsidRPr="00CB6870" w:rsidRDefault="00A378A5" w:rsidP="00A378A5">
      <w:pPr>
        <w:ind w:firstLine="709"/>
        <w:rPr>
          <w:sz w:val="26"/>
          <w:szCs w:val="26"/>
        </w:rPr>
      </w:pPr>
      <w:r w:rsidRPr="00CB6870">
        <w:rPr>
          <w:sz w:val="26"/>
          <w:szCs w:val="26"/>
        </w:rPr>
        <w:t>при планировании градостроительного развития территории в границах населе</w:t>
      </w:r>
      <w:r w:rsidRPr="00CB6870">
        <w:rPr>
          <w:sz w:val="26"/>
          <w:szCs w:val="26"/>
        </w:rPr>
        <w:t>н</w:t>
      </w:r>
      <w:r w:rsidRPr="00CB6870">
        <w:rPr>
          <w:sz w:val="26"/>
          <w:szCs w:val="26"/>
        </w:rPr>
        <w:t xml:space="preserve">ных пунктов </w:t>
      </w:r>
      <w:r w:rsidR="009815FC" w:rsidRPr="00CB6870">
        <w:rPr>
          <w:sz w:val="26"/>
          <w:szCs w:val="26"/>
        </w:rPr>
        <w:t xml:space="preserve">не </w:t>
      </w:r>
      <w:r w:rsidRPr="00CB6870">
        <w:rPr>
          <w:sz w:val="26"/>
          <w:szCs w:val="26"/>
        </w:rPr>
        <w:t>предполагается вовлечение земель сельскохозяйственного назначения</w:t>
      </w:r>
      <w:r w:rsidRPr="00CB6870">
        <w:rPr>
          <w:rFonts w:eastAsia="Calibri"/>
          <w:sz w:val="26"/>
          <w:szCs w:val="26"/>
        </w:rPr>
        <w:t>.</w:t>
      </w:r>
    </w:p>
    <w:p w:rsidR="00A378A5" w:rsidRPr="00CB6870" w:rsidRDefault="00A378A5" w:rsidP="00CF3690">
      <w:pPr>
        <w:pStyle w:val="1"/>
        <w:keepLines w:val="0"/>
        <w:numPr>
          <w:ilvl w:val="1"/>
          <w:numId w:val="35"/>
        </w:numPr>
        <w:rPr>
          <w:sz w:val="26"/>
          <w:szCs w:val="26"/>
        </w:rPr>
      </w:pPr>
      <w:bookmarkStart w:id="176" w:name="_Toc431382065"/>
      <w:bookmarkStart w:id="177" w:name="_Toc465560019"/>
      <w:bookmarkStart w:id="178" w:name="_Toc485647283"/>
      <w:bookmarkStart w:id="179" w:name="_Toc528584284"/>
      <w:r w:rsidRPr="00CB6870">
        <w:rPr>
          <w:sz w:val="26"/>
          <w:szCs w:val="26"/>
        </w:rPr>
        <w:t xml:space="preserve">Перечень </w:t>
      </w:r>
      <w:bookmarkStart w:id="180" w:name="_Hlk483329472"/>
      <w:r w:rsidRPr="00CB6870">
        <w:rPr>
          <w:sz w:val="26"/>
          <w:szCs w:val="26"/>
        </w:rPr>
        <w:t>земельных участков, которые включаются в границы населенных пунктов</w:t>
      </w:r>
      <w:bookmarkEnd w:id="180"/>
      <w:r w:rsidRPr="00CB6870">
        <w:rPr>
          <w:sz w:val="26"/>
          <w:szCs w:val="26"/>
        </w:rPr>
        <w:t>, входящих в состав поселения</w:t>
      </w:r>
      <w:bookmarkEnd w:id="176"/>
      <w:bookmarkEnd w:id="177"/>
      <w:bookmarkEnd w:id="178"/>
      <w:bookmarkEnd w:id="179"/>
    </w:p>
    <w:p w:rsidR="009815FC" w:rsidRPr="00CB6870" w:rsidRDefault="009815FC" w:rsidP="00A378A5">
      <w:pPr>
        <w:ind w:firstLine="709"/>
        <w:rPr>
          <w:rFonts w:eastAsia="Calibri"/>
          <w:sz w:val="26"/>
          <w:szCs w:val="26"/>
        </w:rPr>
      </w:pPr>
      <w:r w:rsidRPr="00CB6870">
        <w:rPr>
          <w:rFonts w:eastAsia="Calibri"/>
          <w:sz w:val="26"/>
          <w:szCs w:val="26"/>
        </w:rPr>
        <w:t>При подготовке внесения изменений в генеральный план не поступали предлож</w:t>
      </w:r>
      <w:r w:rsidRPr="00CB6870">
        <w:rPr>
          <w:rFonts w:eastAsia="Calibri"/>
          <w:sz w:val="26"/>
          <w:szCs w:val="26"/>
        </w:rPr>
        <w:t>е</w:t>
      </w:r>
      <w:r w:rsidRPr="00CB6870">
        <w:rPr>
          <w:rFonts w:eastAsia="Calibri"/>
          <w:sz w:val="26"/>
          <w:szCs w:val="26"/>
        </w:rPr>
        <w:t>ния по включению земельных участков в границ</w:t>
      </w:r>
      <w:r w:rsidR="00A61CAD" w:rsidRPr="00CB6870">
        <w:rPr>
          <w:rFonts w:eastAsia="Calibri"/>
          <w:sz w:val="26"/>
          <w:szCs w:val="26"/>
        </w:rPr>
        <w:t>ы</w:t>
      </w:r>
      <w:r w:rsidRPr="00CB6870">
        <w:rPr>
          <w:rFonts w:eastAsia="Calibri"/>
          <w:sz w:val="26"/>
          <w:szCs w:val="26"/>
        </w:rPr>
        <w:t xml:space="preserve"> населенных пунктов, входящих в с</w:t>
      </w:r>
      <w:r w:rsidRPr="00CB6870">
        <w:rPr>
          <w:rFonts w:eastAsia="Calibri"/>
          <w:sz w:val="26"/>
          <w:szCs w:val="26"/>
        </w:rPr>
        <w:t>о</w:t>
      </w:r>
      <w:r w:rsidRPr="00CB6870">
        <w:rPr>
          <w:rFonts w:eastAsia="Calibri"/>
          <w:sz w:val="26"/>
          <w:szCs w:val="26"/>
        </w:rPr>
        <w:t>став посел</w:t>
      </w:r>
      <w:r w:rsidRPr="00CB6870">
        <w:rPr>
          <w:rFonts w:eastAsia="Calibri"/>
          <w:sz w:val="26"/>
          <w:szCs w:val="26"/>
        </w:rPr>
        <w:t>е</w:t>
      </w:r>
      <w:r w:rsidRPr="00CB6870">
        <w:rPr>
          <w:rFonts w:eastAsia="Calibri"/>
          <w:sz w:val="26"/>
          <w:szCs w:val="26"/>
        </w:rPr>
        <w:t>ния.</w:t>
      </w:r>
    </w:p>
    <w:p w:rsidR="00A378A5" w:rsidRPr="00CB6870" w:rsidRDefault="00A378A5" w:rsidP="00CF3690">
      <w:pPr>
        <w:pStyle w:val="1"/>
        <w:keepLines w:val="0"/>
        <w:numPr>
          <w:ilvl w:val="1"/>
          <w:numId w:val="35"/>
        </w:numPr>
        <w:rPr>
          <w:sz w:val="26"/>
          <w:szCs w:val="26"/>
        </w:rPr>
      </w:pPr>
      <w:bookmarkStart w:id="181" w:name="_Toc485647284"/>
      <w:bookmarkStart w:id="182" w:name="_Toc528584285"/>
      <w:r w:rsidRPr="00CB6870">
        <w:rPr>
          <w:sz w:val="26"/>
          <w:szCs w:val="26"/>
        </w:rPr>
        <w:t>Перечень земельных участков, которые исключаются из границ населенных пунктов, входящих в состав поселения</w:t>
      </w:r>
      <w:bookmarkEnd w:id="181"/>
      <w:bookmarkEnd w:id="182"/>
    </w:p>
    <w:p w:rsidR="00A378A5" w:rsidRPr="00CB6870" w:rsidRDefault="00A378A5" w:rsidP="00A378A5">
      <w:pPr>
        <w:ind w:firstLine="709"/>
        <w:rPr>
          <w:rFonts w:eastAsia="Calibri"/>
          <w:sz w:val="26"/>
          <w:szCs w:val="26"/>
        </w:rPr>
      </w:pPr>
      <w:r w:rsidRPr="00CB6870">
        <w:rPr>
          <w:rFonts w:eastAsia="Calibri"/>
          <w:sz w:val="26"/>
          <w:szCs w:val="26"/>
        </w:rPr>
        <w:t>При подготовке внесения изменений в генеральный план</w:t>
      </w:r>
      <w:r w:rsidR="005F3A1B" w:rsidRPr="00CB6870">
        <w:rPr>
          <w:rFonts w:eastAsia="Calibri"/>
          <w:sz w:val="26"/>
          <w:szCs w:val="26"/>
        </w:rPr>
        <w:t xml:space="preserve"> </w:t>
      </w:r>
      <w:r w:rsidRPr="00CB6870">
        <w:rPr>
          <w:rFonts w:eastAsia="Calibri"/>
          <w:sz w:val="26"/>
          <w:szCs w:val="26"/>
        </w:rPr>
        <w:t>не поступали предлож</w:t>
      </w:r>
      <w:r w:rsidRPr="00CB6870">
        <w:rPr>
          <w:rFonts w:eastAsia="Calibri"/>
          <w:sz w:val="26"/>
          <w:szCs w:val="26"/>
        </w:rPr>
        <w:t>е</w:t>
      </w:r>
      <w:r w:rsidRPr="00CB6870">
        <w:rPr>
          <w:rFonts w:eastAsia="Calibri"/>
          <w:sz w:val="26"/>
          <w:szCs w:val="26"/>
        </w:rPr>
        <w:t>ния</w:t>
      </w:r>
      <w:r w:rsidR="005F3A1B" w:rsidRPr="00CB6870">
        <w:rPr>
          <w:rFonts w:eastAsia="Calibri"/>
          <w:sz w:val="26"/>
          <w:szCs w:val="26"/>
        </w:rPr>
        <w:t xml:space="preserve"> </w:t>
      </w:r>
      <w:r w:rsidRPr="00CB6870">
        <w:rPr>
          <w:rFonts w:eastAsia="Calibri"/>
          <w:sz w:val="26"/>
          <w:szCs w:val="26"/>
        </w:rPr>
        <w:t>по исключению земельных участков из границ населенных пунктов, входящих в с</w:t>
      </w:r>
      <w:r w:rsidRPr="00CB6870">
        <w:rPr>
          <w:rFonts w:eastAsia="Calibri"/>
          <w:sz w:val="26"/>
          <w:szCs w:val="26"/>
        </w:rPr>
        <w:t>о</w:t>
      </w:r>
      <w:r w:rsidRPr="00CB6870">
        <w:rPr>
          <w:rFonts w:eastAsia="Calibri"/>
          <w:sz w:val="26"/>
          <w:szCs w:val="26"/>
        </w:rPr>
        <w:t>став посел</w:t>
      </w:r>
      <w:r w:rsidRPr="00CB6870">
        <w:rPr>
          <w:rFonts w:eastAsia="Calibri"/>
          <w:sz w:val="26"/>
          <w:szCs w:val="26"/>
        </w:rPr>
        <w:t>е</w:t>
      </w:r>
      <w:r w:rsidRPr="00CB6870">
        <w:rPr>
          <w:rFonts w:eastAsia="Calibri"/>
          <w:sz w:val="26"/>
          <w:szCs w:val="26"/>
        </w:rPr>
        <w:t>ния.</w:t>
      </w:r>
    </w:p>
    <w:p w:rsidR="00A378A5" w:rsidRPr="00CB6870" w:rsidRDefault="00A378A5" w:rsidP="00CF3690">
      <w:pPr>
        <w:pStyle w:val="1"/>
        <w:keepLines w:val="0"/>
        <w:numPr>
          <w:ilvl w:val="0"/>
          <w:numId w:val="35"/>
        </w:numPr>
        <w:ind w:left="567" w:hanging="567"/>
        <w:rPr>
          <w:sz w:val="26"/>
          <w:szCs w:val="26"/>
        </w:rPr>
      </w:pPr>
      <w:bookmarkStart w:id="183" w:name="_Toc528584286"/>
      <w:r w:rsidRPr="00CB6870">
        <w:rPr>
          <w:sz w:val="26"/>
          <w:szCs w:val="26"/>
        </w:rPr>
        <w:t>Сведения об утвержденных предметах охраны и границах территорий истор</w:t>
      </w:r>
      <w:r w:rsidRPr="00CB6870">
        <w:rPr>
          <w:sz w:val="26"/>
          <w:szCs w:val="26"/>
        </w:rPr>
        <w:t>и</w:t>
      </w:r>
      <w:r w:rsidRPr="00CB6870">
        <w:rPr>
          <w:sz w:val="26"/>
          <w:szCs w:val="26"/>
        </w:rPr>
        <w:t>ческих поселений федерального значения и исторических поселений реги</w:t>
      </w:r>
      <w:r w:rsidRPr="00CB6870">
        <w:rPr>
          <w:sz w:val="26"/>
          <w:szCs w:val="26"/>
        </w:rPr>
        <w:t>о</w:t>
      </w:r>
      <w:r w:rsidRPr="00CB6870">
        <w:rPr>
          <w:sz w:val="26"/>
          <w:szCs w:val="26"/>
        </w:rPr>
        <w:t>нального значения</w:t>
      </w:r>
      <w:bookmarkEnd w:id="183"/>
    </w:p>
    <w:p w:rsidR="00A378A5" w:rsidRPr="00CB6870" w:rsidRDefault="00A378A5" w:rsidP="00A378A5">
      <w:pPr>
        <w:ind w:firstLine="709"/>
        <w:rPr>
          <w:sz w:val="26"/>
          <w:szCs w:val="26"/>
        </w:rPr>
      </w:pPr>
      <w:r w:rsidRPr="00CB6870">
        <w:rPr>
          <w:sz w:val="26"/>
          <w:szCs w:val="26"/>
        </w:rPr>
        <w:t xml:space="preserve">На территории </w:t>
      </w:r>
      <w:r w:rsidR="00D14522" w:rsidRPr="00CB6870">
        <w:rPr>
          <w:sz w:val="26"/>
          <w:szCs w:val="26"/>
        </w:rPr>
        <w:t>Поддорско</w:t>
      </w:r>
      <w:r w:rsidR="000F6C02" w:rsidRPr="00CB6870">
        <w:rPr>
          <w:sz w:val="26"/>
          <w:szCs w:val="26"/>
        </w:rPr>
        <w:t>го</w:t>
      </w:r>
      <w:r w:rsidR="00005CF5" w:rsidRPr="00CB6870">
        <w:rPr>
          <w:sz w:val="26"/>
          <w:szCs w:val="26"/>
        </w:rPr>
        <w:t xml:space="preserve"> сельско</w:t>
      </w:r>
      <w:r w:rsidR="000F6C02" w:rsidRPr="00CB6870">
        <w:rPr>
          <w:sz w:val="26"/>
          <w:szCs w:val="26"/>
        </w:rPr>
        <w:t>го</w:t>
      </w:r>
      <w:r w:rsidR="00005CF5" w:rsidRPr="00CB6870">
        <w:rPr>
          <w:sz w:val="26"/>
          <w:szCs w:val="26"/>
        </w:rPr>
        <w:t xml:space="preserve"> поселени</w:t>
      </w:r>
      <w:r w:rsidR="000F6C02" w:rsidRPr="00CB6870">
        <w:rPr>
          <w:sz w:val="26"/>
          <w:szCs w:val="26"/>
        </w:rPr>
        <w:t xml:space="preserve">я </w:t>
      </w:r>
      <w:r w:rsidR="00D14522" w:rsidRPr="00CB6870">
        <w:rPr>
          <w:sz w:val="26"/>
          <w:szCs w:val="26"/>
        </w:rPr>
        <w:t>Поддорского</w:t>
      </w:r>
      <w:r w:rsidR="005F3A1B" w:rsidRPr="00CB6870">
        <w:rPr>
          <w:sz w:val="26"/>
          <w:szCs w:val="26"/>
        </w:rPr>
        <w:t xml:space="preserve"> </w:t>
      </w:r>
      <w:r w:rsidR="000F6C02" w:rsidRPr="00CB6870">
        <w:rPr>
          <w:sz w:val="26"/>
          <w:szCs w:val="26"/>
        </w:rPr>
        <w:t xml:space="preserve">муниципального </w:t>
      </w:r>
      <w:r w:rsidRPr="00CB6870">
        <w:rPr>
          <w:sz w:val="26"/>
          <w:szCs w:val="26"/>
        </w:rPr>
        <w:t xml:space="preserve">района </w:t>
      </w:r>
      <w:r w:rsidR="00005CF5" w:rsidRPr="00CB6870">
        <w:rPr>
          <w:sz w:val="26"/>
          <w:szCs w:val="26"/>
        </w:rPr>
        <w:t>Новгородской области</w:t>
      </w:r>
      <w:r w:rsidRPr="00CB6870">
        <w:rPr>
          <w:sz w:val="26"/>
          <w:szCs w:val="26"/>
        </w:rPr>
        <w:t xml:space="preserve"> отсутствуют</w:t>
      </w:r>
      <w:r w:rsidR="005F3A1B" w:rsidRPr="00CB6870">
        <w:rPr>
          <w:sz w:val="26"/>
          <w:szCs w:val="26"/>
        </w:rPr>
        <w:t xml:space="preserve"> </w:t>
      </w:r>
      <w:r w:rsidRPr="00CB6870">
        <w:rPr>
          <w:sz w:val="26"/>
          <w:szCs w:val="26"/>
        </w:rPr>
        <w:t>территории исторических поселений фед</w:t>
      </w:r>
      <w:r w:rsidRPr="00CB6870">
        <w:rPr>
          <w:sz w:val="26"/>
          <w:szCs w:val="26"/>
        </w:rPr>
        <w:t>е</w:t>
      </w:r>
      <w:r w:rsidRPr="00CB6870">
        <w:rPr>
          <w:sz w:val="26"/>
          <w:szCs w:val="26"/>
        </w:rPr>
        <w:t>рального зн</w:t>
      </w:r>
      <w:r w:rsidRPr="00CB6870">
        <w:rPr>
          <w:sz w:val="26"/>
          <w:szCs w:val="26"/>
        </w:rPr>
        <w:t>а</w:t>
      </w:r>
      <w:r w:rsidRPr="00CB6870">
        <w:rPr>
          <w:sz w:val="26"/>
          <w:szCs w:val="26"/>
        </w:rPr>
        <w:t>чения и исторических поселений регионального значения (отсутствуют предметы охраны), в связи с этим сведения не предоставляются.</w:t>
      </w:r>
    </w:p>
    <w:p w:rsidR="00722487" w:rsidRPr="00CB6870" w:rsidRDefault="00722487" w:rsidP="00722487">
      <w:pPr>
        <w:ind w:firstLine="709"/>
        <w:jc w:val="center"/>
        <w:rPr>
          <w:sz w:val="26"/>
          <w:szCs w:val="26"/>
        </w:rPr>
      </w:pPr>
      <w:r w:rsidRPr="00CB6870">
        <w:rPr>
          <w:sz w:val="26"/>
          <w:szCs w:val="26"/>
        </w:rPr>
        <w:t>Перечень воинских захоронений, расположенных на территории Поддорского сельск</w:t>
      </w:r>
      <w:r w:rsidRPr="00CB6870">
        <w:rPr>
          <w:sz w:val="26"/>
          <w:szCs w:val="26"/>
        </w:rPr>
        <w:t>о</w:t>
      </w:r>
      <w:r w:rsidRPr="00CB6870">
        <w:rPr>
          <w:sz w:val="26"/>
          <w:szCs w:val="26"/>
        </w:rPr>
        <w:t>го поселения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3260"/>
        <w:gridCol w:w="2977"/>
        <w:gridCol w:w="3118"/>
      </w:tblGrid>
      <w:tr w:rsidR="00722487" w:rsidRPr="00CB6870">
        <w:trPr>
          <w:tblHeader/>
        </w:trPr>
        <w:tc>
          <w:tcPr>
            <w:tcW w:w="959" w:type="dxa"/>
            <w:tcBorders>
              <w:top w:val="single" w:sz="4" w:space="0" w:color="auto"/>
              <w:left w:val="single" w:sz="4" w:space="0" w:color="auto"/>
              <w:bottom w:val="single" w:sz="4" w:space="0" w:color="auto"/>
              <w:right w:val="single" w:sz="4" w:space="0" w:color="auto"/>
            </w:tcBorders>
          </w:tcPr>
          <w:p w:rsidR="00722487" w:rsidRPr="00CB6870" w:rsidRDefault="00722487" w:rsidP="00722487">
            <w:pPr>
              <w:jc w:val="center"/>
              <w:rPr>
                <w:sz w:val="26"/>
                <w:szCs w:val="26"/>
              </w:rPr>
            </w:pPr>
            <w:r w:rsidRPr="00CB6870">
              <w:rPr>
                <w:sz w:val="26"/>
                <w:szCs w:val="26"/>
              </w:rPr>
              <w:t>№</w:t>
            </w:r>
          </w:p>
          <w:p w:rsidR="00722487" w:rsidRPr="00CB6870" w:rsidRDefault="00722487" w:rsidP="00722487">
            <w:pPr>
              <w:jc w:val="center"/>
              <w:rPr>
                <w:sz w:val="26"/>
                <w:szCs w:val="26"/>
              </w:rPr>
            </w:pPr>
            <w:r w:rsidRPr="00CB6870">
              <w:rPr>
                <w:sz w:val="26"/>
                <w:szCs w:val="26"/>
              </w:rPr>
              <w:t>п/п</w:t>
            </w:r>
          </w:p>
        </w:tc>
        <w:tc>
          <w:tcPr>
            <w:tcW w:w="3260" w:type="dxa"/>
            <w:tcBorders>
              <w:top w:val="single" w:sz="4" w:space="0" w:color="auto"/>
              <w:left w:val="single" w:sz="4" w:space="0" w:color="auto"/>
              <w:bottom w:val="single" w:sz="4" w:space="0" w:color="auto"/>
              <w:right w:val="single" w:sz="4" w:space="0" w:color="auto"/>
            </w:tcBorders>
          </w:tcPr>
          <w:p w:rsidR="00722487" w:rsidRPr="00CB6870" w:rsidRDefault="00722487" w:rsidP="00722487">
            <w:pPr>
              <w:jc w:val="center"/>
              <w:rPr>
                <w:sz w:val="26"/>
                <w:szCs w:val="26"/>
              </w:rPr>
            </w:pPr>
            <w:r w:rsidRPr="00CB6870">
              <w:rPr>
                <w:sz w:val="26"/>
                <w:szCs w:val="26"/>
              </w:rPr>
              <w:t>Наименование воинского захоронения</w:t>
            </w:r>
          </w:p>
        </w:tc>
        <w:tc>
          <w:tcPr>
            <w:tcW w:w="2977" w:type="dxa"/>
            <w:tcBorders>
              <w:top w:val="single" w:sz="4" w:space="0" w:color="auto"/>
              <w:left w:val="single" w:sz="4" w:space="0" w:color="auto"/>
              <w:bottom w:val="single" w:sz="4" w:space="0" w:color="auto"/>
              <w:right w:val="single" w:sz="4" w:space="0" w:color="auto"/>
            </w:tcBorders>
          </w:tcPr>
          <w:p w:rsidR="00722487" w:rsidRPr="00CB6870" w:rsidRDefault="00722487" w:rsidP="00722487">
            <w:pPr>
              <w:jc w:val="center"/>
              <w:rPr>
                <w:sz w:val="26"/>
                <w:szCs w:val="26"/>
              </w:rPr>
            </w:pPr>
            <w:r w:rsidRPr="00CB6870">
              <w:rPr>
                <w:sz w:val="26"/>
                <w:szCs w:val="26"/>
              </w:rPr>
              <w:t>Место расположения</w:t>
            </w:r>
          </w:p>
        </w:tc>
        <w:tc>
          <w:tcPr>
            <w:tcW w:w="3118" w:type="dxa"/>
            <w:tcBorders>
              <w:top w:val="single" w:sz="4" w:space="0" w:color="auto"/>
              <w:left w:val="single" w:sz="4" w:space="0" w:color="auto"/>
              <w:bottom w:val="single" w:sz="4" w:space="0" w:color="auto"/>
              <w:right w:val="single" w:sz="4" w:space="0" w:color="auto"/>
            </w:tcBorders>
          </w:tcPr>
          <w:p w:rsidR="00722487" w:rsidRPr="00CB6870" w:rsidRDefault="00722487" w:rsidP="00722487">
            <w:pPr>
              <w:jc w:val="center"/>
              <w:rPr>
                <w:sz w:val="26"/>
                <w:szCs w:val="26"/>
              </w:rPr>
            </w:pPr>
            <w:r w:rsidRPr="00CB6870">
              <w:rPr>
                <w:sz w:val="26"/>
                <w:szCs w:val="26"/>
              </w:rPr>
              <w:t>Категория историко- культурного значения</w:t>
            </w:r>
          </w:p>
        </w:tc>
      </w:tr>
      <w:tr w:rsidR="00722487" w:rsidRPr="00CB6870">
        <w:tc>
          <w:tcPr>
            <w:tcW w:w="959" w:type="dxa"/>
            <w:tcBorders>
              <w:top w:val="single" w:sz="4" w:space="0" w:color="auto"/>
              <w:left w:val="single" w:sz="4" w:space="0" w:color="auto"/>
              <w:bottom w:val="single" w:sz="4" w:space="0" w:color="auto"/>
              <w:right w:val="single" w:sz="4" w:space="0" w:color="auto"/>
            </w:tcBorders>
          </w:tcPr>
          <w:p w:rsidR="00722487" w:rsidRPr="00CB6870" w:rsidRDefault="00722487" w:rsidP="00722487">
            <w:pPr>
              <w:jc w:val="center"/>
              <w:rPr>
                <w:sz w:val="26"/>
                <w:szCs w:val="26"/>
              </w:rPr>
            </w:pPr>
            <w:r w:rsidRPr="00CB6870">
              <w:rPr>
                <w:sz w:val="26"/>
                <w:szCs w:val="26"/>
              </w:rPr>
              <w:t>1.</w:t>
            </w:r>
          </w:p>
        </w:tc>
        <w:tc>
          <w:tcPr>
            <w:tcW w:w="3260" w:type="dxa"/>
            <w:tcBorders>
              <w:top w:val="single" w:sz="4" w:space="0" w:color="auto"/>
              <w:left w:val="single" w:sz="4" w:space="0" w:color="auto"/>
              <w:bottom w:val="single" w:sz="4" w:space="0" w:color="auto"/>
              <w:right w:val="single" w:sz="4" w:space="0" w:color="auto"/>
            </w:tcBorders>
          </w:tcPr>
          <w:p w:rsidR="00722487" w:rsidRPr="00CB6870" w:rsidRDefault="00722487" w:rsidP="00722487">
            <w:pPr>
              <w:rPr>
                <w:sz w:val="26"/>
                <w:szCs w:val="26"/>
              </w:rPr>
            </w:pPr>
            <w:r w:rsidRPr="00CB6870">
              <w:rPr>
                <w:sz w:val="26"/>
                <w:szCs w:val="26"/>
              </w:rPr>
              <w:t>Братская могила</w:t>
            </w:r>
          </w:p>
          <w:p w:rsidR="00722487" w:rsidRPr="00CB6870" w:rsidRDefault="00AA622F" w:rsidP="00722487">
            <w:pPr>
              <w:ind w:hanging="85"/>
              <w:rPr>
                <w:b/>
                <w:sz w:val="26"/>
                <w:szCs w:val="26"/>
                <w:u w:val="single"/>
              </w:rPr>
            </w:pPr>
            <w:r w:rsidRPr="00CB6870">
              <w:rPr>
                <w:sz w:val="26"/>
                <w:szCs w:val="26"/>
              </w:rPr>
              <w:t>в д.Вещанка</w:t>
            </w:r>
          </w:p>
        </w:tc>
        <w:tc>
          <w:tcPr>
            <w:tcW w:w="2977" w:type="dxa"/>
            <w:tcBorders>
              <w:top w:val="single" w:sz="4" w:space="0" w:color="auto"/>
              <w:left w:val="single" w:sz="4" w:space="0" w:color="auto"/>
              <w:bottom w:val="single" w:sz="4" w:space="0" w:color="auto"/>
              <w:right w:val="single" w:sz="4" w:space="0" w:color="auto"/>
            </w:tcBorders>
          </w:tcPr>
          <w:p w:rsidR="00722487" w:rsidRPr="00CB6870" w:rsidRDefault="00722487" w:rsidP="00722487">
            <w:pPr>
              <w:rPr>
                <w:sz w:val="26"/>
                <w:szCs w:val="26"/>
              </w:rPr>
            </w:pPr>
            <w:r w:rsidRPr="00CB6870">
              <w:rPr>
                <w:sz w:val="26"/>
                <w:szCs w:val="26"/>
              </w:rPr>
              <w:t>гражданское кладбище в д.Вещанка</w:t>
            </w:r>
          </w:p>
        </w:tc>
        <w:tc>
          <w:tcPr>
            <w:tcW w:w="3118" w:type="dxa"/>
            <w:tcBorders>
              <w:top w:val="single" w:sz="4" w:space="0" w:color="auto"/>
              <w:left w:val="single" w:sz="4" w:space="0" w:color="auto"/>
              <w:bottom w:val="single" w:sz="4" w:space="0" w:color="auto"/>
              <w:right w:val="single" w:sz="4" w:space="0" w:color="auto"/>
            </w:tcBorders>
          </w:tcPr>
          <w:p w:rsidR="00722487" w:rsidRPr="00CB6870" w:rsidRDefault="00722487" w:rsidP="00722487">
            <w:pPr>
              <w:rPr>
                <w:sz w:val="26"/>
                <w:szCs w:val="26"/>
              </w:rPr>
            </w:pPr>
            <w:r w:rsidRPr="00CB6870">
              <w:rPr>
                <w:sz w:val="26"/>
                <w:szCs w:val="26"/>
              </w:rPr>
              <w:t>региона</w:t>
            </w:r>
            <w:r w:rsidRPr="00CB6870">
              <w:rPr>
                <w:spacing w:val="-1"/>
                <w:sz w:val="26"/>
                <w:szCs w:val="26"/>
              </w:rPr>
              <w:t>л</w:t>
            </w:r>
            <w:r w:rsidRPr="00CB6870">
              <w:rPr>
                <w:sz w:val="26"/>
                <w:szCs w:val="26"/>
              </w:rPr>
              <w:t>ьная</w:t>
            </w:r>
          </w:p>
        </w:tc>
      </w:tr>
      <w:tr w:rsidR="00722487" w:rsidRPr="00CB6870">
        <w:tc>
          <w:tcPr>
            <w:tcW w:w="959" w:type="dxa"/>
            <w:tcBorders>
              <w:top w:val="single" w:sz="4" w:space="0" w:color="auto"/>
              <w:left w:val="single" w:sz="4" w:space="0" w:color="auto"/>
              <w:bottom w:val="single" w:sz="4" w:space="0" w:color="auto"/>
              <w:right w:val="single" w:sz="4" w:space="0" w:color="auto"/>
            </w:tcBorders>
          </w:tcPr>
          <w:p w:rsidR="00722487" w:rsidRPr="00CB6870" w:rsidRDefault="00722487" w:rsidP="00722487">
            <w:pPr>
              <w:jc w:val="center"/>
              <w:rPr>
                <w:sz w:val="26"/>
                <w:szCs w:val="26"/>
              </w:rPr>
            </w:pPr>
            <w:r w:rsidRPr="00CB6870">
              <w:rPr>
                <w:sz w:val="26"/>
                <w:szCs w:val="26"/>
              </w:rPr>
              <w:t>2.</w:t>
            </w:r>
          </w:p>
        </w:tc>
        <w:tc>
          <w:tcPr>
            <w:tcW w:w="3260" w:type="dxa"/>
            <w:tcBorders>
              <w:top w:val="single" w:sz="4" w:space="0" w:color="auto"/>
              <w:left w:val="single" w:sz="4" w:space="0" w:color="auto"/>
              <w:bottom w:val="single" w:sz="4" w:space="0" w:color="auto"/>
              <w:right w:val="single" w:sz="4" w:space="0" w:color="auto"/>
            </w:tcBorders>
          </w:tcPr>
          <w:p w:rsidR="00722487" w:rsidRPr="00CB6870" w:rsidRDefault="00722487" w:rsidP="00722487">
            <w:pPr>
              <w:rPr>
                <w:sz w:val="26"/>
                <w:szCs w:val="26"/>
              </w:rPr>
            </w:pPr>
            <w:r w:rsidRPr="00CB6870">
              <w:rPr>
                <w:sz w:val="26"/>
                <w:szCs w:val="26"/>
              </w:rPr>
              <w:t>Братская могила</w:t>
            </w:r>
            <w:r w:rsidR="005F3A1B" w:rsidRPr="00CB6870">
              <w:rPr>
                <w:sz w:val="26"/>
                <w:szCs w:val="26"/>
              </w:rPr>
              <w:t xml:space="preserve"> </w:t>
            </w:r>
            <w:r w:rsidRPr="00CB6870">
              <w:rPr>
                <w:sz w:val="26"/>
                <w:szCs w:val="26"/>
              </w:rPr>
              <w:t>советских воинов</w:t>
            </w:r>
            <w:r w:rsidR="00AA622F" w:rsidRPr="00CB6870">
              <w:rPr>
                <w:sz w:val="26"/>
                <w:szCs w:val="26"/>
              </w:rPr>
              <w:t xml:space="preserve"> 1942 – 1944 г.г.</w:t>
            </w:r>
          </w:p>
        </w:tc>
        <w:tc>
          <w:tcPr>
            <w:tcW w:w="2977" w:type="dxa"/>
            <w:tcBorders>
              <w:top w:val="single" w:sz="4" w:space="0" w:color="auto"/>
              <w:left w:val="single" w:sz="4" w:space="0" w:color="auto"/>
              <w:bottom w:val="single" w:sz="4" w:space="0" w:color="auto"/>
              <w:right w:val="single" w:sz="4" w:space="0" w:color="auto"/>
            </w:tcBorders>
          </w:tcPr>
          <w:p w:rsidR="00722487" w:rsidRPr="00CB6870" w:rsidRDefault="00722487" w:rsidP="00722487">
            <w:pPr>
              <w:rPr>
                <w:sz w:val="26"/>
                <w:szCs w:val="26"/>
              </w:rPr>
            </w:pPr>
            <w:r w:rsidRPr="00CB6870">
              <w:rPr>
                <w:sz w:val="26"/>
                <w:szCs w:val="26"/>
              </w:rPr>
              <w:t>гражданское кладбище в д.Кремно</w:t>
            </w:r>
          </w:p>
        </w:tc>
        <w:tc>
          <w:tcPr>
            <w:tcW w:w="3118" w:type="dxa"/>
            <w:tcBorders>
              <w:top w:val="single" w:sz="4" w:space="0" w:color="auto"/>
              <w:left w:val="single" w:sz="4" w:space="0" w:color="auto"/>
              <w:bottom w:val="single" w:sz="4" w:space="0" w:color="auto"/>
              <w:right w:val="single" w:sz="4" w:space="0" w:color="auto"/>
            </w:tcBorders>
          </w:tcPr>
          <w:p w:rsidR="00722487" w:rsidRPr="00CB6870" w:rsidRDefault="00722487" w:rsidP="00722487">
            <w:pPr>
              <w:rPr>
                <w:sz w:val="26"/>
                <w:szCs w:val="26"/>
              </w:rPr>
            </w:pPr>
            <w:r w:rsidRPr="00CB6870">
              <w:rPr>
                <w:sz w:val="26"/>
                <w:szCs w:val="26"/>
              </w:rPr>
              <w:t>региона</w:t>
            </w:r>
            <w:r w:rsidRPr="00CB6870">
              <w:rPr>
                <w:spacing w:val="-1"/>
                <w:sz w:val="26"/>
                <w:szCs w:val="26"/>
              </w:rPr>
              <w:t>л</w:t>
            </w:r>
            <w:r w:rsidRPr="00CB6870">
              <w:rPr>
                <w:sz w:val="26"/>
                <w:szCs w:val="26"/>
              </w:rPr>
              <w:t>ьная</w:t>
            </w:r>
          </w:p>
        </w:tc>
      </w:tr>
      <w:tr w:rsidR="00722487" w:rsidRPr="00CB6870">
        <w:tc>
          <w:tcPr>
            <w:tcW w:w="959" w:type="dxa"/>
            <w:tcBorders>
              <w:top w:val="single" w:sz="4" w:space="0" w:color="auto"/>
              <w:left w:val="single" w:sz="4" w:space="0" w:color="auto"/>
              <w:bottom w:val="single" w:sz="4" w:space="0" w:color="auto"/>
              <w:right w:val="single" w:sz="4" w:space="0" w:color="auto"/>
            </w:tcBorders>
          </w:tcPr>
          <w:p w:rsidR="00722487" w:rsidRPr="00CB6870" w:rsidRDefault="00722487" w:rsidP="00722487">
            <w:pPr>
              <w:jc w:val="center"/>
              <w:rPr>
                <w:sz w:val="26"/>
                <w:szCs w:val="26"/>
              </w:rPr>
            </w:pPr>
            <w:r w:rsidRPr="00CB6870">
              <w:rPr>
                <w:sz w:val="26"/>
                <w:szCs w:val="26"/>
              </w:rPr>
              <w:t>3.</w:t>
            </w:r>
          </w:p>
        </w:tc>
        <w:tc>
          <w:tcPr>
            <w:tcW w:w="3260" w:type="dxa"/>
            <w:tcBorders>
              <w:top w:val="single" w:sz="4" w:space="0" w:color="auto"/>
              <w:left w:val="single" w:sz="4" w:space="0" w:color="auto"/>
              <w:bottom w:val="single" w:sz="4" w:space="0" w:color="auto"/>
              <w:right w:val="single" w:sz="4" w:space="0" w:color="auto"/>
            </w:tcBorders>
          </w:tcPr>
          <w:p w:rsidR="00722487" w:rsidRPr="00CB6870" w:rsidRDefault="00722487" w:rsidP="00722487">
            <w:pPr>
              <w:rPr>
                <w:sz w:val="26"/>
                <w:szCs w:val="26"/>
              </w:rPr>
            </w:pPr>
            <w:r w:rsidRPr="00CB6870">
              <w:rPr>
                <w:sz w:val="26"/>
                <w:szCs w:val="26"/>
              </w:rPr>
              <w:t>Братская могила советских</w:t>
            </w:r>
          </w:p>
          <w:p w:rsidR="00722487" w:rsidRPr="00CB6870" w:rsidRDefault="00722487" w:rsidP="00722487">
            <w:pPr>
              <w:rPr>
                <w:sz w:val="26"/>
                <w:szCs w:val="26"/>
              </w:rPr>
            </w:pPr>
            <w:r w:rsidRPr="00CB6870">
              <w:rPr>
                <w:sz w:val="26"/>
                <w:szCs w:val="26"/>
              </w:rPr>
              <w:t>воинов</w:t>
            </w:r>
            <w:r w:rsidR="00AA622F" w:rsidRPr="00CB6870">
              <w:rPr>
                <w:sz w:val="26"/>
                <w:szCs w:val="26"/>
              </w:rPr>
              <w:t xml:space="preserve"> 1942 – 1944 г.г.</w:t>
            </w:r>
          </w:p>
        </w:tc>
        <w:tc>
          <w:tcPr>
            <w:tcW w:w="2977" w:type="dxa"/>
            <w:tcBorders>
              <w:top w:val="single" w:sz="4" w:space="0" w:color="auto"/>
              <w:left w:val="single" w:sz="4" w:space="0" w:color="auto"/>
              <w:bottom w:val="single" w:sz="4" w:space="0" w:color="auto"/>
              <w:right w:val="single" w:sz="4" w:space="0" w:color="auto"/>
            </w:tcBorders>
          </w:tcPr>
          <w:p w:rsidR="00722487" w:rsidRPr="00CB6870" w:rsidRDefault="00722487" w:rsidP="00722487">
            <w:pPr>
              <w:rPr>
                <w:sz w:val="26"/>
                <w:szCs w:val="26"/>
              </w:rPr>
            </w:pPr>
            <w:r w:rsidRPr="00CB6870">
              <w:rPr>
                <w:sz w:val="26"/>
                <w:szCs w:val="26"/>
              </w:rPr>
              <w:t>гражданское кладбище с.Поддорье</w:t>
            </w:r>
          </w:p>
          <w:p w:rsidR="00722487" w:rsidRPr="00CB6870" w:rsidRDefault="00722487" w:rsidP="00722487">
            <w:pPr>
              <w:rPr>
                <w:sz w:val="26"/>
                <w:szCs w:val="26"/>
              </w:rPr>
            </w:pPr>
            <w:r w:rsidRPr="00CB6870">
              <w:rPr>
                <w:sz w:val="26"/>
                <w:szCs w:val="26"/>
              </w:rPr>
              <w:t>ул.Октябрьская</w:t>
            </w:r>
          </w:p>
          <w:p w:rsidR="00722487" w:rsidRPr="00CB6870" w:rsidRDefault="00722487" w:rsidP="00722487">
            <w:pPr>
              <w:rPr>
                <w:sz w:val="26"/>
                <w:szCs w:val="26"/>
              </w:rPr>
            </w:pPr>
            <w:r w:rsidRPr="00CB6870">
              <w:rPr>
                <w:sz w:val="26"/>
                <w:szCs w:val="26"/>
              </w:rPr>
              <w:t xml:space="preserve">(30 м от входа) </w:t>
            </w:r>
          </w:p>
        </w:tc>
        <w:tc>
          <w:tcPr>
            <w:tcW w:w="3118" w:type="dxa"/>
            <w:tcBorders>
              <w:top w:val="single" w:sz="4" w:space="0" w:color="auto"/>
              <w:left w:val="single" w:sz="4" w:space="0" w:color="auto"/>
              <w:bottom w:val="single" w:sz="4" w:space="0" w:color="auto"/>
              <w:right w:val="single" w:sz="4" w:space="0" w:color="auto"/>
            </w:tcBorders>
          </w:tcPr>
          <w:p w:rsidR="00722487" w:rsidRPr="00CB6870" w:rsidRDefault="00722487" w:rsidP="00722487">
            <w:pPr>
              <w:rPr>
                <w:sz w:val="26"/>
                <w:szCs w:val="26"/>
              </w:rPr>
            </w:pPr>
            <w:r w:rsidRPr="00CB6870">
              <w:rPr>
                <w:sz w:val="26"/>
                <w:szCs w:val="26"/>
              </w:rPr>
              <w:t>региона</w:t>
            </w:r>
            <w:r w:rsidRPr="00CB6870">
              <w:rPr>
                <w:spacing w:val="-1"/>
                <w:sz w:val="26"/>
                <w:szCs w:val="26"/>
              </w:rPr>
              <w:t>л</w:t>
            </w:r>
            <w:r w:rsidRPr="00CB6870">
              <w:rPr>
                <w:sz w:val="26"/>
                <w:szCs w:val="26"/>
              </w:rPr>
              <w:t>ьная</w:t>
            </w:r>
          </w:p>
        </w:tc>
      </w:tr>
      <w:tr w:rsidR="00722487" w:rsidRPr="00CB6870">
        <w:tc>
          <w:tcPr>
            <w:tcW w:w="959" w:type="dxa"/>
            <w:tcBorders>
              <w:top w:val="single" w:sz="4" w:space="0" w:color="auto"/>
              <w:left w:val="single" w:sz="4" w:space="0" w:color="auto"/>
              <w:bottom w:val="single" w:sz="4" w:space="0" w:color="auto"/>
              <w:right w:val="single" w:sz="4" w:space="0" w:color="auto"/>
            </w:tcBorders>
          </w:tcPr>
          <w:p w:rsidR="00722487" w:rsidRPr="00CB6870" w:rsidRDefault="00722487" w:rsidP="00722487">
            <w:pPr>
              <w:jc w:val="center"/>
              <w:rPr>
                <w:sz w:val="26"/>
                <w:szCs w:val="26"/>
              </w:rPr>
            </w:pPr>
            <w:r w:rsidRPr="00CB6870">
              <w:rPr>
                <w:sz w:val="26"/>
                <w:szCs w:val="26"/>
              </w:rPr>
              <w:t>4.</w:t>
            </w:r>
          </w:p>
        </w:tc>
        <w:tc>
          <w:tcPr>
            <w:tcW w:w="3260" w:type="dxa"/>
            <w:tcBorders>
              <w:top w:val="single" w:sz="4" w:space="0" w:color="auto"/>
              <w:left w:val="single" w:sz="4" w:space="0" w:color="auto"/>
              <w:bottom w:val="single" w:sz="4" w:space="0" w:color="auto"/>
              <w:right w:val="single" w:sz="4" w:space="0" w:color="auto"/>
            </w:tcBorders>
          </w:tcPr>
          <w:p w:rsidR="00722487" w:rsidRPr="00CB6870" w:rsidRDefault="00722487" w:rsidP="00722487">
            <w:pPr>
              <w:rPr>
                <w:sz w:val="26"/>
                <w:szCs w:val="26"/>
              </w:rPr>
            </w:pPr>
            <w:r w:rsidRPr="00CB6870">
              <w:rPr>
                <w:sz w:val="26"/>
                <w:szCs w:val="26"/>
              </w:rPr>
              <w:t xml:space="preserve">Братская могила советских  </w:t>
            </w:r>
          </w:p>
          <w:p w:rsidR="00722487" w:rsidRPr="00CB6870" w:rsidRDefault="00722487" w:rsidP="00722487">
            <w:pPr>
              <w:rPr>
                <w:sz w:val="26"/>
                <w:szCs w:val="26"/>
              </w:rPr>
            </w:pPr>
            <w:r w:rsidRPr="00CB6870">
              <w:rPr>
                <w:sz w:val="26"/>
                <w:szCs w:val="26"/>
              </w:rPr>
              <w:t>воинов</w:t>
            </w:r>
            <w:r w:rsidR="00AA622F" w:rsidRPr="00CB6870">
              <w:rPr>
                <w:sz w:val="26"/>
                <w:szCs w:val="26"/>
              </w:rPr>
              <w:t xml:space="preserve"> 1942 – 1944 г.г.</w:t>
            </w:r>
          </w:p>
        </w:tc>
        <w:tc>
          <w:tcPr>
            <w:tcW w:w="2977" w:type="dxa"/>
            <w:tcBorders>
              <w:top w:val="single" w:sz="4" w:space="0" w:color="auto"/>
              <w:left w:val="single" w:sz="4" w:space="0" w:color="auto"/>
              <w:bottom w:val="single" w:sz="4" w:space="0" w:color="auto"/>
              <w:right w:val="single" w:sz="4" w:space="0" w:color="auto"/>
            </w:tcBorders>
          </w:tcPr>
          <w:p w:rsidR="00722487" w:rsidRPr="00CB6870" w:rsidRDefault="00722487" w:rsidP="00722487">
            <w:pPr>
              <w:rPr>
                <w:sz w:val="26"/>
                <w:szCs w:val="26"/>
              </w:rPr>
            </w:pPr>
            <w:r w:rsidRPr="00CB6870">
              <w:rPr>
                <w:sz w:val="26"/>
                <w:szCs w:val="26"/>
              </w:rPr>
              <w:t>гражданское кладбище с.Поддорье</w:t>
            </w:r>
          </w:p>
          <w:p w:rsidR="00722487" w:rsidRPr="00CB6870" w:rsidRDefault="00722487" w:rsidP="00722487">
            <w:pPr>
              <w:rPr>
                <w:sz w:val="26"/>
                <w:szCs w:val="26"/>
              </w:rPr>
            </w:pPr>
            <w:r w:rsidRPr="00CB6870">
              <w:rPr>
                <w:sz w:val="26"/>
                <w:szCs w:val="26"/>
              </w:rPr>
              <w:t>ул.Октябрьская</w:t>
            </w:r>
          </w:p>
          <w:p w:rsidR="00722487" w:rsidRPr="00CB6870" w:rsidRDefault="00722487" w:rsidP="00722487">
            <w:pPr>
              <w:rPr>
                <w:sz w:val="26"/>
                <w:szCs w:val="26"/>
              </w:rPr>
            </w:pPr>
            <w:r w:rsidRPr="00CB6870">
              <w:rPr>
                <w:sz w:val="26"/>
                <w:szCs w:val="26"/>
              </w:rPr>
              <w:t>(в западной части)</w:t>
            </w:r>
          </w:p>
        </w:tc>
        <w:tc>
          <w:tcPr>
            <w:tcW w:w="3118" w:type="dxa"/>
            <w:tcBorders>
              <w:top w:val="single" w:sz="4" w:space="0" w:color="auto"/>
              <w:left w:val="single" w:sz="4" w:space="0" w:color="auto"/>
              <w:bottom w:val="single" w:sz="4" w:space="0" w:color="auto"/>
              <w:right w:val="single" w:sz="4" w:space="0" w:color="auto"/>
            </w:tcBorders>
          </w:tcPr>
          <w:p w:rsidR="00722487" w:rsidRPr="00CB6870" w:rsidRDefault="00722487" w:rsidP="00722487">
            <w:pPr>
              <w:rPr>
                <w:sz w:val="26"/>
                <w:szCs w:val="26"/>
              </w:rPr>
            </w:pPr>
            <w:r w:rsidRPr="00CB6870">
              <w:rPr>
                <w:sz w:val="26"/>
                <w:szCs w:val="26"/>
              </w:rPr>
              <w:t>региона</w:t>
            </w:r>
            <w:r w:rsidRPr="00CB6870">
              <w:rPr>
                <w:spacing w:val="-1"/>
                <w:sz w:val="26"/>
                <w:szCs w:val="26"/>
              </w:rPr>
              <w:t>л</w:t>
            </w:r>
            <w:r w:rsidRPr="00CB6870">
              <w:rPr>
                <w:sz w:val="26"/>
                <w:szCs w:val="26"/>
              </w:rPr>
              <w:t>ьная</w:t>
            </w:r>
          </w:p>
        </w:tc>
      </w:tr>
      <w:tr w:rsidR="00722487" w:rsidRPr="00CB6870">
        <w:tc>
          <w:tcPr>
            <w:tcW w:w="959" w:type="dxa"/>
            <w:tcBorders>
              <w:top w:val="single" w:sz="4" w:space="0" w:color="auto"/>
              <w:left w:val="single" w:sz="4" w:space="0" w:color="auto"/>
              <w:bottom w:val="single" w:sz="4" w:space="0" w:color="auto"/>
              <w:right w:val="single" w:sz="4" w:space="0" w:color="auto"/>
            </w:tcBorders>
          </w:tcPr>
          <w:p w:rsidR="00722487" w:rsidRPr="00CB6870" w:rsidRDefault="00722487" w:rsidP="00722487">
            <w:pPr>
              <w:jc w:val="center"/>
              <w:rPr>
                <w:sz w:val="26"/>
                <w:szCs w:val="26"/>
              </w:rPr>
            </w:pPr>
            <w:r w:rsidRPr="00CB6870">
              <w:rPr>
                <w:sz w:val="26"/>
                <w:szCs w:val="26"/>
              </w:rPr>
              <w:t>5.</w:t>
            </w:r>
          </w:p>
        </w:tc>
        <w:tc>
          <w:tcPr>
            <w:tcW w:w="3260" w:type="dxa"/>
            <w:tcBorders>
              <w:top w:val="single" w:sz="4" w:space="0" w:color="auto"/>
              <w:left w:val="single" w:sz="4" w:space="0" w:color="auto"/>
              <w:bottom w:val="single" w:sz="4" w:space="0" w:color="auto"/>
              <w:right w:val="single" w:sz="4" w:space="0" w:color="auto"/>
            </w:tcBorders>
          </w:tcPr>
          <w:p w:rsidR="00722487" w:rsidRPr="00CB6870" w:rsidRDefault="00722487" w:rsidP="00722487">
            <w:pPr>
              <w:rPr>
                <w:sz w:val="26"/>
                <w:szCs w:val="26"/>
              </w:rPr>
            </w:pPr>
            <w:r w:rsidRPr="00CB6870">
              <w:rPr>
                <w:sz w:val="26"/>
                <w:szCs w:val="26"/>
              </w:rPr>
              <w:t xml:space="preserve">Могила Героя Советского Союза </w:t>
            </w:r>
            <w:r w:rsidR="00AA622F" w:rsidRPr="00CB6870">
              <w:rPr>
                <w:sz w:val="26"/>
                <w:szCs w:val="26"/>
              </w:rPr>
              <w:t xml:space="preserve">Гаврилова </w:t>
            </w:r>
            <w:r w:rsidRPr="00CB6870">
              <w:rPr>
                <w:sz w:val="26"/>
                <w:szCs w:val="26"/>
              </w:rPr>
              <w:t>Ф.</w:t>
            </w:r>
            <w:r w:rsidR="00AA622F" w:rsidRPr="00CB6870">
              <w:rPr>
                <w:sz w:val="26"/>
                <w:szCs w:val="26"/>
              </w:rPr>
              <w:t>Г. 1912-1946 г.г.</w:t>
            </w:r>
            <w:r w:rsidRPr="00CB6870">
              <w:rPr>
                <w:sz w:val="26"/>
                <w:szCs w:val="26"/>
              </w:rPr>
              <w:t xml:space="preserve"> </w:t>
            </w:r>
          </w:p>
          <w:p w:rsidR="00722487" w:rsidRPr="00CB6870" w:rsidRDefault="00722487" w:rsidP="00722487">
            <w:pPr>
              <w:rPr>
                <w:sz w:val="26"/>
                <w:szCs w:val="26"/>
              </w:rPr>
            </w:pPr>
          </w:p>
        </w:tc>
        <w:tc>
          <w:tcPr>
            <w:tcW w:w="2977" w:type="dxa"/>
            <w:tcBorders>
              <w:top w:val="single" w:sz="4" w:space="0" w:color="auto"/>
              <w:left w:val="single" w:sz="4" w:space="0" w:color="auto"/>
              <w:bottom w:val="single" w:sz="4" w:space="0" w:color="auto"/>
              <w:right w:val="single" w:sz="4" w:space="0" w:color="auto"/>
            </w:tcBorders>
          </w:tcPr>
          <w:p w:rsidR="00722487" w:rsidRPr="00CB6870" w:rsidRDefault="00722487" w:rsidP="00722487">
            <w:pPr>
              <w:rPr>
                <w:sz w:val="26"/>
                <w:szCs w:val="26"/>
              </w:rPr>
            </w:pPr>
            <w:r w:rsidRPr="00CB6870">
              <w:rPr>
                <w:sz w:val="26"/>
                <w:szCs w:val="26"/>
              </w:rPr>
              <w:t>парк в с.Поддорье</w:t>
            </w:r>
          </w:p>
        </w:tc>
        <w:tc>
          <w:tcPr>
            <w:tcW w:w="3118" w:type="dxa"/>
            <w:tcBorders>
              <w:top w:val="single" w:sz="4" w:space="0" w:color="auto"/>
              <w:left w:val="single" w:sz="4" w:space="0" w:color="auto"/>
              <w:bottom w:val="single" w:sz="4" w:space="0" w:color="auto"/>
              <w:right w:val="single" w:sz="4" w:space="0" w:color="auto"/>
            </w:tcBorders>
          </w:tcPr>
          <w:p w:rsidR="00722487" w:rsidRPr="00CB6870" w:rsidRDefault="00722487" w:rsidP="00722487">
            <w:pPr>
              <w:rPr>
                <w:sz w:val="26"/>
                <w:szCs w:val="26"/>
              </w:rPr>
            </w:pPr>
            <w:r w:rsidRPr="00CB6870">
              <w:rPr>
                <w:sz w:val="26"/>
                <w:szCs w:val="26"/>
              </w:rPr>
              <w:t>региона</w:t>
            </w:r>
            <w:r w:rsidRPr="00CB6870">
              <w:rPr>
                <w:spacing w:val="-1"/>
                <w:sz w:val="26"/>
                <w:szCs w:val="26"/>
              </w:rPr>
              <w:t>л</w:t>
            </w:r>
            <w:r w:rsidRPr="00CB6870">
              <w:rPr>
                <w:sz w:val="26"/>
                <w:szCs w:val="26"/>
              </w:rPr>
              <w:t>ьная</w:t>
            </w:r>
          </w:p>
        </w:tc>
      </w:tr>
      <w:tr w:rsidR="00722487" w:rsidRPr="00CB6870">
        <w:tc>
          <w:tcPr>
            <w:tcW w:w="959" w:type="dxa"/>
            <w:tcBorders>
              <w:top w:val="single" w:sz="4" w:space="0" w:color="auto"/>
              <w:left w:val="single" w:sz="4" w:space="0" w:color="auto"/>
              <w:bottom w:val="single" w:sz="4" w:space="0" w:color="auto"/>
              <w:right w:val="single" w:sz="4" w:space="0" w:color="auto"/>
            </w:tcBorders>
          </w:tcPr>
          <w:p w:rsidR="00722487" w:rsidRPr="00CB6870" w:rsidRDefault="00722487" w:rsidP="00722487">
            <w:pPr>
              <w:jc w:val="center"/>
              <w:rPr>
                <w:sz w:val="26"/>
                <w:szCs w:val="26"/>
              </w:rPr>
            </w:pPr>
            <w:r w:rsidRPr="00CB6870">
              <w:rPr>
                <w:sz w:val="26"/>
                <w:szCs w:val="26"/>
              </w:rPr>
              <w:t>6.</w:t>
            </w:r>
          </w:p>
        </w:tc>
        <w:tc>
          <w:tcPr>
            <w:tcW w:w="3260" w:type="dxa"/>
            <w:tcBorders>
              <w:top w:val="single" w:sz="4" w:space="0" w:color="auto"/>
              <w:left w:val="single" w:sz="4" w:space="0" w:color="auto"/>
              <w:bottom w:val="single" w:sz="4" w:space="0" w:color="auto"/>
              <w:right w:val="single" w:sz="4" w:space="0" w:color="auto"/>
            </w:tcBorders>
          </w:tcPr>
          <w:p w:rsidR="00722487" w:rsidRPr="00CB6870" w:rsidRDefault="00722487" w:rsidP="00722487">
            <w:pPr>
              <w:rPr>
                <w:sz w:val="26"/>
                <w:szCs w:val="26"/>
              </w:rPr>
            </w:pPr>
            <w:r w:rsidRPr="00CB6870">
              <w:rPr>
                <w:sz w:val="26"/>
                <w:szCs w:val="26"/>
              </w:rPr>
              <w:t>Братская могила советских воинов</w:t>
            </w:r>
            <w:r w:rsidR="00AA622F" w:rsidRPr="00CB6870">
              <w:rPr>
                <w:sz w:val="26"/>
                <w:szCs w:val="26"/>
              </w:rPr>
              <w:t xml:space="preserve"> в д.Кривовицы</w:t>
            </w:r>
          </w:p>
        </w:tc>
        <w:tc>
          <w:tcPr>
            <w:tcW w:w="2977" w:type="dxa"/>
            <w:tcBorders>
              <w:top w:val="single" w:sz="4" w:space="0" w:color="auto"/>
              <w:left w:val="single" w:sz="4" w:space="0" w:color="auto"/>
              <w:bottom w:val="single" w:sz="4" w:space="0" w:color="auto"/>
              <w:right w:val="single" w:sz="4" w:space="0" w:color="auto"/>
            </w:tcBorders>
          </w:tcPr>
          <w:p w:rsidR="00722487" w:rsidRPr="00CB6870" w:rsidRDefault="00722487" w:rsidP="00722487">
            <w:pPr>
              <w:rPr>
                <w:sz w:val="26"/>
                <w:szCs w:val="26"/>
              </w:rPr>
            </w:pPr>
            <w:r w:rsidRPr="00CB6870">
              <w:rPr>
                <w:sz w:val="26"/>
                <w:szCs w:val="26"/>
              </w:rPr>
              <w:t>б. д. Кривовицы (нах</w:t>
            </w:r>
            <w:r w:rsidRPr="00CB6870">
              <w:rPr>
                <w:sz w:val="26"/>
                <w:szCs w:val="26"/>
              </w:rPr>
              <w:t>о</w:t>
            </w:r>
            <w:r w:rsidRPr="00CB6870">
              <w:rPr>
                <w:sz w:val="26"/>
                <w:szCs w:val="26"/>
              </w:rPr>
              <w:t>дится за д. Пески)</w:t>
            </w:r>
          </w:p>
        </w:tc>
        <w:tc>
          <w:tcPr>
            <w:tcW w:w="3118" w:type="dxa"/>
            <w:tcBorders>
              <w:top w:val="single" w:sz="4" w:space="0" w:color="auto"/>
              <w:left w:val="single" w:sz="4" w:space="0" w:color="auto"/>
              <w:bottom w:val="single" w:sz="4" w:space="0" w:color="auto"/>
              <w:right w:val="single" w:sz="4" w:space="0" w:color="auto"/>
            </w:tcBorders>
          </w:tcPr>
          <w:p w:rsidR="00722487" w:rsidRPr="00CB6870" w:rsidRDefault="00722487" w:rsidP="00722487">
            <w:pPr>
              <w:rPr>
                <w:sz w:val="26"/>
                <w:szCs w:val="26"/>
              </w:rPr>
            </w:pPr>
            <w:r w:rsidRPr="00CB6870">
              <w:rPr>
                <w:sz w:val="26"/>
                <w:szCs w:val="26"/>
              </w:rPr>
              <w:t>региона</w:t>
            </w:r>
            <w:r w:rsidRPr="00CB6870">
              <w:rPr>
                <w:spacing w:val="-1"/>
                <w:sz w:val="26"/>
                <w:szCs w:val="26"/>
              </w:rPr>
              <w:t>л</w:t>
            </w:r>
            <w:r w:rsidRPr="00CB6870">
              <w:rPr>
                <w:sz w:val="26"/>
                <w:szCs w:val="26"/>
              </w:rPr>
              <w:t>ьная</w:t>
            </w:r>
          </w:p>
        </w:tc>
      </w:tr>
      <w:tr w:rsidR="00722487" w:rsidRPr="00CB6870">
        <w:tc>
          <w:tcPr>
            <w:tcW w:w="959" w:type="dxa"/>
            <w:tcBorders>
              <w:top w:val="single" w:sz="4" w:space="0" w:color="auto"/>
              <w:left w:val="single" w:sz="4" w:space="0" w:color="auto"/>
              <w:bottom w:val="single" w:sz="4" w:space="0" w:color="auto"/>
              <w:right w:val="single" w:sz="4" w:space="0" w:color="auto"/>
            </w:tcBorders>
          </w:tcPr>
          <w:p w:rsidR="00722487" w:rsidRPr="00CB6870" w:rsidRDefault="00722487" w:rsidP="00722487">
            <w:pPr>
              <w:jc w:val="center"/>
              <w:rPr>
                <w:sz w:val="26"/>
                <w:szCs w:val="26"/>
              </w:rPr>
            </w:pPr>
            <w:r w:rsidRPr="00CB6870">
              <w:rPr>
                <w:sz w:val="26"/>
                <w:szCs w:val="26"/>
              </w:rPr>
              <w:t>7.</w:t>
            </w:r>
          </w:p>
        </w:tc>
        <w:tc>
          <w:tcPr>
            <w:tcW w:w="3260" w:type="dxa"/>
            <w:tcBorders>
              <w:top w:val="single" w:sz="4" w:space="0" w:color="auto"/>
              <w:left w:val="single" w:sz="4" w:space="0" w:color="auto"/>
              <w:bottom w:val="single" w:sz="4" w:space="0" w:color="auto"/>
              <w:right w:val="single" w:sz="4" w:space="0" w:color="auto"/>
            </w:tcBorders>
          </w:tcPr>
          <w:p w:rsidR="00722487" w:rsidRPr="00CB6870" w:rsidRDefault="00AA622F" w:rsidP="00722487">
            <w:pPr>
              <w:tabs>
                <w:tab w:val="left" w:pos="2220"/>
              </w:tabs>
              <w:rPr>
                <w:sz w:val="26"/>
                <w:szCs w:val="26"/>
              </w:rPr>
            </w:pPr>
            <w:r w:rsidRPr="00CB6870">
              <w:rPr>
                <w:sz w:val="26"/>
                <w:szCs w:val="26"/>
              </w:rPr>
              <w:t>Воинское захоронение «Самбатово» 1942-1944 г.г.</w:t>
            </w:r>
          </w:p>
          <w:p w:rsidR="00722487" w:rsidRPr="00CB6870" w:rsidRDefault="00722487" w:rsidP="00722487">
            <w:pPr>
              <w:rPr>
                <w:sz w:val="26"/>
                <w:szCs w:val="26"/>
              </w:rPr>
            </w:pPr>
          </w:p>
          <w:p w:rsidR="00722487" w:rsidRPr="00CB6870" w:rsidRDefault="00722487" w:rsidP="00722487">
            <w:pPr>
              <w:ind w:firstLine="708"/>
              <w:rPr>
                <w:sz w:val="26"/>
                <w:szCs w:val="26"/>
              </w:rPr>
            </w:pPr>
          </w:p>
        </w:tc>
        <w:tc>
          <w:tcPr>
            <w:tcW w:w="2977" w:type="dxa"/>
            <w:tcBorders>
              <w:top w:val="single" w:sz="4" w:space="0" w:color="auto"/>
              <w:left w:val="single" w:sz="4" w:space="0" w:color="auto"/>
              <w:bottom w:val="single" w:sz="4" w:space="0" w:color="auto"/>
              <w:right w:val="single" w:sz="4" w:space="0" w:color="auto"/>
            </w:tcBorders>
          </w:tcPr>
          <w:p w:rsidR="00722487" w:rsidRPr="00CB6870" w:rsidRDefault="00722487" w:rsidP="00722487">
            <w:pPr>
              <w:rPr>
                <w:sz w:val="26"/>
                <w:szCs w:val="26"/>
              </w:rPr>
            </w:pPr>
            <w:r w:rsidRPr="00CB6870">
              <w:rPr>
                <w:sz w:val="26"/>
                <w:szCs w:val="26"/>
              </w:rPr>
              <w:t>мест. Самбатово,</w:t>
            </w:r>
            <w:r w:rsidR="005F3A1B" w:rsidRPr="00CB6870">
              <w:rPr>
                <w:sz w:val="26"/>
                <w:szCs w:val="26"/>
              </w:rPr>
              <w:t xml:space="preserve"> </w:t>
            </w:r>
            <w:r w:rsidRPr="00CB6870">
              <w:rPr>
                <w:sz w:val="26"/>
                <w:szCs w:val="26"/>
              </w:rPr>
              <w:t>(возле автодороги Поддорье</w:t>
            </w:r>
            <w:r w:rsidR="00234617" w:rsidRPr="00CB6870">
              <w:rPr>
                <w:sz w:val="26"/>
                <w:szCs w:val="26"/>
              </w:rPr>
              <w:t xml:space="preserve"> </w:t>
            </w:r>
            <w:r w:rsidRPr="00CB6870">
              <w:rPr>
                <w:sz w:val="26"/>
                <w:szCs w:val="26"/>
              </w:rPr>
              <w:t>-</w:t>
            </w:r>
            <w:r w:rsidR="00234617" w:rsidRPr="00CB6870">
              <w:rPr>
                <w:sz w:val="26"/>
                <w:szCs w:val="26"/>
              </w:rPr>
              <w:t xml:space="preserve"> </w:t>
            </w:r>
            <w:r w:rsidRPr="00CB6870">
              <w:rPr>
                <w:sz w:val="26"/>
                <w:szCs w:val="26"/>
              </w:rPr>
              <w:t>Селеево кадастровый номер земельного уч</w:t>
            </w:r>
            <w:r w:rsidRPr="00CB6870">
              <w:rPr>
                <w:sz w:val="26"/>
                <w:szCs w:val="26"/>
              </w:rPr>
              <w:t>а</w:t>
            </w:r>
            <w:r w:rsidRPr="00CB6870">
              <w:rPr>
                <w:sz w:val="26"/>
                <w:szCs w:val="26"/>
              </w:rPr>
              <w:t>стка 53:15:0090201:28)</w:t>
            </w:r>
          </w:p>
        </w:tc>
        <w:tc>
          <w:tcPr>
            <w:tcW w:w="3118" w:type="dxa"/>
            <w:tcBorders>
              <w:top w:val="single" w:sz="4" w:space="0" w:color="auto"/>
              <w:left w:val="single" w:sz="4" w:space="0" w:color="auto"/>
              <w:bottom w:val="single" w:sz="4" w:space="0" w:color="auto"/>
              <w:right w:val="single" w:sz="4" w:space="0" w:color="auto"/>
            </w:tcBorders>
          </w:tcPr>
          <w:p w:rsidR="00722487" w:rsidRPr="00CB6870" w:rsidRDefault="00722487" w:rsidP="00722487">
            <w:pPr>
              <w:rPr>
                <w:sz w:val="26"/>
                <w:szCs w:val="26"/>
              </w:rPr>
            </w:pPr>
            <w:r w:rsidRPr="00CB6870">
              <w:rPr>
                <w:sz w:val="26"/>
                <w:szCs w:val="26"/>
              </w:rPr>
              <w:t>региона</w:t>
            </w:r>
            <w:r w:rsidRPr="00CB6870">
              <w:rPr>
                <w:spacing w:val="-1"/>
                <w:sz w:val="26"/>
                <w:szCs w:val="26"/>
              </w:rPr>
              <w:t>л</w:t>
            </w:r>
            <w:r w:rsidRPr="00CB6870">
              <w:rPr>
                <w:sz w:val="26"/>
                <w:szCs w:val="26"/>
              </w:rPr>
              <w:t>ьная</w:t>
            </w:r>
          </w:p>
        </w:tc>
      </w:tr>
    </w:tbl>
    <w:p w:rsidR="00993890" w:rsidRPr="00CB6870" w:rsidRDefault="00993890" w:rsidP="00993890">
      <w:pPr>
        <w:rPr>
          <w:sz w:val="26"/>
          <w:szCs w:val="26"/>
        </w:rPr>
      </w:pPr>
    </w:p>
    <w:p w:rsidR="00993890" w:rsidRPr="00CB6870" w:rsidRDefault="00993890" w:rsidP="00993890">
      <w:pPr>
        <w:spacing w:after="240"/>
        <w:jc w:val="center"/>
        <w:rPr>
          <w:sz w:val="26"/>
          <w:szCs w:val="26"/>
        </w:rPr>
      </w:pPr>
      <w:r w:rsidRPr="00CB6870">
        <w:rPr>
          <w:sz w:val="26"/>
          <w:szCs w:val="26"/>
        </w:rPr>
        <w:t>Перечень мемориалов, памятников, обелисков, находящихся вне воинских захоронений,</w:t>
      </w:r>
      <w:r w:rsidR="00234617" w:rsidRPr="00CB6870">
        <w:rPr>
          <w:sz w:val="26"/>
          <w:szCs w:val="26"/>
        </w:rPr>
        <w:t xml:space="preserve"> </w:t>
      </w:r>
      <w:r w:rsidRPr="00CB6870">
        <w:rPr>
          <w:sz w:val="26"/>
          <w:szCs w:val="26"/>
        </w:rPr>
        <w:t>ра</w:t>
      </w:r>
      <w:r w:rsidRPr="00CB6870">
        <w:rPr>
          <w:sz w:val="26"/>
          <w:szCs w:val="26"/>
        </w:rPr>
        <w:t>с</w:t>
      </w:r>
      <w:r w:rsidRPr="00CB6870">
        <w:rPr>
          <w:sz w:val="26"/>
          <w:szCs w:val="26"/>
        </w:rPr>
        <w:t>положенных на территории Поддорского сельского поселения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3285"/>
        <w:gridCol w:w="2952"/>
        <w:gridCol w:w="3118"/>
      </w:tblGrid>
      <w:tr w:rsidR="00993890" w:rsidRPr="00CB6870">
        <w:tc>
          <w:tcPr>
            <w:tcW w:w="959" w:type="dxa"/>
            <w:tcBorders>
              <w:top w:val="single" w:sz="4" w:space="0" w:color="auto"/>
              <w:left w:val="single" w:sz="4" w:space="0" w:color="auto"/>
              <w:bottom w:val="single" w:sz="4" w:space="0" w:color="auto"/>
              <w:right w:val="single" w:sz="4" w:space="0" w:color="auto"/>
            </w:tcBorders>
          </w:tcPr>
          <w:p w:rsidR="00993890" w:rsidRPr="00CB6870" w:rsidRDefault="00993890" w:rsidP="00993890">
            <w:pPr>
              <w:spacing w:line="240" w:lineRule="exact"/>
              <w:jc w:val="center"/>
              <w:rPr>
                <w:sz w:val="26"/>
                <w:szCs w:val="26"/>
              </w:rPr>
            </w:pPr>
            <w:r w:rsidRPr="00CB6870">
              <w:rPr>
                <w:sz w:val="26"/>
                <w:szCs w:val="26"/>
              </w:rPr>
              <w:t>№</w:t>
            </w:r>
          </w:p>
          <w:p w:rsidR="00993890" w:rsidRPr="00CB6870" w:rsidRDefault="00993890" w:rsidP="00993890">
            <w:pPr>
              <w:spacing w:line="240" w:lineRule="exact"/>
              <w:jc w:val="center"/>
              <w:rPr>
                <w:sz w:val="26"/>
                <w:szCs w:val="26"/>
              </w:rPr>
            </w:pPr>
            <w:r w:rsidRPr="00CB6870">
              <w:rPr>
                <w:sz w:val="26"/>
                <w:szCs w:val="26"/>
              </w:rPr>
              <w:t>п/п</w:t>
            </w:r>
          </w:p>
        </w:tc>
        <w:tc>
          <w:tcPr>
            <w:tcW w:w="3285" w:type="dxa"/>
            <w:tcBorders>
              <w:top w:val="single" w:sz="4" w:space="0" w:color="auto"/>
              <w:left w:val="single" w:sz="4" w:space="0" w:color="auto"/>
              <w:bottom w:val="single" w:sz="4" w:space="0" w:color="auto"/>
              <w:right w:val="single" w:sz="4" w:space="0" w:color="auto"/>
            </w:tcBorders>
          </w:tcPr>
          <w:p w:rsidR="00993890" w:rsidRPr="00CB6870" w:rsidRDefault="00993890" w:rsidP="00993890">
            <w:pPr>
              <w:tabs>
                <w:tab w:val="left" w:pos="3855"/>
              </w:tabs>
              <w:spacing w:line="240" w:lineRule="exact"/>
              <w:jc w:val="center"/>
              <w:rPr>
                <w:sz w:val="26"/>
                <w:szCs w:val="26"/>
              </w:rPr>
            </w:pPr>
            <w:r w:rsidRPr="00CB6870">
              <w:rPr>
                <w:sz w:val="26"/>
                <w:szCs w:val="26"/>
              </w:rPr>
              <w:t>Наименование мемориала, памятника, обелиска</w:t>
            </w:r>
          </w:p>
        </w:tc>
        <w:tc>
          <w:tcPr>
            <w:tcW w:w="2952" w:type="dxa"/>
            <w:tcBorders>
              <w:top w:val="single" w:sz="4" w:space="0" w:color="auto"/>
              <w:left w:val="single" w:sz="4" w:space="0" w:color="auto"/>
              <w:bottom w:val="single" w:sz="4" w:space="0" w:color="auto"/>
              <w:right w:val="single" w:sz="4" w:space="0" w:color="auto"/>
            </w:tcBorders>
          </w:tcPr>
          <w:p w:rsidR="00993890" w:rsidRPr="00CB6870" w:rsidRDefault="00993890" w:rsidP="00993890">
            <w:pPr>
              <w:spacing w:line="240" w:lineRule="exact"/>
              <w:jc w:val="center"/>
              <w:rPr>
                <w:sz w:val="26"/>
                <w:szCs w:val="26"/>
              </w:rPr>
            </w:pPr>
            <w:r w:rsidRPr="00CB6870">
              <w:rPr>
                <w:sz w:val="26"/>
                <w:szCs w:val="26"/>
              </w:rPr>
              <w:t>Место расположения</w:t>
            </w:r>
          </w:p>
        </w:tc>
        <w:tc>
          <w:tcPr>
            <w:tcW w:w="3118" w:type="dxa"/>
            <w:tcBorders>
              <w:top w:val="single" w:sz="4" w:space="0" w:color="auto"/>
              <w:left w:val="single" w:sz="4" w:space="0" w:color="auto"/>
              <w:bottom w:val="single" w:sz="4" w:space="0" w:color="auto"/>
              <w:right w:val="single" w:sz="4" w:space="0" w:color="auto"/>
            </w:tcBorders>
          </w:tcPr>
          <w:p w:rsidR="00993890" w:rsidRPr="00CB6870" w:rsidRDefault="00993890" w:rsidP="00993890">
            <w:pPr>
              <w:jc w:val="center"/>
              <w:rPr>
                <w:sz w:val="26"/>
                <w:szCs w:val="26"/>
              </w:rPr>
            </w:pPr>
            <w:r w:rsidRPr="00CB6870">
              <w:rPr>
                <w:sz w:val="26"/>
                <w:szCs w:val="26"/>
              </w:rPr>
              <w:t>Категория историко</w:t>
            </w:r>
            <w:r w:rsidR="00234617" w:rsidRPr="00CB6870">
              <w:rPr>
                <w:sz w:val="26"/>
                <w:szCs w:val="26"/>
              </w:rPr>
              <w:t xml:space="preserve"> </w:t>
            </w:r>
            <w:r w:rsidRPr="00CB6870">
              <w:rPr>
                <w:sz w:val="26"/>
                <w:szCs w:val="26"/>
              </w:rPr>
              <w:t>- культурного значения</w:t>
            </w:r>
          </w:p>
        </w:tc>
      </w:tr>
      <w:tr w:rsidR="00993890" w:rsidRPr="00CB6870">
        <w:tc>
          <w:tcPr>
            <w:tcW w:w="959" w:type="dxa"/>
            <w:tcBorders>
              <w:top w:val="single" w:sz="4" w:space="0" w:color="auto"/>
              <w:left w:val="single" w:sz="4" w:space="0" w:color="auto"/>
              <w:bottom w:val="single" w:sz="4" w:space="0" w:color="auto"/>
              <w:right w:val="single" w:sz="4" w:space="0" w:color="auto"/>
            </w:tcBorders>
          </w:tcPr>
          <w:p w:rsidR="00993890" w:rsidRPr="00CB6870" w:rsidRDefault="00993890" w:rsidP="00993890">
            <w:pPr>
              <w:jc w:val="center"/>
              <w:rPr>
                <w:sz w:val="26"/>
                <w:szCs w:val="26"/>
              </w:rPr>
            </w:pPr>
            <w:r w:rsidRPr="00CB6870">
              <w:rPr>
                <w:sz w:val="26"/>
                <w:szCs w:val="26"/>
              </w:rPr>
              <w:t>1.</w:t>
            </w:r>
          </w:p>
        </w:tc>
        <w:tc>
          <w:tcPr>
            <w:tcW w:w="3285" w:type="dxa"/>
            <w:tcBorders>
              <w:top w:val="single" w:sz="4" w:space="0" w:color="auto"/>
              <w:left w:val="single" w:sz="4" w:space="0" w:color="auto"/>
              <w:bottom w:val="single" w:sz="4" w:space="0" w:color="auto"/>
              <w:right w:val="single" w:sz="4" w:space="0" w:color="auto"/>
            </w:tcBorders>
          </w:tcPr>
          <w:p w:rsidR="00993890" w:rsidRPr="00CB6870" w:rsidRDefault="00993890" w:rsidP="00993890">
            <w:pPr>
              <w:tabs>
                <w:tab w:val="left" w:pos="3855"/>
              </w:tabs>
              <w:rPr>
                <w:sz w:val="26"/>
                <w:szCs w:val="26"/>
              </w:rPr>
            </w:pPr>
            <w:r w:rsidRPr="00CB6870">
              <w:rPr>
                <w:sz w:val="26"/>
                <w:szCs w:val="26"/>
              </w:rPr>
              <w:t>76-мм пушка, установле</w:t>
            </w:r>
            <w:r w:rsidRPr="00CB6870">
              <w:rPr>
                <w:sz w:val="26"/>
                <w:szCs w:val="26"/>
              </w:rPr>
              <w:t>н</w:t>
            </w:r>
            <w:r w:rsidRPr="00CB6870">
              <w:rPr>
                <w:sz w:val="26"/>
                <w:szCs w:val="26"/>
              </w:rPr>
              <w:t>ная в честь воинов 4 гва</w:t>
            </w:r>
            <w:r w:rsidRPr="00CB6870">
              <w:rPr>
                <w:sz w:val="26"/>
                <w:szCs w:val="26"/>
              </w:rPr>
              <w:t>р</w:t>
            </w:r>
            <w:r w:rsidRPr="00CB6870">
              <w:rPr>
                <w:sz w:val="26"/>
                <w:szCs w:val="26"/>
              </w:rPr>
              <w:t>дейской воздушно-десантной дивизии</w:t>
            </w:r>
          </w:p>
        </w:tc>
        <w:tc>
          <w:tcPr>
            <w:tcW w:w="2952" w:type="dxa"/>
            <w:tcBorders>
              <w:top w:val="single" w:sz="4" w:space="0" w:color="auto"/>
              <w:left w:val="single" w:sz="4" w:space="0" w:color="auto"/>
              <w:bottom w:val="single" w:sz="4" w:space="0" w:color="auto"/>
              <w:right w:val="single" w:sz="4" w:space="0" w:color="auto"/>
            </w:tcBorders>
          </w:tcPr>
          <w:p w:rsidR="00993890" w:rsidRPr="00CB6870" w:rsidRDefault="00993890" w:rsidP="00C37554">
            <w:pPr>
              <w:rPr>
                <w:sz w:val="26"/>
                <w:szCs w:val="26"/>
              </w:rPr>
            </w:pPr>
            <w:r w:rsidRPr="00CB6870">
              <w:rPr>
                <w:sz w:val="26"/>
                <w:szCs w:val="26"/>
              </w:rPr>
              <w:t>Возле д.Устье (88-й км. автодороги Шимск</w:t>
            </w:r>
            <w:r w:rsidR="00234617" w:rsidRPr="00CB6870">
              <w:rPr>
                <w:sz w:val="26"/>
                <w:szCs w:val="26"/>
              </w:rPr>
              <w:t xml:space="preserve"> </w:t>
            </w:r>
            <w:r w:rsidRPr="00CB6870">
              <w:rPr>
                <w:sz w:val="26"/>
                <w:szCs w:val="26"/>
              </w:rPr>
              <w:t>-</w:t>
            </w:r>
            <w:r w:rsidR="00234617" w:rsidRPr="00CB6870">
              <w:rPr>
                <w:sz w:val="26"/>
                <w:szCs w:val="26"/>
              </w:rPr>
              <w:t xml:space="preserve"> </w:t>
            </w:r>
            <w:r w:rsidR="00AA622F" w:rsidRPr="00CB6870">
              <w:rPr>
                <w:sz w:val="26"/>
                <w:szCs w:val="26"/>
              </w:rPr>
              <w:t>Старая Русса</w:t>
            </w:r>
            <w:r w:rsidR="00234617" w:rsidRPr="00CB6870">
              <w:rPr>
                <w:sz w:val="26"/>
                <w:szCs w:val="26"/>
              </w:rPr>
              <w:t xml:space="preserve"> – </w:t>
            </w:r>
            <w:r w:rsidR="00AA622F" w:rsidRPr="00CB6870">
              <w:rPr>
                <w:sz w:val="26"/>
                <w:szCs w:val="26"/>
              </w:rPr>
              <w:t>Локня</w:t>
            </w:r>
            <w:r w:rsidR="00234617" w:rsidRPr="00CB6870">
              <w:rPr>
                <w:sz w:val="26"/>
                <w:szCs w:val="26"/>
              </w:rPr>
              <w:t xml:space="preserve"> </w:t>
            </w:r>
            <w:r w:rsidR="00AA622F" w:rsidRPr="00CB6870">
              <w:rPr>
                <w:sz w:val="26"/>
                <w:szCs w:val="26"/>
              </w:rPr>
              <w:t>-</w:t>
            </w:r>
            <w:r w:rsidR="00234617" w:rsidRPr="00CB6870">
              <w:rPr>
                <w:sz w:val="26"/>
                <w:szCs w:val="26"/>
              </w:rPr>
              <w:t xml:space="preserve"> </w:t>
            </w:r>
            <w:r w:rsidR="00C37554" w:rsidRPr="00CB6870">
              <w:rPr>
                <w:sz w:val="26"/>
                <w:szCs w:val="26"/>
              </w:rPr>
              <w:t>Великие Луки</w:t>
            </w:r>
            <w:r w:rsidRPr="00CB6870">
              <w:rPr>
                <w:sz w:val="26"/>
                <w:szCs w:val="26"/>
              </w:rPr>
              <w:t>, в 3-х к</w:t>
            </w:r>
            <w:r w:rsidRPr="00CB6870">
              <w:rPr>
                <w:sz w:val="26"/>
                <w:szCs w:val="26"/>
              </w:rPr>
              <w:t>и</w:t>
            </w:r>
            <w:r w:rsidRPr="00CB6870">
              <w:rPr>
                <w:sz w:val="26"/>
                <w:szCs w:val="26"/>
              </w:rPr>
              <w:t>лометрах от границы муниципального района и в 2-х км. от д.Устье)</w:t>
            </w:r>
          </w:p>
        </w:tc>
        <w:tc>
          <w:tcPr>
            <w:tcW w:w="3118" w:type="dxa"/>
            <w:tcBorders>
              <w:top w:val="single" w:sz="4" w:space="0" w:color="auto"/>
              <w:left w:val="single" w:sz="4" w:space="0" w:color="auto"/>
              <w:bottom w:val="single" w:sz="4" w:space="0" w:color="auto"/>
              <w:right w:val="single" w:sz="4" w:space="0" w:color="auto"/>
            </w:tcBorders>
          </w:tcPr>
          <w:p w:rsidR="00993890" w:rsidRPr="00CB6870" w:rsidRDefault="00993890" w:rsidP="00993890">
            <w:pPr>
              <w:rPr>
                <w:sz w:val="26"/>
                <w:szCs w:val="26"/>
              </w:rPr>
            </w:pPr>
            <w:r w:rsidRPr="00CB6870">
              <w:rPr>
                <w:sz w:val="26"/>
                <w:szCs w:val="26"/>
              </w:rPr>
              <w:t>региона</w:t>
            </w:r>
            <w:r w:rsidRPr="00CB6870">
              <w:rPr>
                <w:spacing w:val="-1"/>
                <w:sz w:val="26"/>
                <w:szCs w:val="26"/>
              </w:rPr>
              <w:t>л</w:t>
            </w:r>
            <w:r w:rsidRPr="00CB6870">
              <w:rPr>
                <w:sz w:val="26"/>
                <w:szCs w:val="26"/>
              </w:rPr>
              <w:t>ьная</w:t>
            </w:r>
          </w:p>
        </w:tc>
      </w:tr>
      <w:tr w:rsidR="00993890" w:rsidRPr="00CB6870">
        <w:tc>
          <w:tcPr>
            <w:tcW w:w="959" w:type="dxa"/>
            <w:tcBorders>
              <w:top w:val="single" w:sz="4" w:space="0" w:color="auto"/>
              <w:left w:val="single" w:sz="4" w:space="0" w:color="auto"/>
              <w:bottom w:val="single" w:sz="4" w:space="0" w:color="auto"/>
              <w:right w:val="single" w:sz="4" w:space="0" w:color="auto"/>
            </w:tcBorders>
          </w:tcPr>
          <w:p w:rsidR="00993890" w:rsidRPr="00CB6870" w:rsidRDefault="00993890" w:rsidP="00993890">
            <w:pPr>
              <w:jc w:val="center"/>
              <w:rPr>
                <w:sz w:val="26"/>
                <w:szCs w:val="26"/>
              </w:rPr>
            </w:pPr>
            <w:r w:rsidRPr="00CB6870">
              <w:rPr>
                <w:sz w:val="26"/>
                <w:szCs w:val="26"/>
              </w:rPr>
              <w:t>2.</w:t>
            </w:r>
          </w:p>
        </w:tc>
        <w:tc>
          <w:tcPr>
            <w:tcW w:w="3285" w:type="dxa"/>
            <w:tcBorders>
              <w:top w:val="single" w:sz="4" w:space="0" w:color="auto"/>
              <w:left w:val="single" w:sz="4" w:space="0" w:color="auto"/>
              <w:bottom w:val="single" w:sz="4" w:space="0" w:color="auto"/>
              <w:right w:val="single" w:sz="4" w:space="0" w:color="auto"/>
            </w:tcBorders>
          </w:tcPr>
          <w:p w:rsidR="00993890" w:rsidRPr="00CB6870" w:rsidRDefault="00AA622F" w:rsidP="00AA622F">
            <w:pPr>
              <w:tabs>
                <w:tab w:val="left" w:pos="3855"/>
              </w:tabs>
              <w:rPr>
                <w:sz w:val="26"/>
                <w:szCs w:val="26"/>
              </w:rPr>
            </w:pPr>
            <w:r w:rsidRPr="00CB6870">
              <w:rPr>
                <w:sz w:val="26"/>
                <w:szCs w:val="26"/>
              </w:rPr>
              <w:t>Памятный знак на м</w:t>
            </w:r>
            <w:r w:rsidR="00993890" w:rsidRPr="00CB6870">
              <w:rPr>
                <w:sz w:val="26"/>
                <w:szCs w:val="26"/>
              </w:rPr>
              <w:t>ест</w:t>
            </w:r>
            <w:r w:rsidRPr="00CB6870">
              <w:rPr>
                <w:sz w:val="26"/>
                <w:szCs w:val="26"/>
              </w:rPr>
              <w:t>е</w:t>
            </w:r>
            <w:r w:rsidR="00993890" w:rsidRPr="00CB6870">
              <w:rPr>
                <w:sz w:val="26"/>
                <w:szCs w:val="26"/>
              </w:rPr>
              <w:t xml:space="preserve"> боев 4 гвардейской во</w:t>
            </w:r>
            <w:r w:rsidR="00993890" w:rsidRPr="00CB6870">
              <w:rPr>
                <w:sz w:val="26"/>
                <w:szCs w:val="26"/>
              </w:rPr>
              <w:t>з</w:t>
            </w:r>
            <w:r w:rsidR="00993890" w:rsidRPr="00CB6870">
              <w:rPr>
                <w:sz w:val="26"/>
                <w:szCs w:val="26"/>
              </w:rPr>
              <w:t>душно-десантной дивизии</w:t>
            </w:r>
            <w:r w:rsidRPr="00CB6870">
              <w:rPr>
                <w:sz w:val="26"/>
                <w:szCs w:val="26"/>
              </w:rPr>
              <w:t xml:space="preserve"> 1942-1944 г.г.</w:t>
            </w:r>
          </w:p>
        </w:tc>
        <w:tc>
          <w:tcPr>
            <w:tcW w:w="2952" w:type="dxa"/>
            <w:tcBorders>
              <w:top w:val="single" w:sz="4" w:space="0" w:color="auto"/>
              <w:left w:val="single" w:sz="4" w:space="0" w:color="auto"/>
              <w:bottom w:val="single" w:sz="4" w:space="0" w:color="auto"/>
              <w:right w:val="single" w:sz="4" w:space="0" w:color="auto"/>
            </w:tcBorders>
          </w:tcPr>
          <w:p w:rsidR="00993890" w:rsidRPr="00CB6870" w:rsidRDefault="00993890" w:rsidP="00234617">
            <w:pPr>
              <w:rPr>
                <w:sz w:val="26"/>
                <w:szCs w:val="26"/>
              </w:rPr>
            </w:pPr>
            <w:r w:rsidRPr="00CB6870">
              <w:rPr>
                <w:sz w:val="26"/>
                <w:szCs w:val="26"/>
              </w:rPr>
              <w:t>д.Устье (88-й км. авт</w:t>
            </w:r>
            <w:r w:rsidRPr="00CB6870">
              <w:rPr>
                <w:sz w:val="26"/>
                <w:szCs w:val="26"/>
              </w:rPr>
              <w:t>о</w:t>
            </w:r>
            <w:r w:rsidRPr="00CB6870">
              <w:rPr>
                <w:sz w:val="26"/>
                <w:szCs w:val="26"/>
              </w:rPr>
              <w:t xml:space="preserve">дороги </w:t>
            </w:r>
            <w:r w:rsidR="00234617" w:rsidRPr="00CB6870">
              <w:rPr>
                <w:sz w:val="26"/>
                <w:szCs w:val="26"/>
              </w:rPr>
              <w:t xml:space="preserve"> </w:t>
            </w:r>
            <w:r w:rsidR="00C37554" w:rsidRPr="00CB6870">
              <w:rPr>
                <w:sz w:val="26"/>
                <w:szCs w:val="26"/>
              </w:rPr>
              <w:t>Шимск-Старая Русса</w:t>
            </w:r>
            <w:r w:rsidR="00234617" w:rsidRPr="00CB6870">
              <w:rPr>
                <w:sz w:val="26"/>
                <w:szCs w:val="26"/>
              </w:rPr>
              <w:t xml:space="preserve"> – </w:t>
            </w:r>
            <w:r w:rsidR="00C37554" w:rsidRPr="00CB6870">
              <w:rPr>
                <w:sz w:val="26"/>
                <w:szCs w:val="26"/>
              </w:rPr>
              <w:t>Локня</w:t>
            </w:r>
            <w:r w:rsidR="00234617" w:rsidRPr="00CB6870">
              <w:rPr>
                <w:sz w:val="26"/>
                <w:szCs w:val="26"/>
              </w:rPr>
              <w:t xml:space="preserve"> </w:t>
            </w:r>
            <w:r w:rsidR="00C37554" w:rsidRPr="00CB6870">
              <w:rPr>
                <w:sz w:val="26"/>
                <w:szCs w:val="26"/>
              </w:rPr>
              <w:t>-</w:t>
            </w:r>
            <w:r w:rsidR="00234617" w:rsidRPr="00CB6870">
              <w:rPr>
                <w:sz w:val="26"/>
                <w:szCs w:val="26"/>
              </w:rPr>
              <w:t xml:space="preserve"> Великие Луки</w:t>
            </w:r>
            <w:r w:rsidRPr="00CB6870">
              <w:rPr>
                <w:sz w:val="26"/>
                <w:szCs w:val="26"/>
              </w:rPr>
              <w:t>, в 3-х километрах от границы муниц</w:t>
            </w:r>
            <w:r w:rsidRPr="00CB6870">
              <w:rPr>
                <w:sz w:val="26"/>
                <w:szCs w:val="26"/>
              </w:rPr>
              <w:t>и</w:t>
            </w:r>
            <w:r w:rsidRPr="00CB6870">
              <w:rPr>
                <w:sz w:val="26"/>
                <w:szCs w:val="26"/>
              </w:rPr>
              <w:t>пального района</w:t>
            </w:r>
            <w:r w:rsidR="005F3A1B" w:rsidRPr="00CB6870">
              <w:rPr>
                <w:sz w:val="26"/>
                <w:szCs w:val="26"/>
              </w:rPr>
              <w:t xml:space="preserve"> и в 2-х км. от д.Устье</w:t>
            </w:r>
            <w:r w:rsidRPr="00CB6870">
              <w:rPr>
                <w:sz w:val="26"/>
                <w:szCs w:val="26"/>
              </w:rPr>
              <w:t>)</w:t>
            </w:r>
          </w:p>
        </w:tc>
        <w:tc>
          <w:tcPr>
            <w:tcW w:w="3118" w:type="dxa"/>
            <w:tcBorders>
              <w:top w:val="single" w:sz="4" w:space="0" w:color="auto"/>
              <w:left w:val="single" w:sz="4" w:space="0" w:color="auto"/>
              <w:bottom w:val="single" w:sz="4" w:space="0" w:color="auto"/>
              <w:right w:val="single" w:sz="4" w:space="0" w:color="auto"/>
            </w:tcBorders>
          </w:tcPr>
          <w:p w:rsidR="00993890" w:rsidRPr="00CB6870" w:rsidRDefault="008B7B96" w:rsidP="00993890">
            <w:pPr>
              <w:rPr>
                <w:sz w:val="26"/>
                <w:szCs w:val="26"/>
              </w:rPr>
            </w:pPr>
            <w:r w:rsidRPr="00CB6870">
              <w:rPr>
                <w:sz w:val="26"/>
                <w:szCs w:val="26"/>
              </w:rPr>
              <w:t>региона</w:t>
            </w:r>
            <w:r w:rsidRPr="00CB6870">
              <w:rPr>
                <w:spacing w:val="-1"/>
                <w:sz w:val="26"/>
                <w:szCs w:val="26"/>
              </w:rPr>
              <w:t>л</w:t>
            </w:r>
            <w:r w:rsidRPr="00CB6870">
              <w:rPr>
                <w:sz w:val="26"/>
                <w:szCs w:val="26"/>
              </w:rPr>
              <w:t>ьная</w:t>
            </w:r>
          </w:p>
        </w:tc>
      </w:tr>
      <w:tr w:rsidR="008B7B96" w:rsidRPr="00CB6870">
        <w:tc>
          <w:tcPr>
            <w:tcW w:w="959" w:type="dxa"/>
            <w:tcBorders>
              <w:top w:val="single" w:sz="4" w:space="0" w:color="auto"/>
              <w:left w:val="single" w:sz="4" w:space="0" w:color="auto"/>
              <w:bottom w:val="single" w:sz="4" w:space="0" w:color="auto"/>
              <w:right w:val="single" w:sz="4" w:space="0" w:color="auto"/>
            </w:tcBorders>
          </w:tcPr>
          <w:p w:rsidR="008B7B96" w:rsidRPr="00CB6870" w:rsidRDefault="008B7B96" w:rsidP="00993890">
            <w:pPr>
              <w:jc w:val="center"/>
              <w:rPr>
                <w:sz w:val="26"/>
                <w:szCs w:val="26"/>
              </w:rPr>
            </w:pPr>
            <w:r w:rsidRPr="00CB6870">
              <w:rPr>
                <w:sz w:val="26"/>
                <w:szCs w:val="26"/>
              </w:rPr>
              <w:t>3.</w:t>
            </w:r>
          </w:p>
        </w:tc>
        <w:tc>
          <w:tcPr>
            <w:tcW w:w="3285" w:type="dxa"/>
            <w:tcBorders>
              <w:top w:val="single" w:sz="4" w:space="0" w:color="auto"/>
              <w:left w:val="single" w:sz="4" w:space="0" w:color="auto"/>
              <w:bottom w:val="single" w:sz="4" w:space="0" w:color="auto"/>
              <w:right w:val="single" w:sz="4" w:space="0" w:color="auto"/>
            </w:tcBorders>
          </w:tcPr>
          <w:p w:rsidR="008B7B96" w:rsidRPr="00CB6870" w:rsidRDefault="008B7B96" w:rsidP="00C37554">
            <w:pPr>
              <w:tabs>
                <w:tab w:val="left" w:pos="2220"/>
              </w:tabs>
              <w:rPr>
                <w:sz w:val="26"/>
                <w:szCs w:val="26"/>
              </w:rPr>
            </w:pPr>
            <w:r w:rsidRPr="00CB6870">
              <w:rPr>
                <w:sz w:val="26"/>
                <w:szCs w:val="26"/>
              </w:rPr>
              <w:t>Место гибели советских па</w:t>
            </w:r>
            <w:r w:rsidR="00C37554" w:rsidRPr="00CB6870">
              <w:rPr>
                <w:sz w:val="26"/>
                <w:szCs w:val="26"/>
              </w:rPr>
              <w:t>ртизан в д.Жарки, 1941-1942 г.г.</w:t>
            </w:r>
          </w:p>
        </w:tc>
        <w:tc>
          <w:tcPr>
            <w:tcW w:w="2952" w:type="dxa"/>
            <w:tcBorders>
              <w:top w:val="single" w:sz="4" w:space="0" w:color="auto"/>
              <w:left w:val="single" w:sz="4" w:space="0" w:color="auto"/>
              <w:bottom w:val="single" w:sz="4" w:space="0" w:color="auto"/>
              <w:right w:val="single" w:sz="4" w:space="0" w:color="auto"/>
            </w:tcBorders>
          </w:tcPr>
          <w:p w:rsidR="008B7B96" w:rsidRPr="00CB6870" w:rsidRDefault="008B7B96" w:rsidP="005F3A1B">
            <w:pPr>
              <w:rPr>
                <w:sz w:val="26"/>
                <w:szCs w:val="26"/>
              </w:rPr>
            </w:pPr>
            <w:r w:rsidRPr="00CB6870">
              <w:rPr>
                <w:sz w:val="26"/>
                <w:szCs w:val="26"/>
              </w:rPr>
              <w:t xml:space="preserve">бывшая д.Жарки </w:t>
            </w:r>
          </w:p>
        </w:tc>
        <w:tc>
          <w:tcPr>
            <w:tcW w:w="3118" w:type="dxa"/>
            <w:tcBorders>
              <w:top w:val="single" w:sz="4" w:space="0" w:color="auto"/>
              <w:left w:val="single" w:sz="4" w:space="0" w:color="auto"/>
              <w:bottom w:val="single" w:sz="4" w:space="0" w:color="auto"/>
              <w:right w:val="single" w:sz="4" w:space="0" w:color="auto"/>
            </w:tcBorders>
          </w:tcPr>
          <w:p w:rsidR="008B7B96" w:rsidRPr="00CB6870" w:rsidRDefault="008B7B96">
            <w:pPr>
              <w:rPr>
                <w:sz w:val="26"/>
                <w:szCs w:val="26"/>
              </w:rPr>
            </w:pPr>
            <w:r w:rsidRPr="00CB6870">
              <w:rPr>
                <w:sz w:val="26"/>
                <w:szCs w:val="26"/>
              </w:rPr>
              <w:t>региона</w:t>
            </w:r>
            <w:r w:rsidRPr="00CB6870">
              <w:rPr>
                <w:spacing w:val="-1"/>
                <w:sz w:val="26"/>
                <w:szCs w:val="26"/>
              </w:rPr>
              <w:t>л</w:t>
            </w:r>
            <w:r w:rsidRPr="00CB6870">
              <w:rPr>
                <w:sz w:val="26"/>
                <w:szCs w:val="26"/>
              </w:rPr>
              <w:t>ьная</w:t>
            </w:r>
          </w:p>
        </w:tc>
      </w:tr>
      <w:tr w:rsidR="008B7B96" w:rsidRPr="00CB6870">
        <w:tc>
          <w:tcPr>
            <w:tcW w:w="959" w:type="dxa"/>
            <w:tcBorders>
              <w:top w:val="single" w:sz="4" w:space="0" w:color="auto"/>
              <w:left w:val="single" w:sz="4" w:space="0" w:color="auto"/>
              <w:bottom w:val="single" w:sz="4" w:space="0" w:color="auto"/>
              <w:right w:val="single" w:sz="4" w:space="0" w:color="auto"/>
            </w:tcBorders>
          </w:tcPr>
          <w:p w:rsidR="008B7B96" w:rsidRPr="00CB6870" w:rsidRDefault="008B7B96" w:rsidP="00993890">
            <w:pPr>
              <w:jc w:val="center"/>
              <w:rPr>
                <w:sz w:val="26"/>
                <w:szCs w:val="26"/>
              </w:rPr>
            </w:pPr>
            <w:r w:rsidRPr="00CB6870">
              <w:rPr>
                <w:sz w:val="26"/>
                <w:szCs w:val="26"/>
              </w:rPr>
              <w:t>4.</w:t>
            </w:r>
          </w:p>
        </w:tc>
        <w:tc>
          <w:tcPr>
            <w:tcW w:w="3285" w:type="dxa"/>
            <w:tcBorders>
              <w:top w:val="single" w:sz="4" w:space="0" w:color="auto"/>
              <w:left w:val="single" w:sz="4" w:space="0" w:color="auto"/>
              <w:bottom w:val="single" w:sz="4" w:space="0" w:color="auto"/>
              <w:right w:val="single" w:sz="4" w:space="0" w:color="auto"/>
            </w:tcBorders>
          </w:tcPr>
          <w:p w:rsidR="008B7B96" w:rsidRPr="00CB6870" w:rsidRDefault="00C37554" w:rsidP="00C37554">
            <w:pPr>
              <w:rPr>
                <w:sz w:val="26"/>
                <w:szCs w:val="26"/>
              </w:rPr>
            </w:pPr>
            <w:r w:rsidRPr="00CB6870">
              <w:rPr>
                <w:sz w:val="26"/>
                <w:szCs w:val="26"/>
              </w:rPr>
              <w:t>Памятный знак на м</w:t>
            </w:r>
            <w:r w:rsidR="008B7B96" w:rsidRPr="00CB6870">
              <w:rPr>
                <w:sz w:val="26"/>
                <w:szCs w:val="26"/>
              </w:rPr>
              <w:t>ест</w:t>
            </w:r>
            <w:r w:rsidRPr="00CB6870">
              <w:rPr>
                <w:sz w:val="26"/>
                <w:szCs w:val="26"/>
              </w:rPr>
              <w:t>е</w:t>
            </w:r>
            <w:r w:rsidR="008B7B96" w:rsidRPr="00CB6870">
              <w:rPr>
                <w:sz w:val="26"/>
                <w:szCs w:val="26"/>
              </w:rPr>
              <w:t xml:space="preserve"> боев 391-й стрелковой д</w:t>
            </w:r>
            <w:r w:rsidR="008B7B96" w:rsidRPr="00CB6870">
              <w:rPr>
                <w:sz w:val="26"/>
                <w:szCs w:val="26"/>
              </w:rPr>
              <w:t>и</w:t>
            </w:r>
            <w:r w:rsidR="008B7B96" w:rsidRPr="00CB6870">
              <w:rPr>
                <w:sz w:val="26"/>
                <w:szCs w:val="26"/>
              </w:rPr>
              <w:t>визии</w:t>
            </w:r>
            <w:r w:rsidRPr="00CB6870">
              <w:rPr>
                <w:sz w:val="26"/>
                <w:szCs w:val="26"/>
              </w:rPr>
              <w:t>, 1943-1944 г.г.</w:t>
            </w:r>
          </w:p>
        </w:tc>
        <w:tc>
          <w:tcPr>
            <w:tcW w:w="2952" w:type="dxa"/>
            <w:tcBorders>
              <w:top w:val="single" w:sz="4" w:space="0" w:color="auto"/>
              <w:left w:val="single" w:sz="4" w:space="0" w:color="auto"/>
              <w:bottom w:val="single" w:sz="4" w:space="0" w:color="auto"/>
              <w:right w:val="single" w:sz="4" w:space="0" w:color="auto"/>
            </w:tcBorders>
          </w:tcPr>
          <w:p w:rsidR="008B7B96" w:rsidRPr="00CB6870" w:rsidRDefault="008B7B96" w:rsidP="00993890">
            <w:pPr>
              <w:rPr>
                <w:sz w:val="26"/>
                <w:szCs w:val="26"/>
              </w:rPr>
            </w:pPr>
            <w:r w:rsidRPr="00CB6870">
              <w:rPr>
                <w:sz w:val="26"/>
                <w:szCs w:val="26"/>
              </w:rPr>
              <w:t>с.Масловское (на авт</w:t>
            </w:r>
            <w:r w:rsidRPr="00CB6870">
              <w:rPr>
                <w:sz w:val="26"/>
                <w:szCs w:val="26"/>
              </w:rPr>
              <w:t>о</w:t>
            </w:r>
            <w:r w:rsidRPr="00CB6870">
              <w:rPr>
                <w:sz w:val="26"/>
                <w:szCs w:val="26"/>
              </w:rPr>
              <w:t>дороге Поддорье-Селеево на расстоянии 1 км от с.Масловское)</w:t>
            </w:r>
          </w:p>
        </w:tc>
        <w:tc>
          <w:tcPr>
            <w:tcW w:w="3118" w:type="dxa"/>
            <w:tcBorders>
              <w:top w:val="single" w:sz="4" w:space="0" w:color="auto"/>
              <w:left w:val="single" w:sz="4" w:space="0" w:color="auto"/>
              <w:bottom w:val="single" w:sz="4" w:space="0" w:color="auto"/>
              <w:right w:val="single" w:sz="4" w:space="0" w:color="auto"/>
            </w:tcBorders>
          </w:tcPr>
          <w:p w:rsidR="008B7B96" w:rsidRPr="00CB6870" w:rsidRDefault="008B7B96">
            <w:pPr>
              <w:rPr>
                <w:sz w:val="26"/>
                <w:szCs w:val="26"/>
              </w:rPr>
            </w:pPr>
            <w:r w:rsidRPr="00CB6870">
              <w:rPr>
                <w:sz w:val="26"/>
                <w:szCs w:val="26"/>
              </w:rPr>
              <w:t>региона</w:t>
            </w:r>
            <w:r w:rsidRPr="00CB6870">
              <w:rPr>
                <w:spacing w:val="-1"/>
                <w:sz w:val="26"/>
                <w:szCs w:val="26"/>
              </w:rPr>
              <w:t>л</w:t>
            </w:r>
            <w:r w:rsidRPr="00CB6870">
              <w:rPr>
                <w:sz w:val="26"/>
                <w:szCs w:val="26"/>
              </w:rPr>
              <w:t>ьная</w:t>
            </w:r>
          </w:p>
        </w:tc>
      </w:tr>
      <w:tr w:rsidR="008B7B96" w:rsidRPr="00CB6870">
        <w:tc>
          <w:tcPr>
            <w:tcW w:w="959" w:type="dxa"/>
            <w:tcBorders>
              <w:top w:val="single" w:sz="4" w:space="0" w:color="auto"/>
              <w:left w:val="single" w:sz="4" w:space="0" w:color="auto"/>
              <w:bottom w:val="single" w:sz="4" w:space="0" w:color="auto"/>
              <w:right w:val="single" w:sz="4" w:space="0" w:color="auto"/>
            </w:tcBorders>
          </w:tcPr>
          <w:p w:rsidR="008B7B96" w:rsidRPr="00CB6870" w:rsidRDefault="008B7B96" w:rsidP="00993890">
            <w:pPr>
              <w:jc w:val="center"/>
              <w:rPr>
                <w:sz w:val="26"/>
                <w:szCs w:val="26"/>
              </w:rPr>
            </w:pPr>
            <w:r w:rsidRPr="00CB6870">
              <w:rPr>
                <w:sz w:val="26"/>
                <w:szCs w:val="26"/>
              </w:rPr>
              <w:t>5.</w:t>
            </w:r>
          </w:p>
        </w:tc>
        <w:tc>
          <w:tcPr>
            <w:tcW w:w="3285" w:type="dxa"/>
            <w:tcBorders>
              <w:top w:val="single" w:sz="4" w:space="0" w:color="auto"/>
              <w:left w:val="single" w:sz="4" w:space="0" w:color="auto"/>
              <w:bottom w:val="single" w:sz="4" w:space="0" w:color="auto"/>
              <w:right w:val="single" w:sz="4" w:space="0" w:color="auto"/>
            </w:tcBorders>
          </w:tcPr>
          <w:p w:rsidR="008B7B96" w:rsidRPr="00CB6870" w:rsidRDefault="00C37554" w:rsidP="00C37554">
            <w:pPr>
              <w:rPr>
                <w:sz w:val="26"/>
                <w:szCs w:val="26"/>
              </w:rPr>
            </w:pPr>
            <w:r w:rsidRPr="00CB6870">
              <w:rPr>
                <w:sz w:val="26"/>
                <w:szCs w:val="26"/>
              </w:rPr>
              <w:t>Памятный знак на м</w:t>
            </w:r>
            <w:r w:rsidR="008B7B96" w:rsidRPr="00CB6870">
              <w:rPr>
                <w:sz w:val="26"/>
                <w:szCs w:val="26"/>
              </w:rPr>
              <w:t>ест</w:t>
            </w:r>
            <w:r w:rsidRPr="00CB6870">
              <w:rPr>
                <w:sz w:val="26"/>
                <w:szCs w:val="26"/>
              </w:rPr>
              <w:t>е</w:t>
            </w:r>
            <w:r w:rsidR="008B7B96" w:rsidRPr="00CB6870">
              <w:rPr>
                <w:sz w:val="26"/>
                <w:szCs w:val="26"/>
              </w:rPr>
              <w:t xml:space="preserve"> прорыва через линию фронта в феврале </w:t>
            </w:r>
            <w:smartTag w:uri="urn:schemas-microsoft-com:office:smarttags" w:element="metricconverter">
              <w:smartTagPr>
                <w:attr w:name="ProductID" w:val="1942 г"/>
              </w:smartTagPr>
              <w:r w:rsidR="008B7B96" w:rsidRPr="00CB6870">
                <w:rPr>
                  <w:sz w:val="26"/>
                  <w:szCs w:val="26"/>
                </w:rPr>
                <w:t>1942 г</w:t>
              </w:r>
            </w:smartTag>
            <w:r w:rsidR="008B7B96" w:rsidRPr="00CB6870">
              <w:rPr>
                <w:sz w:val="26"/>
                <w:szCs w:val="26"/>
              </w:rPr>
              <w:t>. партизанского обоза с пр</w:t>
            </w:r>
            <w:r w:rsidR="008B7B96" w:rsidRPr="00CB6870">
              <w:rPr>
                <w:sz w:val="26"/>
                <w:szCs w:val="26"/>
              </w:rPr>
              <w:t>о</w:t>
            </w:r>
            <w:r w:rsidR="008B7B96" w:rsidRPr="00CB6870">
              <w:rPr>
                <w:sz w:val="26"/>
                <w:szCs w:val="26"/>
              </w:rPr>
              <w:t>довольствием для блока</w:t>
            </w:r>
            <w:r w:rsidR="008B7B96" w:rsidRPr="00CB6870">
              <w:rPr>
                <w:sz w:val="26"/>
                <w:szCs w:val="26"/>
              </w:rPr>
              <w:t>д</w:t>
            </w:r>
            <w:r w:rsidR="008B7B96" w:rsidRPr="00CB6870">
              <w:rPr>
                <w:sz w:val="26"/>
                <w:szCs w:val="26"/>
              </w:rPr>
              <w:t xml:space="preserve">ного Ленинграда </w:t>
            </w:r>
          </w:p>
        </w:tc>
        <w:tc>
          <w:tcPr>
            <w:tcW w:w="2952" w:type="dxa"/>
            <w:tcBorders>
              <w:top w:val="single" w:sz="4" w:space="0" w:color="auto"/>
              <w:left w:val="single" w:sz="4" w:space="0" w:color="auto"/>
              <w:bottom w:val="single" w:sz="4" w:space="0" w:color="auto"/>
              <w:right w:val="single" w:sz="4" w:space="0" w:color="auto"/>
            </w:tcBorders>
          </w:tcPr>
          <w:p w:rsidR="008B7B96" w:rsidRPr="00CB6870" w:rsidRDefault="008B7B96" w:rsidP="00993890">
            <w:pPr>
              <w:rPr>
                <w:sz w:val="26"/>
                <w:szCs w:val="26"/>
              </w:rPr>
            </w:pPr>
            <w:r w:rsidRPr="00CB6870">
              <w:rPr>
                <w:sz w:val="26"/>
                <w:szCs w:val="26"/>
              </w:rPr>
              <w:t>д.Жемчугово, 3 км к югу от деревни на авт</w:t>
            </w:r>
            <w:r w:rsidRPr="00CB6870">
              <w:rPr>
                <w:sz w:val="26"/>
                <w:szCs w:val="26"/>
              </w:rPr>
              <w:t>о</w:t>
            </w:r>
            <w:r w:rsidRPr="00CB6870">
              <w:rPr>
                <w:sz w:val="26"/>
                <w:szCs w:val="26"/>
              </w:rPr>
              <w:t xml:space="preserve">дороге </w:t>
            </w:r>
            <w:r w:rsidR="00C37554" w:rsidRPr="00CB6870">
              <w:rPr>
                <w:sz w:val="26"/>
                <w:szCs w:val="26"/>
              </w:rPr>
              <w:t>Шимск-</w:t>
            </w:r>
            <w:r w:rsidR="00234617" w:rsidRPr="00CB6870">
              <w:rPr>
                <w:sz w:val="26"/>
                <w:szCs w:val="26"/>
              </w:rPr>
              <w:t>Старая Русса-Локня-Великие Луки</w:t>
            </w:r>
            <w:r w:rsidRPr="00CB6870">
              <w:rPr>
                <w:sz w:val="26"/>
                <w:szCs w:val="26"/>
              </w:rPr>
              <w:t>)</w:t>
            </w:r>
          </w:p>
        </w:tc>
        <w:tc>
          <w:tcPr>
            <w:tcW w:w="3118" w:type="dxa"/>
            <w:tcBorders>
              <w:top w:val="single" w:sz="4" w:space="0" w:color="auto"/>
              <w:left w:val="single" w:sz="4" w:space="0" w:color="auto"/>
              <w:bottom w:val="single" w:sz="4" w:space="0" w:color="auto"/>
              <w:right w:val="single" w:sz="4" w:space="0" w:color="auto"/>
            </w:tcBorders>
          </w:tcPr>
          <w:p w:rsidR="008B7B96" w:rsidRPr="00CB6870" w:rsidRDefault="008B7B96">
            <w:pPr>
              <w:rPr>
                <w:sz w:val="26"/>
                <w:szCs w:val="26"/>
              </w:rPr>
            </w:pPr>
            <w:r w:rsidRPr="00CB6870">
              <w:rPr>
                <w:sz w:val="26"/>
                <w:szCs w:val="26"/>
              </w:rPr>
              <w:t>региона</w:t>
            </w:r>
            <w:r w:rsidRPr="00CB6870">
              <w:rPr>
                <w:spacing w:val="-1"/>
                <w:sz w:val="26"/>
                <w:szCs w:val="26"/>
              </w:rPr>
              <w:t>л</w:t>
            </w:r>
            <w:r w:rsidRPr="00CB6870">
              <w:rPr>
                <w:sz w:val="26"/>
                <w:szCs w:val="26"/>
              </w:rPr>
              <w:t>ьная</w:t>
            </w:r>
          </w:p>
        </w:tc>
      </w:tr>
      <w:tr w:rsidR="008B7B96" w:rsidRPr="00CB6870">
        <w:tc>
          <w:tcPr>
            <w:tcW w:w="959" w:type="dxa"/>
            <w:tcBorders>
              <w:top w:val="single" w:sz="4" w:space="0" w:color="auto"/>
              <w:left w:val="single" w:sz="4" w:space="0" w:color="auto"/>
              <w:bottom w:val="single" w:sz="4" w:space="0" w:color="auto"/>
              <w:right w:val="single" w:sz="4" w:space="0" w:color="auto"/>
            </w:tcBorders>
          </w:tcPr>
          <w:p w:rsidR="008B7B96" w:rsidRPr="00CB6870" w:rsidRDefault="008B7B96" w:rsidP="00993890">
            <w:pPr>
              <w:jc w:val="center"/>
              <w:rPr>
                <w:sz w:val="26"/>
                <w:szCs w:val="26"/>
              </w:rPr>
            </w:pPr>
            <w:r w:rsidRPr="00CB6870">
              <w:rPr>
                <w:sz w:val="26"/>
                <w:szCs w:val="26"/>
              </w:rPr>
              <w:t>6.</w:t>
            </w:r>
          </w:p>
        </w:tc>
        <w:tc>
          <w:tcPr>
            <w:tcW w:w="3285" w:type="dxa"/>
            <w:tcBorders>
              <w:top w:val="single" w:sz="4" w:space="0" w:color="auto"/>
              <w:left w:val="single" w:sz="4" w:space="0" w:color="auto"/>
              <w:bottom w:val="single" w:sz="4" w:space="0" w:color="auto"/>
              <w:right w:val="single" w:sz="4" w:space="0" w:color="auto"/>
            </w:tcBorders>
          </w:tcPr>
          <w:p w:rsidR="008B7B96" w:rsidRPr="00CB6870" w:rsidRDefault="008B7B96" w:rsidP="00993890">
            <w:pPr>
              <w:rPr>
                <w:sz w:val="26"/>
                <w:szCs w:val="26"/>
              </w:rPr>
            </w:pPr>
            <w:r w:rsidRPr="00CB6870">
              <w:rPr>
                <w:sz w:val="26"/>
                <w:szCs w:val="26"/>
              </w:rPr>
              <w:t>Место гибели комсомол</w:t>
            </w:r>
            <w:r w:rsidRPr="00CB6870">
              <w:rPr>
                <w:sz w:val="26"/>
                <w:szCs w:val="26"/>
              </w:rPr>
              <w:t>ь</w:t>
            </w:r>
            <w:r w:rsidRPr="00CB6870">
              <w:rPr>
                <w:sz w:val="26"/>
                <w:szCs w:val="26"/>
              </w:rPr>
              <w:t>цев-партизан</w:t>
            </w:r>
            <w:r w:rsidR="00C37554" w:rsidRPr="00CB6870">
              <w:rPr>
                <w:sz w:val="26"/>
                <w:szCs w:val="26"/>
              </w:rPr>
              <w:t xml:space="preserve"> г.Перми, 1942 г.</w:t>
            </w:r>
            <w:r w:rsidRPr="00CB6870">
              <w:rPr>
                <w:sz w:val="26"/>
                <w:szCs w:val="26"/>
              </w:rPr>
              <w:t xml:space="preserve">           </w:t>
            </w:r>
          </w:p>
        </w:tc>
        <w:tc>
          <w:tcPr>
            <w:tcW w:w="2952" w:type="dxa"/>
            <w:tcBorders>
              <w:top w:val="single" w:sz="4" w:space="0" w:color="auto"/>
              <w:left w:val="single" w:sz="4" w:space="0" w:color="auto"/>
              <w:bottom w:val="single" w:sz="4" w:space="0" w:color="auto"/>
              <w:right w:val="single" w:sz="4" w:space="0" w:color="auto"/>
            </w:tcBorders>
          </w:tcPr>
          <w:p w:rsidR="008B7B96" w:rsidRPr="00CB6870" w:rsidRDefault="008B7B96" w:rsidP="00993890">
            <w:pPr>
              <w:rPr>
                <w:sz w:val="26"/>
                <w:szCs w:val="26"/>
              </w:rPr>
            </w:pPr>
            <w:r w:rsidRPr="00CB6870">
              <w:rPr>
                <w:sz w:val="26"/>
                <w:szCs w:val="26"/>
              </w:rPr>
              <w:t>д.Лисичкино</w:t>
            </w:r>
          </w:p>
        </w:tc>
        <w:tc>
          <w:tcPr>
            <w:tcW w:w="3118" w:type="dxa"/>
            <w:tcBorders>
              <w:top w:val="single" w:sz="4" w:space="0" w:color="auto"/>
              <w:left w:val="single" w:sz="4" w:space="0" w:color="auto"/>
              <w:bottom w:val="single" w:sz="4" w:space="0" w:color="auto"/>
              <w:right w:val="single" w:sz="4" w:space="0" w:color="auto"/>
            </w:tcBorders>
          </w:tcPr>
          <w:p w:rsidR="008B7B96" w:rsidRPr="00CB6870" w:rsidRDefault="008B7B96">
            <w:pPr>
              <w:rPr>
                <w:sz w:val="26"/>
                <w:szCs w:val="26"/>
              </w:rPr>
            </w:pPr>
            <w:r w:rsidRPr="00CB6870">
              <w:rPr>
                <w:sz w:val="26"/>
                <w:szCs w:val="26"/>
              </w:rPr>
              <w:t>региона</w:t>
            </w:r>
            <w:r w:rsidRPr="00CB6870">
              <w:rPr>
                <w:spacing w:val="-1"/>
                <w:sz w:val="26"/>
                <w:szCs w:val="26"/>
              </w:rPr>
              <w:t>л</w:t>
            </w:r>
            <w:r w:rsidRPr="00CB6870">
              <w:rPr>
                <w:sz w:val="26"/>
                <w:szCs w:val="26"/>
              </w:rPr>
              <w:t>ьная</w:t>
            </w:r>
          </w:p>
        </w:tc>
      </w:tr>
      <w:tr w:rsidR="008B7B96" w:rsidRPr="00CB6870">
        <w:tc>
          <w:tcPr>
            <w:tcW w:w="959" w:type="dxa"/>
            <w:tcBorders>
              <w:top w:val="single" w:sz="4" w:space="0" w:color="auto"/>
              <w:left w:val="single" w:sz="4" w:space="0" w:color="auto"/>
              <w:bottom w:val="single" w:sz="4" w:space="0" w:color="auto"/>
              <w:right w:val="single" w:sz="4" w:space="0" w:color="auto"/>
            </w:tcBorders>
          </w:tcPr>
          <w:p w:rsidR="008B7B96" w:rsidRPr="00CB6870" w:rsidRDefault="008B7B96" w:rsidP="00993890">
            <w:pPr>
              <w:jc w:val="center"/>
              <w:rPr>
                <w:sz w:val="26"/>
                <w:szCs w:val="26"/>
              </w:rPr>
            </w:pPr>
            <w:r w:rsidRPr="00CB6870">
              <w:rPr>
                <w:sz w:val="26"/>
                <w:szCs w:val="26"/>
              </w:rPr>
              <w:t>7.</w:t>
            </w:r>
          </w:p>
        </w:tc>
        <w:tc>
          <w:tcPr>
            <w:tcW w:w="3285" w:type="dxa"/>
            <w:tcBorders>
              <w:top w:val="single" w:sz="4" w:space="0" w:color="auto"/>
              <w:left w:val="single" w:sz="4" w:space="0" w:color="auto"/>
              <w:bottom w:val="single" w:sz="4" w:space="0" w:color="auto"/>
              <w:right w:val="single" w:sz="4" w:space="0" w:color="auto"/>
            </w:tcBorders>
          </w:tcPr>
          <w:p w:rsidR="008B7B96" w:rsidRPr="00CB6870" w:rsidRDefault="008B7B96" w:rsidP="00993890">
            <w:pPr>
              <w:rPr>
                <w:sz w:val="26"/>
                <w:szCs w:val="26"/>
              </w:rPr>
            </w:pPr>
            <w:r w:rsidRPr="00CB6870">
              <w:rPr>
                <w:sz w:val="26"/>
                <w:szCs w:val="26"/>
              </w:rPr>
              <w:t>Сквер им.Лепаловских Г.А. и Ф.А.</w:t>
            </w:r>
          </w:p>
        </w:tc>
        <w:tc>
          <w:tcPr>
            <w:tcW w:w="2952" w:type="dxa"/>
            <w:tcBorders>
              <w:top w:val="single" w:sz="4" w:space="0" w:color="auto"/>
              <w:left w:val="single" w:sz="4" w:space="0" w:color="auto"/>
              <w:bottom w:val="single" w:sz="4" w:space="0" w:color="auto"/>
              <w:right w:val="single" w:sz="4" w:space="0" w:color="auto"/>
            </w:tcBorders>
          </w:tcPr>
          <w:p w:rsidR="008B7B96" w:rsidRPr="00CB6870" w:rsidRDefault="008B7B96" w:rsidP="00240617">
            <w:pPr>
              <w:rPr>
                <w:sz w:val="26"/>
                <w:szCs w:val="26"/>
              </w:rPr>
            </w:pPr>
            <w:r w:rsidRPr="00CB6870">
              <w:rPr>
                <w:sz w:val="26"/>
                <w:szCs w:val="26"/>
              </w:rPr>
              <w:t xml:space="preserve">с.Поддорье, ул.Октябрьская </w:t>
            </w:r>
          </w:p>
        </w:tc>
        <w:tc>
          <w:tcPr>
            <w:tcW w:w="3118" w:type="dxa"/>
            <w:tcBorders>
              <w:top w:val="single" w:sz="4" w:space="0" w:color="auto"/>
              <w:left w:val="single" w:sz="4" w:space="0" w:color="auto"/>
              <w:bottom w:val="single" w:sz="4" w:space="0" w:color="auto"/>
              <w:right w:val="single" w:sz="4" w:space="0" w:color="auto"/>
            </w:tcBorders>
          </w:tcPr>
          <w:p w:rsidR="008B7B96" w:rsidRPr="00CB6870" w:rsidRDefault="008B7B96">
            <w:pPr>
              <w:rPr>
                <w:sz w:val="26"/>
                <w:szCs w:val="26"/>
              </w:rPr>
            </w:pPr>
            <w:r w:rsidRPr="00CB6870">
              <w:rPr>
                <w:sz w:val="26"/>
                <w:szCs w:val="26"/>
              </w:rPr>
              <w:t>региона</w:t>
            </w:r>
            <w:r w:rsidRPr="00CB6870">
              <w:rPr>
                <w:spacing w:val="-1"/>
                <w:sz w:val="26"/>
                <w:szCs w:val="26"/>
              </w:rPr>
              <w:t>л</w:t>
            </w:r>
            <w:r w:rsidRPr="00CB6870">
              <w:rPr>
                <w:sz w:val="26"/>
                <w:szCs w:val="26"/>
              </w:rPr>
              <w:t>ьная</w:t>
            </w:r>
          </w:p>
        </w:tc>
      </w:tr>
      <w:tr w:rsidR="008B7B96" w:rsidRPr="00CB6870">
        <w:tc>
          <w:tcPr>
            <w:tcW w:w="959" w:type="dxa"/>
            <w:tcBorders>
              <w:top w:val="single" w:sz="4" w:space="0" w:color="auto"/>
              <w:left w:val="single" w:sz="4" w:space="0" w:color="auto"/>
              <w:bottom w:val="single" w:sz="4" w:space="0" w:color="auto"/>
              <w:right w:val="single" w:sz="4" w:space="0" w:color="auto"/>
            </w:tcBorders>
          </w:tcPr>
          <w:p w:rsidR="008B7B96" w:rsidRPr="00CB6870" w:rsidRDefault="008B7B96" w:rsidP="00993890">
            <w:pPr>
              <w:jc w:val="center"/>
              <w:rPr>
                <w:sz w:val="26"/>
                <w:szCs w:val="26"/>
              </w:rPr>
            </w:pPr>
            <w:r w:rsidRPr="00CB6870">
              <w:rPr>
                <w:sz w:val="26"/>
                <w:szCs w:val="26"/>
              </w:rPr>
              <w:t>8.</w:t>
            </w:r>
          </w:p>
        </w:tc>
        <w:tc>
          <w:tcPr>
            <w:tcW w:w="3285" w:type="dxa"/>
            <w:tcBorders>
              <w:top w:val="single" w:sz="4" w:space="0" w:color="auto"/>
              <w:left w:val="single" w:sz="4" w:space="0" w:color="auto"/>
              <w:bottom w:val="single" w:sz="4" w:space="0" w:color="auto"/>
              <w:right w:val="single" w:sz="4" w:space="0" w:color="auto"/>
            </w:tcBorders>
          </w:tcPr>
          <w:p w:rsidR="008B7B96" w:rsidRPr="00CB6870" w:rsidRDefault="008B7B96" w:rsidP="00993890">
            <w:pPr>
              <w:rPr>
                <w:sz w:val="26"/>
                <w:szCs w:val="26"/>
              </w:rPr>
            </w:pPr>
            <w:r w:rsidRPr="00CB6870">
              <w:rPr>
                <w:sz w:val="26"/>
                <w:szCs w:val="26"/>
              </w:rPr>
              <w:t>Памятный знак жертвам политических репрессий</w:t>
            </w:r>
          </w:p>
        </w:tc>
        <w:tc>
          <w:tcPr>
            <w:tcW w:w="2952" w:type="dxa"/>
            <w:tcBorders>
              <w:top w:val="single" w:sz="4" w:space="0" w:color="auto"/>
              <w:left w:val="single" w:sz="4" w:space="0" w:color="auto"/>
              <w:bottom w:val="single" w:sz="4" w:space="0" w:color="auto"/>
              <w:right w:val="single" w:sz="4" w:space="0" w:color="auto"/>
            </w:tcBorders>
          </w:tcPr>
          <w:p w:rsidR="008B7B96" w:rsidRPr="00CB6870" w:rsidRDefault="008B7B96" w:rsidP="00993890">
            <w:pPr>
              <w:rPr>
                <w:sz w:val="26"/>
                <w:szCs w:val="26"/>
              </w:rPr>
            </w:pPr>
            <w:r w:rsidRPr="00CB6870">
              <w:rPr>
                <w:sz w:val="26"/>
                <w:szCs w:val="26"/>
              </w:rPr>
              <w:t>с.Поддорье</w:t>
            </w:r>
          </w:p>
          <w:p w:rsidR="008B7B96" w:rsidRPr="00CB6870" w:rsidRDefault="008B7B96" w:rsidP="00240617">
            <w:pPr>
              <w:rPr>
                <w:sz w:val="26"/>
                <w:szCs w:val="26"/>
              </w:rPr>
            </w:pPr>
            <w:r w:rsidRPr="00CB6870">
              <w:rPr>
                <w:sz w:val="26"/>
                <w:szCs w:val="26"/>
              </w:rPr>
              <w:t xml:space="preserve">ул.Октябрьская </w:t>
            </w:r>
          </w:p>
        </w:tc>
        <w:tc>
          <w:tcPr>
            <w:tcW w:w="3118" w:type="dxa"/>
            <w:tcBorders>
              <w:top w:val="single" w:sz="4" w:space="0" w:color="auto"/>
              <w:left w:val="single" w:sz="4" w:space="0" w:color="auto"/>
              <w:bottom w:val="single" w:sz="4" w:space="0" w:color="auto"/>
              <w:right w:val="single" w:sz="4" w:space="0" w:color="auto"/>
            </w:tcBorders>
          </w:tcPr>
          <w:p w:rsidR="008B7B96" w:rsidRPr="00CB6870" w:rsidRDefault="008B7B96">
            <w:pPr>
              <w:rPr>
                <w:sz w:val="26"/>
                <w:szCs w:val="26"/>
              </w:rPr>
            </w:pPr>
            <w:r w:rsidRPr="00CB6870">
              <w:rPr>
                <w:sz w:val="26"/>
                <w:szCs w:val="26"/>
              </w:rPr>
              <w:t>региона</w:t>
            </w:r>
            <w:r w:rsidRPr="00CB6870">
              <w:rPr>
                <w:spacing w:val="-1"/>
                <w:sz w:val="26"/>
                <w:szCs w:val="26"/>
              </w:rPr>
              <w:t>л</w:t>
            </w:r>
            <w:r w:rsidRPr="00CB6870">
              <w:rPr>
                <w:sz w:val="26"/>
                <w:szCs w:val="26"/>
              </w:rPr>
              <w:t>ьная</w:t>
            </w:r>
          </w:p>
        </w:tc>
      </w:tr>
      <w:tr w:rsidR="008B7B96" w:rsidRPr="00CB6870">
        <w:tc>
          <w:tcPr>
            <w:tcW w:w="959" w:type="dxa"/>
            <w:tcBorders>
              <w:top w:val="single" w:sz="4" w:space="0" w:color="auto"/>
              <w:left w:val="single" w:sz="4" w:space="0" w:color="auto"/>
              <w:bottom w:val="single" w:sz="4" w:space="0" w:color="auto"/>
              <w:right w:val="single" w:sz="4" w:space="0" w:color="auto"/>
            </w:tcBorders>
          </w:tcPr>
          <w:p w:rsidR="008B7B96" w:rsidRPr="00CB6870" w:rsidRDefault="008B7B96" w:rsidP="00993890">
            <w:pPr>
              <w:jc w:val="center"/>
              <w:rPr>
                <w:sz w:val="26"/>
                <w:szCs w:val="26"/>
              </w:rPr>
            </w:pPr>
            <w:r w:rsidRPr="00CB6870">
              <w:rPr>
                <w:sz w:val="26"/>
                <w:szCs w:val="26"/>
              </w:rPr>
              <w:t>9.</w:t>
            </w:r>
          </w:p>
        </w:tc>
        <w:tc>
          <w:tcPr>
            <w:tcW w:w="3285" w:type="dxa"/>
            <w:tcBorders>
              <w:top w:val="single" w:sz="4" w:space="0" w:color="auto"/>
              <w:left w:val="single" w:sz="4" w:space="0" w:color="auto"/>
              <w:bottom w:val="single" w:sz="4" w:space="0" w:color="auto"/>
              <w:right w:val="single" w:sz="4" w:space="0" w:color="auto"/>
            </w:tcBorders>
          </w:tcPr>
          <w:p w:rsidR="008B7B96" w:rsidRPr="00CB6870" w:rsidRDefault="008B7B96" w:rsidP="00993890">
            <w:pPr>
              <w:rPr>
                <w:sz w:val="26"/>
                <w:szCs w:val="26"/>
              </w:rPr>
            </w:pPr>
            <w:r w:rsidRPr="00CB6870">
              <w:rPr>
                <w:sz w:val="26"/>
                <w:szCs w:val="26"/>
              </w:rPr>
              <w:t>Памятный знак на месте гибели местных жителей в д.Бураково</w:t>
            </w:r>
          </w:p>
        </w:tc>
        <w:tc>
          <w:tcPr>
            <w:tcW w:w="2952" w:type="dxa"/>
            <w:tcBorders>
              <w:top w:val="single" w:sz="4" w:space="0" w:color="auto"/>
              <w:left w:val="single" w:sz="4" w:space="0" w:color="auto"/>
              <w:bottom w:val="single" w:sz="4" w:space="0" w:color="auto"/>
              <w:right w:val="single" w:sz="4" w:space="0" w:color="auto"/>
            </w:tcBorders>
          </w:tcPr>
          <w:p w:rsidR="008B7B96" w:rsidRPr="00CB6870" w:rsidRDefault="008B7B96" w:rsidP="00993890">
            <w:pPr>
              <w:rPr>
                <w:sz w:val="26"/>
                <w:szCs w:val="26"/>
              </w:rPr>
            </w:pPr>
            <w:r w:rsidRPr="00CB6870">
              <w:rPr>
                <w:sz w:val="26"/>
                <w:szCs w:val="26"/>
              </w:rPr>
              <w:t>парк в д.Бураково</w:t>
            </w:r>
          </w:p>
        </w:tc>
        <w:tc>
          <w:tcPr>
            <w:tcW w:w="3118" w:type="dxa"/>
            <w:tcBorders>
              <w:top w:val="single" w:sz="4" w:space="0" w:color="auto"/>
              <w:left w:val="single" w:sz="4" w:space="0" w:color="auto"/>
              <w:bottom w:val="single" w:sz="4" w:space="0" w:color="auto"/>
              <w:right w:val="single" w:sz="4" w:space="0" w:color="auto"/>
            </w:tcBorders>
          </w:tcPr>
          <w:p w:rsidR="008B7B96" w:rsidRPr="00CB6870" w:rsidRDefault="008B7B96">
            <w:pPr>
              <w:rPr>
                <w:sz w:val="26"/>
                <w:szCs w:val="26"/>
              </w:rPr>
            </w:pPr>
            <w:r w:rsidRPr="00CB6870">
              <w:rPr>
                <w:sz w:val="26"/>
                <w:szCs w:val="26"/>
              </w:rPr>
              <w:t>региона</w:t>
            </w:r>
            <w:r w:rsidRPr="00CB6870">
              <w:rPr>
                <w:spacing w:val="-1"/>
                <w:sz w:val="26"/>
                <w:szCs w:val="26"/>
              </w:rPr>
              <w:t>л</w:t>
            </w:r>
            <w:r w:rsidRPr="00CB6870">
              <w:rPr>
                <w:sz w:val="26"/>
                <w:szCs w:val="26"/>
              </w:rPr>
              <w:t>ьная</w:t>
            </w:r>
          </w:p>
        </w:tc>
      </w:tr>
      <w:tr w:rsidR="008B7B96" w:rsidRPr="00CB6870">
        <w:tc>
          <w:tcPr>
            <w:tcW w:w="959" w:type="dxa"/>
            <w:tcBorders>
              <w:top w:val="single" w:sz="4" w:space="0" w:color="auto"/>
              <w:left w:val="single" w:sz="4" w:space="0" w:color="auto"/>
              <w:bottom w:val="single" w:sz="4" w:space="0" w:color="auto"/>
              <w:right w:val="single" w:sz="4" w:space="0" w:color="auto"/>
            </w:tcBorders>
          </w:tcPr>
          <w:p w:rsidR="008B7B96" w:rsidRPr="00CB6870" w:rsidRDefault="008B7B96" w:rsidP="00993890">
            <w:pPr>
              <w:jc w:val="center"/>
              <w:rPr>
                <w:sz w:val="26"/>
                <w:szCs w:val="26"/>
              </w:rPr>
            </w:pPr>
            <w:r w:rsidRPr="00CB6870">
              <w:rPr>
                <w:sz w:val="26"/>
                <w:szCs w:val="26"/>
              </w:rPr>
              <w:t>10.</w:t>
            </w:r>
          </w:p>
        </w:tc>
        <w:tc>
          <w:tcPr>
            <w:tcW w:w="3285" w:type="dxa"/>
            <w:tcBorders>
              <w:top w:val="single" w:sz="4" w:space="0" w:color="auto"/>
              <w:left w:val="single" w:sz="4" w:space="0" w:color="auto"/>
              <w:bottom w:val="single" w:sz="4" w:space="0" w:color="auto"/>
              <w:right w:val="single" w:sz="4" w:space="0" w:color="auto"/>
            </w:tcBorders>
          </w:tcPr>
          <w:p w:rsidR="008B7B96" w:rsidRPr="00CB6870" w:rsidRDefault="008B7B96" w:rsidP="00993890">
            <w:pPr>
              <w:rPr>
                <w:sz w:val="26"/>
                <w:szCs w:val="26"/>
              </w:rPr>
            </w:pPr>
            <w:r w:rsidRPr="00CB6870">
              <w:rPr>
                <w:sz w:val="26"/>
                <w:szCs w:val="26"/>
              </w:rPr>
              <w:t>Памятный знак в честь воинов 23 стрелковой д</w:t>
            </w:r>
            <w:r w:rsidRPr="00CB6870">
              <w:rPr>
                <w:sz w:val="26"/>
                <w:szCs w:val="26"/>
              </w:rPr>
              <w:t>и</w:t>
            </w:r>
            <w:r w:rsidRPr="00CB6870">
              <w:rPr>
                <w:sz w:val="26"/>
                <w:szCs w:val="26"/>
              </w:rPr>
              <w:t>визии в д.Сосново</w:t>
            </w:r>
          </w:p>
        </w:tc>
        <w:tc>
          <w:tcPr>
            <w:tcW w:w="2952" w:type="dxa"/>
            <w:tcBorders>
              <w:top w:val="single" w:sz="4" w:space="0" w:color="auto"/>
              <w:left w:val="single" w:sz="4" w:space="0" w:color="auto"/>
              <w:bottom w:val="single" w:sz="4" w:space="0" w:color="auto"/>
              <w:right w:val="single" w:sz="4" w:space="0" w:color="auto"/>
            </w:tcBorders>
          </w:tcPr>
          <w:p w:rsidR="008B7B96" w:rsidRPr="00CB6870" w:rsidRDefault="008B7B96" w:rsidP="00993890">
            <w:pPr>
              <w:rPr>
                <w:sz w:val="26"/>
                <w:szCs w:val="26"/>
              </w:rPr>
            </w:pPr>
            <w:r w:rsidRPr="00CB6870">
              <w:rPr>
                <w:sz w:val="26"/>
                <w:szCs w:val="26"/>
              </w:rPr>
              <w:t>д.Сосново</w:t>
            </w:r>
          </w:p>
          <w:p w:rsidR="008B7B96" w:rsidRPr="00CB6870" w:rsidRDefault="008B7B96" w:rsidP="00993890">
            <w:pPr>
              <w:rPr>
                <w:sz w:val="26"/>
                <w:szCs w:val="26"/>
              </w:rPr>
            </w:pPr>
            <w:r w:rsidRPr="00CB6870">
              <w:rPr>
                <w:sz w:val="26"/>
                <w:szCs w:val="26"/>
              </w:rPr>
              <w:t>гражданское кладбище</w:t>
            </w:r>
          </w:p>
        </w:tc>
        <w:tc>
          <w:tcPr>
            <w:tcW w:w="3118" w:type="dxa"/>
            <w:tcBorders>
              <w:top w:val="single" w:sz="4" w:space="0" w:color="auto"/>
              <w:left w:val="single" w:sz="4" w:space="0" w:color="auto"/>
              <w:bottom w:val="single" w:sz="4" w:space="0" w:color="auto"/>
              <w:right w:val="single" w:sz="4" w:space="0" w:color="auto"/>
            </w:tcBorders>
          </w:tcPr>
          <w:p w:rsidR="008B7B96" w:rsidRPr="00CB6870" w:rsidRDefault="008B7B96">
            <w:pPr>
              <w:rPr>
                <w:sz w:val="26"/>
                <w:szCs w:val="26"/>
              </w:rPr>
            </w:pPr>
            <w:r w:rsidRPr="00CB6870">
              <w:rPr>
                <w:sz w:val="26"/>
                <w:szCs w:val="26"/>
              </w:rPr>
              <w:t>региона</w:t>
            </w:r>
            <w:r w:rsidRPr="00CB6870">
              <w:rPr>
                <w:spacing w:val="-1"/>
                <w:sz w:val="26"/>
                <w:szCs w:val="26"/>
              </w:rPr>
              <w:t>л</w:t>
            </w:r>
            <w:r w:rsidRPr="00CB6870">
              <w:rPr>
                <w:sz w:val="26"/>
                <w:szCs w:val="26"/>
              </w:rPr>
              <w:t>ьная</w:t>
            </w:r>
          </w:p>
        </w:tc>
      </w:tr>
      <w:tr w:rsidR="008B7B96" w:rsidRPr="00CB6870">
        <w:tc>
          <w:tcPr>
            <w:tcW w:w="959" w:type="dxa"/>
            <w:tcBorders>
              <w:top w:val="single" w:sz="4" w:space="0" w:color="auto"/>
              <w:left w:val="single" w:sz="4" w:space="0" w:color="auto"/>
              <w:bottom w:val="single" w:sz="4" w:space="0" w:color="auto"/>
              <w:right w:val="single" w:sz="4" w:space="0" w:color="auto"/>
            </w:tcBorders>
          </w:tcPr>
          <w:p w:rsidR="008B7B96" w:rsidRPr="00CB6870" w:rsidRDefault="008B7B96" w:rsidP="00993890">
            <w:pPr>
              <w:jc w:val="center"/>
              <w:rPr>
                <w:sz w:val="26"/>
                <w:szCs w:val="26"/>
              </w:rPr>
            </w:pPr>
            <w:r w:rsidRPr="00CB6870">
              <w:rPr>
                <w:sz w:val="26"/>
                <w:szCs w:val="26"/>
              </w:rPr>
              <w:t>11.</w:t>
            </w:r>
          </w:p>
        </w:tc>
        <w:tc>
          <w:tcPr>
            <w:tcW w:w="3285" w:type="dxa"/>
            <w:tcBorders>
              <w:top w:val="single" w:sz="4" w:space="0" w:color="auto"/>
              <w:left w:val="single" w:sz="4" w:space="0" w:color="auto"/>
              <w:bottom w:val="single" w:sz="4" w:space="0" w:color="auto"/>
              <w:right w:val="single" w:sz="4" w:space="0" w:color="auto"/>
            </w:tcBorders>
          </w:tcPr>
          <w:p w:rsidR="008B7B96" w:rsidRPr="00CB6870" w:rsidRDefault="008B7B96" w:rsidP="00993890">
            <w:pPr>
              <w:rPr>
                <w:sz w:val="26"/>
                <w:szCs w:val="26"/>
                <w:highlight w:val="yellow"/>
              </w:rPr>
            </w:pPr>
            <w:r w:rsidRPr="00CB6870">
              <w:rPr>
                <w:sz w:val="26"/>
                <w:szCs w:val="26"/>
              </w:rPr>
              <w:t>Памятный знак воинам, совершившим подвиг с</w:t>
            </w:r>
            <w:r w:rsidRPr="00CB6870">
              <w:rPr>
                <w:sz w:val="26"/>
                <w:szCs w:val="26"/>
              </w:rPr>
              <w:t>а</w:t>
            </w:r>
            <w:r w:rsidRPr="00CB6870">
              <w:rPr>
                <w:sz w:val="26"/>
                <w:szCs w:val="26"/>
              </w:rPr>
              <w:t>мопожертвования - кирг</w:t>
            </w:r>
            <w:r w:rsidRPr="00CB6870">
              <w:rPr>
                <w:sz w:val="26"/>
                <w:szCs w:val="26"/>
              </w:rPr>
              <w:t>и</w:t>
            </w:r>
            <w:r w:rsidRPr="00CB6870">
              <w:rPr>
                <w:sz w:val="26"/>
                <w:szCs w:val="26"/>
              </w:rPr>
              <w:t>зу Туленбаеву и украинцу Пилипенко</w:t>
            </w:r>
          </w:p>
        </w:tc>
        <w:tc>
          <w:tcPr>
            <w:tcW w:w="2952" w:type="dxa"/>
            <w:tcBorders>
              <w:top w:val="single" w:sz="4" w:space="0" w:color="auto"/>
              <w:left w:val="single" w:sz="4" w:space="0" w:color="auto"/>
              <w:bottom w:val="single" w:sz="4" w:space="0" w:color="auto"/>
              <w:right w:val="single" w:sz="4" w:space="0" w:color="auto"/>
            </w:tcBorders>
          </w:tcPr>
          <w:p w:rsidR="008B7B96" w:rsidRPr="00CB6870" w:rsidRDefault="008B7B96" w:rsidP="00240617">
            <w:pPr>
              <w:rPr>
                <w:sz w:val="26"/>
                <w:szCs w:val="26"/>
              </w:rPr>
            </w:pPr>
            <w:r w:rsidRPr="00CB6870">
              <w:rPr>
                <w:sz w:val="26"/>
                <w:szCs w:val="26"/>
              </w:rPr>
              <w:t xml:space="preserve">с.Поддорье, ул.Октябрьская </w:t>
            </w:r>
          </w:p>
        </w:tc>
        <w:tc>
          <w:tcPr>
            <w:tcW w:w="3118" w:type="dxa"/>
            <w:tcBorders>
              <w:top w:val="single" w:sz="4" w:space="0" w:color="auto"/>
              <w:left w:val="single" w:sz="4" w:space="0" w:color="auto"/>
              <w:bottom w:val="single" w:sz="4" w:space="0" w:color="auto"/>
              <w:right w:val="single" w:sz="4" w:space="0" w:color="auto"/>
            </w:tcBorders>
          </w:tcPr>
          <w:p w:rsidR="008B7B96" w:rsidRPr="00CB6870" w:rsidRDefault="008B7B96">
            <w:pPr>
              <w:rPr>
                <w:sz w:val="26"/>
                <w:szCs w:val="26"/>
              </w:rPr>
            </w:pPr>
            <w:r w:rsidRPr="00CB6870">
              <w:rPr>
                <w:sz w:val="26"/>
                <w:szCs w:val="26"/>
              </w:rPr>
              <w:t>региона</w:t>
            </w:r>
            <w:r w:rsidRPr="00CB6870">
              <w:rPr>
                <w:spacing w:val="-1"/>
                <w:sz w:val="26"/>
                <w:szCs w:val="26"/>
              </w:rPr>
              <w:t>л</w:t>
            </w:r>
            <w:r w:rsidRPr="00CB6870">
              <w:rPr>
                <w:sz w:val="26"/>
                <w:szCs w:val="26"/>
              </w:rPr>
              <w:t>ьная</w:t>
            </w:r>
          </w:p>
        </w:tc>
      </w:tr>
    </w:tbl>
    <w:p w:rsidR="00993890" w:rsidRPr="00CB6870" w:rsidRDefault="00993890" w:rsidP="00993890">
      <w:pPr>
        <w:spacing w:line="240" w:lineRule="exact"/>
        <w:rPr>
          <w:b/>
          <w:sz w:val="26"/>
          <w:szCs w:val="26"/>
        </w:rPr>
      </w:pPr>
    </w:p>
    <w:p w:rsidR="00722487" w:rsidRPr="00CB6870" w:rsidRDefault="00722487" w:rsidP="00722487">
      <w:pPr>
        <w:ind w:firstLine="709"/>
        <w:rPr>
          <w:sz w:val="26"/>
          <w:szCs w:val="26"/>
        </w:rPr>
      </w:pPr>
      <w:r w:rsidRPr="00CB6870">
        <w:rPr>
          <w:sz w:val="26"/>
          <w:szCs w:val="26"/>
        </w:rPr>
        <w:t>Объекты отображены на карте</w:t>
      </w:r>
      <w:r w:rsidR="00240617" w:rsidRPr="00CB6870">
        <w:rPr>
          <w:sz w:val="26"/>
          <w:szCs w:val="26"/>
        </w:rPr>
        <w:t xml:space="preserve"> </w:t>
      </w:r>
      <w:r w:rsidRPr="00CB6870">
        <w:rPr>
          <w:sz w:val="26"/>
          <w:szCs w:val="26"/>
        </w:rPr>
        <w:t>комплексной оценки использования территории.</w:t>
      </w:r>
    </w:p>
    <w:p w:rsidR="00722487" w:rsidRPr="00CB6870" w:rsidRDefault="00722487" w:rsidP="00722487">
      <w:pPr>
        <w:ind w:firstLine="709"/>
        <w:rPr>
          <w:rFonts w:eastAsia="Calibri"/>
          <w:sz w:val="26"/>
          <w:szCs w:val="26"/>
        </w:rPr>
      </w:pPr>
      <w:r w:rsidRPr="00CB6870">
        <w:rPr>
          <w:sz w:val="26"/>
          <w:szCs w:val="26"/>
        </w:rPr>
        <w:t xml:space="preserve">Условные обозначения соответствуют положениям приказа </w:t>
      </w:r>
      <w:r w:rsidRPr="00CB6870">
        <w:rPr>
          <w:rFonts w:eastAsia="Calibri"/>
          <w:sz w:val="26"/>
          <w:szCs w:val="26"/>
        </w:rPr>
        <w:t>Минэкономразвития Ро</w:t>
      </w:r>
      <w:r w:rsidRPr="00CB6870">
        <w:rPr>
          <w:rFonts w:eastAsia="Calibri"/>
          <w:sz w:val="26"/>
          <w:szCs w:val="26"/>
        </w:rPr>
        <w:t>с</w:t>
      </w:r>
      <w:r w:rsidRPr="00CB6870">
        <w:rPr>
          <w:rFonts w:eastAsia="Calibri"/>
          <w:sz w:val="26"/>
          <w:szCs w:val="26"/>
        </w:rPr>
        <w:t>сии от 09.01.2018 № 10 «Об утверждении Требований к описанию и отображению в докуме</w:t>
      </w:r>
      <w:r w:rsidRPr="00CB6870">
        <w:rPr>
          <w:rFonts w:eastAsia="Calibri"/>
          <w:sz w:val="26"/>
          <w:szCs w:val="26"/>
        </w:rPr>
        <w:t>н</w:t>
      </w:r>
      <w:r w:rsidRPr="00CB6870">
        <w:rPr>
          <w:rFonts w:eastAsia="Calibri"/>
          <w:sz w:val="26"/>
          <w:szCs w:val="26"/>
        </w:rPr>
        <w:t>тах территориального планирования объектов федерального значения, объектов региональн</w:t>
      </w:r>
      <w:r w:rsidRPr="00CB6870">
        <w:rPr>
          <w:rFonts w:eastAsia="Calibri"/>
          <w:sz w:val="26"/>
          <w:szCs w:val="26"/>
        </w:rPr>
        <w:t>о</w:t>
      </w:r>
      <w:r w:rsidRPr="00CB6870">
        <w:rPr>
          <w:rFonts w:eastAsia="Calibri"/>
          <w:sz w:val="26"/>
          <w:szCs w:val="26"/>
        </w:rPr>
        <w:t>го значения, объектов местного значения и о признании утратившим силу приказа Минэкономразвития России от 7 декабря 2016 г. № 793» (Зарегистрировано в Минюсте России 31.01.2018 № 49832).</w:t>
      </w:r>
    </w:p>
    <w:p w:rsidR="006D4629" w:rsidRPr="00CB6870" w:rsidRDefault="00722487" w:rsidP="00722487">
      <w:pPr>
        <w:ind w:firstLine="709"/>
        <w:rPr>
          <w:sz w:val="26"/>
          <w:szCs w:val="26"/>
        </w:rPr>
      </w:pPr>
      <w:r w:rsidRPr="00CB6870">
        <w:rPr>
          <w:sz w:val="26"/>
          <w:szCs w:val="26"/>
        </w:rPr>
        <w:t>Сведения о местонахождении объектов археологического наследия (адрес объекта или при его отсутствии описание местоположения объекта), описание границ территории объекта археологического наследия с приложением текстового описания местоположения этих гр</w:t>
      </w:r>
      <w:r w:rsidRPr="00CB6870">
        <w:rPr>
          <w:sz w:val="26"/>
          <w:szCs w:val="26"/>
        </w:rPr>
        <w:t>а</w:t>
      </w:r>
      <w:r w:rsidRPr="00CB6870">
        <w:rPr>
          <w:sz w:val="26"/>
          <w:szCs w:val="26"/>
        </w:rPr>
        <w:t>ниц, перечень координат характерных точек этих границ в системе координат, установленной для ведения государственного кадастра объектов недвижимости, сведения зонах охраны объекта археологического наследия, в текстовой и графической части мат</w:t>
      </w:r>
      <w:r w:rsidRPr="00CB6870">
        <w:rPr>
          <w:sz w:val="26"/>
          <w:szCs w:val="26"/>
        </w:rPr>
        <w:t>е</w:t>
      </w:r>
      <w:r w:rsidRPr="00CB6870">
        <w:rPr>
          <w:sz w:val="26"/>
          <w:szCs w:val="26"/>
        </w:rPr>
        <w:t xml:space="preserve">риалов генерального плана не указываются на основании приказа Минкультуры России от 01.09.2015 </w:t>
      </w:r>
      <w:r w:rsidR="00240617" w:rsidRPr="00CB6870">
        <w:rPr>
          <w:sz w:val="26"/>
          <w:szCs w:val="26"/>
        </w:rPr>
        <w:t>№</w:t>
      </w:r>
      <w:r w:rsidRPr="00CB6870">
        <w:rPr>
          <w:sz w:val="26"/>
          <w:szCs w:val="26"/>
        </w:rPr>
        <w:t xml:space="preserve"> 2328 </w:t>
      </w:r>
      <w:r w:rsidR="00240617" w:rsidRPr="00CB6870">
        <w:rPr>
          <w:sz w:val="26"/>
          <w:szCs w:val="26"/>
        </w:rPr>
        <w:t>«</w:t>
      </w:r>
      <w:r w:rsidRPr="00CB6870">
        <w:rPr>
          <w:sz w:val="26"/>
          <w:szCs w:val="26"/>
        </w:rPr>
        <w:t>Об утверждении перечня отдельных сведений об объектах архе</w:t>
      </w:r>
      <w:r w:rsidRPr="00CB6870">
        <w:rPr>
          <w:sz w:val="26"/>
          <w:szCs w:val="26"/>
        </w:rPr>
        <w:t>о</w:t>
      </w:r>
      <w:r w:rsidRPr="00CB6870">
        <w:rPr>
          <w:sz w:val="26"/>
          <w:szCs w:val="26"/>
        </w:rPr>
        <w:t>логического наследия, которые не подлежат опубликованию</w:t>
      </w:r>
      <w:r w:rsidR="00240617" w:rsidRPr="00CB6870">
        <w:rPr>
          <w:sz w:val="26"/>
          <w:szCs w:val="26"/>
        </w:rPr>
        <w:t>»</w:t>
      </w:r>
      <w:r w:rsidRPr="00CB6870">
        <w:rPr>
          <w:sz w:val="26"/>
          <w:szCs w:val="26"/>
        </w:rPr>
        <w:t>.</w:t>
      </w:r>
    </w:p>
    <w:p w:rsidR="00414B8B" w:rsidRPr="00CB6870" w:rsidRDefault="00414B8B" w:rsidP="00414B8B">
      <w:pPr>
        <w:pStyle w:val="1"/>
        <w:keepLines w:val="0"/>
        <w:numPr>
          <w:ilvl w:val="0"/>
          <w:numId w:val="35"/>
        </w:numPr>
        <w:ind w:left="567" w:hanging="567"/>
        <w:rPr>
          <w:sz w:val="26"/>
          <w:szCs w:val="26"/>
        </w:rPr>
      </w:pPr>
      <w:bookmarkStart w:id="184" w:name="_Toc528584287"/>
      <w:r w:rsidRPr="00CB6870">
        <w:rPr>
          <w:sz w:val="26"/>
          <w:szCs w:val="26"/>
        </w:rPr>
        <w:t>Сведения об автомобильных дорогах общего пользования регионального</w:t>
      </w:r>
      <w:r w:rsidR="00746FB0" w:rsidRPr="00CB6870">
        <w:rPr>
          <w:sz w:val="26"/>
          <w:szCs w:val="26"/>
        </w:rPr>
        <w:t xml:space="preserve"> или ме</w:t>
      </w:r>
      <w:r w:rsidR="00746FB0" w:rsidRPr="00CB6870">
        <w:rPr>
          <w:sz w:val="26"/>
          <w:szCs w:val="26"/>
        </w:rPr>
        <w:t>ж</w:t>
      </w:r>
      <w:r w:rsidR="00746FB0" w:rsidRPr="00CB6870">
        <w:rPr>
          <w:sz w:val="26"/>
          <w:szCs w:val="26"/>
        </w:rPr>
        <w:t xml:space="preserve">муниципального </w:t>
      </w:r>
      <w:r w:rsidRPr="00CB6870">
        <w:rPr>
          <w:sz w:val="26"/>
          <w:szCs w:val="26"/>
        </w:rPr>
        <w:t xml:space="preserve"> значения</w:t>
      </w:r>
      <w:bookmarkEnd w:id="184"/>
    </w:p>
    <w:p w:rsidR="00414B8B" w:rsidRPr="00CB6870" w:rsidRDefault="00414B8B" w:rsidP="00414B8B">
      <w:pPr>
        <w:ind w:firstLine="567"/>
        <w:rPr>
          <w:sz w:val="26"/>
          <w:szCs w:val="26"/>
        </w:rPr>
      </w:pPr>
      <w:r w:rsidRPr="00CB6870">
        <w:rPr>
          <w:sz w:val="26"/>
          <w:szCs w:val="26"/>
        </w:rPr>
        <w:t xml:space="preserve">Сведения об автомобильных дорогах общего пользования регионального </w:t>
      </w:r>
      <w:r w:rsidR="00746FB0" w:rsidRPr="00CB6870">
        <w:rPr>
          <w:sz w:val="26"/>
          <w:szCs w:val="26"/>
        </w:rPr>
        <w:t>или ме</w:t>
      </w:r>
      <w:r w:rsidR="00746FB0" w:rsidRPr="00CB6870">
        <w:rPr>
          <w:sz w:val="26"/>
          <w:szCs w:val="26"/>
        </w:rPr>
        <w:t>ж</w:t>
      </w:r>
      <w:r w:rsidR="00746FB0" w:rsidRPr="00CB6870">
        <w:rPr>
          <w:sz w:val="26"/>
          <w:szCs w:val="26"/>
        </w:rPr>
        <w:t xml:space="preserve">муниципального </w:t>
      </w:r>
      <w:r w:rsidRPr="00CB6870">
        <w:rPr>
          <w:sz w:val="26"/>
          <w:szCs w:val="26"/>
        </w:rPr>
        <w:t>значения,</w:t>
      </w:r>
      <w:r w:rsidR="00746FB0" w:rsidRPr="00CB6870">
        <w:rPr>
          <w:sz w:val="26"/>
          <w:szCs w:val="26"/>
        </w:rPr>
        <w:t xml:space="preserve"> </w:t>
      </w:r>
      <w:r w:rsidRPr="00CB6870">
        <w:rPr>
          <w:sz w:val="26"/>
          <w:szCs w:val="26"/>
        </w:rPr>
        <w:t>расположенных на территории Поддорского сельского пос</w:t>
      </w:r>
      <w:r w:rsidRPr="00CB6870">
        <w:rPr>
          <w:sz w:val="26"/>
          <w:szCs w:val="26"/>
        </w:rPr>
        <w:t>е</w:t>
      </w:r>
      <w:r w:rsidRPr="00CB6870">
        <w:rPr>
          <w:sz w:val="26"/>
          <w:szCs w:val="26"/>
        </w:rPr>
        <w:t>ления, представлены ниже:</w:t>
      </w:r>
    </w:p>
    <w:p w:rsidR="00414B8B" w:rsidRPr="00CB6870" w:rsidRDefault="00414B8B" w:rsidP="00414B8B">
      <w:pPr>
        <w:rPr>
          <w:sz w:val="26"/>
          <w:szCs w:val="26"/>
        </w:rPr>
      </w:pPr>
      <w:r w:rsidRPr="00CB6870">
        <w:rPr>
          <w:sz w:val="26"/>
          <w:szCs w:val="26"/>
        </w:rPr>
        <w:t xml:space="preserve">1. </w:t>
      </w:r>
      <w:r w:rsidR="00746FB0" w:rsidRPr="00CB6870">
        <w:rPr>
          <w:sz w:val="26"/>
          <w:szCs w:val="26"/>
        </w:rPr>
        <w:t xml:space="preserve"> </w:t>
      </w:r>
      <w:r w:rsidRPr="00CB6870">
        <w:rPr>
          <w:sz w:val="26"/>
          <w:szCs w:val="26"/>
        </w:rPr>
        <w:t xml:space="preserve">Поддорье </w:t>
      </w:r>
      <w:r w:rsidR="00260967" w:rsidRPr="00CB6870">
        <w:rPr>
          <w:sz w:val="26"/>
          <w:szCs w:val="26"/>
        </w:rPr>
        <w:t>–</w:t>
      </w:r>
      <w:r w:rsidRPr="00CB6870">
        <w:rPr>
          <w:sz w:val="26"/>
          <w:szCs w:val="26"/>
        </w:rPr>
        <w:t xml:space="preserve"> Селеево.</w:t>
      </w:r>
    </w:p>
    <w:p w:rsidR="00414B8B" w:rsidRPr="00CB6870" w:rsidRDefault="00414B8B" w:rsidP="00414B8B">
      <w:pPr>
        <w:rPr>
          <w:sz w:val="26"/>
          <w:szCs w:val="26"/>
        </w:rPr>
      </w:pPr>
      <w:r w:rsidRPr="00CB6870">
        <w:rPr>
          <w:sz w:val="26"/>
          <w:szCs w:val="26"/>
        </w:rPr>
        <w:t xml:space="preserve">2. Соколье </w:t>
      </w:r>
      <w:r w:rsidR="00260967" w:rsidRPr="00CB6870">
        <w:rPr>
          <w:sz w:val="26"/>
          <w:szCs w:val="26"/>
        </w:rPr>
        <w:t>–</w:t>
      </w:r>
      <w:r w:rsidRPr="00CB6870">
        <w:rPr>
          <w:sz w:val="26"/>
          <w:szCs w:val="26"/>
        </w:rPr>
        <w:t xml:space="preserve"> Юрьево.</w:t>
      </w:r>
    </w:p>
    <w:p w:rsidR="00414B8B" w:rsidRPr="00CB6870" w:rsidRDefault="00414B8B" w:rsidP="00414B8B">
      <w:pPr>
        <w:rPr>
          <w:sz w:val="26"/>
          <w:szCs w:val="26"/>
        </w:rPr>
      </w:pPr>
      <w:r w:rsidRPr="00CB6870">
        <w:rPr>
          <w:sz w:val="26"/>
          <w:szCs w:val="26"/>
        </w:rPr>
        <w:t xml:space="preserve">3. Масловское </w:t>
      </w:r>
      <w:r w:rsidR="00260967" w:rsidRPr="00CB6870">
        <w:rPr>
          <w:sz w:val="26"/>
          <w:szCs w:val="26"/>
        </w:rPr>
        <w:t>–</w:t>
      </w:r>
      <w:r w:rsidRPr="00CB6870">
        <w:rPr>
          <w:sz w:val="26"/>
          <w:szCs w:val="26"/>
        </w:rPr>
        <w:t xml:space="preserve"> Вещанка.</w:t>
      </w:r>
    </w:p>
    <w:p w:rsidR="00414B8B" w:rsidRPr="00CB6870" w:rsidRDefault="00414B8B" w:rsidP="00414B8B">
      <w:pPr>
        <w:rPr>
          <w:sz w:val="26"/>
          <w:szCs w:val="26"/>
        </w:rPr>
      </w:pPr>
      <w:r w:rsidRPr="00CB6870">
        <w:rPr>
          <w:sz w:val="26"/>
          <w:szCs w:val="26"/>
        </w:rPr>
        <w:t>4.</w:t>
      </w:r>
      <w:r w:rsidR="00746FB0" w:rsidRPr="00CB6870">
        <w:rPr>
          <w:sz w:val="26"/>
          <w:szCs w:val="26"/>
        </w:rPr>
        <w:t xml:space="preserve"> </w:t>
      </w:r>
      <w:r w:rsidRPr="00CB6870">
        <w:rPr>
          <w:sz w:val="26"/>
          <w:szCs w:val="26"/>
        </w:rPr>
        <w:t xml:space="preserve">Тугино - Нивки - Сосново </w:t>
      </w:r>
      <w:r w:rsidR="00260967" w:rsidRPr="00CB6870">
        <w:rPr>
          <w:sz w:val="26"/>
          <w:szCs w:val="26"/>
        </w:rPr>
        <w:t>–</w:t>
      </w:r>
      <w:r w:rsidRPr="00CB6870">
        <w:rPr>
          <w:sz w:val="26"/>
          <w:szCs w:val="26"/>
        </w:rPr>
        <w:t xml:space="preserve"> Андроново.</w:t>
      </w:r>
    </w:p>
    <w:p w:rsidR="00414B8B" w:rsidRPr="00CB6870" w:rsidRDefault="00746FB0" w:rsidP="00414B8B">
      <w:pPr>
        <w:rPr>
          <w:sz w:val="26"/>
          <w:szCs w:val="26"/>
        </w:rPr>
      </w:pPr>
      <w:r w:rsidRPr="00CB6870">
        <w:rPr>
          <w:sz w:val="26"/>
          <w:szCs w:val="26"/>
        </w:rPr>
        <w:t xml:space="preserve">5. </w:t>
      </w:r>
      <w:r w:rsidR="00234617" w:rsidRPr="00CB6870">
        <w:rPr>
          <w:sz w:val="26"/>
          <w:szCs w:val="26"/>
        </w:rPr>
        <w:t>«</w:t>
      </w:r>
      <w:r w:rsidR="00414B8B" w:rsidRPr="00CB6870">
        <w:rPr>
          <w:sz w:val="26"/>
          <w:szCs w:val="26"/>
        </w:rPr>
        <w:t xml:space="preserve">Шимск - Старая Русса – Локня - </w:t>
      </w:r>
      <w:r w:rsidR="00FA6FD0" w:rsidRPr="00CB6870">
        <w:rPr>
          <w:sz w:val="26"/>
          <w:szCs w:val="26"/>
        </w:rPr>
        <w:t>Великие Луки</w:t>
      </w:r>
      <w:r w:rsidR="00234617" w:rsidRPr="00CB6870">
        <w:rPr>
          <w:sz w:val="26"/>
          <w:szCs w:val="26"/>
        </w:rPr>
        <w:t>»</w:t>
      </w:r>
      <w:r w:rsidR="00414B8B" w:rsidRPr="00CB6870">
        <w:rPr>
          <w:sz w:val="26"/>
          <w:szCs w:val="26"/>
        </w:rPr>
        <w:t xml:space="preserve"> - д. Соколье.</w:t>
      </w:r>
    </w:p>
    <w:p w:rsidR="00414B8B" w:rsidRPr="00CB6870" w:rsidRDefault="00414B8B" w:rsidP="00414B8B">
      <w:pPr>
        <w:rPr>
          <w:sz w:val="26"/>
          <w:szCs w:val="26"/>
        </w:rPr>
      </w:pPr>
      <w:r w:rsidRPr="00CB6870">
        <w:rPr>
          <w:sz w:val="26"/>
          <w:szCs w:val="26"/>
        </w:rPr>
        <w:t>6. Подъезд к д. Городок.</w:t>
      </w:r>
    </w:p>
    <w:p w:rsidR="00414B8B" w:rsidRPr="00CB6870" w:rsidRDefault="00746FB0" w:rsidP="00414B8B">
      <w:pPr>
        <w:rPr>
          <w:sz w:val="26"/>
          <w:szCs w:val="26"/>
        </w:rPr>
      </w:pPr>
      <w:r w:rsidRPr="00CB6870">
        <w:rPr>
          <w:sz w:val="26"/>
          <w:szCs w:val="26"/>
        </w:rPr>
        <w:t xml:space="preserve">7. </w:t>
      </w:r>
      <w:r w:rsidR="00234617" w:rsidRPr="00CB6870">
        <w:rPr>
          <w:sz w:val="26"/>
          <w:szCs w:val="26"/>
        </w:rPr>
        <w:t>«</w:t>
      </w:r>
      <w:r w:rsidR="00414B8B" w:rsidRPr="00CB6870">
        <w:rPr>
          <w:sz w:val="26"/>
          <w:szCs w:val="26"/>
        </w:rPr>
        <w:t>Шимск</w:t>
      </w:r>
      <w:r w:rsidR="00234617" w:rsidRPr="00CB6870">
        <w:rPr>
          <w:sz w:val="26"/>
          <w:szCs w:val="26"/>
        </w:rPr>
        <w:t xml:space="preserve"> </w:t>
      </w:r>
      <w:r w:rsidR="00414B8B" w:rsidRPr="00CB6870">
        <w:rPr>
          <w:sz w:val="26"/>
          <w:szCs w:val="26"/>
        </w:rPr>
        <w:t>-</w:t>
      </w:r>
      <w:r w:rsidR="00234617" w:rsidRPr="00CB6870">
        <w:rPr>
          <w:sz w:val="26"/>
          <w:szCs w:val="26"/>
        </w:rPr>
        <w:t xml:space="preserve"> </w:t>
      </w:r>
      <w:r w:rsidR="00414B8B" w:rsidRPr="00CB6870">
        <w:rPr>
          <w:sz w:val="26"/>
          <w:szCs w:val="26"/>
        </w:rPr>
        <w:t>Старая Русса</w:t>
      </w:r>
      <w:r w:rsidR="00234617" w:rsidRPr="00CB6870">
        <w:rPr>
          <w:sz w:val="26"/>
          <w:szCs w:val="26"/>
        </w:rPr>
        <w:t xml:space="preserve"> – </w:t>
      </w:r>
      <w:r w:rsidR="00414B8B" w:rsidRPr="00CB6870">
        <w:rPr>
          <w:sz w:val="26"/>
          <w:szCs w:val="26"/>
        </w:rPr>
        <w:t>Локня</w:t>
      </w:r>
      <w:r w:rsidR="00234617" w:rsidRPr="00CB6870">
        <w:rPr>
          <w:sz w:val="26"/>
          <w:szCs w:val="26"/>
        </w:rPr>
        <w:t xml:space="preserve"> </w:t>
      </w:r>
      <w:r w:rsidR="00414B8B" w:rsidRPr="00CB6870">
        <w:rPr>
          <w:sz w:val="26"/>
          <w:szCs w:val="26"/>
        </w:rPr>
        <w:t>-</w:t>
      </w:r>
      <w:r w:rsidR="00234617" w:rsidRPr="00CB6870">
        <w:rPr>
          <w:sz w:val="26"/>
          <w:szCs w:val="26"/>
        </w:rPr>
        <w:t xml:space="preserve"> </w:t>
      </w:r>
      <w:r w:rsidR="00FA6FD0" w:rsidRPr="00CB6870">
        <w:rPr>
          <w:sz w:val="26"/>
          <w:szCs w:val="26"/>
        </w:rPr>
        <w:t>Великие Луки</w:t>
      </w:r>
      <w:r w:rsidR="00234617" w:rsidRPr="00CB6870">
        <w:rPr>
          <w:sz w:val="26"/>
          <w:szCs w:val="26"/>
        </w:rPr>
        <w:t>»</w:t>
      </w:r>
      <w:r w:rsidR="00414B8B" w:rsidRPr="00CB6870">
        <w:rPr>
          <w:sz w:val="26"/>
          <w:szCs w:val="26"/>
        </w:rPr>
        <w:t xml:space="preserve"> - Бураково</w:t>
      </w:r>
      <w:r w:rsidR="00234617" w:rsidRPr="00CB6870">
        <w:rPr>
          <w:sz w:val="26"/>
          <w:szCs w:val="26"/>
        </w:rPr>
        <w:t xml:space="preserve"> </w:t>
      </w:r>
      <w:r w:rsidR="00FA6FD0" w:rsidRPr="00CB6870">
        <w:rPr>
          <w:sz w:val="26"/>
          <w:szCs w:val="26"/>
        </w:rPr>
        <w:t>–</w:t>
      </w:r>
      <w:r w:rsidR="00234617" w:rsidRPr="00CB6870">
        <w:rPr>
          <w:sz w:val="26"/>
          <w:szCs w:val="26"/>
        </w:rPr>
        <w:t xml:space="preserve"> </w:t>
      </w:r>
      <w:r w:rsidR="00414B8B" w:rsidRPr="00CB6870">
        <w:rPr>
          <w:sz w:val="26"/>
          <w:szCs w:val="26"/>
        </w:rPr>
        <w:t>Гринево</w:t>
      </w:r>
      <w:r w:rsidR="00234617" w:rsidRPr="00CB6870">
        <w:rPr>
          <w:sz w:val="26"/>
          <w:szCs w:val="26"/>
        </w:rPr>
        <w:t xml:space="preserve"> с проездом по д.Бураково</w:t>
      </w:r>
      <w:r w:rsidR="00414B8B" w:rsidRPr="00CB6870">
        <w:rPr>
          <w:sz w:val="26"/>
          <w:szCs w:val="26"/>
        </w:rPr>
        <w:t>.</w:t>
      </w:r>
    </w:p>
    <w:p w:rsidR="00414B8B" w:rsidRPr="00CB6870" w:rsidRDefault="00746FB0" w:rsidP="00414B8B">
      <w:pPr>
        <w:rPr>
          <w:sz w:val="26"/>
          <w:szCs w:val="26"/>
        </w:rPr>
      </w:pPr>
      <w:r w:rsidRPr="00CB6870">
        <w:rPr>
          <w:sz w:val="26"/>
          <w:szCs w:val="26"/>
        </w:rPr>
        <w:t xml:space="preserve">8. Старая Русса – Белебелка </w:t>
      </w:r>
      <w:r w:rsidR="00234617" w:rsidRPr="00CB6870">
        <w:rPr>
          <w:sz w:val="26"/>
          <w:szCs w:val="26"/>
        </w:rPr>
        <w:t>–</w:t>
      </w:r>
      <w:r w:rsidRPr="00CB6870">
        <w:rPr>
          <w:sz w:val="26"/>
          <w:szCs w:val="26"/>
        </w:rPr>
        <w:t xml:space="preserve"> Ямно</w:t>
      </w:r>
      <w:r w:rsidR="00414B8B" w:rsidRPr="00CB6870">
        <w:rPr>
          <w:sz w:val="26"/>
          <w:szCs w:val="26"/>
        </w:rPr>
        <w:t xml:space="preserve"> </w:t>
      </w:r>
      <w:r w:rsidR="00234617" w:rsidRPr="00CB6870">
        <w:rPr>
          <w:sz w:val="26"/>
          <w:szCs w:val="26"/>
        </w:rPr>
        <w:t>–</w:t>
      </w:r>
      <w:r w:rsidR="00414B8B" w:rsidRPr="00CB6870">
        <w:rPr>
          <w:sz w:val="26"/>
          <w:szCs w:val="26"/>
        </w:rPr>
        <w:t xml:space="preserve"> </w:t>
      </w:r>
      <w:r w:rsidR="00234617" w:rsidRPr="00CB6870">
        <w:rPr>
          <w:sz w:val="26"/>
          <w:szCs w:val="26"/>
        </w:rPr>
        <w:t>«</w:t>
      </w:r>
      <w:r w:rsidR="00414B8B" w:rsidRPr="00CB6870">
        <w:rPr>
          <w:sz w:val="26"/>
          <w:szCs w:val="26"/>
        </w:rPr>
        <w:t xml:space="preserve">Шимск </w:t>
      </w:r>
      <w:r w:rsidR="00234617" w:rsidRPr="00CB6870">
        <w:rPr>
          <w:sz w:val="26"/>
          <w:szCs w:val="26"/>
        </w:rPr>
        <w:t>–</w:t>
      </w:r>
      <w:r w:rsidR="00414B8B" w:rsidRPr="00CB6870">
        <w:rPr>
          <w:sz w:val="26"/>
          <w:szCs w:val="26"/>
        </w:rPr>
        <w:t xml:space="preserve"> Старая Русса </w:t>
      </w:r>
      <w:r w:rsidR="00FA6FD0" w:rsidRPr="00CB6870">
        <w:rPr>
          <w:sz w:val="26"/>
          <w:szCs w:val="26"/>
        </w:rPr>
        <w:t>–</w:t>
      </w:r>
      <w:r w:rsidR="00414B8B" w:rsidRPr="00CB6870">
        <w:rPr>
          <w:sz w:val="26"/>
          <w:szCs w:val="26"/>
        </w:rPr>
        <w:t xml:space="preserve"> Локня</w:t>
      </w:r>
      <w:r w:rsidR="00234617" w:rsidRPr="00CB6870">
        <w:rPr>
          <w:sz w:val="26"/>
          <w:szCs w:val="26"/>
        </w:rPr>
        <w:t xml:space="preserve"> – </w:t>
      </w:r>
      <w:r w:rsidR="00FA6FD0" w:rsidRPr="00CB6870">
        <w:rPr>
          <w:sz w:val="26"/>
          <w:szCs w:val="26"/>
        </w:rPr>
        <w:t>Великие Луки</w:t>
      </w:r>
      <w:r w:rsidR="00234617" w:rsidRPr="00CB6870">
        <w:rPr>
          <w:sz w:val="26"/>
          <w:szCs w:val="26"/>
        </w:rPr>
        <w:t>»</w:t>
      </w:r>
      <w:r w:rsidR="00414B8B" w:rsidRPr="00CB6870">
        <w:rPr>
          <w:sz w:val="26"/>
          <w:szCs w:val="26"/>
        </w:rPr>
        <w:t>.</w:t>
      </w:r>
    </w:p>
    <w:p w:rsidR="00260967" w:rsidRPr="00CB6870" w:rsidRDefault="00260967" w:rsidP="00414B8B">
      <w:pPr>
        <w:rPr>
          <w:sz w:val="26"/>
          <w:szCs w:val="26"/>
        </w:rPr>
      </w:pPr>
      <w:r w:rsidRPr="00CB6870">
        <w:rPr>
          <w:sz w:val="26"/>
          <w:szCs w:val="26"/>
        </w:rPr>
        <w:t xml:space="preserve">9. Шимск </w:t>
      </w:r>
      <w:r w:rsidR="00234617" w:rsidRPr="00CB6870">
        <w:rPr>
          <w:sz w:val="26"/>
          <w:szCs w:val="26"/>
        </w:rPr>
        <w:t>–</w:t>
      </w:r>
      <w:r w:rsidRPr="00CB6870">
        <w:rPr>
          <w:sz w:val="26"/>
          <w:szCs w:val="26"/>
        </w:rPr>
        <w:t xml:space="preserve"> Старая Русса – Локня </w:t>
      </w:r>
      <w:r w:rsidR="00234617" w:rsidRPr="00CB6870">
        <w:rPr>
          <w:sz w:val="26"/>
          <w:szCs w:val="26"/>
        </w:rPr>
        <w:t>–</w:t>
      </w:r>
      <w:r w:rsidRPr="00CB6870">
        <w:rPr>
          <w:sz w:val="26"/>
          <w:szCs w:val="26"/>
        </w:rPr>
        <w:t xml:space="preserve"> Великие Луки.</w:t>
      </w:r>
    </w:p>
    <w:p w:rsidR="00260967" w:rsidRPr="00CB6870" w:rsidRDefault="00260967" w:rsidP="00414B8B">
      <w:pPr>
        <w:rPr>
          <w:sz w:val="26"/>
          <w:szCs w:val="26"/>
        </w:rPr>
      </w:pPr>
      <w:r w:rsidRPr="00CB6870">
        <w:rPr>
          <w:sz w:val="26"/>
          <w:szCs w:val="26"/>
        </w:rPr>
        <w:t>10. Мостовой переход через реку Порусья в д.Лисичино.</w:t>
      </w:r>
    </w:p>
    <w:p w:rsidR="00414B8B" w:rsidRDefault="00234617" w:rsidP="00234617">
      <w:pPr>
        <w:ind w:firstLine="567"/>
        <w:jc w:val="center"/>
        <w:rPr>
          <w:lang w:val="en-US"/>
        </w:rPr>
      </w:pPr>
      <w:r>
        <w:t>___________________________________</w:t>
      </w:r>
    </w:p>
    <w:p w:rsidR="004E57F3" w:rsidRDefault="004E57F3" w:rsidP="00234617">
      <w:pPr>
        <w:ind w:firstLine="567"/>
        <w:jc w:val="center"/>
        <w:rPr>
          <w:lang w:val="en-US"/>
        </w:rPr>
      </w:pPr>
    </w:p>
    <w:p w:rsidR="004E57F3" w:rsidRPr="00CB6870" w:rsidRDefault="004E57F3" w:rsidP="00CB6870"/>
    <w:p w:rsidR="004E57F3" w:rsidRPr="00451946" w:rsidRDefault="004E57F3" w:rsidP="004E57F3">
      <w:pPr>
        <w:suppressAutoHyphens/>
        <w:jc w:val="center"/>
        <w:rPr>
          <w:b/>
          <w:szCs w:val="28"/>
        </w:rPr>
      </w:pPr>
      <w:r w:rsidRPr="00451946">
        <w:rPr>
          <w:b/>
          <w:szCs w:val="28"/>
        </w:rPr>
        <w:t>ГЕНЕРАЛЬНЫЙ ПЛАН</w:t>
      </w:r>
      <w:r>
        <w:rPr>
          <w:b/>
          <w:szCs w:val="28"/>
        </w:rPr>
        <w:t xml:space="preserve"> МУНИЦИПАЛЬНОГО ОБРАЗОВАНИЯ ПОДДОРСКОЕ СЕЛЬСКОЕ ПОСЕЛЕНИЕ</w:t>
      </w:r>
    </w:p>
    <w:p w:rsidR="004E57F3" w:rsidRPr="00451946" w:rsidRDefault="004E57F3" w:rsidP="004E57F3">
      <w:pPr>
        <w:suppressAutoHyphens/>
        <w:jc w:val="center"/>
        <w:rPr>
          <w:b/>
          <w:szCs w:val="28"/>
        </w:rPr>
      </w:pPr>
      <w:r>
        <w:rPr>
          <w:b/>
          <w:szCs w:val="28"/>
        </w:rPr>
        <w:t>ПОДДОРСКОГО МУНИЦИПАЛЬНОГО РАЙОНА</w:t>
      </w:r>
    </w:p>
    <w:p w:rsidR="004E57F3" w:rsidRPr="00451946" w:rsidRDefault="004E57F3" w:rsidP="004E57F3">
      <w:pPr>
        <w:suppressAutoHyphens/>
        <w:spacing w:after="240"/>
        <w:jc w:val="center"/>
        <w:rPr>
          <w:b/>
          <w:szCs w:val="28"/>
        </w:rPr>
      </w:pPr>
      <w:r>
        <w:rPr>
          <w:b/>
          <w:szCs w:val="28"/>
        </w:rPr>
        <w:t>НОВГОРОДСКОЙ ОБЛАСТИ</w:t>
      </w:r>
    </w:p>
    <w:p w:rsidR="004E57F3" w:rsidRDefault="004E57F3" w:rsidP="004E57F3">
      <w:pPr>
        <w:suppressAutoHyphens/>
        <w:spacing w:after="240"/>
        <w:jc w:val="center"/>
        <w:rPr>
          <w:b/>
          <w:szCs w:val="28"/>
        </w:rPr>
      </w:pPr>
      <w:r w:rsidRPr="00451946">
        <w:rPr>
          <w:b/>
          <w:szCs w:val="28"/>
        </w:rPr>
        <w:t>ПОЛОЖЕНИ</w:t>
      </w:r>
      <w:r>
        <w:rPr>
          <w:b/>
          <w:szCs w:val="28"/>
        </w:rPr>
        <w:t>Е</w:t>
      </w:r>
      <w:r w:rsidRPr="00451946">
        <w:rPr>
          <w:b/>
          <w:szCs w:val="28"/>
        </w:rPr>
        <w:t xml:space="preserve"> О ТЕРРИТОРИАЛЬНОМ ПЛАНИРОВАНИИ</w:t>
      </w:r>
    </w:p>
    <w:p w:rsidR="004E57F3" w:rsidRPr="00F21F00" w:rsidRDefault="004E57F3" w:rsidP="004E57F3">
      <w:pPr>
        <w:pStyle w:val="1"/>
        <w:keepLines w:val="0"/>
        <w:numPr>
          <w:ilvl w:val="0"/>
          <w:numId w:val="43"/>
        </w:numPr>
        <w:suppressAutoHyphens/>
        <w:spacing w:before="0" w:after="0"/>
        <w:ind w:left="0" w:firstLine="709"/>
      </w:pPr>
      <w:r w:rsidRPr="0003061E">
        <w:t>Общие положения</w:t>
      </w:r>
    </w:p>
    <w:p w:rsidR="004E57F3" w:rsidRDefault="004E57F3" w:rsidP="004E57F3">
      <w:pPr>
        <w:pStyle w:val="a6"/>
        <w:suppressAutoHyphens/>
        <w:ind w:firstLine="709"/>
        <w:rPr>
          <w:szCs w:val="28"/>
        </w:rPr>
      </w:pPr>
      <w:r>
        <w:rPr>
          <w:rFonts w:eastAsia="Calibri"/>
          <w:lang w:eastAsia="en-US"/>
        </w:rPr>
        <w:t>1.1. О</w:t>
      </w:r>
      <w:r w:rsidRPr="00AA000A">
        <w:rPr>
          <w:rFonts w:eastAsia="Calibri"/>
          <w:lang w:eastAsia="en-US"/>
        </w:rPr>
        <w:t>фициальное наименование муниципального образования –</w:t>
      </w:r>
      <w:r>
        <w:rPr>
          <w:rFonts w:eastAsia="Calibri"/>
          <w:lang w:eastAsia="en-US"/>
        </w:rPr>
        <w:t xml:space="preserve"> Поддорское сельское поселение Поддорского муниципального </w:t>
      </w:r>
      <w:r w:rsidRPr="00AA000A">
        <w:rPr>
          <w:rFonts w:eastAsia="Calibri"/>
          <w:lang w:eastAsia="en-US"/>
        </w:rPr>
        <w:t xml:space="preserve">района </w:t>
      </w:r>
      <w:r>
        <w:rPr>
          <w:rFonts w:eastAsia="Calibri"/>
          <w:lang w:eastAsia="en-US"/>
        </w:rPr>
        <w:t xml:space="preserve">Новгородской области </w:t>
      </w:r>
      <w:r w:rsidRPr="00FA447A">
        <w:rPr>
          <w:szCs w:val="28"/>
        </w:rPr>
        <w:t>(далее по тексту – поселение)</w:t>
      </w:r>
      <w:r>
        <w:rPr>
          <w:szCs w:val="28"/>
        </w:rPr>
        <w:t>.</w:t>
      </w:r>
    </w:p>
    <w:p w:rsidR="004E57F3" w:rsidRPr="00AA000A" w:rsidRDefault="004E57F3" w:rsidP="004E57F3">
      <w:pPr>
        <w:pStyle w:val="a6"/>
        <w:suppressAutoHyphens/>
        <w:ind w:firstLine="709"/>
        <w:rPr>
          <w:rFonts w:eastAsia="Calibri"/>
          <w:lang w:eastAsia="en-US"/>
        </w:rPr>
      </w:pPr>
      <w:r>
        <w:rPr>
          <w:rFonts w:eastAsia="Calibri"/>
          <w:lang w:eastAsia="en-US"/>
        </w:rPr>
        <w:t xml:space="preserve">1.2. </w:t>
      </w:r>
      <w:r w:rsidRPr="00FA447A">
        <w:rPr>
          <w:szCs w:val="28"/>
        </w:rPr>
        <w:t>Территорию поселения составляют исторически сложившиеся земли населенных пункто</w:t>
      </w:r>
      <w:r>
        <w:rPr>
          <w:szCs w:val="28"/>
        </w:rPr>
        <w:t>в</w:t>
      </w:r>
      <w:r w:rsidRPr="00FA447A">
        <w:rPr>
          <w:szCs w:val="28"/>
        </w:rPr>
        <w:t>, прилегающие к ним земли общего пользования, территории традиционного природопользования населения поселения, земли</w:t>
      </w:r>
      <w:r>
        <w:rPr>
          <w:szCs w:val="28"/>
        </w:rPr>
        <w:t xml:space="preserve"> различных категорий</w:t>
      </w:r>
      <w:r w:rsidRPr="00FA447A">
        <w:rPr>
          <w:szCs w:val="28"/>
        </w:rPr>
        <w:t>.</w:t>
      </w:r>
    </w:p>
    <w:p w:rsidR="004E57F3" w:rsidRDefault="004E57F3" w:rsidP="004E57F3">
      <w:pPr>
        <w:suppressAutoHyphens/>
        <w:ind w:firstLine="709"/>
      </w:pPr>
      <w:r>
        <w:t>1.3. Генеральный план разработан на территорию в границах Поддорского сельского поселения, установленных з</w:t>
      </w:r>
      <w:r w:rsidRPr="00E03D77">
        <w:t xml:space="preserve">аконом </w:t>
      </w:r>
      <w:r>
        <w:t xml:space="preserve">Новгородской области </w:t>
      </w:r>
      <w:r w:rsidRPr="00CD5953">
        <w:t xml:space="preserve">от 02.12.2004 </w:t>
      </w:r>
      <w:r>
        <w:t>№</w:t>
      </w:r>
      <w:r w:rsidRPr="00CD5953">
        <w:t xml:space="preserve"> 352-</w:t>
      </w:r>
      <w:r>
        <w:t xml:space="preserve">ОЗ </w:t>
      </w:r>
      <w:r w:rsidRPr="00CD5953">
        <w:t>«Об установлении границ муниципальных образований, входящих в состав территории Поддорского муниципального района, наделении их статусом сельских поселений, определении административных центров и перечня населенных пунктов, входящих в состав территорий поселений»</w:t>
      </w:r>
      <w:r>
        <w:t>.</w:t>
      </w:r>
    </w:p>
    <w:p w:rsidR="004E57F3" w:rsidRPr="00AA000A" w:rsidRDefault="004E57F3" w:rsidP="004E57F3">
      <w:pPr>
        <w:pStyle w:val="a6"/>
        <w:suppressAutoHyphens/>
        <w:ind w:firstLine="709"/>
      </w:pPr>
      <w:r>
        <w:t>1.4. Этапы территориального планирования:</w:t>
      </w:r>
    </w:p>
    <w:p w:rsidR="004E57F3" w:rsidRPr="00AA000A" w:rsidRDefault="004E57F3" w:rsidP="004E57F3">
      <w:pPr>
        <w:pStyle w:val="a6"/>
        <w:suppressAutoHyphens/>
        <w:ind w:firstLine="709"/>
      </w:pPr>
      <w:r>
        <w:t>первая</w:t>
      </w:r>
      <w:r w:rsidRPr="00AA000A">
        <w:t xml:space="preserve"> очередь – до 202</w:t>
      </w:r>
      <w:r>
        <w:t>7</w:t>
      </w:r>
      <w:r w:rsidRPr="00AA000A">
        <w:t xml:space="preserve"> года;</w:t>
      </w:r>
    </w:p>
    <w:p w:rsidR="004E57F3" w:rsidRDefault="004E57F3" w:rsidP="004E57F3">
      <w:pPr>
        <w:pStyle w:val="a6"/>
        <w:suppressAutoHyphens/>
        <w:ind w:firstLine="709"/>
      </w:pPr>
      <w:r w:rsidRPr="00AA000A">
        <w:t>расчетный срок – до 2037 года.</w:t>
      </w:r>
    </w:p>
    <w:p w:rsidR="004E57F3" w:rsidRDefault="004E57F3" w:rsidP="004E57F3">
      <w:pPr>
        <w:suppressAutoHyphens/>
        <w:ind w:firstLine="709"/>
        <w:sectPr w:rsidR="004E57F3" w:rsidSect="007D6C08">
          <w:headerReference w:type="default" r:id="rId24"/>
          <w:pgSz w:w="12240" w:h="15840"/>
          <w:pgMar w:top="1134" w:right="567" w:bottom="1134" w:left="1620" w:header="709" w:footer="709" w:gutter="0"/>
          <w:cols w:space="708"/>
          <w:titlePg/>
          <w:docGrid w:linePitch="381"/>
        </w:sectPr>
      </w:pPr>
    </w:p>
    <w:p w:rsidR="004E57F3" w:rsidRDefault="004E57F3" w:rsidP="004E57F3">
      <w:pPr>
        <w:pStyle w:val="1"/>
        <w:keepLines w:val="0"/>
        <w:numPr>
          <w:ilvl w:val="0"/>
          <w:numId w:val="43"/>
        </w:numPr>
        <w:suppressAutoHyphens/>
        <w:spacing w:before="0" w:after="0"/>
        <w:ind w:left="0" w:firstLine="709"/>
      </w:pPr>
      <w:r>
        <w:t>С</w:t>
      </w:r>
      <w:r w:rsidRPr="00486925">
        <w:t>ведения о планируемых для размещения объект</w:t>
      </w:r>
      <w:r>
        <w:t>ах местного значения поселения,</w:t>
      </w:r>
      <w:r w:rsidRPr="00486925">
        <w:t xml:space="preserve"> характеристики зон с особыми условиями и</w:t>
      </w:r>
      <w:r>
        <w:t>спользования территорий</w:t>
      </w:r>
    </w:p>
    <w:p w:rsidR="004E57F3" w:rsidRDefault="004E57F3" w:rsidP="004E57F3">
      <w:pPr>
        <w:pStyle w:val="a6"/>
        <w:suppressAutoHyphens/>
        <w:ind w:left="360"/>
        <w:jc w:val="right"/>
        <w:rPr>
          <w:noProof/>
        </w:rPr>
      </w:pPr>
      <w:r w:rsidRPr="00451946">
        <w:t xml:space="preserve">Таблица </w:t>
      </w:r>
      <w:fldSimple w:instr=" SEQ Таблица \* ARABIC ">
        <w:r w:rsidR="00DD6ED7">
          <w:rPr>
            <w:noProof/>
          </w:rPr>
          <w:t>31</w:t>
        </w:r>
      </w:fldSimple>
    </w:p>
    <w:tbl>
      <w:tblPr>
        <w:tblW w:w="1431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2254"/>
        <w:gridCol w:w="2110"/>
        <w:gridCol w:w="2615"/>
        <w:gridCol w:w="2428"/>
        <w:gridCol w:w="2077"/>
        <w:gridCol w:w="2318"/>
      </w:tblGrid>
      <w:tr w:rsidR="004E57F3" w:rsidRPr="00676DEE">
        <w:trPr>
          <w:tblHeader/>
        </w:trPr>
        <w:tc>
          <w:tcPr>
            <w:tcW w:w="516" w:type="dxa"/>
            <w:shd w:val="clear" w:color="auto" w:fill="auto"/>
          </w:tcPr>
          <w:p w:rsidR="004E57F3" w:rsidRPr="001D059D" w:rsidRDefault="004E57F3" w:rsidP="00B50F67">
            <w:pPr>
              <w:suppressAutoHyphens/>
              <w:jc w:val="center"/>
              <w:rPr>
                <w:sz w:val="24"/>
                <w:szCs w:val="24"/>
              </w:rPr>
            </w:pPr>
            <w:bookmarkStart w:id="185" w:name="_Hlk500415141"/>
            <w:r w:rsidRPr="001D059D">
              <w:rPr>
                <w:sz w:val="24"/>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center"/>
              <w:rPr>
                <w:sz w:val="24"/>
                <w:szCs w:val="24"/>
              </w:rPr>
            </w:pPr>
            <w:r w:rsidRPr="001D059D">
              <w:rPr>
                <w:sz w:val="24"/>
                <w:szCs w:val="24"/>
              </w:rPr>
              <w:t>Наименование объекта</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center"/>
              <w:rPr>
                <w:sz w:val="24"/>
                <w:szCs w:val="24"/>
              </w:rPr>
            </w:pPr>
            <w:r w:rsidRPr="001D059D">
              <w:rPr>
                <w:sz w:val="24"/>
                <w:szCs w:val="24"/>
              </w:rPr>
              <w:t>Вид</w:t>
            </w:r>
            <w:r>
              <w:rPr>
                <w:sz w:val="24"/>
                <w:szCs w:val="24"/>
              </w:rPr>
              <w:t xml:space="preserve"> </w:t>
            </w:r>
            <w:r w:rsidRPr="001D059D">
              <w:rPr>
                <w:sz w:val="24"/>
                <w:szCs w:val="24"/>
              </w:rPr>
              <w:t>объекта</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center"/>
              <w:rPr>
                <w:sz w:val="24"/>
                <w:szCs w:val="24"/>
              </w:rPr>
            </w:pPr>
            <w:r w:rsidRPr="001D059D">
              <w:rPr>
                <w:sz w:val="24"/>
                <w:szCs w:val="24"/>
              </w:rPr>
              <w:t>Назначение объекта</w:t>
            </w:r>
          </w:p>
        </w:tc>
        <w:tc>
          <w:tcPr>
            <w:tcW w:w="2428" w:type="dxa"/>
            <w:shd w:val="clear" w:color="auto" w:fill="auto"/>
          </w:tcPr>
          <w:p w:rsidR="004E57F3" w:rsidRPr="001D059D" w:rsidRDefault="004E57F3" w:rsidP="00B50F67">
            <w:pPr>
              <w:suppressAutoHyphens/>
              <w:jc w:val="center"/>
              <w:rPr>
                <w:sz w:val="24"/>
                <w:szCs w:val="24"/>
              </w:rPr>
            </w:pPr>
            <w:r w:rsidRPr="001D059D">
              <w:rPr>
                <w:sz w:val="24"/>
                <w:szCs w:val="24"/>
              </w:rPr>
              <w:t>Характеристика объекта</w:t>
            </w:r>
            <w:r w:rsidRPr="001D059D">
              <w:rPr>
                <w:rStyle w:val="af5"/>
                <w:sz w:val="24"/>
                <w:szCs w:val="24"/>
              </w:rPr>
              <w:footnoteReference w:id="2"/>
            </w:r>
          </w:p>
        </w:tc>
        <w:tc>
          <w:tcPr>
            <w:tcW w:w="2077" w:type="dxa"/>
            <w:shd w:val="clear" w:color="auto" w:fill="auto"/>
          </w:tcPr>
          <w:p w:rsidR="004E57F3" w:rsidRPr="001D059D" w:rsidRDefault="004E57F3" w:rsidP="00B50F67">
            <w:pPr>
              <w:suppressAutoHyphens/>
              <w:autoSpaceDE w:val="0"/>
              <w:autoSpaceDN w:val="0"/>
              <w:adjustRightInd w:val="0"/>
              <w:jc w:val="center"/>
              <w:rPr>
                <w:sz w:val="24"/>
                <w:szCs w:val="24"/>
              </w:rPr>
            </w:pPr>
            <w:r w:rsidRPr="001D059D">
              <w:rPr>
                <w:sz w:val="24"/>
                <w:szCs w:val="24"/>
              </w:rPr>
              <w:t>Местоположение объекта</w:t>
            </w:r>
          </w:p>
        </w:tc>
        <w:tc>
          <w:tcPr>
            <w:tcW w:w="2318" w:type="dxa"/>
            <w:shd w:val="clear" w:color="auto" w:fill="auto"/>
          </w:tcPr>
          <w:p w:rsidR="004E57F3" w:rsidRPr="001D059D" w:rsidRDefault="004E57F3" w:rsidP="00B50F67">
            <w:pPr>
              <w:suppressAutoHyphens/>
              <w:autoSpaceDE w:val="0"/>
              <w:autoSpaceDN w:val="0"/>
              <w:adjustRightInd w:val="0"/>
              <w:jc w:val="center"/>
              <w:rPr>
                <w:sz w:val="24"/>
                <w:szCs w:val="24"/>
              </w:rPr>
            </w:pPr>
            <w:r w:rsidRPr="001D059D">
              <w:rPr>
                <w:sz w:val="24"/>
                <w:szCs w:val="24"/>
              </w:rPr>
              <w:t>Характеристика зон с особыми условиями использования территорий</w:t>
            </w:r>
            <w:r w:rsidRPr="001D059D">
              <w:rPr>
                <w:rStyle w:val="af5"/>
                <w:sz w:val="24"/>
                <w:szCs w:val="24"/>
              </w:rPr>
              <w:footnoteReference w:id="3"/>
            </w:r>
          </w:p>
        </w:tc>
      </w:tr>
      <w:tr w:rsidR="004E57F3" w:rsidRPr="00676DEE">
        <w:tc>
          <w:tcPr>
            <w:tcW w:w="14318" w:type="dxa"/>
            <w:gridSpan w:val="7"/>
            <w:shd w:val="clear" w:color="auto" w:fill="auto"/>
          </w:tcPr>
          <w:p w:rsidR="004E57F3" w:rsidRPr="001D059D" w:rsidRDefault="004E57F3" w:rsidP="00B50F67">
            <w:pPr>
              <w:suppressAutoHyphens/>
              <w:jc w:val="left"/>
              <w:rPr>
                <w:sz w:val="24"/>
                <w:szCs w:val="24"/>
              </w:rPr>
            </w:pPr>
            <w:r w:rsidRPr="001D059D">
              <w:rPr>
                <w:sz w:val="24"/>
                <w:szCs w:val="24"/>
              </w:rPr>
              <w:t>Объекты электро- газо- и водоснабжения населения, водоотведение</w:t>
            </w:r>
          </w:p>
        </w:tc>
      </w:tr>
      <w:tr w:rsidR="004E57F3" w:rsidRPr="00676DEE">
        <w:tc>
          <w:tcPr>
            <w:tcW w:w="516" w:type="dxa"/>
            <w:shd w:val="clear" w:color="auto" w:fill="auto"/>
          </w:tcPr>
          <w:p w:rsidR="004E57F3" w:rsidRPr="001D059D" w:rsidRDefault="004E57F3" w:rsidP="00B50F67">
            <w:pPr>
              <w:suppressAutoHyphens/>
              <w:jc w:val="left"/>
              <w:rPr>
                <w:sz w:val="24"/>
                <w:szCs w:val="24"/>
              </w:rPr>
            </w:pPr>
            <w:r>
              <w:rPr>
                <w:sz w:val="24"/>
                <w:szCs w:val="24"/>
              </w:rPr>
              <w:t>1</w:t>
            </w:r>
            <w:r w:rsidRPr="001D059D">
              <w:rPr>
                <w:sz w:val="24"/>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jc w:val="left"/>
              <w:rPr>
                <w:sz w:val="24"/>
                <w:szCs w:val="24"/>
              </w:rPr>
            </w:pPr>
            <w:r w:rsidRPr="001D059D">
              <w:rPr>
                <w:sz w:val="24"/>
                <w:szCs w:val="24"/>
                <w:lang w:eastAsia="ar-SA"/>
              </w:rPr>
              <w:t>Водопроводные сети</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left"/>
              <w:rPr>
                <w:sz w:val="24"/>
                <w:szCs w:val="24"/>
              </w:rPr>
            </w:pPr>
            <w:r w:rsidRPr="001D059D">
              <w:rPr>
                <w:sz w:val="24"/>
                <w:szCs w:val="24"/>
                <w:lang w:eastAsia="ar-SA"/>
              </w:rPr>
              <w:t>Объект водоснабжения</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left"/>
              <w:rPr>
                <w:sz w:val="24"/>
                <w:szCs w:val="24"/>
              </w:rPr>
            </w:pPr>
            <w:r>
              <w:rPr>
                <w:sz w:val="24"/>
                <w:szCs w:val="24"/>
              </w:rPr>
              <w:t>В</w:t>
            </w:r>
            <w:r w:rsidRPr="001D059D">
              <w:rPr>
                <w:sz w:val="24"/>
                <w:szCs w:val="24"/>
              </w:rPr>
              <w:t>одоснабжени</w:t>
            </w:r>
            <w:r>
              <w:rPr>
                <w:sz w:val="24"/>
                <w:szCs w:val="24"/>
              </w:rPr>
              <w:t>е</w:t>
            </w:r>
            <w:r w:rsidRPr="001D059D">
              <w:rPr>
                <w:sz w:val="24"/>
                <w:szCs w:val="24"/>
              </w:rPr>
              <w:t xml:space="preserve"> потребителей </w:t>
            </w:r>
            <w:r>
              <w:rPr>
                <w:sz w:val="24"/>
                <w:szCs w:val="24"/>
              </w:rPr>
              <w:t xml:space="preserve">существующей и </w:t>
            </w:r>
            <w:r w:rsidRPr="001D059D">
              <w:rPr>
                <w:sz w:val="24"/>
                <w:szCs w:val="24"/>
              </w:rPr>
              <w:t>п</w:t>
            </w:r>
            <w:r>
              <w:rPr>
                <w:sz w:val="24"/>
                <w:szCs w:val="24"/>
              </w:rPr>
              <w:t>ланируемой</w:t>
            </w:r>
            <w:r w:rsidRPr="001D059D">
              <w:rPr>
                <w:sz w:val="24"/>
                <w:szCs w:val="24"/>
              </w:rPr>
              <w:t xml:space="preserve"> жилой застройки</w:t>
            </w:r>
          </w:p>
        </w:tc>
        <w:tc>
          <w:tcPr>
            <w:tcW w:w="2428" w:type="dxa"/>
            <w:shd w:val="clear" w:color="auto" w:fill="auto"/>
          </w:tcPr>
          <w:p w:rsidR="004E57F3" w:rsidRDefault="004E57F3" w:rsidP="00B50F67">
            <w:pPr>
              <w:suppressAutoHyphens/>
              <w:jc w:val="left"/>
              <w:rPr>
                <w:sz w:val="24"/>
                <w:szCs w:val="24"/>
                <w:lang w:eastAsia="ar-SA"/>
              </w:rPr>
            </w:pPr>
            <w:r>
              <w:rPr>
                <w:sz w:val="24"/>
                <w:szCs w:val="24"/>
                <w:lang w:eastAsia="ar-SA"/>
              </w:rPr>
              <w:t>П</w:t>
            </w:r>
            <w:r w:rsidRPr="001D059D">
              <w:rPr>
                <w:sz w:val="24"/>
                <w:szCs w:val="24"/>
                <w:lang w:eastAsia="ar-SA"/>
              </w:rPr>
              <w:t>ерв</w:t>
            </w:r>
            <w:r>
              <w:rPr>
                <w:sz w:val="24"/>
                <w:szCs w:val="24"/>
                <w:lang w:eastAsia="ar-SA"/>
              </w:rPr>
              <w:t>ая</w:t>
            </w:r>
            <w:r w:rsidRPr="001D059D">
              <w:rPr>
                <w:sz w:val="24"/>
                <w:szCs w:val="24"/>
                <w:lang w:eastAsia="ar-SA"/>
              </w:rPr>
              <w:t xml:space="preserve"> очередь</w:t>
            </w:r>
          </w:p>
          <w:p w:rsidR="004E57F3" w:rsidRDefault="004E57F3" w:rsidP="00B50F67">
            <w:pPr>
              <w:suppressAutoHyphens/>
              <w:jc w:val="left"/>
              <w:rPr>
                <w:sz w:val="24"/>
                <w:szCs w:val="24"/>
                <w:lang w:eastAsia="ar-SA"/>
              </w:rPr>
            </w:pPr>
          </w:p>
          <w:p w:rsidR="004E57F3" w:rsidRPr="001D059D" w:rsidRDefault="004E57F3" w:rsidP="00B50F67">
            <w:pPr>
              <w:suppressAutoHyphens/>
              <w:jc w:val="left"/>
              <w:rPr>
                <w:sz w:val="24"/>
                <w:szCs w:val="24"/>
              </w:rPr>
            </w:pPr>
            <w:r>
              <w:rPr>
                <w:sz w:val="24"/>
                <w:szCs w:val="24"/>
                <w:lang w:eastAsia="ar-SA"/>
              </w:rPr>
              <w:t>П</w:t>
            </w:r>
            <w:r w:rsidRPr="001D059D">
              <w:rPr>
                <w:sz w:val="24"/>
                <w:szCs w:val="24"/>
                <w:lang w:eastAsia="ar-SA"/>
              </w:rPr>
              <w:t xml:space="preserve">ротяженность около </w:t>
            </w:r>
            <w:r>
              <w:rPr>
                <w:sz w:val="24"/>
                <w:szCs w:val="24"/>
                <w:lang w:eastAsia="ar-SA"/>
              </w:rPr>
              <w:t>5,0</w:t>
            </w:r>
            <w:r w:rsidRPr="001D059D">
              <w:rPr>
                <w:sz w:val="24"/>
                <w:szCs w:val="24"/>
                <w:lang w:eastAsia="ar-SA"/>
              </w:rPr>
              <w:t xml:space="preserve"> км</w:t>
            </w:r>
          </w:p>
        </w:tc>
        <w:tc>
          <w:tcPr>
            <w:tcW w:w="2077" w:type="dxa"/>
            <w:shd w:val="clear" w:color="auto" w:fill="auto"/>
          </w:tcPr>
          <w:p w:rsidR="004E57F3" w:rsidRDefault="004E57F3" w:rsidP="00B50F67">
            <w:r w:rsidRPr="00761638">
              <w:rPr>
                <w:sz w:val="24"/>
                <w:szCs w:val="24"/>
              </w:rPr>
              <w:t>д</w:t>
            </w:r>
            <w:r>
              <w:rPr>
                <w:sz w:val="24"/>
                <w:szCs w:val="24"/>
              </w:rPr>
              <w:t>еревня</w:t>
            </w:r>
            <w:r w:rsidRPr="00761638">
              <w:rPr>
                <w:sz w:val="24"/>
                <w:szCs w:val="24"/>
              </w:rPr>
              <w:t xml:space="preserve"> Минцево</w:t>
            </w:r>
          </w:p>
        </w:tc>
        <w:tc>
          <w:tcPr>
            <w:tcW w:w="2318" w:type="dxa"/>
            <w:shd w:val="clear" w:color="auto" w:fill="auto"/>
          </w:tcPr>
          <w:p w:rsidR="004E57F3" w:rsidRPr="001D059D" w:rsidRDefault="004E57F3" w:rsidP="00B50F67">
            <w:pPr>
              <w:suppressAutoHyphens/>
              <w:autoSpaceDE w:val="0"/>
              <w:autoSpaceDN w:val="0"/>
              <w:adjustRightInd w:val="0"/>
              <w:jc w:val="left"/>
              <w:rPr>
                <w:sz w:val="24"/>
                <w:szCs w:val="24"/>
              </w:rPr>
            </w:pPr>
            <w:r w:rsidRPr="001D059D">
              <w:rPr>
                <w:sz w:val="24"/>
                <w:szCs w:val="24"/>
              </w:rPr>
              <w:t xml:space="preserve">Санитарно-защитные полосы </w:t>
            </w:r>
            <w:r>
              <w:rPr>
                <w:sz w:val="24"/>
                <w:szCs w:val="24"/>
              </w:rPr>
              <w:t>водоводов, размер не менее 10 м</w:t>
            </w:r>
          </w:p>
        </w:tc>
      </w:tr>
      <w:tr w:rsidR="004E57F3" w:rsidRPr="00676DEE">
        <w:tc>
          <w:tcPr>
            <w:tcW w:w="516" w:type="dxa"/>
            <w:shd w:val="clear" w:color="auto" w:fill="auto"/>
          </w:tcPr>
          <w:p w:rsidR="004E57F3" w:rsidRDefault="004E57F3" w:rsidP="00B50F67">
            <w:pPr>
              <w:suppressAutoHyphens/>
              <w:jc w:val="left"/>
              <w:rPr>
                <w:sz w:val="24"/>
                <w:szCs w:val="24"/>
              </w:rPr>
            </w:pPr>
            <w:r>
              <w:rPr>
                <w:sz w:val="24"/>
                <w:szCs w:val="24"/>
              </w:rPr>
              <w:t>2.</w:t>
            </w:r>
          </w:p>
        </w:tc>
        <w:tc>
          <w:tcPr>
            <w:tcW w:w="2254"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jc w:val="left"/>
              <w:rPr>
                <w:sz w:val="24"/>
                <w:szCs w:val="24"/>
              </w:rPr>
            </w:pPr>
            <w:r w:rsidRPr="001D059D">
              <w:rPr>
                <w:sz w:val="24"/>
                <w:szCs w:val="24"/>
                <w:lang w:eastAsia="ar-SA"/>
              </w:rPr>
              <w:t>Водопроводные сети</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left"/>
              <w:rPr>
                <w:sz w:val="24"/>
                <w:szCs w:val="24"/>
              </w:rPr>
            </w:pPr>
            <w:r w:rsidRPr="001D059D">
              <w:rPr>
                <w:sz w:val="24"/>
                <w:szCs w:val="24"/>
                <w:lang w:eastAsia="ar-SA"/>
              </w:rPr>
              <w:t>Объект водоснабжения</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left"/>
              <w:rPr>
                <w:sz w:val="24"/>
                <w:szCs w:val="24"/>
              </w:rPr>
            </w:pPr>
            <w:r>
              <w:rPr>
                <w:sz w:val="24"/>
                <w:szCs w:val="24"/>
              </w:rPr>
              <w:t>В</w:t>
            </w:r>
            <w:r w:rsidRPr="001D059D">
              <w:rPr>
                <w:sz w:val="24"/>
                <w:szCs w:val="24"/>
              </w:rPr>
              <w:t>одоснабжени</w:t>
            </w:r>
            <w:r>
              <w:rPr>
                <w:sz w:val="24"/>
                <w:szCs w:val="24"/>
              </w:rPr>
              <w:t>е</w:t>
            </w:r>
            <w:r w:rsidRPr="001D059D">
              <w:rPr>
                <w:sz w:val="24"/>
                <w:szCs w:val="24"/>
              </w:rPr>
              <w:t xml:space="preserve"> потребителей </w:t>
            </w:r>
            <w:r>
              <w:rPr>
                <w:sz w:val="24"/>
                <w:szCs w:val="24"/>
              </w:rPr>
              <w:t xml:space="preserve">существующей и </w:t>
            </w:r>
            <w:r w:rsidRPr="001D059D">
              <w:rPr>
                <w:sz w:val="24"/>
                <w:szCs w:val="24"/>
              </w:rPr>
              <w:t>п</w:t>
            </w:r>
            <w:r>
              <w:rPr>
                <w:sz w:val="24"/>
                <w:szCs w:val="24"/>
              </w:rPr>
              <w:t>ланируемой</w:t>
            </w:r>
            <w:r w:rsidRPr="001D059D">
              <w:rPr>
                <w:sz w:val="24"/>
                <w:szCs w:val="24"/>
              </w:rPr>
              <w:t xml:space="preserve"> жилой застройки</w:t>
            </w:r>
          </w:p>
        </w:tc>
        <w:tc>
          <w:tcPr>
            <w:tcW w:w="2428" w:type="dxa"/>
            <w:shd w:val="clear" w:color="auto" w:fill="auto"/>
          </w:tcPr>
          <w:p w:rsidR="004E57F3" w:rsidRDefault="004E57F3" w:rsidP="00B50F67">
            <w:pPr>
              <w:suppressAutoHyphens/>
              <w:jc w:val="left"/>
              <w:rPr>
                <w:sz w:val="24"/>
                <w:szCs w:val="24"/>
                <w:lang w:eastAsia="ar-SA"/>
              </w:rPr>
            </w:pPr>
            <w:r>
              <w:rPr>
                <w:sz w:val="24"/>
                <w:szCs w:val="24"/>
                <w:lang w:eastAsia="ar-SA"/>
              </w:rPr>
              <w:t>П</w:t>
            </w:r>
            <w:r w:rsidRPr="001D059D">
              <w:rPr>
                <w:sz w:val="24"/>
                <w:szCs w:val="24"/>
                <w:lang w:eastAsia="ar-SA"/>
              </w:rPr>
              <w:t>ерв</w:t>
            </w:r>
            <w:r>
              <w:rPr>
                <w:sz w:val="24"/>
                <w:szCs w:val="24"/>
                <w:lang w:eastAsia="ar-SA"/>
              </w:rPr>
              <w:t>ая</w:t>
            </w:r>
            <w:r w:rsidRPr="001D059D">
              <w:rPr>
                <w:sz w:val="24"/>
                <w:szCs w:val="24"/>
                <w:lang w:eastAsia="ar-SA"/>
              </w:rPr>
              <w:t xml:space="preserve"> очередь</w:t>
            </w:r>
          </w:p>
          <w:p w:rsidR="004E57F3" w:rsidRDefault="004E57F3" w:rsidP="00B50F67">
            <w:pPr>
              <w:suppressAutoHyphens/>
              <w:jc w:val="left"/>
              <w:rPr>
                <w:sz w:val="24"/>
                <w:szCs w:val="24"/>
                <w:lang w:eastAsia="ar-SA"/>
              </w:rPr>
            </w:pPr>
          </w:p>
          <w:p w:rsidR="004E57F3" w:rsidRDefault="004E57F3" w:rsidP="00B50F67">
            <w:pPr>
              <w:suppressAutoHyphens/>
              <w:jc w:val="left"/>
              <w:rPr>
                <w:sz w:val="24"/>
                <w:szCs w:val="24"/>
                <w:lang w:eastAsia="ar-SA"/>
              </w:rPr>
            </w:pPr>
            <w:r>
              <w:rPr>
                <w:sz w:val="24"/>
                <w:szCs w:val="24"/>
                <w:lang w:eastAsia="ar-SA"/>
              </w:rPr>
              <w:t>П</w:t>
            </w:r>
            <w:r w:rsidRPr="001D059D">
              <w:rPr>
                <w:sz w:val="24"/>
                <w:szCs w:val="24"/>
                <w:lang w:eastAsia="ar-SA"/>
              </w:rPr>
              <w:t xml:space="preserve">ротяженность около </w:t>
            </w:r>
            <w:r>
              <w:rPr>
                <w:sz w:val="24"/>
                <w:szCs w:val="24"/>
                <w:lang w:eastAsia="ar-SA"/>
              </w:rPr>
              <w:t>0,6</w:t>
            </w:r>
            <w:r w:rsidRPr="001D059D">
              <w:rPr>
                <w:sz w:val="24"/>
                <w:szCs w:val="24"/>
                <w:lang w:eastAsia="ar-SA"/>
              </w:rPr>
              <w:t xml:space="preserve"> км</w:t>
            </w:r>
          </w:p>
        </w:tc>
        <w:tc>
          <w:tcPr>
            <w:tcW w:w="2077" w:type="dxa"/>
            <w:shd w:val="clear" w:color="auto" w:fill="auto"/>
          </w:tcPr>
          <w:p w:rsidR="004E57F3" w:rsidRDefault="004E57F3" w:rsidP="00B50F67">
            <w:pPr>
              <w:rPr>
                <w:sz w:val="24"/>
                <w:szCs w:val="24"/>
              </w:rPr>
            </w:pPr>
            <w:r w:rsidRPr="00244B49">
              <w:rPr>
                <w:sz w:val="24"/>
                <w:szCs w:val="24"/>
              </w:rPr>
              <w:t>с</w:t>
            </w:r>
            <w:r>
              <w:rPr>
                <w:sz w:val="24"/>
                <w:szCs w:val="24"/>
              </w:rPr>
              <w:t xml:space="preserve">ело </w:t>
            </w:r>
            <w:r w:rsidRPr="00244B49">
              <w:rPr>
                <w:sz w:val="24"/>
                <w:szCs w:val="24"/>
              </w:rPr>
              <w:t>Поддорье</w:t>
            </w:r>
          </w:p>
          <w:p w:rsidR="004E57F3" w:rsidRPr="00761638" w:rsidRDefault="004E57F3" w:rsidP="00B50F67">
            <w:pPr>
              <w:rPr>
                <w:sz w:val="24"/>
                <w:szCs w:val="24"/>
              </w:rPr>
            </w:pPr>
            <w:r>
              <w:rPr>
                <w:sz w:val="24"/>
                <w:szCs w:val="24"/>
              </w:rPr>
              <w:t>улица Мира</w:t>
            </w:r>
          </w:p>
        </w:tc>
        <w:tc>
          <w:tcPr>
            <w:tcW w:w="2318" w:type="dxa"/>
            <w:shd w:val="clear" w:color="auto" w:fill="auto"/>
          </w:tcPr>
          <w:p w:rsidR="004E57F3" w:rsidRPr="001D059D" w:rsidRDefault="004E57F3" w:rsidP="00B50F67">
            <w:pPr>
              <w:suppressAutoHyphens/>
              <w:autoSpaceDE w:val="0"/>
              <w:autoSpaceDN w:val="0"/>
              <w:adjustRightInd w:val="0"/>
              <w:jc w:val="left"/>
              <w:rPr>
                <w:sz w:val="24"/>
                <w:szCs w:val="24"/>
              </w:rPr>
            </w:pPr>
            <w:r w:rsidRPr="001D059D">
              <w:rPr>
                <w:sz w:val="24"/>
                <w:szCs w:val="24"/>
              </w:rPr>
              <w:t xml:space="preserve">Санитарно-защитные полосы </w:t>
            </w:r>
            <w:r>
              <w:rPr>
                <w:sz w:val="24"/>
                <w:szCs w:val="24"/>
              </w:rPr>
              <w:t>водоводов, размер не менее 10 м</w:t>
            </w:r>
          </w:p>
        </w:tc>
      </w:tr>
      <w:tr w:rsidR="004E57F3" w:rsidRPr="00676DEE">
        <w:tc>
          <w:tcPr>
            <w:tcW w:w="516" w:type="dxa"/>
            <w:shd w:val="clear" w:color="auto" w:fill="auto"/>
          </w:tcPr>
          <w:p w:rsidR="004E57F3" w:rsidRDefault="004E57F3" w:rsidP="00B50F67">
            <w:pPr>
              <w:suppressAutoHyphens/>
              <w:jc w:val="left"/>
              <w:rPr>
                <w:sz w:val="24"/>
                <w:szCs w:val="24"/>
              </w:rPr>
            </w:pPr>
            <w:r>
              <w:rPr>
                <w:sz w:val="24"/>
                <w:szCs w:val="24"/>
              </w:rPr>
              <w:t>3.</w:t>
            </w:r>
          </w:p>
        </w:tc>
        <w:tc>
          <w:tcPr>
            <w:tcW w:w="2254"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jc w:val="left"/>
              <w:rPr>
                <w:sz w:val="24"/>
                <w:szCs w:val="24"/>
              </w:rPr>
            </w:pPr>
            <w:r w:rsidRPr="001D059D">
              <w:rPr>
                <w:sz w:val="24"/>
                <w:szCs w:val="24"/>
                <w:lang w:eastAsia="ar-SA"/>
              </w:rPr>
              <w:t>Водопроводные сети</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left"/>
              <w:rPr>
                <w:sz w:val="24"/>
                <w:szCs w:val="24"/>
              </w:rPr>
            </w:pPr>
            <w:r w:rsidRPr="001D059D">
              <w:rPr>
                <w:sz w:val="24"/>
                <w:szCs w:val="24"/>
                <w:lang w:eastAsia="ar-SA"/>
              </w:rPr>
              <w:t>Объект водоснабжения</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left"/>
              <w:rPr>
                <w:sz w:val="24"/>
                <w:szCs w:val="24"/>
              </w:rPr>
            </w:pPr>
            <w:r>
              <w:rPr>
                <w:sz w:val="24"/>
                <w:szCs w:val="24"/>
              </w:rPr>
              <w:t>В</w:t>
            </w:r>
            <w:r w:rsidRPr="001D059D">
              <w:rPr>
                <w:sz w:val="24"/>
                <w:szCs w:val="24"/>
              </w:rPr>
              <w:t>одоснабжени</w:t>
            </w:r>
            <w:r>
              <w:rPr>
                <w:sz w:val="24"/>
                <w:szCs w:val="24"/>
              </w:rPr>
              <w:t>е</w:t>
            </w:r>
            <w:r w:rsidRPr="001D059D">
              <w:rPr>
                <w:sz w:val="24"/>
                <w:szCs w:val="24"/>
              </w:rPr>
              <w:t xml:space="preserve"> потребителей </w:t>
            </w:r>
            <w:r>
              <w:rPr>
                <w:sz w:val="24"/>
                <w:szCs w:val="24"/>
              </w:rPr>
              <w:t xml:space="preserve">существующей и </w:t>
            </w:r>
            <w:r w:rsidRPr="001D059D">
              <w:rPr>
                <w:sz w:val="24"/>
                <w:szCs w:val="24"/>
              </w:rPr>
              <w:t>п</w:t>
            </w:r>
            <w:r>
              <w:rPr>
                <w:sz w:val="24"/>
                <w:szCs w:val="24"/>
              </w:rPr>
              <w:t>ланируемой</w:t>
            </w:r>
            <w:r w:rsidRPr="001D059D">
              <w:rPr>
                <w:sz w:val="24"/>
                <w:szCs w:val="24"/>
              </w:rPr>
              <w:t xml:space="preserve"> жилой застройки</w:t>
            </w:r>
          </w:p>
        </w:tc>
        <w:tc>
          <w:tcPr>
            <w:tcW w:w="2428" w:type="dxa"/>
            <w:shd w:val="clear" w:color="auto" w:fill="auto"/>
          </w:tcPr>
          <w:p w:rsidR="004E57F3" w:rsidRDefault="004E57F3" w:rsidP="00B50F67">
            <w:pPr>
              <w:suppressAutoHyphens/>
              <w:jc w:val="left"/>
              <w:rPr>
                <w:sz w:val="24"/>
                <w:szCs w:val="24"/>
                <w:lang w:eastAsia="ar-SA"/>
              </w:rPr>
            </w:pPr>
            <w:r>
              <w:rPr>
                <w:sz w:val="24"/>
                <w:szCs w:val="24"/>
                <w:lang w:eastAsia="ar-SA"/>
              </w:rPr>
              <w:t>П</w:t>
            </w:r>
            <w:r w:rsidRPr="001D059D">
              <w:rPr>
                <w:sz w:val="24"/>
                <w:szCs w:val="24"/>
                <w:lang w:eastAsia="ar-SA"/>
              </w:rPr>
              <w:t>ерв</w:t>
            </w:r>
            <w:r>
              <w:rPr>
                <w:sz w:val="24"/>
                <w:szCs w:val="24"/>
                <w:lang w:eastAsia="ar-SA"/>
              </w:rPr>
              <w:t>ая</w:t>
            </w:r>
            <w:r w:rsidRPr="001D059D">
              <w:rPr>
                <w:sz w:val="24"/>
                <w:szCs w:val="24"/>
                <w:lang w:eastAsia="ar-SA"/>
              </w:rPr>
              <w:t xml:space="preserve"> очередь</w:t>
            </w:r>
          </w:p>
          <w:p w:rsidR="004E57F3" w:rsidRDefault="004E57F3" w:rsidP="00B50F67">
            <w:pPr>
              <w:suppressAutoHyphens/>
              <w:jc w:val="left"/>
              <w:rPr>
                <w:sz w:val="24"/>
                <w:szCs w:val="24"/>
                <w:lang w:eastAsia="ar-SA"/>
              </w:rPr>
            </w:pPr>
            <w:r>
              <w:rPr>
                <w:sz w:val="24"/>
                <w:szCs w:val="24"/>
                <w:lang w:eastAsia="ar-SA"/>
              </w:rPr>
              <w:t>Реконструкция</w:t>
            </w:r>
          </w:p>
          <w:p w:rsidR="004E57F3" w:rsidRDefault="004E57F3" w:rsidP="00B50F67">
            <w:pPr>
              <w:suppressAutoHyphens/>
              <w:jc w:val="left"/>
              <w:rPr>
                <w:sz w:val="24"/>
                <w:szCs w:val="24"/>
                <w:lang w:eastAsia="ar-SA"/>
              </w:rPr>
            </w:pPr>
            <w:r>
              <w:rPr>
                <w:sz w:val="24"/>
                <w:szCs w:val="24"/>
                <w:lang w:eastAsia="ar-SA"/>
              </w:rPr>
              <w:t>П</w:t>
            </w:r>
            <w:r w:rsidRPr="001D059D">
              <w:rPr>
                <w:sz w:val="24"/>
                <w:szCs w:val="24"/>
                <w:lang w:eastAsia="ar-SA"/>
              </w:rPr>
              <w:t xml:space="preserve">ротяженность около </w:t>
            </w:r>
            <w:r>
              <w:rPr>
                <w:sz w:val="24"/>
                <w:szCs w:val="24"/>
                <w:lang w:eastAsia="ar-SA"/>
              </w:rPr>
              <w:t>19,9</w:t>
            </w:r>
            <w:r w:rsidRPr="001D059D">
              <w:rPr>
                <w:sz w:val="24"/>
                <w:szCs w:val="24"/>
                <w:lang w:eastAsia="ar-SA"/>
              </w:rPr>
              <w:t xml:space="preserve"> км</w:t>
            </w:r>
          </w:p>
        </w:tc>
        <w:tc>
          <w:tcPr>
            <w:tcW w:w="2077" w:type="dxa"/>
            <w:shd w:val="clear" w:color="auto" w:fill="auto"/>
          </w:tcPr>
          <w:p w:rsidR="004E57F3" w:rsidRDefault="004E57F3" w:rsidP="00B50F67">
            <w:pPr>
              <w:rPr>
                <w:sz w:val="24"/>
                <w:szCs w:val="24"/>
              </w:rPr>
            </w:pPr>
            <w:r w:rsidRPr="00244B49">
              <w:rPr>
                <w:sz w:val="24"/>
                <w:szCs w:val="24"/>
              </w:rPr>
              <w:t>с</w:t>
            </w:r>
            <w:r>
              <w:rPr>
                <w:sz w:val="24"/>
                <w:szCs w:val="24"/>
              </w:rPr>
              <w:t xml:space="preserve">ело </w:t>
            </w:r>
            <w:r w:rsidRPr="00244B49">
              <w:rPr>
                <w:sz w:val="24"/>
                <w:szCs w:val="24"/>
              </w:rPr>
              <w:t>Поддорье</w:t>
            </w:r>
          </w:p>
          <w:p w:rsidR="004E57F3" w:rsidRPr="00761638" w:rsidRDefault="004E57F3" w:rsidP="00B50F67">
            <w:pPr>
              <w:rPr>
                <w:sz w:val="24"/>
                <w:szCs w:val="24"/>
              </w:rPr>
            </w:pPr>
          </w:p>
        </w:tc>
        <w:tc>
          <w:tcPr>
            <w:tcW w:w="2318" w:type="dxa"/>
            <w:shd w:val="clear" w:color="auto" w:fill="auto"/>
          </w:tcPr>
          <w:p w:rsidR="004E57F3" w:rsidRPr="001D059D" w:rsidRDefault="004E57F3" w:rsidP="00B50F67">
            <w:pPr>
              <w:suppressAutoHyphens/>
              <w:autoSpaceDE w:val="0"/>
              <w:autoSpaceDN w:val="0"/>
              <w:adjustRightInd w:val="0"/>
              <w:jc w:val="left"/>
              <w:rPr>
                <w:sz w:val="24"/>
                <w:szCs w:val="24"/>
              </w:rPr>
            </w:pPr>
            <w:r w:rsidRPr="001D059D">
              <w:rPr>
                <w:sz w:val="24"/>
                <w:szCs w:val="24"/>
              </w:rPr>
              <w:t xml:space="preserve">Санитарно-защитные полосы </w:t>
            </w:r>
            <w:r>
              <w:rPr>
                <w:sz w:val="24"/>
                <w:szCs w:val="24"/>
              </w:rPr>
              <w:t>водоводов, размер не менее 10 м</w:t>
            </w:r>
          </w:p>
        </w:tc>
      </w:tr>
      <w:tr w:rsidR="004E57F3" w:rsidRPr="00676DEE">
        <w:tc>
          <w:tcPr>
            <w:tcW w:w="516" w:type="dxa"/>
            <w:shd w:val="clear" w:color="auto" w:fill="auto"/>
          </w:tcPr>
          <w:p w:rsidR="004E57F3" w:rsidRDefault="004E57F3" w:rsidP="00B50F67">
            <w:pPr>
              <w:suppressAutoHyphens/>
              <w:jc w:val="left"/>
              <w:rPr>
                <w:sz w:val="24"/>
                <w:szCs w:val="24"/>
              </w:rPr>
            </w:pPr>
            <w:r>
              <w:rPr>
                <w:sz w:val="24"/>
                <w:szCs w:val="24"/>
              </w:rPr>
              <w:t>4.</w:t>
            </w:r>
          </w:p>
        </w:tc>
        <w:tc>
          <w:tcPr>
            <w:tcW w:w="2254"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jc w:val="left"/>
              <w:rPr>
                <w:sz w:val="24"/>
                <w:szCs w:val="24"/>
              </w:rPr>
            </w:pPr>
            <w:r w:rsidRPr="001D059D">
              <w:rPr>
                <w:sz w:val="24"/>
                <w:szCs w:val="24"/>
                <w:lang w:eastAsia="ar-SA"/>
              </w:rPr>
              <w:t>Водопроводные сети</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left"/>
              <w:rPr>
                <w:sz w:val="24"/>
                <w:szCs w:val="24"/>
              </w:rPr>
            </w:pPr>
            <w:r w:rsidRPr="001D059D">
              <w:rPr>
                <w:sz w:val="24"/>
                <w:szCs w:val="24"/>
                <w:lang w:eastAsia="ar-SA"/>
              </w:rPr>
              <w:t>Объект водоснабжения</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left"/>
              <w:rPr>
                <w:sz w:val="24"/>
                <w:szCs w:val="24"/>
              </w:rPr>
            </w:pPr>
            <w:r>
              <w:rPr>
                <w:sz w:val="24"/>
                <w:szCs w:val="24"/>
              </w:rPr>
              <w:t>В</w:t>
            </w:r>
            <w:r w:rsidRPr="001D059D">
              <w:rPr>
                <w:sz w:val="24"/>
                <w:szCs w:val="24"/>
              </w:rPr>
              <w:t>одоснабжени</w:t>
            </w:r>
            <w:r>
              <w:rPr>
                <w:sz w:val="24"/>
                <w:szCs w:val="24"/>
              </w:rPr>
              <w:t>е</w:t>
            </w:r>
            <w:r w:rsidRPr="001D059D">
              <w:rPr>
                <w:sz w:val="24"/>
                <w:szCs w:val="24"/>
              </w:rPr>
              <w:t xml:space="preserve"> потребителей </w:t>
            </w:r>
            <w:r>
              <w:rPr>
                <w:sz w:val="24"/>
                <w:szCs w:val="24"/>
              </w:rPr>
              <w:t xml:space="preserve">существующей и </w:t>
            </w:r>
            <w:r w:rsidRPr="001D059D">
              <w:rPr>
                <w:sz w:val="24"/>
                <w:szCs w:val="24"/>
              </w:rPr>
              <w:t>п</w:t>
            </w:r>
            <w:r>
              <w:rPr>
                <w:sz w:val="24"/>
                <w:szCs w:val="24"/>
              </w:rPr>
              <w:t>ланируемой</w:t>
            </w:r>
            <w:r w:rsidRPr="001D059D">
              <w:rPr>
                <w:sz w:val="24"/>
                <w:szCs w:val="24"/>
              </w:rPr>
              <w:t xml:space="preserve"> жилой застройки</w:t>
            </w:r>
          </w:p>
        </w:tc>
        <w:tc>
          <w:tcPr>
            <w:tcW w:w="2428" w:type="dxa"/>
            <w:shd w:val="clear" w:color="auto" w:fill="auto"/>
          </w:tcPr>
          <w:p w:rsidR="004E57F3" w:rsidRDefault="004E57F3" w:rsidP="00B50F67">
            <w:pPr>
              <w:suppressAutoHyphens/>
              <w:jc w:val="left"/>
              <w:rPr>
                <w:sz w:val="24"/>
                <w:szCs w:val="24"/>
                <w:lang w:eastAsia="ar-SA"/>
              </w:rPr>
            </w:pPr>
            <w:r>
              <w:rPr>
                <w:sz w:val="24"/>
                <w:szCs w:val="24"/>
                <w:lang w:eastAsia="ar-SA"/>
              </w:rPr>
              <w:t>П</w:t>
            </w:r>
            <w:r w:rsidRPr="001D059D">
              <w:rPr>
                <w:sz w:val="24"/>
                <w:szCs w:val="24"/>
                <w:lang w:eastAsia="ar-SA"/>
              </w:rPr>
              <w:t>ерв</w:t>
            </w:r>
            <w:r>
              <w:rPr>
                <w:sz w:val="24"/>
                <w:szCs w:val="24"/>
                <w:lang w:eastAsia="ar-SA"/>
              </w:rPr>
              <w:t>ая</w:t>
            </w:r>
            <w:r w:rsidRPr="001D059D">
              <w:rPr>
                <w:sz w:val="24"/>
                <w:szCs w:val="24"/>
                <w:lang w:eastAsia="ar-SA"/>
              </w:rPr>
              <w:t xml:space="preserve"> очередь</w:t>
            </w:r>
          </w:p>
          <w:p w:rsidR="004E57F3" w:rsidRDefault="004E57F3" w:rsidP="00B50F67">
            <w:pPr>
              <w:suppressAutoHyphens/>
              <w:jc w:val="left"/>
              <w:rPr>
                <w:sz w:val="24"/>
                <w:szCs w:val="24"/>
                <w:lang w:eastAsia="ar-SA"/>
              </w:rPr>
            </w:pPr>
            <w:r>
              <w:rPr>
                <w:sz w:val="24"/>
                <w:szCs w:val="24"/>
                <w:lang w:eastAsia="ar-SA"/>
              </w:rPr>
              <w:t>Реконструкция</w:t>
            </w:r>
          </w:p>
          <w:p w:rsidR="004E57F3" w:rsidRDefault="004E57F3" w:rsidP="00B50F67">
            <w:pPr>
              <w:suppressAutoHyphens/>
              <w:jc w:val="left"/>
              <w:rPr>
                <w:sz w:val="24"/>
                <w:szCs w:val="24"/>
                <w:lang w:eastAsia="ar-SA"/>
              </w:rPr>
            </w:pPr>
            <w:r>
              <w:rPr>
                <w:sz w:val="24"/>
                <w:szCs w:val="24"/>
                <w:lang w:eastAsia="ar-SA"/>
              </w:rPr>
              <w:t>П</w:t>
            </w:r>
            <w:r w:rsidRPr="001D059D">
              <w:rPr>
                <w:sz w:val="24"/>
                <w:szCs w:val="24"/>
                <w:lang w:eastAsia="ar-SA"/>
              </w:rPr>
              <w:t xml:space="preserve">ротяженность около </w:t>
            </w:r>
            <w:r>
              <w:rPr>
                <w:sz w:val="24"/>
                <w:szCs w:val="24"/>
                <w:lang w:eastAsia="ar-SA"/>
              </w:rPr>
              <w:t>3,9</w:t>
            </w:r>
            <w:r w:rsidRPr="001D059D">
              <w:rPr>
                <w:sz w:val="24"/>
                <w:szCs w:val="24"/>
                <w:lang w:eastAsia="ar-SA"/>
              </w:rPr>
              <w:t xml:space="preserve"> км</w:t>
            </w:r>
          </w:p>
        </w:tc>
        <w:tc>
          <w:tcPr>
            <w:tcW w:w="2077" w:type="dxa"/>
            <w:shd w:val="clear" w:color="auto" w:fill="auto"/>
          </w:tcPr>
          <w:p w:rsidR="004E57F3" w:rsidRDefault="004E57F3" w:rsidP="00B50F67">
            <w:pPr>
              <w:rPr>
                <w:sz w:val="24"/>
                <w:szCs w:val="24"/>
              </w:rPr>
            </w:pPr>
            <w:r w:rsidRPr="00244B49">
              <w:rPr>
                <w:sz w:val="24"/>
                <w:szCs w:val="24"/>
              </w:rPr>
              <w:t>с</w:t>
            </w:r>
            <w:r>
              <w:rPr>
                <w:sz w:val="24"/>
                <w:szCs w:val="24"/>
              </w:rPr>
              <w:t>ело Масловское</w:t>
            </w:r>
          </w:p>
          <w:p w:rsidR="004E57F3" w:rsidRPr="00761638" w:rsidRDefault="004E57F3" w:rsidP="00B50F67">
            <w:pPr>
              <w:rPr>
                <w:sz w:val="24"/>
                <w:szCs w:val="24"/>
              </w:rPr>
            </w:pPr>
          </w:p>
        </w:tc>
        <w:tc>
          <w:tcPr>
            <w:tcW w:w="2318" w:type="dxa"/>
            <w:shd w:val="clear" w:color="auto" w:fill="auto"/>
          </w:tcPr>
          <w:p w:rsidR="004E57F3" w:rsidRPr="001D059D" w:rsidRDefault="004E57F3" w:rsidP="00B50F67">
            <w:pPr>
              <w:suppressAutoHyphens/>
              <w:autoSpaceDE w:val="0"/>
              <w:autoSpaceDN w:val="0"/>
              <w:adjustRightInd w:val="0"/>
              <w:jc w:val="left"/>
              <w:rPr>
                <w:sz w:val="24"/>
                <w:szCs w:val="24"/>
              </w:rPr>
            </w:pPr>
            <w:r w:rsidRPr="001D059D">
              <w:rPr>
                <w:sz w:val="24"/>
                <w:szCs w:val="24"/>
              </w:rPr>
              <w:t xml:space="preserve">Санитарно-защитные полосы </w:t>
            </w:r>
            <w:r>
              <w:rPr>
                <w:sz w:val="24"/>
                <w:szCs w:val="24"/>
              </w:rPr>
              <w:t>водоводов, размер не менее 10 м</w:t>
            </w:r>
          </w:p>
        </w:tc>
      </w:tr>
      <w:tr w:rsidR="004E57F3" w:rsidRPr="00676DEE">
        <w:tc>
          <w:tcPr>
            <w:tcW w:w="516" w:type="dxa"/>
            <w:shd w:val="clear" w:color="auto" w:fill="auto"/>
          </w:tcPr>
          <w:p w:rsidR="004E57F3" w:rsidRDefault="004E57F3" w:rsidP="00B50F67">
            <w:pPr>
              <w:suppressAutoHyphens/>
              <w:jc w:val="left"/>
              <w:rPr>
                <w:sz w:val="24"/>
                <w:szCs w:val="24"/>
              </w:rPr>
            </w:pPr>
            <w:r>
              <w:rPr>
                <w:sz w:val="24"/>
                <w:szCs w:val="24"/>
              </w:rPr>
              <w:t>5.</w:t>
            </w:r>
          </w:p>
        </w:tc>
        <w:tc>
          <w:tcPr>
            <w:tcW w:w="2254"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jc w:val="left"/>
              <w:rPr>
                <w:sz w:val="24"/>
                <w:szCs w:val="24"/>
                <w:lang w:eastAsia="ar-SA"/>
              </w:rPr>
            </w:pPr>
            <w:r>
              <w:rPr>
                <w:sz w:val="24"/>
                <w:szCs w:val="24"/>
                <w:lang w:eastAsia="ar-SA"/>
              </w:rPr>
              <w:t>Водонапорная башня</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left"/>
              <w:rPr>
                <w:sz w:val="24"/>
                <w:szCs w:val="24"/>
              </w:rPr>
            </w:pPr>
            <w:r w:rsidRPr="001D059D">
              <w:rPr>
                <w:sz w:val="24"/>
                <w:szCs w:val="24"/>
                <w:lang w:eastAsia="ar-SA"/>
              </w:rPr>
              <w:t>Объект водоснабжения</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left"/>
              <w:rPr>
                <w:sz w:val="24"/>
                <w:szCs w:val="24"/>
              </w:rPr>
            </w:pPr>
            <w:r>
              <w:rPr>
                <w:sz w:val="24"/>
                <w:szCs w:val="24"/>
              </w:rPr>
              <w:t>В</w:t>
            </w:r>
            <w:r w:rsidRPr="001D059D">
              <w:rPr>
                <w:sz w:val="24"/>
                <w:szCs w:val="24"/>
              </w:rPr>
              <w:t>одоснабжени</w:t>
            </w:r>
            <w:r>
              <w:rPr>
                <w:sz w:val="24"/>
                <w:szCs w:val="24"/>
              </w:rPr>
              <w:t xml:space="preserve">е </w:t>
            </w:r>
            <w:r w:rsidRPr="001D059D">
              <w:rPr>
                <w:sz w:val="24"/>
                <w:szCs w:val="24"/>
              </w:rPr>
              <w:t xml:space="preserve">потребителей </w:t>
            </w:r>
            <w:r>
              <w:rPr>
                <w:sz w:val="24"/>
                <w:szCs w:val="24"/>
              </w:rPr>
              <w:t xml:space="preserve">существующей и </w:t>
            </w:r>
            <w:r w:rsidRPr="001D059D">
              <w:rPr>
                <w:sz w:val="24"/>
                <w:szCs w:val="24"/>
              </w:rPr>
              <w:t>п</w:t>
            </w:r>
            <w:r>
              <w:rPr>
                <w:sz w:val="24"/>
                <w:szCs w:val="24"/>
              </w:rPr>
              <w:t>ланируемой</w:t>
            </w:r>
            <w:r w:rsidRPr="001D059D">
              <w:rPr>
                <w:sz w:val="24"/>
                <w:szCs w:val="24"/>
              </w:rPr>
              <w:t xml:space="preserve"> жилой застройки</w:t>
            </w:r>
          </w:p>
        </w:tc>
        <w:tc>
          <w:tcPr>
            <w:tcW w:w="2428" w:type="dxa"/>
            <w:shd w:val="clear" w:color="auto" w:fill="auto"/>
          </w:tcPr>
          <w:p w:rsidR="004E57F3" w:rsidRDefault="004E57F3" w:rsidP="00B50F67">
            <w:pPr>
              <w:suppressAutoHyphens/>
              <w:jc w:val="left"/>
              <w:rPr>
                <w:sz w:val="24"/>
                <w:szCs w:val="24"/>
                <w:lang w:eastAsia="ar-SA"/>
              </w:rPr>
            </w:pPr>
            <w:r>
              <w:rPr>
                <w:sz w:val="24"/>
                <w:szCs w:val="24"/>
                <w:lang w:eastAsia="ar-SA"/>
              </w:rPr>
              <w:t>П</w:t>
            </w:r>
            <w:r w:rsidRPr="001D059D">
              <w:rPr>
                <w:sz w:val="24"/>
                <w:szCs w:val="24"/>
                <w:lang w:eastAsia="ar-SA"/>
              </w:rPr>
              <w:t>ерв</w:t>
            </w:r>
            <w:r>
              <w:rPr>
                <w:sz w:val="24"/>
                <w:szCs w:val="24"/>
                <w:lang w:eastAsia="ar-SA"/>
              </w:rPr>
              <w:t>ая</w:t>
            </w:r>
            <w:r w:rsidRPr="001D059D">
              <w:rPr>
                <w:sz w:val="24"/>
                <w:szCs w:val="24"/>
                <w:lang w:eastAsia="ar-SA"/>
              </w:rPr>
              <w:t xml:space="preserve"> очередь</w:t>
            </w:r>
          </w:p>
          <w:p w:rsidR="004E57F3" w:rsidRDefault="004E57F3" w:rsidP="00B50F67">
            <w:pPr>
              <w:suppressAutoHyphens/>
              <w:jc w:val="left"/>
              <w:rPr>
                <w:sz w:val="24"/>
                <w:szCs w:val="24"/>
                <w:lang w:eastAsia="ar-SA"/>
              </w:rPr>
            </w:pPr>
            <w:r>
              <w:rPr>
                <w:sz w:val="24"/>
                <w:szCs w:val="24"/>
              </w:rPr>
              <w:t>М</w:t>
            </w:r>
            <w:r w:rsidRPr="001D059D">
              <w:rPr>
                <w:sz w:val="24"/>
                <w:szCs w:val="24"/>
              </w:rPr>
              <w:t xml:space="preserve">ощность </w:t>
            </w:r>
            <w:r>
              <w:rPr>
                <w:sz w:val="24"/>
                <w:szCs w:val="24"/>
              </w:rPr>
              <w:t xml:space="preserve">- </w:t>
            </w:r>
            <w:r w:rsidRPr="001D059D">
              <w:rPr>
                <w:sz w:val="24"/>
                <w:szCs w:val="24"/>
              </w:rPr>
              <w:t>в соответствии с расчетными нагрузками</w:t>
            </w:r>
            <w:r>
              <w:rPr>
                <w:sz w:val="24"/>
                <w:szCs w:val="24"/>
              </w:rPr>
              <w:t xml:space="preserve"> (объем 25 куб. м.)</w:t>
            </w:r>
          </w:p>
        </w:tc>
        <w:tc>
          <w:tcPr>
            <w:tcW w:w="2077" w:type="dxa"/>
            <w:shd w:val="clear" w:color="auto" w:fill="auto"/>
          </w:tcPr>
          <w:p w:rsidR="004E57F3" w:rsidRDefault="004E57F3" w:rsidP="00B50F67">
            <w:pPr>
              <w:rPr>
                <w:sz w:val="24"/>
                <w:szCs w:val="24"/>
              </w:rPr>
            </w:pPr>
            <w:r w:rsidRPr="00244B49">
              <w:rPr>
                <w:sz w:val="24"/>
                <w:szCs w:val="24"/>
              </w:rPr>
              <w:t>с</w:t>
            </w:r>
            <w:r>
              <w:rPr>
                <w:sz w:val="24"/>
                <w:szCs w:val="24"/>
              </w:rPr>
              <w:t xml:space="preserve">ело </w:t>
            </w:r>
            <w:r w:rsidRPr="00244B49">
              <w:rPr>
                <w:sz w:val="24"/>
                <w:szCs w:val="24"/>
              </w:rPr>
              <w:t>Поддорье</w:t>
            </w:r>
          </w:p>
          <w:p w:rsidR="004E57F3" w:rsidRDefault="004E57F3" w:rsidP="00B50F67"/>
        </w:tc>
        <w:tc>
          <w:tcPr>
            <w:tcW w:w="2318" w:type="dxa"/>
            <w:shd w:val="clear" w:color="auto" w:fill="auto"/>
          </w:tcPr>
          <w:p w:rsidR="004E57F3" w:rsidRPr="001D059D" w:rsidRDefault="004E57F3" w:rsidP="00B50F67">
            <w:pPr>
              <w:suppressAutoHyphens/>
              <w:autoSpaceDE w:val="0"/>
              <w:autoSpaceDN w:val="0"/>
              <w:adjustRightInd w:val="0"/>
              <w:jc w:val="left"/>
              <w:rPr>
                <w:sz w:val="24"/>
                <w:szCs w:val="24"/>
              </w:rPr>
            </w:pPr>
            <w:r>
              <w:rPr>
                <w:sz w:val="24"/>
                <w:szCs w:val="24"/>
              </w:rPr>
              <w:t>Зона санитарной охраны первого пояса, 15 м</w:t>
            </w:r>
          </w:p>
        </w:tc>
      </w:tr>
      <w:tr w:rsidR="004E57F3" w:rsidRPr="00676DEE">
        <w:tc>
          <w:tcPr>
            <w:tcW w:w="516" w:type="dxa"/>
            <w:shd w:val="clear" w:color="auto" w:fill="auto"/>
          </w:tcPr>
          <w:p w:rsidR="004E57F3" w:rsidRDefault="004E57F3" w:rsidP="00B50F67">
            <w:pPr>
              <w:suppressAutoHyphens/>
              <w:jc w:val="left"/>
              <w:rPr>
                <w:sz w:val="24"/>
                <w:szCs w:val="24"/>
              </w:rPr>
            </w:pPr>
            <w:r>
              <w:rPr>
                <w:sz w:val="24"/>
                <w:szCs w:val="24"/>
              </w:rPr>
              <w:t>6.</w:t>
            </w:r>
          </w:p>
        </w:tc>
        <w:tc>
          <w:tcPr>
            <w:tcW w:w="2254"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jc w:val="left"/>
              <w:rPr>
                <w:sz w:val="24"/>
                <w:szCs w:val="24"/>
              </w:rPr>
            </w:pPr>
            <w:r>
              <w:rPr>
                <w:sz w:val="24"/>
                <w:szCs w:val="24"/>
              </w:rPr>
              <w:t>Сети ливневой канализации (открытого типа)</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left"/>
              <w:rPr>
                <w:sz w:val="24"/>
                <w:szCs w:val="24"/>
                <w:lang w:eastAsia="ar-SA"/>
              </w:rPr>
            </w:pPr>
            <w:r w:rsidRPr="001D059D">
              <w:rPr>
                <w:sz w:val="24"/>
                <w:szCs w:val="24"/>
                <w:lang w:eastAsia="ar-SA"/>
              </w:rPr>
              <w:t>Объект водоотведения</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left"/>
              <w:rPr>
                <w:sz w:val="24"/>
                <w:szCs w:val="24"/>
              </w:rPr>
            </w:pPr>
            <w:r>
              <w:rPr>
                <w:sz w:val="24"/>
                <w:szCs w:val="24"/>
                <w:lang w:eastAsia="ar-SA"/>
              </w:rPr>
              <w:t>В</w:t>
            </w:r>
            <w:r w:rsidRPr="001D059D">
              <w:rPr>
                <w:sz w:val="24"/>
                <w:szCs w:val="24"/>
                <w:lang w:eastAsia="ar-SA"/>
              </w:rPr>
              <w:t>одоотведени</w:t>
            </w:r>
            <w:r>
              <w:rPr>
                <w:sz w:val="24"/>
                <w:szCs w:val="24"/>
                <w:lang w:eastAsia="ar-SA"/>
              </w:rPr>
              <w:t xml:space="preserve">е </w:t>
            </w:r>
            <w:r>
              <w:rPr>
                <w:sz w:val="24"/>
                <w:szCs w:val="24"/>
              </w:rPr>
              <w:t>ливневых стоков</w:t>
            </w:r>
          </w:p>
        </w:tc>
        <w:tc>
          <w:tcPr>
            <w:tcW w:w="2428" w:type="dxa"/>
            <w:shd w:val="clear" w:color="auto" w:fill="auto"/>
          </w:tcPr>
          <w:p w:rsidR="004E57F3" w:rsidRDefault="004E57F3" w:rsidP="00B50F67">
            <w:pPr>
              <w:suppressAutoHyphens/>
              <w:jc w:val="left"/>
              <w:rPr>
                <w:sz w:val="24"/>
                <w:szCs w:val="24"/>
                <w:lang w:eastAsia="ar-SA"/>
              </w:rPr>
            </w:pPr>
            <w:r>
              <w:rPr>
                <w:sz w:val="24"/>
                <w:szCs w:val="24"/>
                <w:lang w:eastAsia="ar-SA"/>
              </w:rPr>
              <w:t>П</w:t>
            </w:r>
            <w:r w:rsidRPr="001D059D">
              <w:rPr>
                <w:sz w:val="24"/>
                <w:szCs w:val="24"/>
                <w:lang w:eastAsia="ar-SA"/>
              </w:rPr>
              <w:t>ерв</w:t>
            </w:r>
            <w:r>
              <w:rPr>
                <w:sz w:val="24"/>
                <w:szCs w:val="24"/>
                <w:lang w:eastAsia="ar-SA"/>
              </w:rPr>
              <w:t>ая</w:t>
            </w:r>
            <w:r w:rsidRPr="001D059D">
              <w:rPr>
                <w:sz w:val="24"/>
                <w:szCs w:val="24"/>
                <w:lang w:eastAsia="ar-SA"/>
              </w:rPr>
              <w:t xml:space="preserve"> очередь</w:t>
            </w:r>
          </w:p>
          <w:p w:rsidR="004E57F3" w:rsidRDefault="004E57F3" w:rsidP="00B50F67">
            <w:pPr>
              <w:suppressAutoHyphens/>
              <w:jc w:val="left"/>
              <w:rPr>
                <w:sz w:val="24"/>
                <w:szCs w:val="24"/>
                <w:lang w:eastAsia="ar-SA"/>
              </w:rPr>
            </w:pPr>
            <w:r>
              <w:rPr>
                <w:sz w:val="24"/>
                <w:szCs w:val="24"/>
                <w:lang w:eastAsia="ar-SA"/>
              </w:rPr>
              <w:t>Реконструкция</w:t>
            </w:r>
          </w:p>
          <w:p w:rsidR="004E57F3" w:rsidRDefault="004E57F3" w:rsidP="00B50F67">
            <w:pPr>
              <w:suppressAutoHyphens/>
              <w:jc w:val="left"/>
              <w:rPr>
                <w:sz w:val="24"/>
                <w:szCs w:val="24"/>
                <w:lang w:eastAsia="ar-SA"/>
              </w:rPr>
            </w:pPr>
          </w:p>
          <w:p w:rsidR="004E57F3" w:rsidRDefault="004E57F3" w:rsidP="00B50F67">
            <w:pPr>
              <w:suppressAutoHyphens/>
              <w:jc w:val="left"/>
              <w:rPr>
                <w:sz w:val="24"/>
                <w:szCs w:val="24"/>
                <w:lang w:eastAsia="ar-SA"/>
              </w:rPr>
            </w:pPr>
            <w:r>
              <w:rPr>
                <w:sz w:val="24"/>
                <w:szCs w:val="24"/>
                <w:lang w:eastAsia="ar-SA"/>
              </w:rPr>
              <w:t>П</w:t>
            </w:r>
            <w:r w:rsidRPr="001D059D">
              <w:rPr>
                <w:sz w:val="24"/>
                <w:szCs w:val="24"/>
                <w:lang w:eastAsia="ar-SA"/>
              </w:rPr>
              <w:t xml:space="preserve">ротяженность около </w:t>
            </w:r>
            <w:r>
              <w:rPr>
                <w:sz w:val="24"/>
                <w:szCs w:val="24"/>
                <w:lang w:eastAsia="ar-SA"/>
              </w:rPr>
              <w:t>20,0</w:t>
            </w:r>
            <w:r w:rsidRPr="001D059D">
              <w:rPr>
                <w:sz w:val="24"/>
                <w:szCs w:val="24"/>
                <w:lang w:eastAsia="ar-SA"/>
              </w:rPr>
              <w:t xml:space="preserve"> км</w:t>
            </w:r>
          </w:p>
        </w:tc>
        <w:tc>
          <w:tcPr>
            <w:tcW w:w="2077" w:type="dxa"/>
            <w:shd w:val="clear" w:color="auto" w:fill="auto"/>
          </w:tcPr>
          <w:p w:rsidR="004E57F3" w:rsidRDefault="004E57F3" w:rsidP="00B50F67">
            <w:pPr>
              <w:rPr>
                <w:sz w:val="24"/>
                <w:szCs w:val="24"/>
              </w:rPr>
            </w:pPr>
            <w:r w:rsidRPr="00244B49">
              <w:rPr>
                <w:sz w:val="24"/>
                <w:szCs w:val="24"/>
              </w:rPr>
              <w:t>с</w:t>
            </w:r>
            <w:r>
              <w:rPr>
                <w:sz w:val="24"/>
                <w:szCs w:val="24"/>
              </w:rPr>
              <w:t xml:space="preserve">ело </w:t>
            </w:r>
            <w:r w:rsidRPr="00244B49">
              <w:rPr>
                <w:sz w:val="24"/>
                <w:szCs w:val="24"/>
              </w:rPr>
              <w:t>Поддорье</w:t>
            </w:r>
          </w:p>
          <w:p w:rsidR="004E57F3" w:rsidRDefault="004E57F3" w:rsidP="00B50F67">
            <w:pPr>
              <w:rPr>
                <w:sz w:val="24"/>
                <w:szCs w:val="24"/>
              </w:rPr>
            </w:pPr>
            <w:r w:rsidRPr="00244B49">
              <w:rPr>
                <w:sz w:val="24"/>
                <w:szCs w:val="24"/>
              </w:rPr>
              <w:t>с</w:t>
            </w:r>
            <w:r>
              <w:rPr>
                <w:sz w:val="24"/>
                <w:szCs w:val="24"/>
              </w:rPr>
              <w:t>ело Масловское</w:t>
            </w:r>
          </w:p>
          <w:p w:rsidR="004E57F3" w:rsidRDefault="004E57F3" w:rsidP="00B50F67">
            <w:pPr>
              <w:rPr>
                <w:sz w:val="24"/>
                <w:szCs w:val="24"/>
              </w:rPr>
            </w:pPr>
          </w:p>
          <w:p w:rsidR="004E57F3" w:rsidRDefault="004E57F3" w:rsidP="00B50F67"/>
        </w:tc>
        <w:tc>
          <w:tcPr>
            <w:tcW w:w="2318" w:type="dxa"/>
            <w:shd w:val="clear" w:color="auto" w:fill="auto"/>
          </w:tcPr>
          <w:p w:rsidR="004E57F3" w:rsidRPr="001D059D" w:rsidRDefault="004E57F3" w:rsidP="00B50F67">
            <w:pPr>
              <w:suppressAutoHyphens/>
              <w:autoSpaceDE w:val="0"/>
              <w:autoSpaceDN w:val="0"/>
              <w:adjustRightInd w:val="0"/>
              <w:jc w:val="left"/>
              <w:rPr>
                <w:sz w:val="24"/>
                <w:szCs w:val="24"/>
              </w:rPr>
            </w:pPr>
            <w:r w:rsidRPr="001D059D">
              <w:rPr>
                <w:sz w:val="24"/>
                <w:szCs w:val="24"/>
              </w:rPr>
              <w:t>Охранная зона, размер 5 м</w:t>
            </w:r>
          </w:p>
        </w:tc>
      </w:tr>
      <w:tr w:rsidR="004E57F3" w:rsidRPr="00676DEE">
        <w:tc>
          <w:tcPr>
            <w:tcW w:w="516" w:type="dxa"/>
            <w:shd w:val="clear" w:color="auto" w:fill="auto"/>
          </w:tcPr>
          <w:p w:rsidR="004E57F3" w:rsidRDefault="004E57F3" w:rsidP="00B50F67">
            <w:pPr>
              <w:suppressAutoHyphens/>
              <w:jc w:val="left"/>
              <w:rPr>
                <w:sz w:val="24"/>
                <w:szCs w:val="24"/>
              </w:rPr>
            </w:pPr>
            <w:r>
              <w:rPr>
                <w:sz w:val="24"/>
                <w:szCs w:val="24"/>
              </w:rPr>
              <w:t>7.</w:t>
            </w:r>
          </w:p>
        </w:tc>
        <w:tc>
          <w:tcPr>
            <w:tcW w:w="2254"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left"/>
              <w:rPr>
                <w:sz w:val="24"/>
                <w:szCs w:val="24"/>
              </w:rPr>
            </w:pPr>
            <w:r w:rsidRPr="001D059D">
              <w:rPr>
                <w:sz w:val="24"/>
                <w:szCs w:val="24"/>
              </w:rPr>
              <w:t xml:space="preserve">Канализационные очистные сооружения хозяйственно-бытовых и ливневых стоков </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left"/>
              <w:rPr>
                <w:sz w:val="24"/>
                <w:szCs w:val="24"/>
                <w:lang w:eastAsia="ar-SA"/>
              </w:rPr>
            </w:pPr>
            <w:r w:rsidRPr="001D059D">
              <w:rPr>
                <w:sz w:val="24"/>
                <w:szCs w:val="24"/>
                <w:lang w:eastAsia="ar-SA"/>
              </w:rPr>
              <w:t>Объект водоотведения</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left"/>
              <w:rPr>
                <w:sz w:val="24"/>
                <w:szCs w:val="24"/>
              </w:rPr>
            </w:pPr>
            <w:r w:rsidRPr="001D059D">
              <w:rPr>
                <w:sz w:val="24"/>
                <w:szCs w:val="24"/>
              </w:rPr>
              <w:t>Прием и очистка хозяйственно-бытовых и ливневых стоков до нормируемых параметров</w:t>
            </w:r>
          </w:p>
        </w:tc>
        <w:tc>
          <w:tcPr>
            <w:tcW w:w="2428" w:type="dxa"/>
            <w:shd w:val="clear" w:color="auto" w:fill="auto"/>
          </w:tcPr>
          <w:p w:rsidR="004E57F3" w:rsidRDefault="004E57F3" w:rsidP="00B50F67">
            <w:pPr>
              <w:suppressAutoHyphens/>
              <w:jc w:val="left"/>
              <w:rPr>
                <w:sz w:val="24"/>
                <w:szCs w:val="24"/>
                <w:lang w:eastAsia="ar-SA"/>
              </w:rPr>
            </w:pPr>
            <w:r>
              <w:rPr>
                <w:sz w:val="24"/>
                <w:szCs w:val="24"/>
                <w:lang w:eastAsia="ar-SA"/>
              </w:rPr>
              <w:t>П</w:t>
            </w:r>
            <w:r w:rsidRPr="001D059D">
              <w:rPr>
                <w:sz w:val="24"/>
                <w:szCs w:val="24"/>
                <w:lang w:eastAsia="ar-SA"/>
              </w:rPr>
              <w:t>ерв</w:t>
            </w:r>
            <w:r>
              <w:rPr>
                <w:sz w:val="24"/>
                <w:szCs w:val="24"/>
                <w:lang w:eastAsia="ar-SA"/>
              </w:rPr>
              <w:t>ая</w:t>
            </w:r>
            <w:r w:rsidRPr="001D059D">
              <w:rPr>
                <w:sz w:val="24"/>
                <w:szCs w:val="24"/>
                <w:lang w:eastAsia="ar-SA"/>
              </w:rPr>
              <w:t xml:space="preserve"> очередь</w:t>
            </w:r>
          </w:p>
          <w:p w:rsidR="004E57F3" w:rsidRDefault="004E57F3" w:rsidP="00B50F67">
            <w:pPr>
              <w:suppressAutoHyphens/>
              <w:jc w:val="left"/>
              <w:rPr>
                <w:sz w:val="24"/>
                <w:szCs w:val="24"/>
                <w:lang w:eastAsia="ar-SA"/>
              </w:rPr>
            </w:pPr>
            <w:r>
              <w:rPr>
                <w:sz w:val="24"/>
                <w:szCs w:val="24"/>
                <w:lang w:eastAsia="ar-SA"/>
              </w:rPr>
              <w:t>Реконструкция</w:t>
            </w:r>
          </w:p>
          <w:p w:rsidR="004E57F3" w:rsidRDefault="004E57F3" w:rsidP="00B50F67">
            <w:pPr>
              <w:suppressAutoHyphens/>
              <w:jc w:val="left"/>
              <w:rPr>
                <w:sz w:val="24"/>
                <w:szCs w:val="24"/>
              </w:rPr>
            </w:pPr>
            <w:r>
              <w:rPr>
                <w:sz w:val="24"/>
                <w:szCs w:val="24"/>
                <w:lang w:eastAsia="ar-SA"/>
              </w:rPr>
              <w:t xml:space="preserve">Локальные </w:t>
            </w:r>
            <w:r>
              <w:rPr>
                <w:sz w:val="24"/>
                <w:szCs w:val="24"/>
              </w:rPr>
              <w:t xml:space="preserve">очистные сооружения типа </w:t>
            </w:r>
            <w:r w:rsidRPr="005544BD">
              <w:rPr>
                <w:sz w:val="24"/>
                <w:szCs w:val="24"/>
              </w:rPr>
              <w:t>ЭКО-Б-3</w:t>
            </w:r>
            <w:r>
              <w:rPr>
                <w:sz w:val="24"/>
                <w:szCs w:val="24"/>
              </w:rPr>
              <w:t>,</w:t>
            </w:r>
          </w:p>
          <w:p w:rsidR="004E57F3" w:rsidRPr="001D059D" w:rsidRDefault="004E57F3" w:rsidP="00B50F67">
            <w:pPr>
              <w:suppressAutoHyphens/>
              <w:jc w:val="left"/>
              <w:rPr>
                <w:sz w:val="24"/>
                <w:szCs w:val="24"/>
              </w:rPr>
            </w:pPr>
            <w:r>
              <w:rPr>
                <w:sz w:val="24"/>
                <w:szCs w:val="24"/>
              </w:rPr>
              <w:t>р</w:t>
            </w:r>
            <w:r w:rsidRPr="001D059D">
              <w:rPr>
                <w:sz w:val="24"/>
                <w:szCs w:val="24"/>
              </w:rPr>
              <w:t xml:space="preserve">асчетная производительность очистных сооружений не менее </w:t>
            </w:r>
            <w:r>
              <w:rPr>
                <w:sz w:val="24"/>
                <w:szCs w:val="24"/>
              </w:rPr>
              <w:t>1</w:t>
            </w:r>
            <w:r w:rsidRPr="001D059D">
              <w:rPr>
                <w:sz w:val="24"/>
                <w:szCs w:val="24"/>
              </w:rPr>
              <w:t xml:space="preserve">0 </w:t>
            </w:r>
            <w:r>
              <w:rPr>
                <w:sz w:val="24"/>
                <w:szCs w:val="24"/>
              </w:rPr>
              <w:t xml:space="preserve">куб. </w:t>
            </w:r>
            <w:r w:rsidRPr="001D059D">
              <w:rPr>
                <w:sz w:val="24"/>
                <w:szCs w:val="24"/>
              </w:rPr>
              <w:t>м/сут</w:t>
            </w:r>
          </w:p>
        </w:tc>
        <w:tc>
          <w:tcPr>
            <w:tcW w:w="2077" w:type="dxa"/>
            <w:shd w:val="clear" w:color="auto" w:fill="auto"/>
          </w:tcPr>
          <w:p w:rsidR="004E57F3" w:rsidRDefault="004E57F3" w:rsidP="00B50F67">
            <w:pPr>
              <w:rPr>
                <w:sz w:val="24"/>
                <w:szCs w:val="24"/>
              </w:rPr>
            </w:pPr>
            <w:r w:rsidRPr="00244B49">
              <w:rPr>
                <w:sz w:val="24"/>
                <w:szCs w:val="24"/>
              </w:rPr>
              <w:t>с</w:t>
            </w:r>
            <w:r>
              <w:rPr>
                <w:sz w:val="24"/>
                <w:szCs w:val="24"/>
              </w:rPr>
              <w:t xml:space="preserve">ело </w:t>
            </w:r>
            <w:r w:rsidRPr="00244B49">
              <w:rPr>
                <w:sz w:val="24"/>
                <w:szCs w:val="24"/>
              </w:rPr>
              <w:t>Поддорье</w:t>
            </w:r>
            <w:r>
              <w:rPr>
                <w:sz w:val="24"/>
                <w:szCs w:val="24"/>
              </w:rPr>
              <w:t xml:space="preserve"> (</w:t>
            </w:r>
            <w:r w:rsidRPr="005544BD">
              <w:rPr>
                <w:sz w:val="24"/>
                <w:szCs w:val="24"/>
              </w:rPr>
              <w:t>кадастровый н</w:t>
            </w:r>
            <w:r w:rsidRPr="005544BD">
              <w:rPr>
                <w:sz w:val="24"/>
                <w:szCs w:val="24"/>
              </w:rPr>
              <w:t>о</w:t>
            </w:r>
            <w:r w:rsidRPr="005544BD">
              <w:rPr>
                <w:sz w:val="24"/>
                <w:szCs w:val="24"/>
              </w:rPr>
              <w:t xml:space="preserve">мер </w:t>
            </w:r>
            <w:r>
              <w:rPr>
                <w:sz w:val="24"/>
                <w:szCs w:val="24"/>
              </w:rPr>
              <w:t xml:space="preserve">земельного </w:t>
            </w:r>
            <w:r w:rsidRPr="005544BD">
              <w:rPr>
                <w:sz w:val="24"/>
                <w:szCs w:val="24"/>
              </w:rPr>
              <w:t>участка под с</w:t>
            </w:r>
            <w:r w:rsidRPr="005544BD">
              <w:rPr>
                <w:sz w:val="24"/>
                <w:szCs w:val="24"/>
              </w:rPr>
              <w:t>у</w:t>
            </w:r>
            <w:r w:rsidRPr="005544BD">
              <w:rPr>
                <w:sz w:val="24"/>
                <w:szCs w:val="24"/>
              </w:rPr>
              <w:t>щ</w:t>
            </w:r>
            <w:r>
              <w:rPr>
                <w:sz w:val="24"/>
                <w:szCs w:val="24"/>
              </w:rPr>
              <w:t>ествующими</w:t>
            </w:r>
            <w:r w:rsidRPr="005544BD">
              <w:rPr>
                <w:sz w:val="24"/>
                <w:szCs w:val="24"/>
              </w:rPr>
              <w:t xml:space="preserve"> очистными </w:t>
            </w:r>
            <w:r>
              <w:rPr>
                <w:sz w:val="24"/>
                <w:szCs w:val="24"/>
              </w:rPr>
              <w:t>с</w:t>
            </w:r>
            <w:r>
              <w:rPr>
                <w:sz w:val="24"/>
                <w:szCs w:val="24"/>
              </w:rPr>
              <w:t>о</w:t>
            </w:r>
            <w:r>
              <w:rPr>
                <w:sz w:val="24"/>
                <w:szCs w:val="24"/>
              </w:rPr>
              <w:t xml:space="preserve">оружениями </w:t>
            </w:r>
            <w:r w:rsidRPr="005544BD">
              <w:rPr>
                <w:sz w:val="24"/>
                <w:szCs w:val="24"/>
              </w:rPr>
              <w:t>53:15:0010306:12</w:t>
            </w:r>
            <w:r>
              <w:rPr>
                <w:sz w:val="24"/>
                <w:szCs w:val="24"/>
              </w:rPr>
              <w:t>)</w:t>
            </w:r>
          </w:p>
          <w:p w:rsidR="004E57F3" w:rsidRDefault="004E57F3" w:rsidP="00B50F67"/>
        </w:tc>
        <w:tc>
          <w:tcPr>
            <w:tcW w:w="2318" w:type="dxa"/>
            <w:shd w:val="clear" w:color="auto" w:fill="auto"/>
          </w:tcPr>
          <w:p w:rsidR="004E57F3" w:rsidRPr="001D059D" w:rsidRDefault="004E57F3" w:rsidP="00B50F67">
            <w:pPr>
              <w:suppressAutoHyphens/>
              <w:autoSpaceDE w:val="0"/>
              <w:autoSpaceDN w:val="0"/>
              <w:adjustRightInd w:val="0"/>
              <w:jc w:val="left"/>
              <w:rPr>
                <w:sz w:val="24"/>
                <w:szCs w:val="24"/>
              </w:rPr>
            </w:pPr>
            <w:r w:rsidRPr="001D059D">
              <w:rPr>
                <w:sz w:val="24"/>
                <w:szCs w:val="24"/>
              </w:rPr>
              <w:t>Санитарно-защитная зона, размер 20 м</w:t>
            </w:r>
          </w:p>
        </w:tc>
      </w:tr>
      <w:tr w:rsidR="004E57F3" w:rsidRPr="00676DEE">
        <w:tc>
          <w:tcPr>
            <w:tcW w:w="14318" w:type="dxa"/>
            <w:gridSpan w:val="7"/>
            <w:shd w:val="clear" w:color="auto" w:fill="auto"/>
          </w:tcPr>
          <w:p w:rsidR="004E57F3" w:rsidRPr="001D059D" w:rsidRDefault="004E57F3" w:rsidP="00B50F67">
            <w:pPr>
              <w:suppressAutoHyphens/>
              <w:autoSpaceDE w:val="0"/>
              <w:autoSpaceDN w:val="0"/>
              <w:adjustRightInd w:val="0"/>
              <w:jc w:val="left"/>
              <w:rPr>
                <w:sz w:val="24"/>
                <w:szCs w:val="24"/>
              </w:rPr>
            </w:pPr>
            <w:r w:rsidRPr="001D059D">
              <w:rPr>
                <w:sz w:val="24"/>
                <w:szCs w:val="24"/>
              </w:rPr>
              <w:t>Автомобильные дороги местного значения, объекты транспортной инфраструктуры</w:t>
            </w:r>
          </w:p>
        </w:tc>
      </w:tr>
      <w:tr w:rsidR="004E57F3" w:rsidRPr="00676DEE">
        <w:tc>
          <w:tcPr>
            <w:tcW w:w="516" w:type="dxa"/>
            <w:shd w:val="clear" w:color="auto" w:fill="auto"/>
          </w:tcPr>
          <w:p w:rsidR="004E57F3" w:rsidRPr="001D059D" w:rsidRDefault="004E57F3" w:rsidP="00B50F67">
            <w:pPr>
              <w:suppressAutoHyphens/>
              <w:jc w:val="left"/>
              <w:rPr>
                <w:sz w:val="24"/>
                <w:szCs w:val="24"/>
              </w:rPr>
            </w:pPr>
            <w:r>
              <w:rPr>
                <w:sz w:val="24"/>
                <w:szCs w:val="24"/>
              </w:rPr>
              <w:t>8</w:t>
            </w:r>
            <w:r w:rsidRPr="001D059D">
              <w:rPr>
                <w:sz w:val="24"/>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left"/>
              <w:rPr>
                <w:sz w:val="24"/>
                <w:szCs w:val="24"/>
              </w:rPr>
            </w:pPr>
            <w:r w:rsidRPr="001D059D">
              <w:rPr>
                <w:sz w:val="24"/>
                <w:szCs w:val="24"/>
                <w:lang w:eastAsia="ar-SA"/>
              </w:rPr>
              <w:t>Улично-дорожная сеть (улицы, дороги, проезды)</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left"/>
              <w:rPr>
                <w:sz w:val="24"/>
                <w:szCs w:val="24"/>
              </w:rPr>
            </w:pPr>
            <w:r w:rsidRPr="001D059D">
              <w:rPr>
                <w:sz w:val="24"/>
                <w:szCs w:val="24"/>
              </w:rPr>
              <w:t>Автомобильные дороги местного значения</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left"/>
              <w:rPr>
                <w:sz w:val="24"/>
                <w:szCs w:val="24"/>
              </w:rPr>
            </w:pPr>
            <w:r>
              <w:rPr>
                <w:sz w:val="24"/>
                <w:szCs w:val="24"/>
                <w:lang w:eastAsia="ar-SA"/>
              </w:rPr>
              <w:t xml:space="preserve">Подключение </w:t>
            </w:r>
            <w:r w:rsidRPr="001D059D">
              <w:rPr>
                <w:sz w:val="24"/>
                <w:szCs w:val="24"/>
                <w:lang w:eastAsia="ar-SA"/>
              </w:rPr>
              <w:t>существующей и п</w:t>
            </w:r>
            <w:r>
              <w:rPr>
                <w:sz w:val="24"/>
                <w:szCs w:val="24"/>
                <w:lang w:eastAsia="ar-SA"/>
              </w:rPr>
              <w:t>ланируемой жилой застройки к улично-дорожной сети</w:t>
            </w:r>
          </w:p>
        </w:tc>
        <w:tc>
          <w:tcPr>
            <w:tcW w:w="2428" w:type="dxa"/>
            <w:shd w:val="clear" w:color="auto" w:fill="auto"/>
          </w:tcPr>
          <w:p w:rsidR="004E57F3" w:rsidRDefault="004E57F3" w:rsidP="00B50F67">
            <w:pPr>
              <w:suppressAutoHyphens/>
              <w:jc w:val="left"/>
              <w:rPr>
                <w:sz w:val="24"/>
                <w:szCs w:val="24"/>
              </w:rPr>
            </w:pPr>
            <w:r>
              <w:rPr>
                <w:sz w:val="24"/>
                <w:szCs w:val="24"/>
              </w:rPr>
              <w:t>П</w:t>
            </w:r>
            <w:r w:rsidRPr="001D059D">
              <w:rPr>
                <w:sz w:val="24"/>
                <w:szCs w:val="24"/>
              </w:rPr>
              <w:t>ерв</w:t>
            </w:r>
            <w:r>
              <w:rPr>
                <w:sz w:val="24"/>
                <w:szCs w:val="24"/>
              </w:rPr>
              <w:t>ая</w:t>
            </w:r>
            <w:r w:rsidRPr="001D059D">
              <w:rPr>
                <w:sz w:val="24"/>
                <w:szCs w:val="24"/>
              </w:rPr>
              <w:t xml:space="preserve"> очередь</w:t>
            </w:r>
          </w:p>
          <w:p w:rsidR="004E57F3" w:rsidRDefault="004E57F3" w:rsidP="00B50F67">
            <w:pPr>
              <w:suppressAutoHyphens/>
              <w:jc w:val="left"/>
              <w:rPr>
                <w:sz w:val="24"/>
                <w:szCs w:val="24"/>
              </w:rPr>
            </w:pPr>
          </w:p>
          <w:p w:rsidR="004E57F3" w:rsidRPr="001D059D" w:rsidRDefault="004E57F3" w:rsidP="00B50F67">
            <w:pPr>
              <w:suppressAutoHyphens/>
              <w:jc w:val="left"/>
              <w:rPr>
                <w:sz w:val="24"/>
                <w:szCs w:val="24"/>
              </w:rPr>
            </w:pPr>
            <w:r>
              <w:rPr>
                <w:sz w:val="24"/>
                <w:szCs w:val="24"/>
                <w:lang w:eastAsia="ar-SA"/>
              </w:rPr>
              <w:t>П</w:t>
            </w:r>
            <w:r w:rsidRPr="001D059D">
              <w:rPr>
                <w:sz w:val="24"/>
                <w:szCs w:val="24"/>
                <w:lang w:eastAsia="ar-SA"/>
              </w:rPr>
              <w:t xml:space="preserve">ротяженность около </w:t>
            </w:r>
            <w:r>
              <w:rPr>
                <w:sz w:val="24"/>
                <w:szCs w:val="24"/>
                <w:lang w:eastAsia="ar-SA"/>
              </w:rPr>
              <w:t>0,6</w:t>
            </w:r>
            <w:r w:rsidRPr="001D059D">
              <w:rPr>
                <w:sz w:val="24"/>
                <w:szCs w:val="24"/>
                <w:lang w:eastAsia="ar-SA"/>
              </w:rPr>
              <w:t xml:space="preserve"> км</w:t>
            </w:r>
          </w:p>
        </w:tc>
        <w:tc>
          <w:tcPr>
            <w:tcW w:w="2077" w:type="dxa"/>
            <w:shd w:val="clear" w:color="auto" w:fill="auto"/>
          </w:tcPr>
          <w:p w:rsidR="004E57F3" w:rsidRDefault="004E57F3" w:rsidP="00B50F67">
            <w:pPr>
              <w:rPr>
                <w:sz w:val="24"/>
                <w:szCs w:val="24"/>
              </w:rPr>
            </w:pPr>
            <w:r w:rsidRPr="00244B49">
              <w:rPr>
                <w:sz w:val="24"/>
                <w:szCs w:val="24"/>
              </w:rPr>
              <w:t>с</w:t>
            </w:r>
            <w:r>
              <w:rPr>
                <w:sz w:val="24"/>
                <w:szCs w:val="24"/>
              </w:rPr>
              <w:t xml:space="preserve">ело </w:t>
            </w:r>
            <w:r w:rsidRPr="00244B49">
              <w:rPr>
                <w:sz w:val="24"/>
                <w:szCs w:val="24"/>
              </w:rPr>
              <w:t>Поддорье</w:t>
            </w:r>
          </w:p>
          <w:p w:rsidR="004E57F3" w:rsidRPr="001D059D" w:rsidRDefault="004E57F3" w:rsidP="00B50F67">
            <w:pPr>
              <w:suppressAutoHyphens/>
              <w:jc w:val="left"/>
              <w:rPr>
                <w:sz w:val="24"/>
                <w:szCs w:val="24"/>
              </w:rPr>
            </w:pPr>
            <w:r>
              <w:rPr>
                <w:sz w:val="24"/>
                <w:szCs w:val="24"/>
              </w:rPr>
              <w:t>улица Мира</w:t>
            </w:r>
          </w:p>
        </w:tc>
        <w:tc>
          <w:tcPr>
            <w:tcW w:w="2318" w:type="dxa"/>
            <w:shd w:val="clear" w:color="auto" w:fill="auto"/>
          </w:tcPr>
          <w:p w:rsidR="004E57F3" w:rsidRPr="001D059D" w:rsidRDefault="004E57F3" w:rsidP="00B50F67">
            <w:pPr>
              <w:suppressAutoHyphens/>
              <w:autoSpaceDE w:val="0"/>
              <w:autoSpaceDN w:val="0"/>
              <w:adjustRightInd w:val="0"/>
              <w:jc w:val="left"/>
              <w:rPr>
                <w:sz w:val="24"/>
                <w:szCs w:val="24"/>
              </w:rPr>
            </w:pPr>
          </w:p>
        </w:tc>
      </w:tr>
      <w:tr w:rsidR="004E57F3" w:rsidRPr="00676DEE">
        <w:tc>
          <w:tcPr>
            <w:tcW w:w="516" w:type="dxa"/>
            <w:shd w:val="clear" w:color="auto" w:fill="auto"/>
          </w:tcPr>
          <w:p w:rsidR="004E57F3" w:rsidRPr="001D059D" w:rsidRDefault="004E57F3" w:rsidP="00B50F67">
            <w:pPr>
              <w:suppressAutoHyphens/>
              <w:jc w:val="left"/>
              <w:rPr>
                <w:sz w:val="24"/>
                <w:szCs w:val="24"/>
              </w:rPr>
            </w:pPr>
            <w:r>
              <w:rPr>
                <w:sz w:val="24"/>
                <w:szCs w:val="24"/>
              </w:rPr>
              <w:t>9</w:t>
            </w:r>
            <w:r w:rsidRPr="001D059D">
              <w:rPr>
                <w:sz w:val="24"/>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left"/>
              <w:rPr>
                <w:sz w:val="24"/>
                <w:szCs w:val="24"/>
              </w:rPr>
            </w:pPr>
            <w:r w:rsidRPr="001D059D">
              <w:rPr>
                <w:sz w:val="24"/>
                <w:szCs w:val="24"/>
              </w:rPr>
              <w:t>Парковка (стоянка транспортных средств)</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left"/>
              <w:rPr>
                <w:sz w:val="24"/>
                <w:szCs w:val="24"/>
              </w:rPr>
            </w:pPr>
            <w:r w:rsidRPr="001D059D">
              <w:rPr>
                <w:sz w:val="24"/>
                <w:szCs w:val="24"/>
              </w:rPr>
              <w:t>Объект транспортной инфраструктуры</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left"/>
              <w:rPr>
                <w:sz w:val="24"/>
                <w:szCs w:val="24"/>
              </w:rPr>
            </w:pPr>
            <w:r>
              <w:rPr>
                <w:sz w:val="24"/>
                <w:szCs w:val="24"/>
              </w:rPr>
              <w:t xml:space="preserve">Обеспечение </w:t>
            </w:r>
            <w:r w:rsidRPr="001D059D">
              <w:rPr>
                <w:sz w:val="24"/>
                <w:szCs w:val="24"/>
              </w:rPr>
              <w:t>населения закрытыми и открытыми автостоянками для постоянного хранения индивидуальных легковых автомобилей</w:t>
            </w:r>
          </w:p>
        </w:tc>
        <w:tc>
          <w:tcPr>
            <w:tcW w:w="2428" w:type="dxa"/>
            <w:shd w:val="clear" w:color="auto" w:fill="auto"/>
          </w:tcPr>
          <w:p w:rsidR="004E57F3" w:rsidRPr="00873C87" w:rsidRDefault="004E57F3" w:rsidP="00B50F67">
            <w:pPr>
              <w:suppressAutoHyphens/>
              <w:jc w:val="left"/>
              <w:rPr>
                <w:sz w:val="24"/>
                <w:szCs w:val="24"/>
              </w:rPr>
            </w:pPr>
            <w:r w:rsidRPr="00873C87">
              <w:rPr>
                <w:sz w:val="24"/>
                <w:szCs w:val="24"/>
              </w:rPr>
              <w:t xml:space="preserve">Первая очередь </w:t>
            </w:r>
          </w:p>
          <w:p w:rsidR="004E57F3" w:rsidRDefault="004E57F3" w:rsidP="00B50F67">
            <w:pPr>
              <w:suppressAutoHyphens/>
              <w:jc w:val="left"/>
              <w:rPr>
                <w:sz w:val="24"/>
                <w:szCs w:val="24"/>
              </w:rPr>
            </w:pPr>
          </w:p>
          <w:p w:rsidR="004E57F3" w:rsidRPr="00873C87" w:rsidRDefault="004E57F3" w:rsidP="00B50F67">
            <w:pPr>
              <w:suppressAutoHyphens/>
              <w:jc w:val="left"/>
              <w:rPr>
                <w:sz w:val="24"/>
                <w:szCs w:val="24"/>
              </w:rPr>
            </w:pPr>
            <w:r w:rsidRPr="00873C87">
              <w:rPr>
                <w:sz w:val="24"/>
                <w:szCs w:val="24"/>
              </w:rPr>
              <w:t>Согласно проекту планировки территории</w:t>
            </w:r>
          </w:p>
        </w:tc>
        <w:tc>
          <w:tcPr>
            <w:tcW w:w="2077" w:type="dxa"/>
            <w:shd w:val="clear" w:color="auto" w:fill="auto"/>
          </w:tcPr>
          <w:p w:rsidR="004E57F3" w:rsidRDefault="004E57F3" w:rsidP="00B50F67">
            <w:pPr>
              <w:rPr>
                <w:sz w:val="24"/>
                <w:szCs w:val="24"/>
              </w:rPr>
            </w:pPr>
            <w:r w:rsidRPr="00244B49">
              <w:rPr>
                <w:sz w:val="24"/>
                <w:szCs w:val="24"/>
              </w:rPr>
              <w:t>с</w:t>
            </w:r>
            <w:r>
              <w:rPr>
                <w:sz w:val="24"/>
                <w:szCs w:val="24"/>
              </w:rPr>
              <w:t xml:space="preserve">ело </w:t>
            </w:r>
            <w:r w:rsidRPr="00244B49">
              <w:rPr>
                <w:sz w:val="24"/>
                <w:szCs w:val="24"/>
              </w:rPr>
              <w:t>Поддорье</w:t>
            </w:r>
          </w:p>
          <w:p w:rsidR="004E57F3" w:rsidRDefault="004E57F3" w:rsidP="00B50F67"/>
        </w:tc>
        <w:tc>
          <w:tcPr>
            <w:tcW w:w="2318" w:type="dxa"/>
            <w:shd w:val="clear" w:color="auto" w:fill="auto"/>
          </w:tcPr>
          <w:p w:rsidR="004E57F3" w:rsidRPr="00C85B7B" w:rsidRDefault="004E57F3" w:rsidP="00B50F67">
            <w:pPr>
              <w:suppressAutoHyphens/>
              <w:autoSpaceDE w:val="0"/>
              <w:autoSpaceDN w:val="0"/>
              <w:adjustRightInd w:val="0"/>
              <w:jc w:val="left"/>
              <w:rPr>
                <w:sz w:val="24"/>
                <w:szCs w:val="24"/>
              </w:rPr>
            </w:pPr>
            <w:r w:rsidRPr="00C85B7B">
              <w:rPr>
                <w:sz w:val="24"/>
                <w:szCs w:val="24"/>
              </w:rPr>
              <w:t>Санитарные разрывы,</w:t>
            </w:r>
          </w:p>
          <w:p w:rsidR="004E57F3" w:rsidRPr="001D059D" w:rsidRDefault="004E57F3" w:rsidP="00B50F67">
            <w:pPr>
              <w:suppressAutoHyphens/>
              <w:autoSpaceDE w:val="0"/>
              <w:autoSpaceDN w:val="0"/>
              <w:adjustRightInd w:val="0"/>
              <w:jc w:val="left"/>
              <w:rPr>
                <w:sz w:val="24"/>
                <w:szCs w:val="24"/>
              </w:rPr>
            </w:pPr>
            <w:r w:rsidRPr="00C85B7B">
              <w:rPr>
                <w:sz w:val="24"/>
                <w:szCs w:val="24"/>
              </w:rPr>
              <w:t>размер в соответствии с действующим законодательством</w:t>
            </w:r>
          </w:p>
        </w:tc>
      </w:tr>
      <w:tr w:rsidR="004E57F3" w:rsidRPr="00676DEE">
        <w:tc>
          <w:tcPr>
            <w:tcW w:w="516" w:type="dxa"/>
            <w:shd w:val="clear" w:color="auto" w:fill="auto"/>
          </w:tcPr>
          <w:p w:rsidR="004E57F3" w:rsidRPr="001D059D" w:rsidRDefault="004E57F3" w:rsidP="00B50F67">
            <w:pPr>
              <w:suppressAutoHyphens/>
              <w:jc w:val="left"/>
              <w:rPr>
                <w:sz w:val="24"/>
                <w:szCs w:val="24"/>
              </w:rPr>
            </w:pPr>
            <w:r>
              <w:rPr>
                <w:sz w:val="24"/>
                <w:szCs w:val="24"/>
              </w:rPr>
              <w:t>10</w:t>
            </w:r>
            <w:r w:rsidRPr="001D059D">
              <w:rPr>
                <w:sz w:val="24"/>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left"/>
              <w:rPr>
                <w:sz w:val="24"/>
                <w:szCs w:val="24"/>
              </w:rPr>
            </w:pPr>
            <w:r>
              <w:rPr>
                <w:sz w:val="24"/>
                <w:szCs w:val="24"/>
              </w:rPr>
              <w:t>Тротуары и пешеходные дорожки,</w:t>
            </w:r>
            <w:r w:rsidRPr="001D059D">
              <w:rPr>
                <w:sz w:val="24"/>
                <w:szCs w:val="24"/>
              </w:rPr>
              <w:t xml:space="preserve"> вело</w:t>
            </w:r>
            <w:r>
              <w:rPr>
                <w:sz w:val="24"/>
                <w:szCs w:val="24"/>
              </w:rPr>
              <w:t>пешеходные дорожки</w:t>
            </w:r>
            <w:r w:rsidRPr="001D059D">
              <w:rPr>
                <w:sz w:val="24"/>
                <w:szCs w:val="24"/>
              </w:rPr>
              <w:t xml:space="preserve"> за пределами проезжей части</w:t>
            </w:r>
            <w:r>
              <w:rPr>
                <w:sz w:val="24"/>
                <w:szCs w:val="24"/>
              </w:rPr>
              <w:t xml:space="preserve"> улиц и дорог</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jc w:val="left"/>
              <w:rPr>
                <w:sz w:val="24"/>
                <w:szCs w:val="24"/>
              </w:rPr>
            </w:pPr>
            <w:r w:rsidRPr="001D059D">
              <w:rPr>
                <w:sz w:val="24"/>
                <w:szCs w:val="24"/>
              </w:rPr>
              <w:t>Объект транспортной инфраструктуры</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4E57F3" w:rsidRPr="00C85B7B" w:rsidRDefault="004E57F3" w:rsidP="00B50F67">
            <w:pPr>
              <w:suppressAutoHyphens/>
              <w:autoSpaceDE w:val="0"/>
              <w:autoSpaceDN w:val="0"/>
              <w:adjustRightInd w:val="0"/>
              <w:jc w:val="left"/>
              <w:rPr>
                <w:sz w:val="24"/>
                <w:szCs w:val="24"/>
              </w:rPr>
            </w:pPr>
            <w:r>
              <w:rPr>
                <w:sz w:val="24"/>
                <w:szCs w:val="24"/>
              </w:rPr>
              <w:t xml:space="preserve">Обеспечение безопасности дорожного движения, </w:t>
            </w:r>
            <w:r w:rsidRPr="00C85B7B">
              <w:rPr>
                <w:sz w:val="24"/>
                <w:szCs w:val="24"/>
              </w:rPr>
              <w:t>связ</w:t>
            </w:r>
            <w:r>
              <w:rPr>
                <w:sz w:val="24"/>
                <w:szCs w:val="24"/>
              </w:rPr>
              <w:t xml:space="preserve">ей </w:t>
            </w:r>
            <w:r w:rsidRPr="00C85B7B">
              <w:rPr>
                <w:sz w:val="24"/>
                <w:szCs w:val="24"/>
              </w:rPr>
              <w:t>жил</w:t>
            </w:r>
            <w:r>
              <w:rPr>
                <w:sz w:val="24"/>
                <w:szCs w:val="24"/>
              </w:rPr>
              <w:t xml:space="preserve">ой </w:t>
            </w:r>
            <w:r w:rsidRPr="00C85B7B">
              <w:rPr>
                <w:sz w:val="24"/>
                <w:szCs w:val="24"/>
              </w:rPr>
              <w:t>застройк</w:t>
            </w:r>
            <w:r>
              <w:rPr>
                <w:sz w:val="24"/>
                <w:szCs w:val="24"/>
              </w:rPr>
              <w:t>и</w:t>
            </w:r>
            <w:r w:rsidRPr="00C85B7B">
              <w:rPr>
                <w:sz w:val="24"/>
                <w:szCs w:val="24"/>
              </w:rPr>
              <w:t xml:space="preserve"> с объектами массового посещения</w:t>
            </w:r>
          </w:p>
        </w:tc>
        <w:tc>
          <w:tcPr>
            <w:tcW w:w="2428" w:type="dxa"/>
            <w:shd w:val="clear" w:color="auto" w:fill="auto"/>
          </w:tcPr>
          <w:p w:rsidR="004E57F3" w:rsidRDefault="004E57F3" w:rsidP="00B50F67">
            <w:pPr>
              <w:suppressAutoHyphens/>
              <w:jc w:val="left"/>
              <w:rPr>
                <w:sz w:val="24"/>
                <w:szCs w:val="24"/>
              </w:rPr>
            </w:pPr>
            <w:r>
              <w:rPr>
                <w:sz w:val="24"/>
                <w:szCs w:val="24"/>
              </w:rPr>
              <w:t>П</w:t>
            </w:r>
            <w:r w:rsidRPr="001D059D">
              <w:rPr>
                <w:sz w:val="24"/>
                <w:szCs w:val="24"/>
              </w:rPr>
              <w:t>ерв</w:t>
            </w:r>
            <w:r>
              <w:rPr>
                <w:sz w:val="24"/>
                <w:szCs w:val="24"/>
              </w:rPr>
              <w:t>ая</w:t>
            </w:r>
            <w:r w:rsidRPr="001D059D">
              <w:rPr>
                <w:sz w:val="24"/>
                <w:szCs w:val="24"/>
              </w:rPr>
              <w:t xml:space="preserve"> очередь</w:t>
            </w:r>
          </w:p>
          <w:p w:rsidR="004E57F3" w:rsidRDefault="004E57F3" w:rsidP="00B50F67">
            <w:pPr>
              <w:suppressAutoHyphens/>
              <w:jc w:val="left"/>
              <w:rPr>
                <w:sz w:val="24"/>
                <w:szCs w:val="24"/>
              </w:rPr>
            </w:pPr>
            <w:r>
              <w:rPr>
                <w:sz w:val="24"/>
                <w:szCs w:val="24"/>
              </w:rPr>
              <w:t>Реконструкция</w:t>
            </w:r>
          </w:p>
          <w:p w:rsidR="004E57F3" w:rsidRDefault="004E57F3" w:rsidP="00B50F67">
            <w:pPr>
              <w:suppressAutoHyphens/>
              <w:jc w:val="left"/>
              <w:rPr>
                <w:sz w:val="24"/>
                <w:szCs w:val="24"/>
                <w:lang w:eastAsia="ar-SA"/>
              </w:rPr>
            </w:pPr>
          </w:p>
          <w:p w:rsidR="004E57F3" w:rsidRPr="001D059D" w:rsidRDefault="004E57F3" w:rsidP="00B50F67">
            <w:pPr>
              <w:suppressAutoHyphens/>
              <w:jc w:val="left"/>
              <w:rPr>
                <w:sz w:val="24"/>
                <w:szCs w:val="24"/>
              </w:rPr>
            </w:pPr>
            <w:r>
              <w:rPr>
                <w:sz w:val="24"/>
                <w:szCs w:val="24"/>
                <w:lang w:eastAsia="ar-SA"/>
              </w:rPr>
              <w:t>П</w:t>
            </w:r>
            <w:r w:rsidRPr="001D059D">
              <w:rPr>
                <w:sz w:val="24"/>
                <w:szCs w:val="24"/>
                <w:lang w:eastAsia="ar-SA"/>
              </w:rPr>
              <w:t xml:space="preserve">ротяженность около </w:t>
            </w:r>
            <w:r>
              <w:rPr>
                <w:sz w:val="24"/>
                <w:szCs w:val="24"/>
                <w:lang w:eastAsia="ar-SA"/>
              </w:rPr>
              <w:t>15,0</w:t>
            </w:r>
            <w:r w:rsidRPr="001D059D">
              <w:rPr>
                <w:sz w:val="24"/>
                <w:szCs w:val="24"/>
                <w:lang w:eastAsia="ar-SA"/>
              </w:rPr>
              <w:t xml:space="preserve"> км</w:t>
            </w:r>
          </w:p>
        </w:tc>
        <w:tc>
          <w:tcPr>
            <w:tcW w:w="2077" w:type="dxa"/>
            <w:shd w:val="clear" w:color="auto" w:fill="auto"/>
          </w:tcPr>
          <w:p w:rsidR="004E57F3" w:rsidRDefault="004E57F3" w:rsidP="00B50F67">
            <w:pPr>
              <w:rPr>
                <w:sz w:val="24"/>
                <w:szCs w:val="24"/>
              </w:rPr>
            </w:pPr>
            <w:r>
              <w:rPr>
                <w:sz w:val="24"/>
                <w:szCs w:val="24"/>
              </w:rPr>
              <w:t>село Поддорье (со строитель-ством новых уч</w:t>
            </w:r>
            <w:r>
              <w:rPr>
                <w:sz w:val="24"/>
                <w:szCs w:val="24"/>
              </w:rPr>
              <w:t>а</w:t>
            </w:r>
            <w:r>
              <w:rPr>
                <w:sz w:val="24"/>
                <w:szCs w:val="24"/>
              </w:rPr>
              <w:t>стков);</w:t>
            </w:r>
          </w:p>
          <w:p w:rsidR="004E57F3" w:rsidRDefault="004E57F3" w:rsidP="00B50F67">
            <w:r w:rsidRPr="003F54DF">
              <w:rPr>
                <w:sz w:val="24"/>
                <w:szCs w:val="24"/>
              </w:rPr>
              <w:t>с</w:t>
            </w:r>
            <w:r>
              <w:rPr>
                <w:sz w:val="24"/>
                <w:szCs w:val="24"/>
              </w:rPr>
              <w:t xml:space="preserve">ело </w:t>
            </w:r>
            <w:r w:rsidRPr="003F54DF">
              <w:rPr>
                <w:sz w:val="24"/>
                <w:szCs w:val="24"/>
              </w:rPr>
              <w:t>Масловское (в с.Масловское вдоль ул</w:t>
            </w:r>
            <w:r>
              <w:rPr>
                <w:sz w:val="24"/>
                <w:szCs w:val="24"/>
              </w:rPr>
              <w:t xml:space="preserve">. </w:t>
            </w:r>
            <w:r w:rsidRPr="003F54DF">
              <w:rPr>
                <w:sz w:val="24"/>
                <w:szCs w:val="24"/>
              </w:rPr>
              <w:t>Це</w:t>
            </w:r>
            <w:r w:rsidRPr="003F54DF">
              <w:rPr>
                <w:sz w:val="24"/>
                <w:szCs w:val="24"/>
              </w:rPr>
              <w:t>н</w:t>
            </w:r>
            <w:r w:rsidRPr="003F54DF">
              <w:rPr>
                <w:sz w:val="24"/>
                <w:szCs w:val="24"/>
              </w:rPr>
              <w:t>тральная – а</w:t>
            </w:r>
            <w:r>
              <w:rPr>
                <w:sz w:val="24"/>
                <w:szCs w:val="24"/>
              </w:rPr>
              <w:t>вт</w:t>
            </w:r>
            <w:r>
              <w:rPr>
                <w:sz w:val="24"/>
                <w:szCs w:val="24"/>
              </w:rPr>
              <w:t>о</w:t>
            </w:r>
            <w:r>
              <w:rPr>
                <w:sz w:val="24"/>
                <w:szCs w:val="24"/>
              </w:rPr>
              <w:t xml:space="preserve">мобильная дорога </w:t>
            </w:r>
            <w:r w:rsidRPr="003F54DF">
              <w:rPr>
                <w:sz w:val="24"/>
                <w:szCs w:val="24"/>
              </w:rPr>
              <w:t>Поддорье</w:t>
            </w:r>
            <w:r>
              <w:rPr>
                <w:sz w:val="24"/>
                <w:szCs w:val="24"/>
              </w:rPr>
              <w:t xml:space="preserve"> – </w:t>
            </w:r>
            <w:r w:rsidRPr="003F54DF">
              <w:rPr>
                <w:sz w:val="24"/>
                <w:szCs w:val="24"/>
              </w:rPr>
              <w:t>С</w:t>
            </w:r>
            <w:r w:rsidRPr="003F54DF">
              <w:rPr>
                <w:sz w:val="24"/>
                <w:szCs w:val="24"/>
              </w:rPr>
              <w:t>е</w:t>
            </w:r>
            <w:r w:rsidRPr="003F54DF">
              <w:rPr>
                <w:sz w:val="24"/>
                <w:szCs w:val="24"/>
              </w:rPr>
              <w:t>леево)</w:t>
            </w:r>
          </w:p>
        </w:tc>
        <w:tc>
          <w:tcPr>
            <w:tcW w:w="2318" w:type="dxa"/>
            <w:shd w:val="clear" w:color="auto" w:fill="auto"/>
          </w:tcPr>
          <w:p w:rsidR="004E57F3" w:rsidRPr="001D059D" w:rsidRDefault="004E57F3" w:rsidP="00B50F67">
            <w:pPr>
              <w:suppressAutoHyphens/>
              <w:autoSpaceDE w:val="0"/>
              <w:autoSpaceDN w:val="0"/>
              <w:adjustRightInd w:val="0"/>
              <w:jc w:val="left"/>
              <w:rPr>
                <w:sz w:val="24"/>
                <w:szCs w:val="24"/>
              </w:rPr>
            </w:pPr>
          </w:p>
        </w:tc>
      </w:tr>
      <w:tr w:rsidR="004E57F3" w:rsidRPr="00676DEE">
        <w:tc>
          <w:tcPr>
            <w:tcW w:w="14318" w:type="dxa"/>
            <w:gridSpan w:val="7"/>
            <w:shd w:val="clear" w:color="auto" w:fill="auto"/>
          </w:tcPr>
          <w:p w:rsidR="004E57F3" w:rsidRPr="001D059D" w:rsidRDefault="004E57F3" w:rsidP="00B50F67">
            <w:pPr>
              <w:suppressAutoHyphens/>
              <w:autoSpaceDE w:val="0"/>
              <w:autoSpaceDN w:val="0"/>
              <w:adjustRightInd w:val="0"/>
              <w:jc w:val="left"/>
              <w:rPr>
                <w:sz w:val="24"/>
                <w:szCs w:val="24"/>
              </w:rPr>
            </w:pPr>
            <w:r w:rsidRPr="001D059D">
              <w:rPr>
                <w:sz w:val="24"/>
                <w:szCs w:val="24"/>
              </w:rPr>
              <w:t>Объекты физической культуры и массового спорта</w:t>
            </w:r>
          </w:p>
        </w:tc>
      </w:tr>
      <w:tr w:rsidR="004E57F3" w:rsidRPr="00676DEE">
        <w:tc>
          <w:tcPr>
            <w:tcW w:w="516" w:type="dxa"/>
            <w:shd w:val="clear" w:color="auto" w:fill="auto"/>
          </w:tcPr>
          <w:p w:rsidR="004E57F3" w:rsidRPr="001D059D" w:rsidRDefault="004E57F3" w:rsidP="00B50F67">
            <w:pPr>
              <w:suppressAutoHyphens/>
              <w:jc w:val="left"/>
              <w:rPr>
                <w:sz w:val="24"/>
                <w:szCs w:val="24"/>
              </w:rPr>
            </w:pPr>
            <w:r>
              <w:rPr>
                <w:sz w:val="24"/>
                <w:szCs w:val="24"/>
              </w:rPr>
              <w:t>11</w:t>
            </w:r>
            <w:r w:rsidRPr="001D059D">
              <w:rPr>
                <w:sz w:val="24"/>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left"/>
              <w:rPr>
                <w:sz w:val="24"/>
                <w:szCs w:val="24"/>
              </w:rPr>
            </w:pPr>
            <w:r>
              <w:rPr>
                <w:sz w:val="24"/>
                <w:szCs w:val="24"/>
              </w:rPr>
              <w:t>Спортивная площадка</w:t>
            </w:r>
            <w:r w:rsidRPr="001D059D">
              <w:rPr>
                <w:sz w:val="24"/>
                <w:szCs w:val="24"/>
              </w:rPr>
              <w:t xml:space="preserve"> с искусственным покрытием</w:t>
            </w:r>
            <w:r>
              <w:rPr>
                <w:sz w:val="24"/>
                <w:szCs w:val="24"/>
              </w:rPr>
              <w:t xml:space="preserve"> для сдачи норм ГТО</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left"/>
              <w:rPr>
                <w:sz w:val="24"/>
                <w:szCs w:val="24"/>
              </w:rPr>
            </w:pPr>
            <w:r w:rsidRPr="001D059D">
              <w:rPr>
                <w:sz w:val="24"/>
                <w:szCs w:val="24"/>
              </w:rPr>
              <w:t>Объект физической культуры и массового спорта</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left"/>
              <w:rPr>
                <w:sz w:val="24"/>
                <w:szCs w:val="24"/>
              </w:rPr>
            </w:pPr>
            <w:r>
              <w:rPr>
                <w:sz w:val="24"/>
                <w:szCs w:val="24"/>
              </w:rPr>
              <w:t>О</w:t>
            </w:r>
            <w:r w:rsidRPr="001D059D">
              <w:rPr>
                <w:sz w:val="24"/>
                <w:szCs w:val="24"/>
              </w:rPr>
              <w:t>беспечен</w:t>
            </w:r>
            <w:r>
              <w:rPr>
                <w:sz w:val="24"/>
                <w:szCs w:val="24"/>
              </w:rPr>
              <w:t>ие населения</w:t>
            </w:r>
            <w:r w:rsidRPr="001D059D">
              <w:rPr>
                <w:sz w:val="24"/>
                <w:szCs w:val="24"/>
              </w:rPr>
              <w:t xml:space="preserve"> объектами физической культуры </w:t>
            </w:r>
            <w:r>
              <w:rPr>
                <w:sz w:val="24"/>
                <w:szCs w:val="24"/>
              </w:rPr>
              <w:t>для сдачи норм ГТО</w:t>
            </w:r>
          </w:p>
        </w:tc>
        <w:tc>
          <w:tcPr>
            <w:tcW w:w="2428" w:type="dxa"/>
            <w:shd w:val="clear" w:color="auto" w:fill="auto"/>
          </w:tcPr>
          <w:p w:rsidR="004E57F3" w:rsidRDefault="004E57F3" w:rsidP="00B50F67">
            <w:pPr>
              <w:suppressAutoHyphens/>
              <w:jc w:val="left"/>
              <w:rPr>
                <w:sz w:val="24"/>
                <w:szCs w:val="24"/>
              </w:rPr>
            </w:pPr>
            <w:r>
              <w:rPr>
                <w:sz w:val="24"/>
                <w:szCs w:val="24"/>
              </w:rPr>
              <w:t>Первая очередь</w:t>
            </w:r>
          </w:p>
          <w:p w:rsidR="004E57F3" w:rsidRDefault="004E57F3" w:rsidP="00B50F67">
            <w:pPr>
              <w:suppressAutoHyphens/>
              <w:jc w:val="left"/>
              <w:rPr>
                <w:sz w:val="24"/>
                <w:szCs w:val="24"/>
              </w:rPr>
            </w:pPr>
          </w:p>
          <w:p w:rsidR="004E57F3" w:rsidRPr="001D059D" w:rsidRDefault="004E57F3" w:rsidP="00B50F67">
            <w:pPr>
              <w:suppressAutoHyphens/>
              <w:jc w:val="left"/>
              <w:rPr>
                <w:sz w:val="24"/>
                <w:szCs w:val="24"/>
              </w:rPr>
            </w:pPr>
            <w:r>
              <w:rPr>
                <w:sz w:val="24"/>
                <w:szCs w:val="24"/>
              </w:rPr>
              <w:t>Площадь 100 кв. м.</w:t>
            </w:r>
          </w:p>
        </w:tc>
        <w:tc>
          <w:tcPr>
            <w:tcW w:w="2077" w:type="dxa"/>
            <w:shd w:val="clear" w:color="auto" w:fill="auto"/>
          </w:tcPr>
          <w:p w:rsidR="004E57F3" w:rsidRDefault="004E57F3" w:rsidP="00B50F67">
            <w:pPr>
              <w:rPr>
                <w:sz w:val="24"/>
                <w:szCs w:val="24"/>
              </w:rPr>
            </w:pPr>
            <w:r w:rsidRPr="00244B49">
              <w:rPr>
                <w:sz w:val="24"/>
                <w:szCs w:val="24"/>
              </w:rPr>
              <w:t>с</w:t>
            </w:r>
            <w:r>
              <w:rPr>
                <w:sz w:val="24"/>
                <w:szCs w:val="24"/>
              </w:rPr>
              <w:t xml:space="preserve">ело </w:t>
            </w:r>
            <w:r w:rsidRPr="00244B49">
              <w:rPr>
                <w:sz w:val="24"/>
                <w:szCs w:val="24"/>
              </w:rPr>
              <w:t>Поддорье</w:t>
            </w:r>
          </w:p>
          <w:p w:rsidR="004E57F3" w:rsidRDefault="004E57F3" w:rsidP="00B50F67">
            <w:pPr>
              <w:rPr>
                <w:sz w:val="24"/>
                <w:szCs w:val="24"/>
              </w:rPr>
            </w:pPr>
            <w:r w:rsidRPr="003C1B10">
              <w:rPr>
                <w:sz w:val="24"/>
                <w:szCs w:val="24"/>
              </w:rPr>
              <w:t>ул</w:t>
            </w:r>
            <w:r>
              <w:rPr>
                <w:sz w:val="24"/>
                <w:szCs w:val="24"/>
              </w:rPr>
              <w:t xml:space="preserve">ица </w:t>
            </w:r>
            <w:r w:rsidRPr="003C1B10">
              <w:rPr>
                <w:sz w:val="24"/>
                <w:szCs w:val="24"/>
              </w:rPr>
              <w:t>Комс</w:t>
            </w:r>
            <w:r w:rsidRPr="003C1B10">
              <w:rPr>
                <w:sz w:val="24"/>
                <w:szCs w:val="24"/>
              </w:rPr>
              <w:t>о</w:t>
            </w:r>
            <w:r w:rsidRPr="003C1B10">
              <w:rPr>
                <w:sz w:val="24"/>
                <w:szCs w:val="24"/>
              </w:rPr>
              <w:t>мольская</w:t>
            </w:r>
          </w:p>
          <w:p w:rsidR="004E57F3" w:rsidRPr="001D059D" w:rsidRDefault="004E57F3" w:rsidP="00B50F67">
            <w:pPr>
              <w:rPr>
                <w:sz w:val="24"/>
                <w:szCs w:val="24"/>
              </w:rPr>
            </w:pPr>
          </w:p>
        </w:tc>
        <w:tc>
          <w:tcPr>
            <w:tcW w:w="2318" w:type="dxa"/>
            <w:shd w:val="clear" w:color="auto" w:fill="auto"/>
          </w:tcPr>
          <w:p w:rsidR="004E57F3" w:rsidRPr="001D059D" w:rsidRDefault="004E57F3" w:rsidP="00B50F67">
            <w:pPr>
              <w:suppressAutoHyphens/>
              <w:autoSpaceDE w:val="0"/>
              <w:autoSpaceDN w:val="0"/>
              <w:adjustRightInd w:val="0"/>
              <w:jc w:val="left"/>
              <w:rPr>
                <w:sz w:val="24"/>
                <w:szCs w:val="24"/>
              </w:rPr>
            </w:pPr>
          </w:p>
        </w:tc>
      </w:tr>
      <w:tr w:rsidR="004E57F3" w:rsidRPr="00676DEE">
        <w:tc>
          <w:tcPr>
            <w:tcW w:w="516" w:type="dxa"/>
            <w:shd w:val="clear" w:color="auto" w:fill="auto"/>
          </w:tcPr>
          <w:p w:rsidR="004E57F3" w:rsidRDefault="004E57F3" w:rsidP="00B50F67">
            <w:pPr>
              <w:suppressAutoHyphens/>
              <w:jc w:val="left"/>
              <w:rPr>
                <w:sz w:val="24"/>
                <w:szCs w:val="24"/>
              </w:rPr>
            </w:pPr>
            <w:r>
              <w:rPr>
                <w:sz w:val="24"/>
                <w:szCs w:val="24"/>
              </w:rPr>
              <w:t>12.</w:t>
            </w:r>
          </w:p>
        </w:tc>
        <w:tc>
          <w:tcPr>
            <w:tcW w:w="2254"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left"/>
              <w:rPr>
                <w:sz w:val="24"/>
                <w:szCs w:val="24"/>
              </w:rPr>
            </w:pPr>
            <w:r w:rsidRPr="001D059D">
              <w:rPr>
                <w:sz w:val="24"/>
                <w:szCs w:val="24"/>
              </w:rPr>
              <w:t>Плоскостные спортивные сооружения с искусственным покрытием</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left"/>
              <w:rPr>
                <w:sz w:val="24"/>
                <w:szCs w:val="24"/>
              </w:rPr>
            </w:pPr>
            <w:r w:rsidRPr="001D059D">
              <w:rPr>
                <w:sz w:val="24"/>
                <w:szCs w:val="24"/>
              </w:rPr>
              <w:t>Объект физической культуры и массового спорта</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left"/>
              <w:rPr>
                <w:sz w:val="24"/>
                <w:szCs w:val="24"/>
              </w:rPr>
            </w:pPr>
            <w:r>
              <w:rPr>
                <w:sz w:val="24"/>
                <w:szCs w:val="24"/>
              </w:rPr>
              <w:t>О</w:t>
            </w:r>
            <w:r w:rsidRPr="001D059D">
              <w:rPr>
                <w:sz w:val="24"/>
                <w:szCs w:val="24"/>
              </w:rPr>
              <w:t>беспечен</w:t>
            </w:r>
            <w:r>
              <w:rPr>
                <w:sz w:val="24"/>
                <w:szCs w:val="24"/>
              </w:rPr>
              <w:t>ие населения</w:t>
            </w:r>
            <w:r w:rsidRPr="001D059D">
              <w:rPr>
                <w:sz w:val="24"/>
                <w:szCs w:val="24"/>
              </w:rPr>
              <w:t xml:space="preserve"> объектами физической культуры </w:t>
            </w:r>
          </w:p>
        </w:tc>
        <w:tc>
          <w:tcPr>
            <w:tcW w:w="2428" w:type="dxa"/>
            <w:shd w:val="clear" w:color="auto" w:fill="auto"/>
          </w:tcPr>
          <w:p w:rsidR="004E57F3" w:rsidRDefault="004E57F3" w:rsidP="00B50F67">
            <w:pPr>
              <w:suppressAutoHyphens/>
              <w:jc w:val="left"/>
              <w:rPr>
                <w:sz w:val="24"/>
                <w:szCs w:val="24"/>
              </w:rPr>
            </w:pPr>
            <w:r>
              <w:rPr>
                <w:sz w:val="24"/>
                <w:szCs w:val="24"/>
              </w:rPr>
              <w:t>Расчетный срок</w:t>
            </w:r>
          </w:p>
          <w:p w:rsidR="004E57F3" w:rsidRDefault="004E57F3" w:rsidP="00B50F67">
            <w:pPr>
              <w:suppressAutoHyphens/>
              <w:jc w:val="left"/>
              <w:rPr>
                <w:sz w:val="24"/>
                <w:szCs w:val="24"/>
              </w:rPr>
            </w:pPr>
          </w:p>
          <w:p w:rsidR="004E57F3" w:rsidRPr="001D059D" w:rsidRDefault="004E57F3" w:rsidP="00B50F67">
            <w:pPr>
              <w:suppressAutoHyphens/>
              <w:jc w:val="left"/>
              <w:rPr>
                <w:sz w:val="24"/>
                <w:szCs w:val="24"/>
              </w:rPr>
            </w:pPr>
            <w:r>
              <w:rPr>
                <w:sz w:val="24"/>
                <w:szCs w:val="24"/>
              </w:rPr>
              <w:t>Площадь 2000 кв. м.</w:t>
            </w:r>
          </w:p>
        </w:tc>
        <w:tc>
          <w:tcPr>
            <w:tcW w:w="2077" w:type="dxa"/>
            <w:shd w:val="clear" w:color="auto" w:fill="auto"/>
          </w:tcPr>
          <w:p w:rsidR="004E57F3" w:rsidRDefault="004E57F3" w:rsidP="00B50F67">
            <w:pPr>
              <w:rPr>
                <w:sz w:val="24"/>
                <w:szCs w:val="24"/>
              </w:rPr>
            </w:pPr>
            <w:r w:rsidRPr="00244B49">
              <w:rPr>
                <w:sz w:val="24"/>
                <w:szCs w:val="24"/>
              </w:rPr>
              <w:t>с</w:t>
            </w:r>
            <w:r>
              <w:rPr>
                <w:sz w:val="24"/>
                <w:szCs w:val="24"/>
              </w:rPr>
              <w:t xml:space="preserve">ело </w:t>
            </w:r>
            <w:r w:rsidRPr="00244B49">
              <w:rPr>
                <w:sz w:val="24"/>
                <w:szCs w:val="24"/>
              </w:rPr>
              <w:t>Поддорье</w:t>
            </w:r>
          </w:p>
          <w:p w:rsidR="004E57F3" w:rsidRPr="001D059D" w:rsidRDefault="004E57F3" w:rsidP="00B50F67">
            <w:pPr>
              <w:rPr>
                <w:sz w:val="24"/>
                <w:szCs w:val="24"/>
              </w:rPr>
            </w:pPr>
          </w:p>
        </w:tc>
        <w:tc>
          <w:tcPr>
            <w:tcW w:w="2318" w:type="dxa"/>
            <w:shd w:val="clear" w:color="auto" w:fill="auto"/>
          </w:tcPr>
          <w:p w:rsidR="004E57F3" w:rsidRPr="001D059D" w:rsidRDefault="004E57F3" w:rsidP="00B50F67">
            <w:pPr>
              <w:suppressAutoHyphens/>
              <w:autoSpaceDE w:val="0"/>
              <w:autoSpaceDN w:val="0"/>
              <w:adjustRightInd w:val="0"/>
              <w:jc w:val="left"/>
              <w:rPr>
                <w:sz w:val="24"/>
                <w:szCs w:val="24"/>
              </w:rPr>
            </w:pPr>
          </w:p>
        </w:tc>
      </w:tr>
      <w:tr w:rsidR="004E57F3" w:rsidRPr="00676DEE">
        <w:tc>
          <w:tcPr>
            <w:tcW w:w="516" w:type="dxa"/>
            <w:shd w:val="clear" w:color="auto" w:fill="auto"/>
          </w:tcPr>
          <w:p w:rsidR="004E57F3" w:rsidRPr="001D059D" w:rsidRDefault="004E57F3" w:rsidP="00B50F67">
            <w:pPr>
              <w:suppressAutoHyphens/>
              <w:jc w:val="left"/>
              <w:rPr>
                <w:sz w:val="24"/>
                <w:szCs w:val="24"/>
              </w:rPr>
            </w:pPr>
            <w:r>
              <w:rPr>
                <w:sz w:val="24"/>
                <w:szCs w:val="24"/>
              </w:rPr>
              <w:t>13</w:t>
            </w:r>
            <w:r w:rsidRPr="001D059D">
              <w:rPr>
                <w:sz w:val="24"/>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left"/>
              <w:rPr>
                <w:sz w:val="24"/>
                <w:szCs w:val="24"/>
              </w:rPr>
            </w:pPr>
            <w:r>
              <w:rPr>
                <w:sz w:val="24"/>
                <w:szCs w:val="24"/>
              </w:rPr>
              <w:t>Спортивный зал</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left"/>
              <w:rPr>
                <w:sz w:val="24"/>
                <w:szCs w:val="24"/>
              </w:rPr>
            </w:pPr>
            <w:r w:rsidRPr="001D059D">
              <w:rPr>
                <w:sz w:val="24"/>
                <w:szCs w:val="24"/>
              </w:rPr>
              <w:t>Объект физической культуры и массового спорта</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left"/>
              <w:rPr>
                <w:sz w:val="24"/>
                <w:szCs w:val="24"/>
              </w:rPr>
            </w:pPr>
            <w:r>
              <w:rPr>
                <w:sz w:val="24"/>
                <w:szCs w:val="24"/>
              </w:rPr>
              <w:t>О</w:t>
            </w:r>
            <w:r w:rsidRPr="001D059D">
              <w:rPr>
                <w:sz w:val="24"/>
                <w:szCs w:val="24"/>
              </w:rPr>
              <w:t>беспечен</w:t>
            </w:r>
            <w:r>
              <w:rPr>
                <w:sz w:val="24"/>
                <w:szCs w:val="24"/>
              </w:rPr>
              <w:t>ие населения</w:t>
            </w:r>
            <w:r w:rsidRPr="001D059D">
              <w:rPr>
                <w:sz w:val="24"/>
                <w:szCs w:val="24"/>
              </w:rPr>
              <w:t xml:space="preserve"> объектами физической культуры и массового спорта</w:t>
            </w:r>
            <w:r>
              <w:rPr>
                <w:sz w:val="24"/>
                <w:szCs w:val="24"/>
              </w:rPr>
              <w:t xml:space="preserve"> </w:t>
            </w:r>
            <w:r w:rsidRPr="001D059D">
              <w:rPr>
                <w:sz w:val="24"/>
                <w:szCs w:val="24"/>
              </w:rPr>
              <w:t>с транспортной доступностью до 30 минут</w:t>
            </w:r>
          </w:p>
        </w:tc>
        <w:tc>
          <w:tcPr>
            <w:tcW w:w="2428" w:type="dxa"/>
            <w:shd w:val="clear" w:color="auto" w:fill="auto"/>
          </w:tcPr>
          <w:p w:rsidR="004E57F3" w:rsidRDefault="004E57F3" w:rsidP="00B50F67">
            <w:pPr>
              <w:suppressAutoHyphens/>
              <w:jc w:val="left"/>
              <w:rPr>
                <w:sz w:val="24"/>
                <w:szCs w:val="24"/>
              </w:rPr>
            </w:pPr>
            <w:r>
              <w:rPr>
                <w:sz w:val="24"/>
                <w:szCs w:val="24"/>
              </w:rPr>
              <w:t>Пе</w:t>
            </w:r>
            <w:r w:rsidRPr="001D059D">
              <w:rPr>
                <w:sz w:val="24"/>
                <w:szCs w:val="24"/>
              </w:rPr>
              <w:t>рв</w:t>
            </w:r>
            <w:r>
              <w:rPr>
                <w:sz w:val="24"/>
                <w:szCs w:val="24"/>
              </w:rPr>
              <w:t>ая</w:t>
            </w:r>
            <w:r w:rsidRPr="001D059D">
              <w:rPr>
                <w:sz w:val="24"/>
                <w:szCs w:val="24"/>
              </w:rPr>
              <w:t xml:space="preserve"> очередь</w:t>
            </w:r>
          </w:p>
          <w:p w:rsidR="004E57F3" w:rsidRDefault="004E57F3" w:rsidP="00B50F67">
            <w:pPr>
              <w:suppressAutoHyphens/>
              <w:jc w:val="left"/>
              <w:rPr>
                <w:sz w:val="24"/>
                <w:szCs w:val="24"/>
              </w:rPr>
            </w:pPr>
          </w:p>
          <w:p w:rsidR="004E57F3" w:rsidRPr="001D059D" w:rsidRDefault="004E57F3" w:rsidP="00B50F67">
            <w:pPr>
              <w:suppressAutoHyphens/>
              <w:jc w:val="left"/>
              <w:rPr>
                <w:sz w:val="24"/>
                <w:szCs w:val="24"/>
              </w:rPr>
            </w:pPr>
            <w:r w:rsidRPr="003F54DF">
              <w:rPr>
                <w:sz w:val="24"/>
                <w:szCs w:val="24"/>
              </w:rPr>
              <w:t>Площадь пола</w:t>
            </w:r>
            <w:r>
              <w:rPr>
                <w:sz w:val="24"/>
                <w:szCs w:val="24"/>
              </w:rPr>
              <w:t xml:space="preserve">760 кв. </w:t>
            </w:r>
            <w:r w:rsidRPr="001D059D">
              <w:rPr>
                <w:sz w:val="24"/>
                <w:szCs w:val="24"/>
              </w:rPr>
              <w:t>м</w:t>
            </w:r>
          </w:p>
        </w:tc>
        <w:tc>
          <w:tcPr>
            <w:tcW w:w="2077" w:type="dxa"/>
            <w:shd w:val="clear" w:color="auto" w:fill="auto"/>
          </w:tcPr>
          <w:p w:rsidR="004E57F3" w:rsidRDefault="004E57F3" w:rsidP="00B50F67">
            <w:pPr>
              <w:rPr>
                <w:sz w:val="24"/>
                <w:szCs w:val="24"/>
              </w:rPr>
            </w:pPr>
            <w:r w:rsidRPr="00244B49">
              <w:rPr>
                <w:sz w:val="24"/>
                <w:szCs w:val="24"/>
              </w:rPr>
              <w:t>с</w:t>
            </w:r>
            <w:r>
              <w:rPr>
                <w:sz w:val="24"/>
                <w:szCs w:val="24"/>
              </w:rPr>
              <w:t xml:space="preserve">ело </w:t>
            </w:r>
            <w:r w:rsidRPr="00244B49">
              <w:rPr>
                <w:sz w:val="24"/>
                <w:szCs w:val="24"/>
              </w:rPr>
              <w:t>Поддорье</w:t>
            </w:r>
          </w:p>
          <w:p w:rsidR="004E57F3" w:rsidRPr="001D059D" w:rsidRDefault="004E57F3" w:rsidP="00B50F67">
            <w:pPr>
              <w:suppressAutoHyphens/>
              <w:jc w:val="left"/>
              <w:rPr>
                <w:sz w:val="24"/>
                <w:szCs w:val="24"/>
              </w:rPr>
            </w:pPr>
          </w:p>
        </w:tc>
        <w:tc>
          <w:tcPr>
            <w:tcW w:w="2318" w:type="dxa"/>
            <w:shd w:val="clear" w:color="auto" w:fill="auto"/>
          </w:tcPr>
          <w:p w:rsidR="004E57F3" w:rsidRPr="001D059D" w:rsidRDefault="004E57F3" w:rsidP="00B50F67">
            <w:pPr>
              <w:suppressAutoHyphens/>
              <w:autoSpaceDE w:val="0"/>
              <w:autoSpaceDN w:val="0"/>
              <w:adjustRightInd w:val="0"/>
              <w:jc w:val="left"/>
              <w:rPr>
                <w:sz w:val="24"/>
                <w:szCs w:val="24"/>
              </w:rPr>
            </w:pPr>
          </w:p>
        </w:tc>
      </w:tr>
      <w:tr w:rsidR="004E57F3" w:rsidRPr="00676DEE">
        <w:tc>
          <w:tcPr>
            <w:tcW w:w="516" w:type="dxa"/>
            <w:shd w:val="clear" w:color="auto" w:fill="auto"/>
          </w:tcPr>
          <w:p w:rsidR="004E57F3" w:rsidRDefault="004E57F3" w:rsidP="00B50F67">
            <w:pPr>
              <w:suppressAutoHyphens/>
              <w:jc w:val="left"/>
              <w:rPr>
                <w:sz w:val="24"/>
                <w:szCs w:val="24"/>
              </w:rPr>
            </w:pPr>
            <w:r>
              <w:rPr>
                <w:sz w:val="24"/>
                <w:szCs w:val="24"/>
              </w:rPr>
              <w:t>14.</w:t>
            </w:r>
          </w:p>
        </w:tc>
        <w:tc>
          <w:tcPr>
            <w:tcW w:w="2254" w:type="dxa"/>
            <w:tcBorders>
              <w:top w:val="single" w:sz="4" w:space="0" w:color="auto"/>
              <w:left w:val="single" w:sz="4" w:space="0" w:color="auto"/>
              <w:bottom w:val="single" w:sz="4" w:space="0" w:color="auto"/>
              <w:right w:val="single" w:sz="4" w:space="0" w:color="auto"/>
            </w:tcBorders>
            <w:shd w:val="clear" w:color="auto" w:fill="auto"/>
          </w:tcPr>
          <w:p w:rsidR="004E57F3" w:rsidRDefault="004E57F3" w:rsidP="00B50F67">
            <w:pPr>
              <w:suppressAutoHyphens/>
              <w:autoSpaceDE w:val="0"/>
              <w:autoSpaceDN w:val="0"/>
              <w:adjustRightInd w:val="0"/>
              <w:jc w:val="left"/>
              <w:rPr>
                <w:sz w:val="24"/>
                <w:szCs w:val="24"/>
              </w:rPr>
            </w:pPr>
            <w:r>
              <w:rPr>
                <w:sz w:val="24"/>
                <w:szCs w:val="24"/>
              </w:rPr>
              <w:t>Стадион</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left"/>
              <w:rPr>
                <w:sz w:val="24"/>
                <w:szCs w:val="24"/>
              </w:rPr>
            </w:pPr>
            <w:r w:rsidRPr="001D059D">
              <w:rPr>
                <w:sz w:val="24"/>
                <w:szCs w:val="24"/>
              </w:rPr>
              <w:t>Объект физической культуры и массового спорта</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left"/>
              <w:rPr>
                <w:sz w:val="24"/>
                <w:szCs w:val="24"/>
              </w:rPr>
            </w:pPr>
            <w:r>
              <w:rPr>
                <w:sz w:val="24"/>
                <w:szCs w:val="24"/>
              </w:rPr>
              <w:t>О</w:t>
            </w:r>
            <w:r w:rsidRPr="001D059D">
              <w:rPr>
                <w:sz w:val="24"/>
                <w:szCs w:val="24"/>
              </w:rPr>
              <w:t>беспечен</w:t>
            </w:r>
            <w:r>
              <w:rPr>
                <w:sz w:val="24"/>
                <w:szCs w:val="24"/>
              </w:rPr>
              <w:t>ие населения</w:t>
            </w:r>
            <w:r w:rsidRPr="001D059D">
              <w:rPr>
                <w:sz w:val="24"/>
                <w:szCs w:val="24"/>
              </w:rPr>
              <w:t xml:space="preserve"> объектами физической культуры и массового спорта</w:t>
            </w:r>
          </w:p>
        </w:tc>
        <w:tc>
          <w:tcPr>
            <w:tcW w:w="2428" w:type="dxa"/>
            <w:shd w:val="clear" w:color="auto" w:fill="auto"/>
          </w:tcPr>
          <w:p w:rsidR="004E57F3" w:rsidRDefault="004E57F3" w:rsidP="00B50F67">
            <w:pPr>
              <w:suppressAutoHyphens/>
              <w:jc w:val="left"/>
              <w:rPr>
                <w:sz w:val="24"/>
                <w:szCs w:val="24"/>
              </w:rPr>
            </w:pPr>
            <w:r>
              <w:rPr>
                <w:sz w:val="24"/>
                <w:szCs w:val="24"/>
              </w:rPr>
              <w:t>Пе</w:t>
            </w:r>
            <w:r w:rsidRPr="001D059D">
              <w:rPr>
                <w:sz w:val="24"/>
                <w:szCs w:val="24"/>
              </w:rPr>
              <w:t>рв</w:t>
            </w:r>
            <w:r>
              <w:rPr>
                <w:sz w:val="24"/>
                <w:szCs w:val="24"/>
              </w:rPr>
              <w:t>ая</w:t>
            </w:r>
            <w:r w:rsidRPr="001D059D">
              <w:rPr>
                <w:sz w:val="24"/>
                <w:szCs w:val="24"/>
              </w:rPr>
              <w:t xml:space="preserve"> очередь</w:t>
            </w:r>
          </w:p>
          <w:p w:rsidR="004E57F3" w:rsidRDefault="004E57F3" w:rsidP="00B50F67">
            <w:pPr>
              <w:suppressAutoHyphens/>
              <w:jc w:val="left"/>
              <w:rPr>
                <w:sz w:val="24"/>
                <w:szCs w:val="24"/>
              </w:rPr>
            </w:pPr>
            <w:r>
              <w:rPr>
                <w:sz w:val="24"/>
                <w:szCs w:val="24"/>
              </w:rPr>
              <w:t>Реконструкция</w:t>
            </w:r>
          </w:p>
          <w:p w:rsidR="004E57F3" w:rsidRPr="001D059D" w:rsidRDefault="004E57F3" w:rsidP="00B50F67">
            <w:pPr>
              <w:suppressAutoHyphens/>
              <w:jc w:val="left"/>
              <w:rPr>
                <w:sz w:val="24"/>
                <w:szCs w:val="24"/>
              </w:rPr>
            </w:pPr>
            <w:r>
              <w:rPr>
                <w:sz w:val="24"/>
                <w:szCs w:val="24"/>
              </w:rPr>
              <w:t>Общая п</w:t>
            </w:r>
            <w:r w:rsidRPr="003F54DF">
              <w:rPr>
                <w:sz w:val="24"/>
                <w:szCs w:val="24"/>
              </w:rPr>
              <w:t>лощадь</w:t>
            </w:r>
            <w:r>
              <w:rPr>
                <w:sz w:val="24"/>
                <w:szCs w:val="24"/>
              </w:rPr>
              <w:t xml:space="preserve"> 1,3 га</w:t>
            </w:r>
          </w:p>
        </w:tc>
        <w:tc>
          <w:tcPr>
            <w:tcW w:w="2077" w:type="dxa"/>
            <w:shd w:val="clear" w:color="auto" w:fill="auto"/>
          </w:tcPr>
          <w:p w:rsidR="004E57F3" w:rsidRDefault="004E57F3" w:rsidP="00B50F67">
            <w:pPr>
              <w:rPr>
                <w:sz w:val="24"/>
                <w:szCs w:val="24"/>
              </w:rPr>
            </w:pPr>
            <w:r w:rsidRPr="00244B49">
              <w:rPr>
                <w:sz w:val="24"/>
                <w:szCs w:val="24"/>
              </w:rPr>
              <w:t>с</w:t>
            </w:r>
            <w:r>
              <w:rPr>
                <w:sz w:val="24"/>
                <w:szCs w:val="24"/>
              </w:rPr>
              <w:t xml:space="preserve">ело </w:t>
            </w:r>
            <w:r w:rsidRPr="00244B49">
              <w:rPr>
                <w:sz w:val="24"/>
                <w:szCs w:val="24"/>
              </w:rPr>
              <w:t>Поддорье</w:t>
            </w:r>
          </w:p>
          <w:p w:rsidR="004E57F3" w:rsidRPr="001D059D" w:rsidRDefault="004E57F3" w:rsidP="00B50F67">
            <w:pPr>
              <w:suppressAutoHyphens/>
              <w:jc w:val="left"/>
              <w:rPr>
                <w:sz w:val="24"/>
                <w:szCs w:val="24"/>
              </w:rPr>
            </w:pPr>
          </w:p>
        </w:tc>
        <w:tc>
          <w:tcPr>
            <w:tcW w:w="2318" w:type="dxa"/>
            <w:shd w:val="clear" w:color="auto" w:fill="auto"/>
          </w:tcPr>
          <w:p w:rsidR="004E57F3" w:rsidRPr="001D059D" w:rsidRDefault="004E57F3" w:rsidP="00B50F67">
            <w:pPr>
              <w:suppressAutoHyphens/>
              <w:autoSpaceDE w:val="0"/>
              <w:autoSpaceDN w:val="0"/>
              <w:adjustRightInd w:val="0"/>
              <w:jc w:val="left"/>
              <w:rPr>
                <w:sz w:val="24"/>
                <w:szCs w:val="24"/>
              </w:rPr>
            </w:pPr>
          </w:p>
        </w:tc>
      </w:tr>
      <w:tr w:rsidR="004E57F3" w:rsidRPr="00676DEE">
        <w:tc>
          <w:tcPr>
            <w:tcW w:w="516" w:type="dxa"/>
            <w:shd w:val="clear" w:color="auto" w:fill="auto"/>
          </w:tcPr>
          <w:p w:rsidR="004E57F3" w:rsidRPr="001D059D" w:rsidRDefault="004E57F3" w:rsidP="00B50F67">
            <w:pPr>
              <w:suppressAutoHyphens/>
              <w:jc w:val="left"/>
              <w:rPr>
                <w:sz w:val="24"/>
                <w:szCs w:val="24"/>
              </w:rPr>
            </w:pPr>
            <w:r>
              <w:rPr>
                <w:sz w:val="24"/>
                <w:szCs w:val="24"/>
              </w:rPr>
              <w:t>15</w:t>
            </w:r>
            <w:r w:rsidRPr="001D059D">
              <w:rPr>
                <w:sz w:val="24"/>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left"/>
              <w:rPr>
                <w:sz w:val="24"/>
                <w:szCs w:val="24"/>
              </w:rPr>
            </w:pPr>
            <w:r w:rsidRPr="001D059D">
              <w:rPr>
                <w:sz w:val="24"/>
                <w:szCs w:val="24"/>
              </w:rPr>
              <w:t>Плавательный бассейн</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left"/>
              <w:rPr>
                <w:sz w:val="24"/>
                <w:szCs w:val="24"/>
              </w:rPr>
            </w:pPr>
            <w:r w:rsidRPr="001D059D">
              <w:rPr>
                <w:sz w:val="24"/>
                <w:szCs w:val="24"/>
              </w:rPr>
              <w:t>Объект физической культуры и массового спорта</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left"/>
              <w:rPr>
                <w:sz w:val="24"/>
                <w:szCs w:val="24"/>
              </w:rPr>
            </w:pPr>
            <w:r>
              <w:rPr>
                <w:sz w:val="24"/>
                <w:szCs w:val="24"/>
              </w:rPr>
              <w:t>О</w:t>
            </w:r>
            <w:r w:rsidRPr="001D059D">
              <w:rPr>
                <w:sz w:val="24"/>
                <w:szCs w:val="24"/>
              </w:rPr>
              <w:t>беспечен</w:t>
            </w:r>
            <w:r>
              <w:rPr>
                <w:sz w:val="24"/>
                <w:szCs w:val="24"/>
              </w:rPr>
              <w:t>ие населения</w:t>
            </w:r>
            <w:r w:rsidRPr="001D059D">
              <w:rPr>
                <w:sz w:val="24"/>
                <w:szCs w:val="24"/>
              </w:rPr>
              <w:t xml:space="preserve"> объектами физической культуры и массового спорта</w:t>
            </w:r>
            <w:r>
              <w:rPr>
                <w:sz w:val="24"/>
                <w:szCs w:val="24"/>
              </w:rPr>
              <w:t xml:space="preserve"> </w:t>
            </w:r>
            <w:r w:rsidRPr="001D059D">
              <w:rPr>
                <w:sz w:val="24"/>
                <w:szCs w:val="24"/>
              </w:rPr>
              <w:t>с транспортной доступностью до 30 минут</w:t>
            </w:r>
          </w:p>
        </w:tc>
        <w:tc>
          <w:tcPr>
            <w:tcW w:w="2428" w:type="dxa"/>
            <w:shd w:val="clear" w:color="auto" w:fill="auto"/>
          </w:tcPr>
          <w:p w:rsidR="004E57F3" w:rsidRDefault="004E57F3" w:rsidP="00B50F67">
            <w:pPr>
              <w:suppressAutoHyphens/>
              <w:jc w:val="left"/>
              <w:rPr>
                <w:sz w:val="24"/>
                <w:szCs w:val="24"/>
              </w:rPr>
            </w:pPr>
            <w:r>
              <w:rPr>
                <w:sz w:val="24"/>
                <w:szCs w:val="24"/>
              </w:rPr>
              <w:t>Расчетный срок</w:t>
            </w:r>
          </w:p>
          <w:p w:rsidR="004E57F3" w:rsidRDefault="004E57F3" w:rsidP="00B50F67">
            <w:pPr>
              <w:suppressAutoHyphens/>
              <w:jc w:val="left"/>
              <w:rPr>
                <w:sz w:val="24"/>
                <w:szCs w:val="24"/>
              </w:rPr>
            </w:pPr>
          </w:p>
          <w:p w:rsidR="004E57F3" w:rsidRDefault="004E57F3" w:rsidP="00B50F67">
            <w:pPr>
              <w:suppressAutoHyphens/>
              <w:jc w:val="left"/>
              <w:rPr>
                <w:sz w:val="24"/>
                <w:szCs w:val="24"/>
              </w:rPr>
            </w:pPr>
            <w:r>
              <w:rPr>
                <w:sz w:val="24"/>
                <w:szCs w:val="24"/>
              </w:rPr>
              <w:t>Мощность - 37 посещений в смену</w:t>
            </w:r>
          </w:p>
          <w:p w:rsidR="004E57F3" w:rsidRPr="001D059D" w:rsidRDefault="004E57F3" w:rsidP="00B50F67">
            <w:pPr>
              <w:suppressAutoHyphens/>
              <w:jc w:val="left"/>
              <w:rPr>
                <w:sz w:val="24"/>
                <w:szCs w:val="24"/>
              </w:rPr>
            </w:pPr>
          </w:p>
        </w:tc>
        <w:tc>
          <w:tcPr>
            <w:tcW w:w="2077" w:type="dxa"/>
            <w:shd w:val="clear" w:color="auto" w:fill="auto"/>
          </w:tcPr>
          <w:p w:rsidR="004E57F3" w:rsidRDefault="004E57F3" w:rsidP="00B50F67">
            <w:pPr>
              <w:rPr>
                <w:sz w:val="24"/>
                <w:szCs w:val="24"/>
              </w:rPr>
            </w:pPr>
            <w:r w:rsidRPr="00244B49">
              <w:rPr>
                <w:sz w:val="24"/>
                <w:szCs w:val="24"/>
              </w:rPr>
              <w:t>с</w:t>
            </w:r>
            <w:r>
              <w:rPr>
                <w:sz w:val="24"/>
                <w:szCs w:val="24"/>
              </w:rPr>
              <w:t xml:space="preserve">ело </w:t>
            </w:r>
            <w:r w:rsidRPr="00244B49">
              <w:rPr>
                <w:sz w:val="24"/>
                <w:szCs w:val="24"/>
              </w:rPr>
              <w:t>Поддорье</w:t>
            </w:r>
          </w:p>
          <w:p w:rsidR="004E57F3" w:rsidRPr="001D059D" w:rsidRDefault="004E57F3" w:rsidP="00B50F67">
            <w:pPr>
              <w:suppressAutoHyphens/>
              <w:jc w:val="left"/>
              <w:rPr>
                <w:sz w:val="24"/>
                <w:szCs w:val="24"/>
              </w:rPr>
            </w:pPr>
          </w:p>
        </w:tc>
        <w:tc>
          <w:tcPr>
            <w:tcW w:w="2318" w:type="dxa"/>
            <w:shd w:val="clear" w:color="auto" w:fill="auto"/>
          </w:tcPr>
          <w:p w:rsidR="004E57F3" w:rsidRPr="001D059D" w:rsidRDefault="004E57F3" w:rsidP="00B50F67">
            <w:pPr>
              <w:suppressAutoHyphens/>
              <w:autoSpaceDE w:val="0"/>
              <w:autoSpaceDN w:val="0"/>
              <w:adjustRightInd w:val="0"/>
              <w:jc w:val="left"/>
              <w:rPr>
                <w:sz w:val="24"/>
                <w:szCs w:val="24"/>
              </w:rPr>
            </w:pPr>
          </w:p>
        </w:tc>
      </w:tr>
      <w:tr w:rsidR="004E57F3" w:rsidRPr="00676DEE">
        <w:tc>
          <w:tcPr>
            <w:tcW w:w="14318" w:type="dxa"/>
            <w:gridSpan w:val="7"/>
            <w:shd w:val="clear" w:color="auto" w:fill="auto"/>
          </w:tcPr>
          <w:p w:rsidR="004E57F3" w:rsidRPr="001D059D" w:rsidRDefault="004E57F3" w:rsidP="00B50F67">
            <w:pPr>
              <w:suppressAutoHyphens/>
              <w:autoSpaceDE w:val="0"/>
              <w:autoSpaceDN w:val="0"/>
              <w:adjustRightInd w:val="0"/>
              <w:jc w:val="left"/>
              <w:rPr>
                <w:sz w:val="24"/>
                <w:szCs w:val="24"/>
              </w:rPr>
            </w:pPr>
            <w:r w:rsidRPr="001D059D">
              <w:rPr>
                <w:sz w:val="24"/>
                <w:szCs w:val="24"/>
              </w:rPr>
              <w:t xml:space="preserve">Объекты </w:t>
            </w:r>
            <w:r>
              <w:rPr>
                <w:sz w:val="24"/>
                <w:szCs w:val="24"/>
              </w:rPr>
              <w:t>благоустройства</w:t>
            </w:r>
          </w:p>
        </w:tc>
      </w:tr>
      <w:tr w:rsidR="004E57F3" w:rsidRPr="00676DEE">
        <w:tc>
          <w:tcPr>
            <w:tcW w:w="516" w:type="dxa"/>
            <w:shd w:val="clear" w:color="auto" w:fill="auto"/>
          </w:tcPr>
          <w:p w:rsidR="004E57F3" w:rsidRPr="001D059D" w:rsidRDefault="004E57F3" w:rsidP="00B50F67">
            <w:pPr>
              <w:suppressAutoHyphens/>
              <w:jc w:val="left"/>
              <w:rPr>
                <w:sz w:val="24"/>
                <w:szCs w:val="24"/>
              </w:rPr>
            </w:pPr>
            <w:r>
              <w:rPr>
                <w:sz w:val="24"/>
                <w:szCs w:val="24"/>
              </w:rPr>
              <w:t>16</w:t>
            </w:r>
            <w:r w:rsidRPr="001D059D">
              <w:rPr>
                <w:sz w:val="24"/>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left"/>
              <w:rPr>
                <w:sz w:val="24"/>
                <w:szCs w:val="24"/>
              </w:rPr>
            </w:pPr>
            <w:r>
              <w:rPr>
                <w:sz w:val="24"/>
                <w:szCs w:val="24"/>
              </w:rPr>
              <w:t>Общественное пространство (п</w:t>
            </w:r>
            <w:r w:rsidRPr="003C1B10">
              <w:rPr>
                <w:sz w:val="24"/>
                <w:szCs w:val="24"/>
              </w:rPr>
              <w:t>арк</w:t>
            </w:r>
            <w:r>
              <w:rPr>
                <w:sz w:val="24"/>
                <w:szCs w:val="24"/>
              </w:rPr>
              <w:t>)</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left"/>
              <w:rPr>
                <w:sz w:val="24"/>
                <w:szCs w:val="24"/>
              </w:rPr>
            </w:pPr>
            <w:r w:rsidRPr="001D059D">
              <w:rPr>
                <w:sz w:val="24"/>
                <w:szCs w:val="24"/>
              </w:rPr>
              <w:t xml:space="preserve">Объект </w:t>
            </w:r>
            <w:r>
              <w:rPr>
                <w:sz w:val="24"/>
                <w:szCs w:val="24"/>
              </w:rPr>
              <w:t>благоустройства</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left"/>
              <w:rPr>
                <w:sz w:val="24"/>
                <w:szCs w:val="24"/>
              </w:rPr>
            </w:pPr>
            <w:r>
              <w:rPr>
                <w:sz w:val="24"/>
                <w:szCs w:val="24"/>
              </w:rPr>
              <w:t>Создание комфортной городской среды</w:t>
            </w:r>
          </w:p>
        </w:tc>
        <w:tc>
          <w:tcPr>
            <w:tcW w:w="2428" w:type="dxa"/>
            <w:shd w:val="clear" w:color="auto" w:fill="auto"/>
          </w:tcPr>
          <w:p w:rsidR="004E57F3" w:rsidRDefault="004E57F3" w:rsidP="00B50F67">
            <w:pPr>
              <w:suppressAutoHyphens/>
              <w:jc w:val="left"/>
              <w:rPr>
                <w:sz w:val="24"/>
                <w:szCs w:val="24"/>
              </w:rPr>
            </w:pPr>
            <w:r>
              <w:rPr>
                <w:sz w:val="24"/>
                <w:szCs w:val="24"/>
              </w:rPr>
              <w:t>П</w:t>
            </w:r>
            <w:r w:rsidRPr="001D059D">
              <w:rPr>
                <w:sz w:val="24"/>
                <w:szCs w:val="24"/>
              </w:rPr>
              <w:t>ерв</w:t>
            </w:r>
            <w:r>
              <w:rPr>
                <w:sz w:val="24"/>
                <w:szCs w:val="24"/>
              </w:rPr>
              <w:t>ая</w:t>
            </w:r>
            <w:r w:rsidRPr="001D059D">
              <w:rPr>
                <w:sz w:val="24"/>
                <w:szCs w:val="24"/>
              </w:rPr>
              <w:t xml:space="preserve"> очередь</w:t>
            </w:r>
          </w:p>
          <w:p w:rsidR="004E57F3" w:rsidRDefault="004E57F3" w:rsidP="00B50F67">
            <w:pPr>
              <w:suppressAutoHyphens/>
              <w:jc w:val="left"/>
              <w:rPr>
                <w:sz w:val="24"/>
                <w:szCs w:val="24"/>
              </w:rPr>
            </w:pPr>
            <w:r>
              <w:rPr>
                <w:sz w:val="24"/>
                <w:szCs w:val="24"/>
              </w:rPr>
              <w:t>Реконструкция (</w:t>
            </w:r>
            <w:r w:rsidRPr="003C1B10">
              <w:rPr>
                <w:sz w:val="24"/>
                <w:szCs w:val="24"/>
              </w:rPr>
              <w:t>с устройством освещения, дорожек, водоема и мелиорации</w:t>
            </w:r>
            <w:r>
              <w:rPr>
                <w:sz w:val="24"/>
                <w:szCs w:val="24"/>
              </w:rPr>
              <w:t xml:space="preserve"> </w:t>
            </w:r>
            <w:r w:rsidRPr="003C1B10">
              <w:rPr>
                <w:sz w:val="24"/>
                <w:szCs w:val="24"/>
              </w:rPr>
              <w:t>территории</w:t>
            </w:r>
            <w:r>
              <w:rPr>
                <w:sz w:val="24"/>
                <w:szCs w:val="24"/>
              </w:rPr>
              <w:t>)</w:t>
            </w:r>
          </w:p>
          <w:p w:rsidR="004E57F3" w:rsidRDefault="004E57F3" w:rsidP="00B50F67">
            <w:pPr>
              <w:suppressAutoHyphens/>
              <w:jc w:val="left"/>
              <w:rPr>
                <w:sz w:val="24"/>
                <w:szCs w:val="24"/>
              </w:rPr>
            </w:pPr>
          </w:p>
          <w:p w:rsidR="004E57F3" w:rsidRPr="001D059D" w:rsidRDefault="004E57F3" w:rsidP="00B50F67">
            <w:pPr>
              <w:suppressAutoHyphens/>
              <w:jc w:val="left"/>
              <w:rPr>
                <w:sz w:val="24"/>
                <w:szCs w:val="24"/>
              </w:rPr>
            </w:pPr>
            <w:r>
              <w:rPr>
                <w:sz w:val="24"/>
                <w:szCs w:val="24"/>
              </w:rPr>
              <w:t>О</w:t>
            </w:r>
            <w:r w:rsidRPr="001D059D">
              <w:rPr>
                <w:sz w:val="24"/>
                <w:szCs w:val="24"/>
              </w:rPr>
              <w:t>бщ</w:t>
            </w:r>
            <w:r>
              <w:rPr>
                <w:sz w:val="24"/>
                <w:szCs w:val="24"/>
              </w:rPr>
              <w:t xml:space="preserve">ая площадь 3,0 га </w:t>
            </w:r>
          </w:p>
        </w:tc>
        <w:tc>
          <w:tcPr>
            <w:tcW w:w="2077" w:type="dxa"/>
            <w:shd w:val="clear" w:color="auto" w:fill="auto"/>
          </w:tcPr>
          <w:p w:rsidR="004E57F3" w:rsidRDefault="004E57F3" w:rsidP="00B50F67">
            <w:pPr>
              <w:rPr>
                <w:sz w:val="24"/>
                <w:szCs w:val="24"/>
              </w:rPr>
            </w:pPr>
            <w:r w:rsidRPr="00244B49">
              <w:rPr>
                <w:sz w:val="24"/>
                <w:szCs w:val="24"/>
              </w:rPr>
              <w:t>с</w:t>
            </w:r>
            <w:r>
              <w:rPr>
                <w:sz w:val="24"/>
                <w:szCs w:val="24"/>
              </w:rPr>
              <w:t xml:space="preserve">ело </w:t>
            </w:r>
            <w:r w:rsidRPr="00244B49">
              <w:rPr>
                <w:sz w:val="24"/>
                <w:szCs w:val="24"/>
              </w:rPr>
              <w:t>Поддорье</w:t>
            </w:r>
          </w:p>
          <w:p w:rsidR="004E57F3" w:rsidRPr="001D059D" w:rsidRDefault="004E57F3" w:rsidP="00B50F67">
            <w:pPr>
              <w:suppressAutoHyphens/>
              <w:jc w:val="left"/>
              <w:rPr>
                <w:sz w:val="24"/>
                <w:szCs w:val="24"/>
              </w:rPr>
            </w:pPr>
          </w:p>
        </w:tc>
        <w:tc>
          <w:tcPr>
            <w:tcW w:w="2318" w:type="dxa"/>
            <w:shd w:val="clear" w:color="auto" w:fill="auto"/>
          </w:tcPr>
          <w:p w:rsidR="004E57F3" w:rsidRPr="001D059D" w:rsidRDefault="004E57F3" w:rsidP="00B50F67">
            <w:pPr>
              <w:suppressAutoHyphens/>
              <w:autoSpaceDE w:val="0"/>
              <w:autoSpaceDN w:val="0"/>
              <w:adjustRightInd w:val="0"/>
              <w:jc w:val="left"/>
              <w:rPr>
                <w:sz w:val="24"/>
                <w:szCs w:val="24"/>
              </w:rPr>
            </w:pPr>
          </w:p>
        </w:tc>
      </w:tr>
      <w:tr w:rsidR="004E57F3" w:rsidRPr="00676DEE">
        <w:tc>
          <w:tcPr>
            <w:tcW w:w="516" w:type="dxa"/>
            <w:shd w:val="clear" w:color="auto" w:fill="auto"/>
          </w:tcPr>
          <w:p w:rsidR="004E57F3" w:rsidRDefault="004E57F3" w:rsidP="00B50F67">
            <w:pPr>
              <w:suppressAutoHyphens/>
              <w:jc w:val="left"/>
              <w:rPr>
                <w:sz w:val="24"/>
                <w:szCs w:val="24"/>
              </w:rPr>
            </w:pPr>
            <w:r>
              <w:rPr>
                <w:sz w:val="24"/>
                <w:szCs w:val="24"/>
              </w:rPr>
              <w:t>17.</w:t>
            </w:r>
          </w:p>
        </w:tc>
        <w:tc>
          <w:tcPr>
            <w:tcW w:w="2254" w:type="dxa"/>
            <w:tcBorders>
              <w:top w:val="single" w:sz="4" w:space="0" w:color="auto"/>
              <w:left w:val="single" w:sz="4" w:space="0" w:color="auto"/>
              <w:bottom w:val="single" w:sz="4" w:space="0" w:color="auto"/>
              <w:right w:val="single" w:sz="4" w:space="0" w:color="auto"/>
            </w:tcBorders>
            <w:shd w:val="clear" w:color="auto" w:fill="auto"/>
          </w:tcPr>
          <w:p w:rsidR="004E57F3" w:rsidRDefault="004E57F3" w:rsidP="00B50F67">
            <w:pPr>
              <w:suppressAutoHyphens/>
              <w:autoSpaceDE w:val="0"/>
              <w:autoSpaceDN w:val="0"/>
              <w:adjustRightInd w:val="0"/>
              <w:jc w:val="left"/>
              <w:rPr>
                <w:sz w:val="24"/>
                <w:szCs w:val="24"/>
              </w:rPr>
            </w:pPr>
            <w:r>
              <w:rPr>
                <w:sz w:val="24"/>
                <w:szCs w:val="24"/>
              </w:rPr>
              <w:t>Пешеходная зона (площадь)</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left"/>
              <w:rPr>
                <w:sz w:val="24"/>
                <w:szCs w:val="24"/>
              </w:rPr>
            </w:pPr>
            <w:r w:rsidRPr="001D059D">
              <w:rPr>
                <w:sz w:val="24"/>
                <w:szCs w:val="24"/>
              </w:rPr>
              <w:t xml:space="preserve">Объект </w:t>
            </w:r>
            <w:r>
              <w:rPr>
                <w:sz w:val="24"/>
                <w:szCs w:val="24"/>
              </w:rPr>
              <w:t>благоустройства</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left"/>
              <w:rPr>
                <w:sz w:val="24"/>
                <w:szCs w:val="24"/>
              </w:rPr>
            </w:pPr>
            <w:r>
              <w:rPr>
                <w:sz w:val="24"/>
                <w:szCs w:val="24"/>
              </w:rPr>
              <w:t>Создание комфортной городской среды</w:t>
            </w:r>
          </w:p>
        </w:tc>
        <w:tc>
          <w:tcPr>
            <w:tcW w:w="2428" w:type="dxa"/>
            <w:shd w:val="clear" w:color="auto" w:fill="auto"/>
          </w:tcPr>
          <w:p w:rsidR="004E57F3" w:rsidRDefault="004E57F3" w:rsidP="00B50F67">
            <w:pPr>
              <w:suppressAutoHyphens/>
              <w:jc w:val="left"/>
              <w:rPr>
                <w:sz w:val="24"/>
                <w:szCs w:val="24"/>
              </w:rPr>
            </w:pPr>
            <w:r>
              <w:rPr>
                <w:sz w:val="24"/>
                <w:szCs w:val="24"/>
              </w:rPr>
              <w:t>П</w:t>
            </w:r>
            <w:r w:rsidRPr="001D059D">
              <w:rPr>
                <w:sz w:val="24"/>
                <w:szCs w:val="24"/>
              </w:rPr>
              <w:t>ерв</w:t>
            </w:r>
            <w:r>
              <w:rPr>
                <w:sz w:val="24"/>
                <w:szCs w:val="24"/>
              </w:rPr>
              <w:t>ая</w:t>
            </w:r>
            <w:r w:rsidRPr="001D059D">
              <w:rPr>
                <w:sz w:val="24"/>
                <w:szCs w:val="24"/>
              </w:rPr>
              <w:t xml:space="preserve"> очередь</w:t>
            </w:r>
          </w:p>
          <w:p w:rsidR="004E57F3" w:rsidRDefault="004E57F3" w:rsidP="00B50F67">
            <w:pPr>
              <w:suppressAutoHyphens/>
              <w:jc w:val="left"/>
              <w:rPr>
                <w:sz w:val="24"/>
                <w:szCs w:val="24"/>
              </w:rPr>
            </w:pPr>
            <w:r>
              <w:rPr>
                <w:sz w:val="24"/>
                <w:szCs w:val="24"/>
              </w:rPr>
              <w:t>Реконструкция (</w:t>
            </w:r>
            <w:r w:rsidRPr="003C1B10">
              <w:rPr>
                <w:sz w:val="24"/>
                <w:szCs w:val="24"/>
              </w:rPr>
              <w:t>с устройством освещения</w:t>
            </w:r>
            <w:r>
              <w:rPr>
                <w:sz w:val="24"/>
                <w:szCs w:val="24"/>
              </w:rPr>
              <w:t>)</w:t>
            </w:r>
          </w:p>
          <w:p w:rsidR="004E57F3" w:rsidRDefault="004E57F3" w:rsidP="00B50F67">
            <w:pPr>
              <w:suppressAutoHyphens/>
              <w:jc w:val="left"/>
              <w:rPr>
                <w:sz w:val="24"/>
                <w:szCs w:val="24"/>
              </w:rPr>
            </w:pPr>
          </w:p>
          <w:p w:rsidR="004E57F3" w:rsidRDefault="004E57F3" w:rsidP="00B50F67">
            <w:pPr>
              <w:suppressAutoHyphens/>
              <w:jc w:val="left"/>
              <w:rPr>
                <w:sz w:val="24"/>
                <w:szCs w:val="24"/>
              </w:rPr>
            </w:pPr>
            <w:r>
              <w:rPr>
                <w:sz w:val="24"/>
                <w:szCs w:val="24"/>
              </w:rPr>
              <w:t>О</w:t>
            </w:r>
            <w:r w:rsidRPr="001D059D">
              <w:rPr>
                <w:sz w:val="24"/>
                <w:szCs w:val="24"/>
              </w:rPr>
              <w:t>бщ</w:t>
            </w:r>
            <w:r>
              <w:rPr>
                <w:sz w:val="24"/>
                <w:szCs w:val="24"/>
              </w:rPr>
              <w:t>ая площадь 0,8 га</w:t>
            </w:r>
          </w:p>
        </w:tc>
        <w:tc>
          <w:tcPr>
            <w:tcW w:w="2077" w:type="dxa"/>
            <w:shd w:val="clear" w:color="auto" w:fill="auto"/>
          </w:tcPr>
          <w:p w:rsidR="004E57F3" w:rsidRPr="00244B49" w:rsidRDefault="004E57F3" w:rsidP="00B50F67">
            <w:pPr>
              <w:rPr>
                <w:sz w:val="24"/>
                <w:szCs w:val="24"/>
              </w:rPr>
            </w:pPr>
            <w:r w:rsidRPr="00244B49">
              <w:rPr>
                <w:sz w:val="24"/>
                <w:szCs w:val="24"/>
              </w:rPr>
              <w:t>с</w:t>
            </w:r>
            <w:r>
              <w:rPr>
                <w:sz w:val="24"/>
                <w:szCs w:val="24"/>
              </w:rPr>
              <w:t xml:space="preserve">ело </w:t>
            </w:r>
            <w:r w:rsidRPr="00244B49">
              <w:rPr>
                <w:sz w:val="24"/>
                <w:szCs w:val="24"/>
              </w:rPr>
              <w:t>Поддорье</w:t>
            </w:r>
          </w:p>
        </w:tc>
        <w:tc>
          <w:tcPr>
            <w:tcW w:w="2318" w:type="dxa"/>
            <w:shd w:val="clear" w:color="auto" w:fill="auto"/>
          </w:tcPr>
          <w:p w:rsidR="004E57F3" w:rsidRPr="001D059D" w:rsidRDefault="004E57F3" w:rsidP="00B50F67">
            <w:pPr>
              <w:suppressAutoHyphens/>
              <w:autoSpaceDE w:val="0"/>
              <w:autoSpaceDN w:val="0"/>
              <w:adjustRightInd w:val="0"/>
              <w:jc w:val="left"/>
              <w:rPr>
                <w:sz w:val="24"/>
                <w:szCs w:val="24"/>
              </w:rPr>
            </w:pPr>
          </w:p>
        </w:tc>
      </w:tr>
      <w:tr w:rsidR="004E57F3" w:rsidRPr="00676DEE">
        <w:tc>
          <w:tcPr>
            <w:tcW w:w="516" w:type="dxa"/>
            <w:shd w:val="clear" w:color="auto" w:fill="auto"/>
          </w:tcPr>
          <w:p w:rsidR="004E57F3" w:rsidRDefault="004E57F3" w:rsidP="00B50F67">
            <w:pPr>
              <w:suppressAutoHyphens/>
              <w:jc w:val="left"/>
              <w:rPr>
                <w:sz w:val="24"/>
                <w:szCs w:val="24"/>
              </w:rPr>
            </w:pPr>
            <w:r>
              <w:rPr>
                <w:sz w:val="24"/>
                <w:szCs w:val="24"/>
              </w:rPr>
              <w:t>18.</w:t>
            </w:r>
          </w:p>
        </w:tc>
        <w:tc>
          <w:tcPr>
            <w:tcW w:w="2254" w:type="dxa"/>
            <w:tcBorders>
              <w:top w:val="single" w:sz="4" w:space="0" w:color="auto"/>
              <w:left w:val="single" w:sz="4" w:space="0" w:color="auto"/>
              <w:bottom w:val="single" w:sz="4" w:space="0" w:color="auto"/>
              <w:right w:val="single" w:sz="4" w:space="0" w:color="auto"/>
            </w:tcBorders>
            <w:shd w:val="clear" w:color="auto" w:fill="auto"/>
          </w:tcPr>
          <w:p w:rsidR="004E57F3" w:rsidRDefault="004E57F3" w:rsidP="00B50F67">
            <w:pPr>
              <w:suppressAutoHyphens/>
              <w:autoSpaceDE w:val="0"/>
              <w:autoSpaceDN w:val="0"/>
              <w:adjustRightInd w:val="0"/>
              <w:jc w:val="left"/>
              <w:rPr>
                <w:sz w:val="24"/>
                <w:szCs w:val="24"/>
              </w:rPr>
            </w:pPr>
            <w:r>
              <w:rPr>
                <w:sz w:val="24"/>
                <w:szCs w:val="24"/>
              </w:rPr>
              <w:t>Д</w:t>
            </w:r>
            <w:r w:rsidRPr="00CC6083">
              <w:rPr>
                <w:sz w:val="24"/>
                <w:szCs w:val="24"/>
              </w:rPr>
              <w:t>етск</w:t>
            </w:r>
            <w:r>
              <w:rPr>
                <w:sz w:val="24"/>
                <w:szCs w:val="24"/>
              </w:rPr>
              <w:t>ая</w:t>
            </w:r>
            <w:r w:rsidRPr="00CC6083">
              <w:rPr>
                <w:sz w:val="24"/>
                <w:szCs w:val="24"/>
              </w:rPr>
              <w:t xml:space="preserve"> игров</w:t>
            </w:r>
            <w:r>
              <w:rPr>
                <w:sz w:val="24"/>
                <w:szCs w:val="24"/>
              </w:rPr>
              <w:t>ая</w:t>
            </w:r>
            <w:r w:rsidRPr="00CC6083">
              <w:rPr>
                <w:sz w:val="24"/>
                <w:szCs w:val="24"/>
              </w:rPr>
              <w:t xml:space="preserve"> площад</w:t>
            </w:r>
            <w:r>
              <w:rPr>
                <w:sz w:val="24"/>
                <w:szCs w:val="24"/>
              </w:rPr>
              <w:t>ка</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left"/>
              <w:rPr>
                <w:sz w:val="24"/>
                <w:szCs w:val="24"/>
              </w:rPr>
            </w:pPr>
            <w:r w:rsidRPr="001D059D">
              <w:rPr>
                <w:sz w:val="24"/>
                <w:szCs w:val="24"/>
              </w:rPr>
              <w:t xml:space="preserve">Объект </w:t>
            </w:r>
            <w:r>
              <w:rPr>
                <w:sz w:val="24"/>
                <w:szCs w:val="24"/>
              </w:rPr>
              <w:t>благоустройства</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left"/>
              <w:rPr>
                <w:sz w:val="24"/>
                <w:szCs w:val="24"/>
              </w:rPr>
            </w:pPr>
            <w:r>
              <w:rPr>
                <w:sz w:val="24"/>
                <w:szCs w:val="24"/>
              </w:rPr>
              <w:t>Создание комфортной городской среды</w:t>
            </w:r>
          </w:p>
        </w:tc>
        <w:tc>
          <w:tcPr>
            <w:tcW w:w="2428" w:type="dxa"/>
            <w:shd w:val="clear" w:color="auto" w:fill="auto"/>
          </w:tcPr>
          <w:p w:rsidR="004E57F3" w:rsidRDefault="004E57F3" w:rsidP="00B50F67">
            <w:pPr>
              <w:suppressAutoHyphens/>
              <w:jc w:val="left"/>
              <w:rPr>
                <w:sz w:val="24"/>
                <w:szCs w:val="24"/>
              </w:rPr>
            </w:pPr>
            <w:r>
              <w:rPr>
                <w:sz w:val="24"/>
                <w:szCs w:val="24"/>
              </w:rPr>
              <w:t>П</w:t>
            </w:r>
            <w:r w:rsidRPr="001D059D">
              <w:rPr>
                <w:sz w:val="24"/>
                <w:szCs w:val="24"/>
              </w:rPr>
              <w:t>ерв</w:t>
            </w:r>
            <w:r>
              <w:rPr>
                <w:sz w:val="24"/>
                <w:szCs w:val="24"/>
              </w:rPr>
              <w:t>ая</w:t>
            </w:r>
            <w:r w:rsidRPr="001D059D">
              <w:rPr>
                <w:sz w:val="24"/>
                <w:szCs w:val="24"/>
              </w:rPr>
              <w:t xml:space="preserve"> очередь</w:t>
            </w:r>
          </w:p>
          <w:p w:rsidR="004E57F3" w:rsidRDefault="004E57F3" w:rsidP="00B50F67">
            <w:pPr>
              <w:suppressAutoHyphens/>
              <w:jc w:val="left"/>
              <w:rPr>
                <w:sz w:val="24"/>
                <w:szCs w:val="24"/>
              </w:rPr>
            </w:pPr>
          </w:p>
          <w:p w:rsidR="004E57F3" w:rsidRDefault="004E57F3" w:rsidP="00B50F67">
            <w:pPr>
              <w:suppressAutoHyphens/>
              <w:jc w:val="left"/>
              <w:rPr>
                <w:sz w:val="24"/>
                <w:szCs w:val="24"/>
              </w:rPr>
            </w:pPr>
            <w:r>
              <w:rPr>
                <w:sz w:val="24"/>
                <w:szCs w:val="24"/>
              </w:rPr>
              <w:t>О</w:t>
            </w:r>
            <w:r w:rsidRPr="001D059D">
              <w:rPr>
                <w:sz w:val="24"/>
                <w:szCs w:val="24"/>
              </w:rPr>
              <w:t>бщ</w:t>
            </w:r>
            <w:r>
              <w:rPr>
                <w:sz w:val="24"/>
                <w:szCs w:val="24"/>
              </w:rPr>
              <w:t>ая площадь 200 кв. м.</w:t>
            </w:r>
          </w:p>
        </w:tc>
        <w:tc>
          <w:tcPr>
            <w:tcW w:w="2077" w:type="dxa"/>
            <w:shd w:val="clear" w:color="auto" w:fill="auto"/>
          </w:tcPr>
          <w:p w:rsidR="004E57F3" w:rsidRPr="00244B49" w:rsidRDefault="004E57F3" w:rsidP="00B50F67">
            <w:pPr>
              <w:rPr>
                <w:sz w:val="24"/>
                <w:szCs w:val="24"/>
              </w:rPr>
            </w:pPr>
            <w:r w:rsidRPr="00244B49">
              <w:rPr>
                <w:sz w:val="24"/>
                <w:szCs w:val="24"/>
              </w:rPr>
              <w:t>с</w:t>
            </w:r>
            <w:r>
              <w:rPr>
                <w:sz w:val="24"/>
                <w:szCs w:val="24"/>
              </w:rPr>
              <w:t xml:space="preserve">ело </w:t>
            </w:r>
            <w:r w:rsidRPr="00244B49">
              <w:rPr>
                <w:sz w:val="24"/>
                <w:szCs w:val="24"/>
              </w:rPr>
              <w:t>Поддорье</w:t>
            </w:r>
            <w:r>
              <w:rPr>
                <w:sz w:val="24"/>
                <w:szCs w:val="24"/>
              </w:rPr>
              <w:t>,</w:t>
            </w:r>
            <w:r w:rsidRPr="00CC6083">
              <w:rPr>
                <w:sz w:val="24"/>
                <w:szCs w:val="24"/>
              </w:rPr>
              <w:t xml:space="preserve"> в</w:t>
            </w:r>
            <w:r>
              <w:rPr>
                <w:sz w:val="24"/>
                <w:szCs w:val="24"/>
              </w:rPr>
              <w:t xml:space="preserve"> </w:t>
            </w:r>
            <w:r w:rsidRPr="00CC6083">
              <w:rPr>
                <w:sz w:val="24"/>
                <w:szCs w:val="24"/>
              </w:rPr>
              <w:t>парк</w:t>
            </w:r>
            <w:r>
              <w:rPr>
                <w:sz w:val="24"/>
                <w:szCs w:val="24"/>
              </w:rPr>
              <w:t>е</w:t>
            </w:r>
          </w:p>
        </w:tc>
        <w:tc>
          <w:tcPr>
            <w:tcW w:w="2318" w:type="dxa"/>
            <w:shd w:val="clear" w:color="auto" w:fill="auto"/>
          </w:tcPr>
          <w:p w:rsidR="004E57F3" w:rsidRPr="001D059D" w:rsidRDefault="004E57F3" w:rsidP="00B50F67">
            <w:pPr>
              <w:suppressAutoHyphens/>
              <w:autoSpaceDE w:val="0"/>
              <w:autoSpaceDN w:val="0"/>
              <w:adjustRightInd w:val="0"/>
              <w:jc w:val="left"/>
              <w:rPr>
                <w:sz w:val="24"/>
                <w:szCs w:val="24"/>
              </w:rPr>
            </w:pPr>
          </w:p>
        </w:tc>
      </w:tr>
      <w:tr w:rsidR="004E57F3" w:rsidRPr="00676DEE">
        <w:trPr>
          <w:trHeight w:val="1007"/>
        </w:trPr>
        <w:tc>
          <w:tcPr>
            <w:tcW w:w="516" w:type="dxa"/>
            <w:shd w:val="clear" w:color="auto" w:fill="auto"/>
          </w:tcPr>
          <w:p w:rsidR="004E57F3" w:rsidRDefault="004E57F3" w:rsidP="00B50F67">
            <w:pPr>
              <w:suppressAutoHyphens/>
              <w:jc w:val="left"/>
              <w:rPr>
                <w:sz w:val="24"/>
                <w:szCs w:val="24"/>
              </w:rPr>
            </w:pPr>
            <w:r>
              <w:rPr>
                <w:sz w:val="24"/>
                <w:szCs w:val="24"/>
              </w:rPr>
              <w:t>19.</w:t>
            </w:r>
          </w:p>
        </w:tc>
        <w:tc>
          <w:tcPr>
            <w:tcW w:w="2254" w:type="dxa"/>
            <w:tcBorders>
              <w:top w:val="single" w:sz="4" w:space="0" w:color="auto"/>
              <w:left w:val="single" w:sz="4" w:space="0" w:color="auto"/>
              <w:bottom w:val="single" w:sz="4" w:space="0" w:color="auto"/>
              <w:right w:val="single" w:sz="4" w:space="0" w:color="auto"/>
            </w:tcBorders>
            <w:shd w:val="clear" w:color="auto" w:fill="auto"/>
          </w:tcPr>
          <w:p w:rsidR="004E57F3" w:rsidRDefault="004E57F3" w:rsidP="00B50F67">
            <w:pPr>
              <w:suppressAutoHyphens/>
              <w:autoSpaceDE w:val="0"/>
              <w:autoSpaceDN w:val="0"/>
              <w:adjustRightInd w:val="0"/>
              <w:jc w:val="left"/>
              <w:rPr>
                <w:sz w:val="24"/>
                <w:szCs w:val="24"/>
              </w:rPr>
            </w:pPr>
            <w:r>
              <w:rPr>
                <w:sz w:val="24"/>
                <w:szCs w:val="24"/>
              </w:rPr>
              <w:t>Д</w:t>
            </w:r>
            <w:r w:rsidRPr="00CC6083">
              <w:rPr>
                <w:sz w:val="24"/>
                <w:szCs w:val="24"/>
              </w:rPr>
              <w:t>етск</w:t>
            </w:r>
            <w:r>
              <w:rPr>
                <w:sz w:val="24"/>
                <w:szCs w:val="24"/>
              </w:rPr>
              <w:t>ая</w:t>
            </w:r>
            <w:r w:rsidRPr="00CC6083">
              <w:rPr>
                <w:sz w:val="24"/>
                <w:szCs w:val="24"/>
              </w:rPr>
              <w:t xml:space="preserve"> игров</w:t>
            </w:r>
            <w:r>
              <w:rPr>
                <w:sz w:val="24"/>
                <w:szCs w:val="24"/>
              </w:rPr>
              <w:t>ая</w:t>
            </w:r>
            <w:r w:rsidRPr="00CC6083">
              <w:rPr>
                <w:sz w:val="24"/>
                <w:szCs w:val="24"/>
              </w:rPr>
              <w:t xml:space="preserve"> площад</w:t>
            </w:r>
            <w:r>
              <w:rPr>
                <w:sz w:val="24"/>
                <w:szCs w:val="24"/>
              </w:rPr>
              <w:t>ка</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left"/>
              <w:rPr>
                <w:sz w:val="24"/>
                <w:szCs w:val="24"/>
              </w:rPr>
            </w:pPr>
            <w:r w:rsidRPr="001D059D">
              <w:rPr>
                <w:sz w:val="24"/>
                <w:szCs w:val="24"/>
              </w:rPr>
              <w:t xml:space="preserve">Объект </w:t>
            </w:r>
            <w:r>
              <w:rPr>
                <w:sz w:val="24"/>
                <w:szCs w:val="24"/>
              </w:rPr>
              <w:t>благоустройства</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left"/>
              <w:rPr>
                <w:sz w:val="24"/>
                <w:szCs w:val="24"/>
              </w:rPr>
            </w:pPr>
            <w:r>
              <w:rPr>
                <w:sz w:val="24"/>
                <w:szCs w:val="24"/>
              </w:rPr>
              <w:t>Создание комфортной городской среды</w:t>
            </w:r>
          </w:p>
        </w:tc>
        <w:tc>
          <w:tcPr>
            <w:tcW w:w="2428" w:type="dxa"/>
            <w:shd w:val="clear" w:color="auto" w:fill="auto"/>
          </w:tcPr>
          <w:p w:rsidR="004E57F3" w:rsidRDefault="004E57F3" w:rsidP="00B50F67">
            <w:pPr>
              <w:suppressAutoHyphens/>
              <w:jc w:val="left"/>
              <w:rPr>
                <w:sz w:val="24"/>
                <w:szCs w:val="24"/>
              </w:rPr>
            </w:pPr>
            <w:r>
              <w:rPr>
                <w:sz w:val="24"/>
                <w:szCs w:val="24"/>
              </w:rPr>
              <w:t>П</w:t>
            </w:r>
            <w:r w:rsidRPr="001D059D">
              <w:rPr>
                <w:sz w:val="24"/>
                <w:szCs w:val="24"/>
              </w:rPr>
              <w:t>ерв</w:t>
            </w:r>
            <w:r>
              <w:rPr>
                <w:sz w:val="24"/>
                <w:szCs w:val="24"/>
              </w:rPr>
              <w:t>ая</w:t>
            </w:r>
            <w:r w:rsidRPr="001D059D">
              <w:rPr>
                <w:sz w:val="24"/>
                <w:szCs w:val="24"/>
              </w:rPr>
              <w:t xml:space="preserve"> очередь</w:t>
            </w:r>
          </w:p>
          <w:p w:rsidR="004E57F3" w:rsidRDefault="004E57F3" w:rsidP="00B50F67">
            <w:pPr>
              <w:suppressAutoHyphens/>
              <w:jc w:val="left"/>
              <w:rPr>
                <w:sz w:val="24"/>
                <w:szCs w:val="24"/>
              </w:rPr>
            </w:pPr>
          </w:p>
          <w:p w:rsidR="004E57F3" w:rsidRDefault="004E57F3" w:rsidP="00B50F67">
            <w:pPr>
              <w:suppressAutoHyphens/>
              <w:jc w:val="left"/>
              <w:rPr>
                <w:sz w:val="24"/>
                <w:szCs w:val="24"/>
              </w:rPr>
            </w:pPr>
            <w:r>
              <w:rPr>
                <w:sz w:val="24"/>
                <w:szCs w:val="24"/>
              </w:rPr>
              <w:t>О</w:t>
            </w:r>
            <w:r w:rsidRPr="001D059D">
              <w:rPr>
                <w:sz w:val="24"/>
                <w:szCs w:val="24"/>
              </w:rPr>
              <w:t>бщ</w:t>
            </w:r>
            <w:r>
              <w:rPr>
                <w:sz w:val="24"/>
                <w:szCs w:val="24"/>
              </w:rPr>
              <w:t>ая площадь 200 кв. м.</w:t>
            </w:r>
          </w:p>
        </w:tc>
        <w:tc>
          <w:tcPr>
            <w:tcW w:w="2077" w:type="dxa"/>
            <w:shd w:val="clear" w:color="auto" w:fill="auto"/>
          </w:tcPr>
          <w:p w:rsidR="004E57F3" w:rsidRPr="00244B49" w:rsidRDefault="004E57F3" w:rsidP="00B50F67">
            <w:pPr>
              <w:rPr>
                <w:sz w:val="24"/>
                <w:szCs w:val="24"/>
              </w:rPr>
            </w:pPr>
            <w:r w:rsidRPr="00CC6083">
              <w:rPr>
                <w:sz w:val="24"/>
                <w:szCs w:val="24"/>
              </w:rPr>
              <w:t>д</w:t>
            </w:r>
            <w:r>
              <w:rPr>
                <w:sz w:val="24"/>
                <w:szCs w:val="24"/>
              </w:rPr>
              <w:t xml:space="preserve">еревня </w:t>
            </w:r>
            <w:r w:rsidRPr="00CC6083">
              <w:rPr>
                <w:sz w:val="24"/>
                <w:szCs w:val="24"/>
              </w:rPr>
              <w:t>Нивки</w:t>
            </w:r>
            <w:r>
              <w:rPr>
                <w:sz w:val="24"/>
                <w:szCs w:val="24"/>
              </w:rPr>
              <w:t>, вблизи сельского дома культуры</w:t>
            </w:r>
          </w:p>
        </w:tc>
        <w:tc>
          <w:tcPr>
            <w:tcW w:w="2318" w:type="dxa"/>
            <w:shd w:val="clear" w:color="auto" w:fill="auto"/>
          </w:tcPr>
          <w:p w:rsidR="004E57F3" w:rsidRPr="001D059D" w:rsidRDefault="004E57F3" w:rsidP="00B50F67">
            <w:pPr>
              <w:suppressAutoHyphens/>
              <w:autoSpaceDE w:val="0"/>
              <w:autoSpaceDN w:val="0"/>
              <w:adjustRightInd w:val="0"/>
              <w:jc w:val="left"/>
              <w:rPr>
                <w:sz w:val="24"/>
                <w:szCs w:val="24"/>
              </w:rPr>
            </w:pPr>
          </w:p>
        </w:tc>
      </w:tr>
      <w:tr w:rsidR="004E57F3" w:rsidRPr="00676DEE">
        <w:tc>
          <w:tcPr>
            <w:tcW w:w="14318" w:type="dxa"/>
            <w:gridSpan w:val="7"/>
            <w:shd w:val="clear" w:color="auto" w:fill="auto"/>
          </w:tcPr>
          <w:p w:rsidR="004E57F3" w:rsidRPr="001D059D" w:rsidRDefault="004E57F3" w:rsidP="00B50F67">
            <w:pPr>
              <w:suppressAutoHyphens/>
              <w:autoSpaceDE w:val="0"/>
              <w:autoSpaceDN w:val="0"/>
              <w:adjustRightInd w:val="0"/>
              <w:jc w:val="left"/>
              <w:rPr>
                <w:sz w:val="24"/>
                <w:szCs w:val="24"/>
              </w:rPr>
            </w:pPr>
            <w:r>
              <w:rPr>
                <w:sz w:val="24"/>
                <w:szCs w:val="24"/>
              </w:rPr>
              <w:t>Объекты культурного наследия</w:t>
            </w:r>
          </w:p>
        </w:tc>
      </w:tr>
      <w:tr w:rsidR="004E57F3" w:rsidRPr="00676DEE">
        <w:tc>
          <w:tcPr>
            <w:tcW w:w="516" w:type="dxa"/>
            <w:shd w:val="clear" w:color="auto" w:fill="auto"/>
          </w:tcPr>
          <w:p w:rsidR="004E57F3" w:rsidRDefault="004E57F3" w:rsidP="00B50F67">
            <w:pPr>
              <w:suppressAutoHyphens/>
              <w:jc w:val="left"/>
              <w:rPr>
                <w:sz w:val="24"/>
                <w:szCs w:val="24"/>
              </w:rPr>
            </w:pPr>
            <w:r>
              <w:rPr>
                <w:sz w:val="24"/>
                <w:szCs w:val="24"/>
              </w:rPr>
              <w:t>20.</w:t>
            </w:r>
          </w:p>
        </w:tc>
        <w:tc>
          <w:tcPr>
            <w:tcW w:w="2254"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left"/>
              <w:rPr>
                <w:sz w:val="24"/>
                <w:szCs w:val="24"/>
              </w:rPr>
            </w:pPr>
            <w:r>
              <w:rPr>
                <w:sz w:val="24"/>
                <w:szCs w:val="24"/>
              </w:rPr>
              <w:t>Памятник (в</w:t>
            </w:r>
            <w:r w:rsidRPr="00CC6083">
              <w:rPr>
                <w:sz w:val="24"/>
                <w:szCs w:val="24"/>
              </w:rPr>
              <w:t>оинское захоронение</w:t>
            </w:r>
            <w:r>
              <w:rPr>
                <w:sz w:val="24"/>
                <w:szCs w:val="24"/>
              </w:rPr>
              <w:t>)</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left"/>
              <w:rPr>
                <w:sz w:val="24"/>
                <w:szCs w:val="24"/>
              </w:rPr>
            </w:pPr>
            <w:r>
              <w:rPr>
                <w:sz w:val="24"/>
                <w:szCs w:val="24"/>
              </w:rPr>
              <w:t>Объект культурного наследия</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4E57F3" w:rsidRDefault="004E57F3" w:rsidP="00B50F67">
            <w:pPr>
              <w:suppressAutoHyphens/>
              <w:autoSpaceDE w:val="0"/>
              <w:autoSpaceDN w:val="0"/>
              <w:adjustRightInd w:val="0"/>
              <w:jc w:val="left"/>
              <w:rPr>
                <w:sz w:val="24"/>
                <w:szCs w:val="24"/>
              </w:rPr>
            </w:pPr>
            <w:r>
              <w:rPr>
                <w:sz w:val="24"/>
                <w:szCs w:val="24"/>
              </w:rPr>
              <w:t xml:space="preserve">Сохранение </w:t>
            </w:r>
            <w:r w:rsidRPr="00687512">
              <w:rPr>
                <w:sz w:val="24"/>
                <w:szCs w:val="24"/>
              </w:rPr>
              <w:t>исторического и культурного наследия</w:t>
            </w:r>
            <w:r>
              <w:rPr>
                <w:sz w:val="24"/>
                <w:szCs w:val="24"/>
              </w:rPr>
              <w:t xml:space="preserve">, </w:t>
            </w:r>
            <w:r w:rsidRPr="00687512">
              <w:rPr>
                <w:sz w:val="24"/>
                <w:szCs w:val="24"/>
              </w:rPr>
              <w:t>защит</w:t>
            </w:r>
            <w:r>
              <w:rPr>
                <w:sz w:val="24"/>
                <w:szCs w:val="24"/>
              </w:rPr>
              <w:t>а</w:t>
            </w:r>
            <w:r w:rsidRPr="00687512">
              <w:rPr>
                <w:sz w:val="24"/>
                <w:szCs w:val="24"/>
              </w:rPr>
              <w:t>, восстановление и сохранение историко-культурной среды</w:t>
            </w:r>
          </w:p>
        </w:tc>
        <w:tc>
          <w:tcPr>
            <w:tcW w:w="2428" w:type="dxa"/>
            <w:shd w:val="clear" w:color="auto" w:fill="auto"/>
          </w:tcPr>
          <w:p w:rsidR="004E57F3" w:rsidRDefault="004E57F3" w:rsidP="00B50F67">
            <w:pPr>
              <w:suppressAutoHyphens/>
              <w:jc w:val="left"/>
              <w:rPr>
                <w:sz w:val="24"/>
                <w:szCs w:val="24"/>
              </w:rPr>
            </w:pPr>
            <w:r>
              <w:rPr>
                <w:sz w:val="24"/>
                <w:szCs w:val="24"/>
              </w:rPr>
              <w:t>П</w:t>
            </w:r>
            <w:r w:rsidRPr="001D059D">
              <w:rPr>
                <w:sz w:val="24"/>
                <w:szCs w:val="24"/>
              </w:rPr>
              <w:t>ерв</w:t>
            </w:r>
            <w:r>
              <w:rPr>
                <w:sz w:val="24"/>
                <w:szCs w:val="24"/>
              </w:rPr>
              <w:t>ая</w:t>
            </w:r>
            <w:r w:rsidRPr="001D059D">
              <w:rPr>
                <w:sz w:val="24"/>
                <w:szCs w:val="24"/>
              </w:rPr>
              <w:t xml:space="preserve"> очередь</w:t>
            </w:r>
          </w:p>
          <w:p w:rsidR="004E57F3" w:rsidRDefault="004E57F3" w:rsidP="00B50F67">
            <w:pPr>
              <w:suppressAutoHyphens/>
              <w:jc w:val="left"/>
              <w:rPr>
                <w:sz w:val="24"/>
                <w:szCs w:val="24"/>
              </w:rPr>
            </w:pPr>
            <w:r>
              <w:rPr>
                <w:sz w:val="24"/>
                <w:szCs w:val="24"/>
              </w:rPr>
              <w:t>Реконструкция</w:t>
            </w:r>
          </w:p>
          <w:p w:rsidR="004E57F3" w:rsidRDefault="004E57F3" w:rsidP="00B50F67">
            <w:pPr>
              <w:suppressAutoHyphens/>
              <w:jc w:val="left"/>
              <w:rPr>
                <w:sz w:val="24"/>
                <w:szCs w:val="24"/>
              </w:rPr>
            </w:pPr>
          </w:p>
          <w:p w:rsidR="004E57F3" w:rsidRDefault="004E57F3" w:rsidP="00B50F67">
            <w:pPr>
              <w:suppressAutoHyphens/>
              <w:jc w:val="left"/>
              <w:rPr>
                <w:sz w:val="24"/>
                <w:szCs w:val="24"/>
              </w:rPr>
            </w:pPr>
            <w:r>
              <w:rPr>
                <w:sz w:val="24"/>
                <w:szCs w:val="24"/>
              </w:rPr>
              <w:t>П</w:t>
            </w:r>
            <w:r w:rsidRPr="00CC6083">
              <w:rPr>
                <w:sz w:val="24"/>
                <w:szCs w:val="24"/>
              </w:rPr>
              <w:t>лощадь 7900 кв</w:t>
            </w:r>
            <w:r>
              <w:rPr>
                <w:sz w:val="24"/>
                <w:szCs w:val="24"/>
              </w:rPr>
              <w:t>.</w:t>
            </w:r>
            <w:r w:rsidRPr="00CC6083">
              <w:rPr>
                <w:sz w:val="24"/>
                <w:szCs w:val="24"/>
              </w:rPr>
              <w:t xml:space="preserve"> м.</w:t>
            </w:r>
          </w:p>
        </w:tc>
        <w:tc>
          <w:tcPr>
            <w:tcW w:w="2077" w:type="dxa"/>
            <w:shd w:val="clear" w:color="auto" w:fill="auto"/>
          </w:tcPr>
          <w:p w:rsidR="004E57F3" w:rsidRPr="001D059D" w:rsidRDefault="004E57F3" w:rsidP="00B50F67">
            <w:pPr>
              <w:suppressAutoHyphens/>
              <w:jc w:val="left"/>
              <w:rPr>
                <w:sz w:val="24"/>
                <w:szCs w:val="24"/>
              </w:rPr>
            </w:pPr>
            <w:r w:rsidRPr="00CC6083">
              <w:rPr>
                <w:sz w:val="24"/>
                <w:szCs w:val="24"/>
              </w:rPr>
              <w:t>воинское захоронение Самбатово</w:t>
            </w:r>
            <w:r>
              <w:rPr>
                <w:sz w:val="24"/>
                <w:szCs w:val="24"/>
              </w:rPr>
              <w:t xml:space="preserve">, </w:t>
            </w:r>
            <w:r w:rsidRPr="00CC6083">
              <w:rPr>
                <w:sz w:val="24"/>
                <w:szCs w:val="24"/>
              </w:rPr>
              <w:t xml:space="preserve">кадастровый номер земельного участка 53:15:0090201:28 </w:t>
            </w:r>
          </w:p>
        </w:tc>
        <w:tc>
          <w:tcPr>
            <w:tcW w:w="2318" w:type="dxa"/>
            <w:shd w:val="clear" w:color="auto" w:fill="auto"/>
          </w:tcPr>
          <w:p w:rsidR="004E57F3" w:rsidRPr="001D059D" w:rsidRDefault="004E57F3" w:rsidP="00B50F67">
            <w:pPr>
              <w:suppressAutoHyphens/>
              <w:autoSpaceDE w:val="0"/>
              <w:autoSpaceDN w:val="0"/>
              <w:adjustRightInd w:val="0"/>
              <w:jc w:val="left"/>
              <w:rPr>
                <w:sz w:val="24"/>
                <w:szCs w:val="24"/>
              </w:rPr>
            </w:pPr>
            <w:r>
              <w:rPr>
                <w:sz w:val="24"/>
                <w:szCs w:val="24"/>
              </w:rPr>
              <w:t>Защитная зона объектов культурного наследия, н</w:t>
            </w:r>
            <w:r w:rsidRPr="00687512">
              <w:rPr>
                <w:sz w:val="24"/>
                <w:szCs w:val="24"/>
              </w:rPr>
              <w:t>а расстоянии 200 метров от внешних границ территории памятника</w:t>
            </w:r>
          </w:p>
        </w:tc>
      </w:tr>
      <w:tr w:rsidR="004E57F3" w:rsidRPr="00676DEE">
        <w:tc>
          <w:tcPr>
            <w:tcW w:w="516" w:type="dxa"/>
            <w:shd w:val="clear" w:color="auto" w:fill="auto"/>
          </w:tcPr>
          <w:p w:rsidR="004E57F3" w:rsidRDefault="004E57F3" w:rsidP="00B50F67">
            <w:pPr>
              <w:suppressAutoHyphens/>
              <w:jc w:val="left"/>
              <w:rPr>
                <w:sz w:val="24"/>
                <w:szCs w:val="24"/>
              </w:rPr>
            </w:pPr>
            <w:r>
              <w:rPr>
                <w:sz w:val="24"/>
                <w:szCs w:val="24"/>
              </w:rPr>
              <w:t>21.</w:t>
            </w:r>
          </w:p>
        </w:tc>
        <w:tc>
          <w:tcPr>
            <w:tcW w:w="2254"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left"/>
              <w:rPr>
                <w:sz w:val="24"/>
                <w:szCs w:val="24"/>
              </w:rPr>
            </w:pPr>
            <w:r>
              <w:rPr>
                <w:sz w:val="24"/>
                <w:szCs w:val="24"/>
              </w:rPr>
              <w:t>Достопримечательное место (памятный знак)</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left"/>
              <w:rPr>
                <w:sz w:val="24"/>
                <w:szCs w:val="24"/>
              </w:rPr>
            </w:pPr>
            <w:r>
              <w:rPr>
                <w:sz w:val="24"/>
                <w:szCs w:val="24"/>
              </w:rPr>
              <w:t>Объект культурного наследия</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4E57F3" w:rsidRDefault="004E57F3" w:rsidP="00B50F67">
            <w:pPr>
              <w:suppressAutoHyphens/>
              <w:autoSpaceDE w:val="0"/>
              <w:autoSpaceDN w:val="0"/>
              <w:adjustRightInd w:val="0"/>
              <w:jc w:val="left"/>
              <w:rPr>
                <w:sz w:val="24"/>
                <w:szCs w:val="24"/>
              </w:rPr>
            </w:pPr>
            <w:r>
              <w:rPr>
                <w:sz w:val="24"/>
                <w:szCs w:val="24"/>
              </w:rPr>
              <w:t xml:space="preserve">Сохранение </w:t>
            </w:r>
            <w:r w:rsidRPr="00687512">
              <w:rPr>
                <w:sz w:val="24"/>
                <w:szCs w:val="24"/>
              </w:rPr>
              <w:t>исторического и культурного наследия</w:t>
            </w:r>
            <w:r>
              <w:rPr>
                <w:sz w:val="24"/>
                <w:szCs w:val="24"/>
              </w:rPr>
              <w:t xml:space="preserve">, </w:t>
            </w:r>
            <w:r w:rsidRPr="00687512">
              <w:rPr>
                <w:sz w:val="24"/>
                <w:szCs w:val="24"/>
              </w:rPr>
              <w:t>защит</w:t>
            </w:r>
            <w:r>
              <w:rPr>
                <w:sz w:val="24"/>
                <w:szCs w:val="24"/>
              </w:rPr>
              <w:t>а</w:t>
            </w:r>
            <w:r w:rsidRPr="00687512">
              <w:rPr>
                <w:sz w:val="24"/>
                <w:szCs w:val="24"/>
              </w:rPr>
              <w:t>, восстановление и сохранение историко-культурной среды</w:t>
            </w:r>
          </w:p>
        </w:tc>
        <w:tc>
          <w:tcPr>
            <w:tcW w:w="2428" w:type="dxa"/>
            <w:shd w:val="clear" w:color="auto" w:fill="auto"/>
          </w:tcPr>
          <w:p w:rsidR="004E57F3" w:rsidRDefault="004E57F3" w:rsidP="00B50F67">
            <w:pPr>
              <w:suppressAutoHyphens/>
              <w:jc w:val="left"/>
              <w:rPr>
                <w:sz w:val="24"/>
                <w:szCs w:val="24"/>
              </w:rPr>
            </w:pPr>
            <w:r>
              <w:rPr>
                <w:sz w:val="24"/>
                <w:szCs w:val="24"/>
              </w:rPr>
              <w:t>П</w:t>
            </w:r>
            <w:r w:rsidRPr="001D059D">
              <w:rPr>
                <w:sz w:val="24"/>
                <w:szCs w:val="24"/>
              </w:rPr>
              <w:t>ерв</w:t>
            </w:r>
            <w:r>
              <w:rPr>
                <w:sz w:val="24"/>
                <w:szCs w:val="24"/>
              </w:rPr>
              <w:t>ая</w:t>
            </w:r>
            <w:r w:rsidRPr="001D059D">
              <w:rPr>
                <w:sz w:val="24"/>
                <w:szCs w:val="24"/>
              </w:rPr>
              <w:t xml:space="preserve"> очередь</w:t>
            </w:r>
          </w:p>
          <w:p w:rsidR="004E57F3" w:rsidRDefault="004E57F3" w:rsidP="00B50F67">
            <w:pPr>
              <w:suppressAutoHyphens/>
              <w:jc w:val="left"/>
              <w:rPr>
                <w:sz w:val="24"/>
                <w:szCs w:val="24"/>
              </w:rPr>
            </w:pPr>
            <w:r>
              <w:rPr>
                <w:sz w:val="24"/>
                <w:szCs w:val="24"/>
              </w:rPr>
              <w:t>Реконструкция</w:t>
            </w:r>
          </w:p>
          <w:p w:rsidR="004E57F3" w:rsidRDefault="004E57F3" w:rsidP="00B50F67">
            <w:pPr>
              <w:suppressAutoHyphens/>
              <w:jc w:val="left"/>
              <w:rPr>
                <w:sz w:val="24"/>
                <w:szCs w:val="24"/>
              </w:rPr>
            </w:pPr>
          </w:p>
          <w:p w:rsidR="004E57F3" w:rsidRDefault="004E57F3" w:rsidP="00B50F67">
            <w:pPr>
              <w:suppressAutoHyphens/>
              <w:jc w:val="left"/>
              <w:rPr>
                <w:sz w:val="24"/>
                <w:szCs w:val="24"/>
              </w:rPr>
            </w:pPr>
            <w:r>
              <w:rPr>
                <w:sz w:val="24"/>
                <w:szCs w:val="24"/>
              </w:rPr>
              <w:t>П</w:t>
            </w:r>
            <w:r w:rsidRPr="00CC6083">
              <w:rPr>
                <w:sz w:val="24"/>
                <w:szCs w:val="24"/>
              </w:rPr>
              <w:t xml:space="preserve">лощадь </w:t>
            </w:r>
            <w:r>
              <w:rPr>
                <w:sz w:val="24"/>
                <w:szCs w:val="24"/>
              </w:rPr>
              <w:t>25</w:t>
            </w:r>
            <w:r w:rsidRPr="00CC6083">
              <w:rPr>
                <w:sz w:val="24"/>
                <w:szCs w:val="24"/>
              </w:rPr>
              <w:t xml:space="preserve"> кв</w:t>
            </w:r>
            <w:r>
              <w:rPr>
                <w:sz w:val="24"/>
                <w:szCs w:val="24"/>
              </w:rPr>
              <w:t>.</w:t>
            </w:r>
            <w:r w:rsidRPr="00CC6083">
              <w:rPr>
                <w:sz w:val="24"/>
                <w:szCs w:val="24"/>
              </w:rPr>
              <w:t xml:space="preserve"> м.</w:t>
            </w:r>
          </w:p>
        </w:tc>
        <w:tc>
          <w:tcPr>
            <w:tcW w:w="2077" w:type="dxa"/>
            <w:shd w:val="clear" w:color="auto" w:fill="auto"/>
          </w:tcPr>
          <w:p w:rsidR="004E57F3" w:rsidRPr="001D059D" w:rsidRDefault="004E57F3" w:rsidP="00B50F67">
            <w:pPr>
              <w:suppressAutoHyphens/>
              <w:jc w:val="left"/>
              <w:rPr>
                <w:sz w:val="24"/>
                <w:szCs w:val="24"/>
              </w:rPr>
            </w:pPr>
            <w:r w:rsidRPr="00687512">
              <w:rPr>
                <w:sz w:val="24"/>
                <w:szCs w:val="24"/>
              </w:rPr>
              <w:t>с</w:t>
            </w:r>
            <w:r>
              <w:rPr>
                <w:sz w:val="24"/>
                <w:szCs w:val="24"/>
              </w:rPr>
              <w:t>ело</w:t>
            </w:r>
            <w:r w:rsidRPr="00687512">
              <w:rPr>
                <w:sz w:val="24"/>
                <w:szCs w:val="24"/>
              </w:rPr>
              <w:t xml:space="preserve"> Масловское на 3 км автодороги Поддорье</w:t>
            </w:r>
            <w:r>
              <w:rPr>
                <w:sz w:val="24"/>
                <w:szCs w:val="24"/>
              </w:rPr>
              <w:t xml:space="preserve"> – С</w:t>
            </w:r>
            <w:r w:rsidRPr="00687512">
              <w:rPr>
                <w:sz w:val="24"/>
                <w:szCs w:val="24"/>
              </w:rPr>
              <w:t>елеево</w:t>
            </w:r>
          </w:p>
        </w:tc>
        <w:tc>
          <w:tcPr>
            <w:tcW w:w="2318" w:type="dxa"/>
            <w:shd w:val="clear" w:color="auto" w:fill="auto"/>
          </w:tcPr>
          <w:p w:rsidR="004E57F3" w:rsidRPr="001D059D" w:rsidRDefault="004E57F3" w:rsidP="00B50F67">
            <w:pPr>
              <w:suppressAutoHyphens/>
              <w:autoSpaceDE w:val="0"/>
              <w:autoSpaceDN w:val="0"/>
              <w:adjustRightInd w:val="0"/>
              <w:jc w:val="left"/>
              <w:rPr>
                <w:sz w:val="24"/>
                <w:szCs w:val="24"/>
              </w:rPr>
            </w:pPr>
            <w:r>
              <w:rPr>
                <w:sz w:val="24"/>
                <w:szCs w:val="24"/>
              </w:rPr>
              <w:t>Защитная зона объектов культурного наследия, н</w:t>
            </w:r>
            <w:r w:rsidRPr="00687512">
              <w:rPr>
                <w:sz w:val="24"/>
                <w:szCs w:val="24"/>
              </w:rPr>
              <w:t xml:space="preserve">а расстоянии </w:t>
            </w:r>
            <w:r>
              <w:rPr>
                <w:sz w:val="24"/>
                <w:szCs w:val="24"/>
              </w:rPr>
              <w:t>1</w:t>
            </w:r>
            <w:r w:rsidRPr="00687512">
              <w:rPr>
                <w:sz w:val="24"/>
                <w:szCs w:val="24"/>
              </w:rPr>
              <w:t>00 метров от внешних границ территории памятника</w:t>
            </w:r>
          </w:p>
        </w:tc>
      </w:tr>
      <w:tr w:rsidR="004E57F3" w:rsidRPr="00676DEE">
        <w:tc>
          <w:tcPr>
            <w:tcW w:w="516" w:type="dxa"/>
            <w:shd w:val="clear" w:color="auto" w:fill="auto"/>
          </w:tcPr>
          <w:p w:rsidR="004E57F3" w:rsidRDefault="004E57F3" w:rsidP="00B50F67">
            <w:pPr>
              <w:suppressAutoHyphens/>
              <w:jc w:val="left"/>
              <w:rPr>
                <w:sz w:val="24"/>
                <w:szCs w:val="24"/>
              </w:rPr>
            </w:pPr>
            <w:r>
              <w:rPr>
                <w:sz w:val="24"/>
                <w:szCs w:val="24"/>
              </w:rPr>
              <w:t>22.</w:t>
            </w:r>
          </w:p>
        </w:tc>
        <w:tc>
          <w:tcPr>
            <w:tcW w:w="2254"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left"/>
              <w:rPr>
                <w:sz w:val="24"/>
                <w:szCs w:val="24"/>
              </w:rPr>
            </w:pPr>
            <w:r>
              <w:rPr>
                <w:sz w:val="24"/>
                <w:szCs w:val="24"/>
              </w:rPr>
              <w:t>Памятник (в</w:t>
            </w:r>
            <w:r w:rsidRPr="00CC6083">
              <w:rPr>
                <w:sz w:val="24"/>
                <w:szCs w:val="24"/>
              </w:rPr>
              <w:t>оинское захоронение</w:t>
            </w:r>
            <w:r>
              <w:rPr>
                <w:sz w:val="24"/>
                <w:szCs w:val="24"/>
              </w:rPr>
              <w:t>)</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left"/>
              <w:rPr>
                <w:sz w:val="24"/>
                <w:szCs w:val="24"/>
              </w:rPr>
            </w:pPr>
            <w:r>
              <w:rPr>
                <w:sz w:val="24"/>
                <w:szCs w:val="24"/>
              </w:rPr>
              <w:t>Объект культурного наследия</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4E57F3" w:rsidRDefault="004E57F3" w:rsidP="00B50F67">
            <w:pPr>
              <w:suppressAutoHyphens/>
              <w:autoSpaceDE w:val="0"/>
              <w:autoSpaceDN w:val="0"/>
              <w:adjustRightInd w:val="0"/>
              <w:jc w:val="left"/>
              <w:rPr>
                <w:sz w:val="24"/>
                <w:szCs w:val="24"/>
              </w:rPr>
            </w:pPr>
            <w:r>
              <w:rPr>
                <w:sz w:val="24"/>
                <w:szCs w:val="24"/>
              </w:rPr>
              <w:t xml:space="preserve">Сохранение </w:t>
            </w:r>
            <w:r w:rsidRPr="00687512">
              <w:rPr>
                <w:sz w:val="24"/>
                <w:szCs w:val="24"/>
              </w:rPr>
              <w:t>исторического и культурного наследия</w:t>
            </w:r>
            <w:r>
              <w:rPr>
                <w:sz w:val="24"/>
                <w:szCs w:val="24"/>
              </w:rPr>
              <w:t xml:space="preserve">, </w:t>
            </w:r>
            <w:r w:rsidRPr="00687512">
              <w:rPr>
                <w:sz w:val="24"/>
                <w:szCs w:val="24"/>
              </w:rPr>
              <w:t>защит</w:t>
            </w:r>
            <w:r>
              <w:rPr>
                <w:sz w:val="24"/>
                <w:szCs w:val="24"/>
              </w:rPr>
              <w:t>а</w:t>
            </w:r>
            <w:r w:rsidRPr="00687512">
              <w:rPr>
                <w:sz w:val="24"/>
                <w:szCs w:val="24"/>
              </w:rPr>
              <w:t>, восстановление и сохранение историко-культурной среды</w:t>
            </w:r>
          </w:p>
        </w:tc>
        <w:tc>
          <w:tcPr>
            <w:tcW w:w="2428" w:type="dxa"/>
            <w:shd w:val="clear" w:color="auto" w:fill="auto"/>
          </w:tcPr>
          <w:p w:rsidR="004E57F3" w:rsidRDefault="004E57F3" w:rsidP="00B50F67">
            <w:pPr>
              <w:suppressAutoHyphens/>
              <w:jc w:val="left"/>
              <w:rPr>
                <w:sz w:val="24"/>
                <w:szCs w:val="24"/>
              </w:rPr>
            </w:pPr>
            <w:r>
              <w:rPr>
                <w:sz w:val="24"/>
                <w:szCs w:val="24"/>
              </w:rPr>
              <w:t>П</w:t>
            </w:r>
            <w:r w:rsidRPr="001D059D">
              <w:rPr>
                <w:sz w:val="24"/>
                <w:szCs w:val="24"/>
              </w:rPr>
              <w:t>ерв</w:t>
            </w:r>
            <w:r>
              <w:rPr>
                <w:sz w:val="24"/>
                <w:szCs w:val="24"/>
              </w:rPr>
              <w:t>ая</w:t>
            </w:r>
            <w:r w:rsidRPr="001D059D">
              <w:rPr>
                <w:sz w:val="24"/>
                <w:szCs w:val="24"/>
              </w:rPr>
              <w:t xml:space="preserve"> очередь</w:t>
            </w:r>
          </w:p>
          <w:p w:rsidR="004E57F3" w:rsidRDefault="004E57F3" w:rsidP="00B50F67">
            <w:pPr>
              <w:suppressAutoHyphens/>
              <w:jc w:val="left"/>
              <w:rPr>
                <w:sz w:val="24"/>
                <w:szCs w:val="24"/>
              </w:rPr>
            </w:pPr>
            <w:r>
              <w:rPr>
                <w:sz w:val="24"/>
                <w:szCs w:val="24"/>
              </w:rPr>
              <w:t>Реконструкция</w:t>
            </w:r>
          </w:p>
          <w:p w:rsidR="004E57F3" w:rsidRDefault="004E57F3" w:rsidP="00B50F67">
            <w:pPr>
              <w:suppressAutoHyphens/>
              <w:jc w:val="left"/>
              <w:rPr>
                <w:sz w:val="24"/>
                <w:szCs w:val="24"/>
              </w:rPr>
            </w:pPr>
          </w:p>
          <w:p w:rsidR="004E57F3" w:rsidRDefault="004E57F3" w:rsidP="00B50F67">
            <w:pPr>
              <w:suppressAutoHyphens/>
              <w:jc w:val="left"/>
              <w:rPr>
                <w:sz w:val="24"/>
                <w:szCs w:val="24"/>
              </w:rPr>
            </w:pPr>
            <w:r>
              <w:rPr>
                <w:sz w:val="24"/>
                <w:szCs w:val="24"/>
              </w:rPr>
              <w:t>П</w:t>
            </w:r>
            <w:r w:rsidRPr="00CC6083">
              <w:rPr>
                <w:sz w:val="24"/>
                <w:szCs w:val="24"/>
              </w:rPr>
              <w:t xml:space="preserve">лощадь </w:t>
            </w:r>
            <w:r>
              <w:rPr>
                <w:sz w:val="24"/>
                <w:szCs w:val="24"/>
              </w:rPr>
              <w:t>8400</w:t>
            </w:r>
            <w:r w:rsidRPr="00CC6083">
              <w:rPr>
                <w:sz w:val="24"/>
                <w:szCs w:val="24"/>
              </w:rPr>
              <w:t xml:space="preserve"> кв</w:t>
            </w:r>
            <w:r>
              <w:rPr>
                <w:sz w:val="24"/>
                <w:szCs w:val="24"/>
              </w:rPr>
              <w:t>.</w:t>
            </w:r>
            <w:r w:rsidRPr="00CC6083">
              <w:rPr>
                <w:sz w:val="24"/>
                <w:szCs w:val="24"/>
              </w:rPr>
              <w:t xml:space="preserve"> м.</w:t>
            </w:r>
          </w:p>
        </w:tc>
        <w:tc>
          <w:tcPr>
            <w:tcW w:w="2077" w:type="dxa"/>
            <w:shd w:val="clear" w:color="auto" w:fill="auto"/>
          </w:tcPr>
          <w:p w:rsidR="004E57F3" w:rsidRPr="00687512" w:rsidRDefault="004E57F3" w:rsidP="00B50F67">
            <w:pPr>
              <w:suppressAutoHyphens/>
              <w:jc w:val="left"/>
              <w:rPr>
                <w:sz w:val="24"/>
                <w:szCs w:val="24"/>
              </w:rPr>
            </w:pPr>
            <w:r>
              <w:rPr>
                <w:sz w:val="24"/>
                <w:szCs w:val="24"/>
              </w:rPr>
              <w:t xml:space="preserve">вблизи </w:t>
            </w:r>
            <w:r w:rsidRPr="00687512">
              <w:rPr>
                <w:sz w:val="24"/>
                <w:szCs w:val="24"/>
              </w:rPr>
              <w:t>д</w:t>
            </w:r>
            <w:r>
              <w:rPr>
                <w:sz w:val="24"/>
                <w:szCs w:val="24"/>
              </w:rPr>
              <w:t xml:space="preserve">еревни </w:t>
            </w:r>
            <w:r w:rsidRPr="00687512">
              <w:rPr>
                <w:sz w:val="24"/>
                <w:szCs w:val="24"/>
              </w:rPr>
              <w:t>Устье,89 км</w:t>
            </w:r>
            <w:r>
              <w:rPr>
                <w:sz w:val="24"/>
                <w:szCs w:val="24"/>
              </w:rPr>
              <w:t xml:space="preserve"> </w:t>
            </w:r>
            <w:r w:rsidRPr="00687512">
              <w:rPr>
                <w:sz w:val="24"/>
                <w:szCs w:val="24"/>
              </w:rPr>
              <w:t>автодороги Шимск</w:t>
            </w:r>
            <w:r>
              <w:rPr>
                <w:sz w:val="24"/>
                <w:szCs w:val="24"/>
              </w:rPr>
              <w:t xml:space="preserve"> – </w:t>
            </w:r>
            <w:r w:rsidRPr="00687512">
              <w:rPr>
                <w:sz w:val="24"/>
                <w:szCs w:val="24"/>
              </w:rPr>
              <w:t>Невель</w:t>
            </w:r>
          </w:p>
        </w:tc>
        <w:tc>
          <w:tcPr>
            <w:tcW w:w="2318" w:type="dxa"/>
            <w:shd w:val="clear" w:color="auto" w:fill="auto"/>
          </w:tcPr>
          <w:p w:rsidR="004E57F3" w:rsidRDefault="004E57F3" w:rsidP="00B50F67">
            <w:pPr>
              <w:suppressAutoHyphens/>
              <w:autoSpaceDE w:val="0"/>
              <w:autoSpaceDN w:val="0"/>
              <w:adjustRightInd w:val="0"/>
              <w:jc w:val="left"/>
              <w:rPr>
                <w:sz w:val="24"/>
                <w:szCs w:val="24"/>
              </w:rPr>
            </w:pPr>
            <w:r>
              <w:rPr>
                <w:sz w:val="24"/>
                <w:szCs w:val="24"/>
              </w:rPr>
              <w:t>Защитная зона объектов культурного наследия, н</w:t>
            </w:r>
            <w:r w:rsidRPr="00687512">
              <w:rPr>
                <w:sz w:val="24"/>
                <w:szCs w:val="24"/>
              </w:rPr>
              <w:t>а расстоянии 200 метров от внешних границ территории памятника</w:t>
            </w:r>
          </w:p>
        </w:tc>
      </w:tr>
      <w:tr w:rsidR="004E57F3" w:rsidRPr="00676DEE">
        <w:tc>
          <w:tcPr>
            <w:tcW w:w="516" w:type="dxa"/>
            <w:shd w:val="clear" w:color="auto" w:fill="auto"/>
          </w:tcPr>
          <w:p w:rsidR="004E57F3" w:rsidRDefault="004E57F3" w:rsidP="00B50F67">
            <w:pPr>
              <w:suppressAutoHyphens/>
              <w:jc w:val="left"/>
              <w:rPr>
                <w:sz w:val="24"/>
                <w:szCs w:val="24"/>
              </w:rPr>
            </w:pPr>
            <w:r>
              <w:rPr>
                <w:sz w:val="24"/>
                <w:szCs w:val="24"/>
              </w:rPr>
              <w:t>23.</w:t>
            </w:r>
          </w:p>
        </w:tc>
        <w:tc>
          <w:tcPr>
            <w:tcW w:w="2254" w:type="dxa"/>
            <w:tcBorders>
              <w:top w:val="single" w:sz="4" w:space="0" w:color="auto"/>
              <w:left w:val="single" w:sz="4" w:space="0" w:color="auto"/>
              <w:bottom w:val="single" w:sz="4" w:space="0" w:color="auto"/>
              <w:right w:val="single" w:sz="4" w:space="0" w:color="auto"/>
            </w:tcBorders>
            <w:shd w:val="clear" w:color="auto" w:fill="auto"/>
          </w:tcPr>
          <w:p w:rsidR="004E57F3" w:rsidRDefault="004E57F3" w:rsidP="00B50F67">
            <w:pPr>
              <w:suppressAutoHyphens/>
              <w:autoSpaceDE w:val="0"/>
              <w:autoSpaceDN w:val="0"/>
              <w:adjustRightInd w:val="0"/>
              <w:jc w:val="left"/>
              <w:rPr>
                <w:sz w:val="24"/>
                <w:szCs w:val="24"/>
              </w:rPr>
            </w:pPr>
            <w:r>
              <w:rPr>
                <w:sz w:val="24"/>
                <w:szCs w:val="24"/>
              </w:rPr>
              <w:t>Памятник (в</w:t>
            </w:r>
            <w:r w:rsidRPr="00CC6083">
              <w:rPr>
                <w:sz w:val="24"/>
                <w:szCs w:val="24"/>
              </w:rPr>
              <w:t>оинское захоронение</w:t>
            </w:r>
            <w:r>
              <w:rPr>
                <w:sz w:val="24"/>
                <w:szCs w:val="24"/>
              </w:rPr>
              <w:t>)</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left"/>
              <w:rPr>
                <w:sz w:val="24"/>
                <w:szCs w:val="24"/>
              </w:rPr>
            </w:pPr>
            <w:r>
              <w:rPr>
                <w:sz w:val="24"/>
                <w:szCs w:val="24"/>
              </w:rPr>
              <w:t>Объект культурного наследия</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4E57F3" w:rsidRDefault="004E57F3" w:rsidP="00B50F67">
            <w:pPr>
              <w:suppressAutoHyphens/>
              <w:autoSpaceDE w:val="0"/>
              <w:autoSpaceDN w:val="0"/>
              <w:adjustRightInd w:val="0"/>
              <w:jc w:val="left"/>
              <w:rPr>
                <w:sz w:val="24"/>
                <w:szCs w:val="24"/>
              </w:rPr>
            </w:pPr>
            <w:r>
              <w:rPr>
                <w:sz w:val="24"/>
                <w:szCs w:val="24"/>
              </w:rPr>
              <w:t xml:space="preserve">Сохранение </w:t>
            </w:r>
            <w:r w:rsidRPr="00687512">
              <w:rPr>
                <w:sz w:val="24"/>
                <w:szCs w:val="24"/>
              </w:rPr>
              <w:t>исторического и культурного наследия</w:t>
            </w:r>
            <w:r>
              <w:rPr>
                <w:sz w:val="24"/>
                <w:szCs w:val="24"/>
              </w:rPr>
              <w:t xml:space="preserve">, </w:t>
            </w:r>
            <w:r w:rsidRPr="00687512">
              <w:rPr>
                <w:sz w:val="24"/>
                <w:szCs w:val="24"/>
              </w:rPr>
              <w:t>защит</w:t>
            </w:r>
            <w:r>
              <w:rPr>
                <w:sz w:val="24"/>
                <w:szCs w:val="24"/>
              </w:rPr>
              <w:t>а</w:t>
            </w:r>
            <w:r w:rsidRPr="00687512">
              <w:rPr>
                <w:sz w:val="24"/>
                <w:szCs w:val="24"/>
              </w:rPr>
              <w:t>, восстановление и сохранение историко-культурной среды</w:t>
            </w:r>
          </w:p>
        </w:tc>
        <w:tc>
          <w:tcPr>
            <w:tcW w:w="2428" w:type="dxa"/>
            <w:shd w:val="clear" w:color="auto" w:fill="auto"/>
          </w:tcPr>
          <w:p w:rsidR="004E57F3" w:rsidRDefault="004E57F3" w:rsidP="00B50F67">
            <w:pPr>
              <w:suppressAutoHyphens/>
              <w:jc w:val="left"/>
              <w:rPr>
                <w:sz w:val="24"/>
                <w:szCs w:val="24"/>
              </w:rPr>
            </w:pPr>
            <w:r>
              <w:rPr>
                <w:sz w:val="24"/>
                <w:szCs w:val="24"/>
              </w:rPr>
              <w:t>П</w:t>
            </w:r>
            <w:r w:rsidRPr="001D059D">
              <w:rPr>
                <w:sz w:val="24"/>
                <w:szCs w:val="24"/>
              </w:rPr>
              <w:t>ерв</w:t>
            </w:r>
            <w:r>
              <w:rPr>
                <w:sz w:val="24"/>
                <w:szCs w:val="24"/>
              </w:rPr>
              <w:t>ая</w:t>
            </w:r>
            <w:r w:rsidRPr="001D059D">
              <w:rPr>
                <w:sz w:val="24"/>
                <w:szCs w:val="24"/>
              </w:rPr>
              <w:t xml:space="preserve"> очередь</w:t>
            </w:r>
          </w:p>
          <w:p w:rsidR="004E57F3" w:rsidRDefault="004E57F3" w:rsidP="00B50F67">
            <w:pPr>
              <w:suppressAutoHyphens/>
              <w:jc w:val="left"/>
              <w:rPr>
                <w:sz w:val="24"/>
                <w:szCs w:val="24"/>
              </w:rPr>
            </w:pPr>
            <w:r>
              <w:rPr>
                <w:sz w:val="24"/>
                <w:szCs w:val="24"/>
              </w:rPr>
              <w:t>Реконструкция (</w:t>
            </w:r>
            <w:r w:rsidRPr="00861959">
              <w:rPr>
                <w:sz w:val="24"/>
                <w:szCs w:val="24"/>
              </w:rPr>
              <w:t>братская могила советских воинов</w:t>
            </w:r>
            <w:r>
              <w:rPr>
                <w:sz w:val="24"/>
                <w:szCs w:val="24"/>
              </w:rPr>
              <w:t>)</w:t>
            </w:r>
          </w:p>
          <w:p w:rsidR="004E57F3" w:rsidRDefault="004E57F3" w:rsidP="00B50F67">
            <w:pPr>
              <w:suppressAutoHyphens/>
              <w:jc w:val="left"/>
              <w:rPr>
                <w:sz w:val="24"/>
                <w:szCs w:val="24"/>
              </w:rPr>
            </w:pPr>
          </w:p>
          <w:p w:rsidR="004E57F3" w:rsidRDefault="004E57F3" w:rsidP="00B50F67">
            <w:pPr>
              <w:suppressAutoHyphens/>
              <w:jc w:val="left"/>
              <w:rPr>
                <w:sz w:val="24"/>
                <w:szCs w:val="24"/>
              </w:rPr>
            </w:pPr>
            <w:r>
              <w:rPr>
                <w:sz w:val="24"/>
                <w:szCs w:val="24"/>
              </w:rPr>
              <w:t>П</w:t>
            </w:r>
            <w:r w:rsidRPr="00CC6083">
              <w:rPr>
                <w:sz w:val="24"/>
                <w:szCs w:val="24"/>
              </w:rPr>
              <w:t xml:space="preserve">лощадь </w:t>
            </w:r>
            <w:r>
              <w:rPr>
                <w:sz w:val="24"/>
                <w:szCs w:val="24"/>
              </w:rPr>
              <w:t>15</w:t>
            </w:r>
            <w:r w:rsidRPr="00CC6083">
              <w:rPr>
                <w:sz w:val="24"/>
                <w:szCs w:val="24"/>
              </w:rPr>
              <w:t xml:space="preserve"> кв</w:t>
            </w:r>
            <w:r>
              <w:rPr>
                <w:sz w:val="24"/>
                <w:szCs w:val="24"/>
              </w:rPr>
              <w:t>.</w:t>
            </w:r>
            <w:r w:rsidRPr="00CC6083">
              <w:rPr>
                <w:sz w:val="24"/>
                <w:szCs w:val="24"/>
              </w:rPr>
              <w:t xml:space="preserve"> м.</w:t>
            </w:r>
          </w:p>
        </w:tc>
        <w:tc>
          <w:tcPr>
            <w:tcW w:w="2077" w:type="dxa"/>
            <w:shd w:val="clear" w:color="auto" w:fill="auto"/>
          </w:tcPr>
          <w:p w:rsidR="004E57F3" w:rsidRPr="00687512" w:rsidRDefault="004E57F3" w:rsidP="00B50F67">
            <w:pPr>
              <w:suppressAutoHyphens/>
              <w:jc w:val="left"/>
              <w:rPr>
                <w:sz w:val="24"/>
                <w:szCs w:val="24"/>
              </w:rPr>
            </w:pPr>
            <w:r w:rsidRPr="00861959">
              <w:rPr>
                <w:sz w:val="24"/>
                <w:szCs w:val="24"/>
              </w:rPr>
              <w:t>д</w:t>
            </w:r>
            <w:r>
              <w:rPr>
                <w:sz w:val="24"/>
                <w:szCs w:val="24"/>
              </w:rPr>
              <w:t xml:space="preserve">еревня </w:t>
            </w:r>
            <w:r w:rsidRPr="00861959">
              <w:rPr>
                <w:sz w:val="24"/>
                <w:szCs w:val="24"/>
              </w:rPr>
              <w:t>Вещанка</w:t>
            </w:r>
            <w:r>
              <w:rPr>
                <w:sz w:val="24"/>
                <w:szCs w:val="24"/>
              </w:rPr>
              <w:t xml:space="preserve">, </w:t>
            </w:r>
            <w:r w:rsidRPr="00861959">
              <w:rPr>
                <w:sz w:val="24"/>
                <w:szCs w:val="24"/>
              </w:rPr>
              <w:t>на гражданском кладбище</w:t>
            </w:r>
            <w:r>
              <w:rPr>
                <w:sz w:val="24"/>
                <w:szCs w:val="24"/>
              </w:rPr>
              <w:t xml:space="preserve"> (</w:t>
            </w:r>
            <w:r w:rsidRPr="00861959">
              <w:rPr>
                <w:sz w:val="24"/>
                <w:szCs w:val="24"/>
              </w:rPr>
              <w:t>кадастровый номер участка под гражданским кладбищем 53:15:0091301:1</w:t>
            </w:r>
            <w:r>
              <w:rPr>
                <w:sz w:val="24"/>
                <w:szCs w:val="24"/>
              </w:rPr>
              <w:t>2</w:t>
            </w:r>
            <w:r w:rsidRPr="00861959">
              <w:rPr>
                <w:sz w:val="24"/>
                <w:szCs w:val="24"/>
              </w:rPr>
              <w:t>9</w:t>
            </w:r>
            <w:r>
              <w:rPr>
                <w:sz w:val="24"/>
                <w:szCs w:val="24"/>
              </w:rPr>
              <w:t>)</w:t>
            </w:r>
          </w:p>
        </w:tc>
        <w:tc>
          <w:tcPr>
            <w:tcW w:w="2318" w:type="dxa"/>
            <w:shd w:val="clear" w:color="auto" w:fill="auto"/>
          </w:tcPr>
          <w:p w:rsidR="004E57F3" w:rsidRPr="001D059D" w:rsidRDefault="004E57F3" w:rsidP="00B50F67">
            <w:pPr>
              <w:suppressAutoHyphens/>
              <w:autoSpaceDE w:val="0"/>
              <w:autoSpaceDN w:val="0"/>
              <w:adjustRightInd w:val="0"/>
              <w:jc w:val="left"/>
              <w:rPr>
                <w:sz w:val="24"/>
                <w:szCs w:val="24"/>
              </w:rPr>
            </w:pPr>
            <w:r>
              <w:rPr>
                <w:sz w:val="24"/>
                <w:szCs w:val="24"/>
              </w:rPr>
              <w:t>Защитная зона объектов культурного наследия, н</w:t>
            </w:r>
            <w:r w:rsidRPr="00687512">
              <w:rPr>
                <w:sz w:val="24"/>
                <w:szCs w:val="24"/>
              </w:rPr>
              <w:t xml:space="preserve">а расстоянии </w:t>
            </w:r>
            <w:r>
              <w:rPr>
                <w:sz w:val="24"/>
                <w:szCs w:val="24"/>
              </w:rPr>
              <w:t>1</w:t>
            </w:r>
            <w:r w:rsidRPr="00687512">
              <w:rPr>
                <w:sz w:val="24"/>
                <w:szCs w:val="24"/>
              </w:rPr>
              <w:t>00 метров от внешних границ территории памятника</w:t>
            </w:r>
          </w:p>
        </w:tc>
      </w:tr>
      <w:tr w:rsidR="004E57F3" w:rsidRPr="00676DEE">
        <w:tc>
          <w:tcPr>
            <w:tcW w:w="516" w:type="dxa"/>
            <w:shd w:val="clear" w:color="auto" w:fill="auto"/>
          </w:tcPr>
          <w:p w:rsidR="004E57F3" w:rsidRDefault="004E57F3" w:rsidP="00B50F67">
            <w:pPr>
              <w:suppressAutoHyphens/>
              <w:jc w:val="left"/>
              <w:rPr>
                <w:sz w:val="24"/>
                <w:szCs w:val="24"/>
              </w:rPr>
            </w:pPr>
            <w:r>
              <w:rPr>
                <w:sz w:val="24"/>
                <w:szCs w:val="24"/>
              </w:rPr>
              <w:t>24.</w:t>
            </w:r>
          </w:p>
        </w:tc>
        <w:tc>
          <w:tcPr>
            <w:tcW w:w="2254" w:type="dxa"/>
            <w:tcBorders>
              <w:top w:val="single" w:sz="4" w:space="0" w:color="auto"/>
              <w:left w:val="single" w:sz="4" w:space="0" w:color="auto"/>
              <w:bottom w:val="single" w:sz="4" w:space="0" w:color="auto"/>
              <w:right w:val="single" w:sz="4" w:space="0" w:color="auto"/>
            </w:tcBorders>
            <w:shd w:val="clear" w:color="auto" w:fill="auto"/>
          </w:tcPr>
          <w:p w:rsidR="004E57F3" w:rsidRDefault="004E57F3" w:rsidP="00B50F67">
            <w:pPr>
              <w:suppressAutoHyphens/>
              <w:autoSpaceDE w:val="0"/>
              <w:autoSpaceDN w:val="0"/>
              <w:adjustRightInd w:val="0"/>
              <w:jc w:val="left"/>
              <w:rPr>
                <w:sz w:val="24"/>
                <w:szCs w:val="24"/>
              </w:rPr>
            </w:pPr>
            <w:r>
              <w:rPr>
                <w:sz w:val="24"/>
                <w:szCs w:val="24"/>
              </w:rPr>
              <w:t>Памятник (в</w:t>
            </w:r>
            <w:r w:rsidRPr="00CC6083">
              <w:rPr>
                <w:sz w:val="24"/>
                <w:szCs w:val="24"/>
              </w:rPr>
              <w:t>оинское захоронение</w:t>
            </w:r>
            <w:r>
              <w:rPr>
                <w:sz w:val="24"/>
                <w:szCs w:val="24"/>
              </w:rPr>
              <w:t>)</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4E57F3" w:rsidRPr="001D059D" w:rsidRDefault="004E57F3" w:rsidP="00B50F67">
            <w:pPr>
              <w:suppressAutoHyphens/>
              <w:autoSpaceDE w:val="0"/>
              <w:autoSpaceDN w:val="0"/>
              <w:adjustRightInd w:val="0"/>
              <w:jc w:val="left"/>
              <w:rPr>
                <w:sz w:val="24"/>
                <w:szCs w:val="24"/>
              </w:rPr>
            </w:pPr>
            <w:r>
              <w:rPr>
                <w:sz w:val="24"/>
                <w:szCs w:val="24"/>
              </w:rPr>
              <w:t>Объект культурного наследия</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4E57F3" w:rsidRDefault="004E57F3" w:rsidP="00B50F67">
            <w:pPr>
              <w:suppressAutoHyphens/>
              <w:autoSpaceDE w:val="0"/>
              <w:autoSpaceDN w:val="0"/>
              <w:adjustRightInd w:val="0"/>
              <w:jc w:val="left"/>
              <w:rPr>
                <w:sz w:val="24"/>
                <w:szCs w:val="24"/>
              </w:rPr>
            </w:pPr>
            <w:r>
              <w:rPr>
                <w:sz w:val="24"/>
                <w:szCs w:val="24"/>
              </w:rPr>
              <w:t xml:space="preserve">Сохранение </w:t>
            </w:r>
            <w:r w:rsidRPr="00687512">
              <w:rPr>
                <w:sz w:val="24"/>
                <w:szCs w:val="24"/>
              </w:rPr>
              <w:t>исторического и культурного наследия</w:t>
            </w:r>
            <w:r>
              <w:rPr>
                <w:sz w:val="24"/>
                <w:szCs w:val="24"/>
              </w:rPr>
              <w:t xml:space="preserve">, </w:t>
            </w:r>
            <w:r w:rsidRPr="00687512">
              <w:rPr>
                <w:sz w:val="24"/>
                <w:szCs w:val="24"/>
              </w:rPr>
              <w:t>защит</w:t>
            </w:r>
            <w:r>
              <w:rPr>
                <w:sz w:val="24"/>
                <w:szCs w:val="24"/>
              </w:rPr>
              <w:t>а</w:t>
            </w:r>
            <w:r w:rsidRPr="00687512">
              <w:rPr>
                <w:sz w:val="24"/>
                <w:szCs w:val="24"/>
              </w:rPr>
              <w:t>, восстановление и сохранение историко-культурной среды</w:t>
            </w:r>
          </w:p>
        </w:tc>
        <w:tc>
          <w:tcPr>
            <w:tcW w:w="2428" w:type="dxa"/>
            <w:shd w:val="clear" w:color="auto" w:fill="auto"/>
          </w:tcPr>
          <w:p w:rsidR="004E57F3" w:rsidRDefault="004E57F3" w:rsidP="00B50F67">
            <w:pPr>
              <w:suppressAutoHyphens/>
              <w:jc w:val="left"/>
              <w:rPr>
                <w:sz w:val="24"/>
                <w:szCs w:val="24"/>
              </w:rPr>
            </w:pPr>
            <w:r>
              <w:rPr>
                <w:sz w:val="24"/>
                <w:szCs w:val="24"/>
              </w:rPr>
              <w:t>П</w:t>
            </w:r>
            <w:r w:rsidRPr="001D059D">
              <w:rPr>
                <w:sz w:val="24"/>
                <w:szCs w:val="24"/>
              </w:rPr>
              <w:t>ерв</w:t>
            </w:r>
            <w:r>
              <w:rPr>
                <w:sz w:val="24"/>
                <w:szCs w:val="24"/>
              </w:rPr>
              <w:t>ая</w:t>
            </w:r>
            <w:r w:rsidRPr="001D059D">
              <w:rPr>
                <w:sz w:val="24"/>
                <w:szCs w:val="24"/>
              </w:rPr>
              <w:t xml:space="preserve"> очередь</w:t>
            </w:r>
          </w:p>
          <w:p w:rsidR="004E57F3" w:rsidRDefault="004E57F3" w:rsidP="00B50F67">
            <w:pPr>
              <w:suppressAutoHyphens/>
              <w:jc w:val="left"/>
              <w:rPr>
                <w:sz w:val="24"/>
                <w:szCs w:val="24"/>
              </w:rPr>
            </w:pPr>
            <w:r>
              <w:rPr>
                <w:sz w:val="24"/>
                <w:szCs w:val="24"/>
              </w:rPr>
              <w:t>Реконструкция (</w:t>
            </w:r>
            <w:r w:rsidRPr="00861959">
              <w:rPr>
                <w:sz w:val="24"/>
                <w:szCs w:val="24"/>
              </w:rPr>
              <w:t>две могилы советских воинов</w:t>
            </w:r>
            <w:r>
              <w:rPr>
                <w:sz w:val="24"/>
                <w:szCs w:val="24"/>
              </w:rPr>
              <w:t>)</w:t>
            </w:r>
          </w:p>
          <w:p w:rsidR="004E57F3" w:rsidRDefault="004E57F3" w:rsidP="00B50F67">
            <w:pPr>
              <w:suppressAutoHyphens/>
              <w:jc w:val="left"/>
              <w:rPr>
                <w:sz w:val="24"/>
                <w:szCs w:val="24"/>
              </w:rPr>
            </w:pPr>
          </w:p>
          <w:p w:rsidR="004E57F3" w:rsidRDefault="004E57F3" w:rsidP="00B50F67">
            <w:pPr>
              <w:suppressAutoHyphens/>
              <w:jc w:val="left"/>
              <w:rPr>
                <w:sz w:val="24"/>
                <w:szCs w:val="24"/>
              </w:rPr>
            </w:pPr>
            <w:r>
              <w:rPr>
                <w:sz w:val="24"/>
                <w:szCs w:val="24"/>
              </w:rPr>
              <w:t>П</w:t>
            </w:r>
            <w:r w:rsidRPr="00CC6083">
              <w:rPr>
                <w:sz w:val="24"/>
                <w:szCs w:val="24"/>
              </w:rPr>
              <w:t xml:space="preserve">лощадь </w:t>
            </w:r>
            <w:r>
              <w:rPr>
                <w:sz w:val="24"/>
                <w:szCs w:val="24"/>
              </w:rPr>
              <w:t>17,05</w:t>
            </w:r>
            <w:r w:rsidRPr="00CC6083">
              <w:rPr>
                <w:sz w:val="24"/>
                <w:szCs w:val="24"/>
              </w:rPr>
              <w:t xml:space="preserve"> кв</w:t>
            </w:r>
            <w:r>
              <w:rPr>
                <w:sz w:val="24"/>
                <w:szCs w:val="24"/>
              </w:rPr>
              <w:t>.</w:t>
            </w:r>
            <w:r w:rsidRPr="00CC6083">
              <w:rPr>
                <w:sz w:val="24"/>
                <w:szCs w:val="24"/>
              </w:rPr>
              <w:t xml:space="preserve"> м.</w:t>
            </w:r>
          </w:p>
          <w:p w:rsidR="004E57F3" w:rsidRDefault="004E57F3" w:rsidP="00B50F67">
            <w:pPr>
              <w:suppressAutoHyphens/>
              <w:jc w:val="left"/>
              <w:rPr>
                <w:sz w:val="24"/>
                <w:szCs w:val="24"/>
              </w:rPr>
            </w:pPr>
            <w:r>
              <w:rPr>
                <w:sz w:val="24"/>
                <w:szCs w:val="24"/>
              </w:rPr>
              <w:t>П</w:t>
            </w:r>
            <w:r w:rsidRPr="00CC6083">
              <w:rPr>
                <w:sz w:val="24"/>
                <w:szCs w:val="24"/>
              </w:rPr>
              <w:t>лощадь</w:t>
            </w:r>
            <w:r>
              <w:rPr>
                <w:sz w:val="24"/>
                <w:szCs w:val="24"/>
              </w:rPr>
              <w:t xml:space="preserve"> 30,0 </w:t>
            </w:r>
            <w:r w:rsidRPr="00CC6083">
              <w:rPr>
                <w:sz w:val="24"/>
                <w:szCs w:val="24"/>
              </w:rPr>
              <w:t>кв</w:t>
            </w:r>
            <w:r>
              <w:rPr>
                <w:sz w:val="24"/>
                <w:szCs w:val="24"/>
              </w:rPr>
              <w:t>.</w:t>
            </w:r>
            <w:r w:rsidRPr="00CC6083">
              <w:rPr>
                <w:sz w:val="24"/>
                <w:szCs w:val="24"/>
              </w:rPr>
              <w:t xml:space="preserve"> м.</w:t>
            </w:r>
          </w:p>
        </w:tc>
        <w:tc>
          <w:tcPr>
            <w:tcW w:w="2077" w:type="dxa"/>
            <w:shd w:val="clear" w:color="auto" w:fill="auto"/>
          </w:tcPr>
          <w:p w:rsidR="004E57F3" w:rsidRPr="00687512" w:rsidRDefault="004E57F3" w:rsidP="00B50F67">
            <w:pPr>
              <w:suppressAutoHyphens/>
              <w:jc w:val="left"/>
              <w:rPr>
                <w:sz w:val="24"/>
                <w:szCs w:val="24"/>
              </w:rPr>
            </w:pPr>
            <w:r>
              <w:rPr>
                <w:sz w:val="24"/>
                <w:szCs w:val="24"/>
              </w:rPr>
              <w:t xml:space="preserve">село </w:t>
            </w:r>
            <w:r w:rsidRPr="00861959">
              <w:rPr>
                <w:sz w:val="24"/>
                <w:szCs w:val="24"/>
              </w:rPr>
              <w:t>Поддорье, на гражданском кладбище</w:t>
            </w:r>
            <w:r>
              <w:rPr>
                <w:sz w:val="24"/>
                <w:szCs w:val="24"/>
              </w:rPr>
              <w:t xml:space="preserve"> (</w:t>
            </w:r>
            <w:r w:rsidRPr="00861959">
              <w:rPr>
                <w:sz w:val="24"/>
                <w:szCs w:val="24"/>
              </w:rPr>
              <w:t>кадастровый номер участка под гражданским кладбищем 53:15:010102:0064</w:t>
            </w:r>
            <w:r>
              <w:rPr>
                <w:sz w:val="24"/>
                <w:szCs w:val="24"/>
              </w:rPr>
              <w:t>)</w:t>
            </w:r>
          </w:p>
        </w:tc>
        <w:tc>
          <w:tcPr>
            <w:tcW w:w="2318" w:type="dxa"/>
            <w:shd w:val="clear" w:color="auto" w:fill="auto"/>
          </w:tcPr>
          <w:p w:rsidR="004E57F3" w:rsidRPr="001D059D" w:rsidRDefault="004E57F3" w:rsidP="00B50F67">
            <w:pPr>
              <w:suppressAutoHyphens/>
              <w:autoSpaceDE w:val="0"/>
              <w:autoSpaceDN w:val="0"/>
              <w:adjustRightInd w:val="0"/>
              <w:jc w:val="left"/>
              <w:rPr>
                <w:sz w:val="24"/>
                <w:szCs w:val="24"/>
              </w:rPr>
            </w:pPr>
            <w:r>
              <w:rPr>
                <w:sz w:val="24"/>
                <w:szCs w:val="24"/>
              </w:rPr>
              <w:t>Защитная зона объектов культурного наследия, н</w:t>
            </w:r>
            <w:r w:rsidRPr="00687512">
              <w:rPr>
                <w:sz w:val="24"/>
                <w:szCs w:val="24"/>
              </w:rPr>
              <w:t xml:space="preserve">а расстоянии </w:t>
            </w:r>
            <w:r>
              <w:rPr>
                <w:sz w:val="24"/>
                <w:szCs w:val="24"/>
              </w:rPr>
              <w:t>1</w:t>
            </w:r>
            <w:r w:rsidRPr="00687512">
              <w:rPr>
                <w:sz w:val="24"/>
                <w:szCs w:val="24"/>
              </w:rPr>
              <w:t>00 метров от внешних границ территории памятника</w:t>
            </w:r>
          </w:p>
        </w:tc>
      </w:tr>
      <w:bookmarkEnd w:id="185"/>
    </w:tbl>
    <w:p w:rsidR="004E57F3" w:rsidRPr="00451946" w:rsidRDefault="004E57F3" w:rsidP="004E57F3">
      <w:pPr>
        <w:suppressAutoHyphens/>
        <w:sectPr w:rsidR="004E57F3" w:rsidRPr="00451946" w:rsidSect="00B50F67">
          <w:pgSz w:w="15840" w:h="12240" w:orient="landscape"/>
          <w:pgMar w:top="1134" w:right="1134" w:bottom="567" w:left="1134" w:header="709" w:footer="709" w:gutter="0"/>
          <w:cols w:space="708"/>
          <w:docGrid w:linePitch="381"/>
        </w:sectPr>
      </w:pPr>
    </w:p>
    <w:p w:rsidR="004E57F3" w:rsidRDefault="004E57F3" w:rsidP="004E57F3">
      <w:pPr>
        <w:pStyle w:val="1"/>
        <w:keepLines w:val="0"/>
        <w:numPr>
          <w:ilvl w:val="0"/>
          <w:numId w:val="43"/>
        </w:numPr>
        <w:suppressAutoHyphens/>
        <w:spacing w:before="0" w:after="0"/>
        <w:ind w:left="0" w:firstLine="709"/>
      </w:pPr>
      <w:bookmarkStart w:id="186" w:name="_Toc468833019"/>
      <w:r>
        <w:t>П</w:t>
      </w:r>
      <w:r w:rsidRPr="004C725D">
        <w:t>араметры функциональных зон, сведения о планируемых для размещения в них объектах федерального значения, объектах регионального значения, объектах местного значения</w:t>
      </w:r>
    </w:p>
    <w:p w:rsidR="004E57F3" w:rsidRDefault="004E57F3" w:rsidP="004E57F3">
      <w:pPr>
        <w:pStyle w:val="a6"/>
        <w:suppressAutoHyphens/>
        <w:spacing w:after="240"/>
        <w:jc w:val="right"/>
        <w:rPr>
          <w:noProof/>
        </w:rPr>
      </w:pPr>
      <w:r w:rsidRPr="00451946">
        <w:t xml:space="preserve">Таблица </w:t>
      </w:r>
      <w:fldSimple w:instr=" SEQ Таблица \* ARABIC ">
        <w:r w:rsidR="00DD6ED7">
          <w:rPr>
            <w:noProof/>
          </w:rPr>
          <w:t>32</w:t>
        </w:r>
      </w:fldSimple>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604"/>
        <w:gridCol w:w="1108"/>
        <w:gridCol w:w="3238"/>
        <w:gridCol w:w="2911"/>
      </w:tblGrid>
      <w:tr w:rsidR="004E57F3" w:rsidRPr="0049168F">
        <w:trPr>
          <w:trHeight w:val="192"/>
          <w:tblHeader/>
        </w:trPr>
        <w:tc>
          <w:tcPr>
            <w:tcW w:w="215" w:type="pct"/>
            <w:vMerge w:val="restart"/>
            <w:tcBorders>
              <w:top w:val="single" w:sz="4" w:space="0" w:color="auto"/>
              <w:left w:val="single" w:sz="4" w:space="0" w:color="auto"/>
              <w:right w:val="single" w:sz="4" w:space="0" w:color="auto"/>
            </w:tcBorders>
            <w:shd w:val="clear" w:color="auto" w:fill="auto"/>
          </w:tcPr>
          <w:p w:rsidR="004E57F3" w:rsidRPr="0049168F" w:rsidRDefault="004E57F3" w:rsidP="00B50F67">
            <w:pPr>
              <w:suppressAutoHyphens/>
              <w:jc w:val="center"/>
              <w:rPr>
                <w:sz w:val="24"/>
                <w:szCs w:val="24"/>
              </w:rPr>
            </w:pPr>
            <w:r w:rsidRPr="0049168F">
              <w:rPr>
                <w:sz w:val="24"/>
                <w:szCs w:val="24"/>
              </w:rPr>
              <w:t>№</w:t>
            </w:r>
          </w:p>
        </w:tc>
        <w:tc>
          <w:tcPr>
            <w:tcW w:w="1049" w:type="pct"/>
            <w:vMerge w:val="restart"/>
            <w:tcBorders>
              <w:top w:val="single" w:sz="4" w:space="0" w:color="auto"/>
              <w:left w:val="single" w:sz="4" w:space="0" w:color="auto"/>
              <w:right w:val="single" w:sz="4" w:space="0" w:color="auto"/>
            </w:tcBorders>
            <w:shd w:val="clear" w:color="auto" w:fill="auto"/>
          </w:tcPr>
          <w:p w:rsidR="004E57F3" w:rsidRPr="0049168F" w:rsidRDefault="004E57F3" w:rsidP="00B50F67">
            <w:pPr>
              <w:suppressAutoHyphens/>
              <w:jc w:val="center"/>
              <w:rPr>
                <w:sz w:val="24"/>
                <w:szCs w:val="24"/>
              </w:rPr>
            </w:pPr>
            <w:r w:rsidRPr="0049168F">
              <w:rPr>
                <w:sz w:val="24"/>
                <w:szCs w:val="24"/>
              </w:rPr>
              <w:t>Наименование функциональной зоны</w:t>
            </w:r>
          </w:p>
        </w:tc>
        <w:tc>
          <w:tcPr>
            <w:tcW w:w="2194" w:type="pct"/>
            <w:gridSpan w:val="2"/>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center"/>
              <w:rPr>
                <w:sz w:val="24"/>
                <w:szCs w:val="24"/>
              </w:rPr>
            </w:pPr>
            <w:r w:rsidRPr="0049168F">
              <w:rPr>
                <w:sz w:val="24"/>
                <w:szCs w:val="24"/>
              </w:rPr>
              <w:t>Параметры функциональных зон</w:t>
            </w:r>
          </w:p>
        </w:tc>
        <w:tc>
          <w:tcPr>
            <w:tcW w:w="1542" w:type="pct"/>
            <w:vMerge w:val="restart"/>
            <w:tcBorders>
              <w:top w:val="single" w:sz="4" w:space="0" w:color="auto"/>
              <w:left w:val="single" w:sz="4" w:space="0" w:color="auto"/>
              <w:right w:val="single" w:sz="4" w:space="0" w:color="auto"/>
            </w:tcBorders>
            <w:shd w:val="clear" w:color="auto" w:fill="auto"/>
          </w:tcPr>
          <w:p w:rsidR="004E57F3" w:rsidRPr="0049168F" w:rsidRDefault="004E57F3" w:rsidP="00B50F67">
            <w:pPr>
              <w:suppressAutoHyphens/>
              <w:jc w:val="center"/>
              <w:rPr>
                <w:sz w:val="24"/>
                <w:szCs w:val="24"/>
              </w:rPr>
            </w:pPr>
            <w:r w:rsidRPr="0049168F">
              <w:rPr>
                <w:sz w:val="24"/>
                <w:szCs w:val="24"/>
              </w:rPr>
              <w:t>Сведения о планируемых объектах федерального значения, объектах регионального значения, объектах местного значения</w:t>
            </w:r>
            <w:r>
              <w:rPr>
                <w:sz w:val="24"/>
                <w:szCs w:val="24"/>
              </w:rPr>
              <w:t xml:space="preserve"> *</w:t>
            </w:r>
          </w:p>
        </w:tc>
      </w:tr>
      <w:tr w:rsidR="004E57F3" w:rsidRPr="0049168F">
        <w:trPr>
          <w:trHeight w:val="192"/>
          <w:tblHeader/>
        </w:trPr>
        <w:tc>
          <w:tcPr>
            <w:tcW w:w="215" w:type="pct"/>
            <w:vMerge/>
            <w:tcBorders>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center"/>
              <w:rPr>
                <w:sz w:val="24"/>
                <w:szCs w:val="24"/>
              </w:rPr>
            </w:pPr>
          </w:p>
        </w:tc>
        <w:tc>
          <w:tcPr>
            <w:tcW w:w="1049" w:type="pct"/>
            <w:vMerge/>
            <w:tcBorders>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center"/>
              <w:rPr>
                <w:sz w:val="24"/>
                <w:szCs w:val="24"/>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center"/>
              <w:rPr>
                <w:sz w:val="24"/>
                <w:szCs w:val="24"/>
              </w:rPr>
            </w:pPr>
            <w:r w:rsidRPr="0049168F">
              <w:rPr>
                <w:sz w:val="24"/>
                <w:szCs w:val="24"/>
              </w:rPr>
              <w:t>площадь зоны, га</w:t>
            </w:r>
          </w:p>
        </w:tc>
        <w:tc>
          <w:tcPr>
            <w:tcW w:w="1700" w:type="pc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center"/>
              <w:rPr>
                <w:sz w:val="24"/>
                <w:szCs w:val="24"/>
              </w:rPr>
            </w:pPr>
            <w:r w:rsidRPr="0049168F">
              <w:rPr>
                <w:sz w:val="24"/>
                <w:szCs w:val="24"/>
              </w:rPr>
              <w:t>иные параметры</w:t>
            </w:r>
          </w:p>
        </w:tc>
        <w:tc>
          <w:tcPr>
            <w:tcW w:w="1542" w:type="pct"/>
            <w:vMerge/>
            <w:tcBorders>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center"/>
              <w:rPr>
                <w:sz w:val="24"/>
                <w:szCs w:val="24"/>
              </w:rPr>
            </w:pPr>
          </w:p>
        </w:tc>
      </w:tr>
      <w:tr w:rsidR="004E57F3" w:rsidRPr="0049168F">
        <w:trPr>
          <w:trHeight w:val="192"/>
          <w:tblHeader/>
        </w:trPr>
        <w:tc>
          <w:tcPr>
            <w:tcW w:w="215" w:type="pc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center"/>
              <w:rPr>
                <w:sz w:val="24"/>
                <w:szCs w:val="24"/>
              </w:rPr>
            </w:pPr>
            <w:r w:rsidRPr="0049168F">
              <w:rPr>
                <w:sz w:val="24"/>
                <w:szCs w:val="24"/>
              </w:rPr>
              <w:t>1</w:t>
            </w:r>
          </w:p>
        </w:tc>
        <w:tc>
          <w:tcPr>
            <w:tcW w:w="1049" w:type="pc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center"/>
              <w:rPr>
                <w:sz w:val="24"/>
                <w:szCs w:val="24"/>
              </w:rPr>
            </w:pPr>
            <w:r w:rsidRPr="0049168F">
              <w:rPr>
                <w:sz w:val="24"/>
                <w:szCs w:val="24"/>
              </w:rPr>
              <w:t>2</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center"/>
              <w:rPr>
                <w:sz w:val="24"/>
                <w:szCs w:val="24"/>
              </w:rPr>
            </w:pPr>
            <w:r w:rsidRPr="0049168F">
              <w:rPr>
                <w:sz w:val="24"/>
                <w:szCs w:val="24"/>
              </w:rPr>
              <w:t>3</w:t>
            </w:r>
          </w:p>
        </w:tc>
        <w:tc>
          <w:tcPr>
            <w:tcW w:w="1700" w:type="pc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center"/>
              <w:rPr>
                <w:sz w:val="24"/>
                <w:szCs w:val="24"/>
              </w:rPr>
            </w:pPr>
            <w:r w:rsidRPr="0049168F">
              <w:rPr>
                <w:sz w:val="24"/>
                <w:szCs w:val="24"/>
              </w:rPr>
              <w:t>4</w:t>
            </w:r>
          </w:p>
        </w:tc>
        <w:tc>
          <w:tcPr>
            <w:tcW w:w="1542" w:type="pc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center"/>
              <w:rPr>
                <w:sz w:val="24"/>
                <w:szCs w:val="24"/>
              </w:rPr>
            </w:pPr>
            <w:r w:rsidRPr="0049168F">
              <w:rPr>
                <w:sz w:val="24"/>
                <w:szCs w:val="24"/>
              </w:rPr>
              <w:t>5</w:t>
            </w:r>
          </w:p>
        </w:tc>
      </w:tr>
      <w:tr w:rsidR="004E57F3" w:rsidRPr="0049168F">
        <w:trPr>
          <w:trHeight w:val="192"/>
        </w:trPr>
        <w:tc>
          <w:tcPr>
            <w:tcW w:w="215" w:type="pct"/>
            <w:vMerge w:val="restar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sidRPr="0049168F">
              <w:rPr>
                <w:sz w:val="24"/>
                <w:szCs w:val="24"/>
              </w:rPr>
              <w:t>1.</w:t>
            </w:r>
          </w:p>
        </w:tc>
        <w:tc>
          <w:tcPr>
            <w:tcW w:w="1049" w:type="pct"/>
            <w:vMerge w:val="restar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sidRPr="0049168F">
              <w:rPr>
                <w:sz w:val="24"/>
                <w:szCs w:val="24"/>
              </w:rPr>
              <w:t>Зона застройки индивидуальными жилыми домами</w:t>
            </w:r>
          </w:p>
        </w:tc>
        <w:tc>
          <w:tcPr>
            <w:tcW w:w="494" w:type="pct"/>
            <w:vMerge w:val="restar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color w:val="000000"/>
                <w:sz w:val="24"/>
                <w:szCs w:val="24"/>
              </w:rPr>
            </w:pPr>
          </w:p>
        </w:tc>
        <w:tc>
          <w:tcPr>
            <w:tcW w:w="1700" w:type="pc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Pr>
                <w:sz w:val="24"/>
                <w:szCs w:val="24"/>
              </w:rPr>
              <w:t>Этажность застройки</w:t>
            </w:r>
            <w:r w:rsidRPr="0049168F">
              <w:rPr>
                <w:sz w:val="24"/>
                <w:szCs w:val="24"/>
              </w:rPr>
              <w:t>: 3</w:t>
            </w:r>
          </w:p>
        </w:tc>
        <w:tc>
          <w:tcPr>
            <w:tcW w:w="1542" w:type="pct"/>
            <w:vMerge w:val="restart"/>
            <w:tcBorders>
              <w:top w:val="single" w:sz="4" w:space="0" w:color="auto"/>
              <w:left w:val="single" w:sz="4" w:space="0" w:color="auto"/>
              <w:bottom w:val="single" w:sz="4" w:space="0" w:color="auto"/>
              <w:right w:val="single" w:sz="4" w:space="0" w:color="auto"/>
            </w:tcBorders>
            <w:shd w:val="clear" w:color="auto" w:fill="auto"/>
          </w:tcPr>
          <w:p w:rsidR="004E57F3" w:rsidRDefault="004E57F3" w:rsidP="00B50F67">
            <w:pPr>
              <w:suppressAutoHyphens/>
              <w:jc w:val="left"/>
              <w:rPr>
                <w:sz w:val="24"/>
                <w:szCs w:val="24"/>
              </w:rPr>
            </w:pPr>
            <w:r w:rsidRPr="0049168F">
              <w:rPr>
                <w:sz w:val="24"/>
                <w:szCs w:val="24"/>
              </w:rPr>
              <w:t xml:space="preserve">Объекты местного значения поселения: </w:t>
            </w:r>
          </w:p>
          <w:p w:rsidR="004E57F3" w:rsidRDefault="004E57F3" w:rsidP="00B50F67">
            <w:pPr>
              <w:suppressAutoHyphens/>
              <w:jc w:val="left"/>
              <w:rPr>
                <w:sz w:val="24"/>
                <w:szCs w:val="24"/>
              </w:rPr>
            </w:pPr>
            <w:r w:rsidRPr="0049168F">
              <w:rPr>
                <w:sz w:val="24"/>
                <w:szCs w:val="24"/>
              </w:rPr>
              <w:t>объекты систем коммуналь</w:t>
            </w:r>
            <w:r>
              <w:rPr>
                <w:sz w:val="24"/>
                <w:szCs w:val="24"/>
              </w:rPr>
              <w:t>ной инфраструктуры:</w:t>
            </w:r>
          </w:p>
          <w:p w:rsidR="004E57F3" w:rsidRPr="0049168F" w:rsidRDefault="004E57F3" w:rsidP="00B50F67">
            <w:pPr>
              <w:suppressAutoHyphens/>
              <w:jc w:val="left"/>
              <w:rPr>
                <w:sz w:val="24"/>
                <w:szCs w:val="24"/>
              </w:rPr>
            </w:pPr>
            <w:r>
              <w:rPr>
                <w:sz w:val="24"/>
                <w:szCs w:val="24"/>
              </w:rPr>
              <w:t>т</w:t>
            </w:r>
            <w:r w:rsidRPr="001D059D">
              <w:rPr>
                <w:sz w:val="24"/>
                <w:szCs w:val="24"/>
              </w:rPr>
              <w:t>рансформаторная подстанция 10/0,4 кВ</w:t>
            </w:r>
            <w:r>
              <w:rPr>
                <w:sz w:val="24"/>
                <w:szCs w:val="24"/>
              </w:rPr>
              <w:t>, очистные сооружение, сети водоснабжения и водоотведения</w:t>
            </w:r>
          </w:p>
        </w:tc>
      </w:tr>
      <w:tr w:rsidR="004E57F3" w:rsidRPr="0049168F">
        <w:trPr>
          <w:trHeight w:val="838"/>
        </w:trPr>
        <w:tc>
          <w:tcPr>
            <w:tcW w:w="215" w:type="pct"/>
            <w:vMerge/>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p>
        </w:tc>
        <w:tc>
          <w:tcPr>
            <w:tcW w:w="1049" w:type="pct"/>
            <w:vMerge/>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p>
        </w:tc>
        <w:tc>
          <w:tcPr>
            <w:tcW w:w="494" w:type="pct"/>
            <w:vMerge/>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p>
        </w:tc>
        <w:tc>
          <w:tcPr>
            <w:tcW w:w="1700" w:type="pct"/>
            <w:tcBorders>
              <w:top w:val="single" w:sz="4" w:space="0" w:color="auto"/>
              <w:left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sidRPr="0049168F">
              <w:rPr>
                <w:sz w:val="24"/>
                <w:szCs w:val="24"/>
              </w:rPr>
              <w:t>Максимальный процент застройки в границах земельного участка: 70 %</w:t>
            </w:r>
          </w:p>
        </w:tc>
        <w:tc>
          <w:tcPr>
            <w:tcW w:w="1542" w:type="pct"/>
            <w:vMerge/>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p>
        </w:tc>
      </w:tr>
      <w:tr w:rsidR="004E57F3" w:rsidRPr="0049168F">
        <w:trPr>
          <w:trHeight w:val="129"/>
        </w:trPr>
        <w:tc>
          <w:tcPr>
            <w:tcW w:w="215" w:type="pct"/>
            <w:vMerge w:val="restar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sidRPr="0049168F">
              <w:rPr>
                <w:sz w:val="24"/>
                <w:szCs w:val="24"/>
              </w:rPr>
              <w:t>2.</w:t>
            </w:r>
          </w:p>
        </w:tc>
        <w:tc>
          <w:tcPr>
            <w:tcW w:w="1049" w:type="pct"/>
            <w:vMerge w:val="restar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sidRPr="0049168F">
              <w:rPr>
                <w:sz w:val="24"/>
                <w:szCs w:val="24"/>
              </w:rPr>
              <w:t>Зона застройки малоэтажными жилыми домами</w:t>
            </w:r>
            <w:r>
              <w:rPr>
                <w:sz w:val="24"/>
                <w:szCs w:val="24"/>
              </w:rPr>
              <w:t xml:space="preserve"> </w:t>
            </w:r>
            <w:r w:rsidRPr="00B77688">
              <w:rPr>
                <w:sz w:val="24"/>
                <w:szCs w:val="24"/>
              </w:rPr>
              <w:t>(до 4 этажей, включая мансардный)</w:t>
            </w:r>
          </w:p>
        </w:tc>
        <w:tc>
          <w:tcPr>
            <w:tcW w:w="494" w:type="pct"/>
            <w:vMerge w:val="restart"/>
            <w:tcBorders>
              <w:top w:val="nil"/>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color w:val="000000"/>
                <w:sz w:val="24"/>
                <w:szCs w:val="24"/>
              </w:rPr>
            </w:pPr>
          </w:p>
        </w:tc>
        <w:tc>
          <w:tcPr>
            <w:tcW w:w="1700" w:type="pc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sidRPr="0049168F">
              <w:rPr>
                <w:sz w:val="24"/>
                <w:szCs w:val="24"/>
              </w:rPr>
              <w:t>Предельное количество этажей: 4</w:t>
            </w:r>
          </w:p>
        </w:tc>
        <w:tc>
          <w:tcPr>
            <w:tcW w:w="1542" w:type="pct"/>
            <w:vMerge w:val="restart"/>
            <w:tcBorders>
              <w:top w:val="single" w:sz="4" w:space="0" w:color="auto"/>
              <w:left w:val="single" w:sz="4" w:space="0" w:color="auto"/>
              <w:bottom w:val="single" w:sz="4" w:space="0" w:color="auto"/>
              <w:right w:val="single" w:sz="4" w:space="0" w:color="auto"/>
            </w:tcBorders>
            <w:shd w:val="clear" w:color="auto" w:fill="auto"/>
          </w:tcPr>
          <w:p w:rsidR="004E57F3" w:rsidRDefault="004E57F3" w:rsidP="00B50F67">
            <w:pPr>
              <w:suppressAutoHyphens/>
              <w:jc w:val="left"/>
              <w:rPr>
                <w:sz w:val="24"/>
                <w:szCs w:val="24"/>
              </w:rPr>
            </w:pPr>
            <w:r w:rsidRPr="0049168F">
              <w:rPr>
                <w:sz w:val="24"/>
                <w:szCs w:val="24"/>
              </w:rPr>
              <w:t xml:space="preserve">Объекты местного значения поселения: </w:t>
            </w:r>
          </w:p>
          <w:p w:rsidR="004E57F3" w:rsidRDefault="004E57F3" w:rsidP="00B50F67">
            <w:pPr>
              <w:suppressAutoHyphens/>
              <w:jc w:val="left"/>
              <w:rPr>
                <w:sz w:val="24"/>
                <w:szCs w:val="24"/>
              </w:rPr>
            </w:pPr>
            <w:r w:rsidRPr="0049168F">
              <w:rPr>
                <w:sz w:val="24"/>
                <w:szCs w:val="24"/>
              </w:rPr>
              <w:t>объекты систем коммуналь</w:t>
            </w:r>
            <w:r>
              <w:rPr>
                <w:sz w:val="24"/>
                <w:szCs w:val="24"/>
              </w:rPr>
              <w:t>ной инфраструктуры:</w:t>
            </w:r>
          </w:p>
          <w:p w:rsidR="004E57F3" w:rsidRPr="00B77688" w:rsidRDefault="004E57F3" w:rsidP="00B50F67">
            <w:pPr>
              <w:suppressAutoHyphens/>
              <w:jc w:val="left"/>
              <w:rPr>
                <w:sz w:val="24"/>
                <w:szCs w:val="24"/>
              </w:rPr>
            </w:pPr>
            <w:r>
              <w:rPr>
                <w:sz w:val="24"/>
                <w:szCs w:val="24"/>
              </w:rPr>
              <w:t>т</w:t>
            </w:r>
            <w:r w:rsidRPr="001D059D">
              <w:rPr>
                <w:sz w:val="24"/>
                <w:szCs w:val="24"/>
              </w:rPr>
              <w:t>рансформаторная подстанция 10/0,4 кВ</w:t>
            </w:r>
            <w:r>
              <w:rPr>
                <w:sz w:val="24"/>
                <w:szCs w:val="24"/>
              </w:rPr>
              <w:t>, очистные сооружение, сети водоснабжения и водоотведения</w:t>
            </w:r>
          </w:p>
        </w:tc>
      </w:tr>
      <w:tr w:rsidR="004E57F3" w:rsidRPr="0049168F">
        <w:trPr>
          <w:trHeight w:val="129"/>
        </w:trPr>
        <w:tc>
          <w:tcPr>
            <w:tcW w:w="215" w:type="pct"/>
            <w:vMerge/>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p>
        </w:tc>
        <w:tc>
          <w:tcPr>
            <w:tcW w:w="1049" w:type="pct"/>
            <w:vMerge/>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p>
        </w:tc>
        <w:tc>
          <w:tcPr>
            <w:tcW w:w="494" w:type="pct"/>
            <w:vMerge/>
            <w:tcBorders>
              <w:top w:val="nil"/>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p>
        </w:tc>
        <w:tc>
          <w:tcPr>
            <w:tcW w:w="1700" w:type="pc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sidRPr="0049168F">
              <w:rPr>
                <w:sz w:val="24"/>
                <w:szCs w:val="24"/>
              </w:rPr>
              <w:t>Максимальный процент застройки в границах земельного участка: 70 %</w:t>
            </w:r>
          </w:p>
        </w:tc>
        <w:tc>
          <w:tcPr>
            <w:tcW w:w="1542" w:type="pct"/>
            <w:vMerge/>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p>
        </w:tc>
      </w:tr>
      <w:tr w:rsidR="004E57F3" w:rsidRPr="0049168F">
        <w:trPr>
          <w:trHeight w:val="1174"/>
        </w:trPr>
        <w:tc>
          <w:tcPr>
            <w:tcW w:w="215" w:type="pct"/>
            <w:vMerge/>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p>
        </w:tc>
        <w:tc>
          <w:tcPr>
            <w:tcW w:w="1049" w:type="pct"/>
            <w:vMerge/>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p>
        </w:tc>
        <w:tc>
          <w:tcPr>
            <w:tcW w:w="494" w:type="pct"/>
            <w:vMerge/>
            <w:tcBorders>
              <w:top w:val="nil"/>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p>
        </w:tc>
        <w:tc>
          <w:tcPr>
            <w:tcW w:w="1700" w:type="pct"/>
            <w:tcBorders>
              <w:top w:val="single" w:sz="4" w:space="0" w:color="auto"/>
              <w:left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sidRPr="0049168F">
              <w:rPr>
                <w:sz w:val="24"/>
                <w:szCs w:val="24"/>
              </w:rPr>
              <w:t xml:space="preserve">Минимально допустимый уровень обеспеченности территорией для размещения жилой застройки, </w:t>
            </w:r>
            <w:r>
              <w:rPr>
                <w:sz w:val="24"/>
                <w:szCs w:val="24"/>
              </w:rPr>
              <w:t xml:space="preserve">кв. </w:t>
            </w:r>
            <w:r w:rsidRPr="0049168F">
              <w:rPr>
                <w:sz w:val="24"/>
                <w:szCs w:val="24"/>
              </w:rPr>
              <w:t xml:space="preserve">м территории на 1 </w:t>
            </w:r>
            <w:r>
              <w:rPr>
                <w:sz w:val="24"/>
                <w:szCs w:val="24"/>
              </w:rPr>
              <w:t xml:space="preserve">кв. </w:t>
            </w:r>
            <w:r w:rsidRPr="0049168F">
              <w:rPr>
                <w:sz w:val="24"/>
                <w:szCs w:val="24"/>
              </w:rPr>
              <w:t>м жилого фонда: 5</w:t>
            </w:r>
          </w:p>
        </w:tc>
        <w:tc>
          <w:tcPr>
            <w:tcW w:w="1542" w:type="pct"/>
            <w:vMerge/>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p>
        </w:tc>
      </w:tr>
      <w:tr w:rsidR="004E57F3" w:rsidRPr="0049168F">
        <w:trPr>
          <w:trHeight w:val="321"/>
        </w:trPr>
        <w:tc>
          <w:tcPr>
            <w:tcW w:w="215" w:type="pct"/>
            <w:vMerge w:val="restar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Pr>
                <w:sz w:val="24"/>
                <w:szCs w:val="24"/>
              </w:rPr>
              <w:t>3</w:t>
            </w:r>
            <w:r w:rsidRPr="0049168F">
              <w:rPr>
                <w:sz w:val="24"/>
                <w:szCs w:val="24"/>
              </w:rPr>
              <w:t>.</w:t>
            </w:r>
          </w:p>
        </w:tc>
        <w:tc>
          <w:tcPr>
            <w:tcW w:w="1049" w:type="pct"/>
            <w:vMerge w:val="restar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sidRPr="00260C62">
              <w:rPr>
                <w:sz w:val="24"/>
                <w:szCs w:val="24"/>
              </w:rPr>
              <w:t>Зона специализированной общественной застройки</w:t>
            </w:r>
          </w:p>
        </w:tc>
        <w:tc>
          <w:tcPr>
            <w:tcW w:w="494" w:type="pct"/>
            <w:vMerge w:val="restart"/>
            <w:tcBorders>
              <w:top w:val="nil"/>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color w:val="000000"/>
                <w:sz w:val="24"/>
                <w:szCs w:val="24"/>
              </w:rPr>
            </w:pPr>
          </w:p>
        </w:tc>
        <w:tc>
          <w:tcPr>
            <w:tcW w:w="1700" w:type="pc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sidRPr="0049168F">
              <w:rPr>
                <w:sz w:val="24"/>
                <w:szCs w:val="24"/>
              </w:rPr>
              <w:t>Предельное количество этажей: 6</w:t>
            </w:r>
          </w:p>
        </w:tc>
        <w:tc>
          <w:tcPr>
            <w:tcW w:w="1542" w:type="pct"/>
            <w:vMerge w:val="restart"/>
            <w:tcBorders>
              <w:top w:val="single" w:sz="4" w:space="0" w:color="auto"/>
              <w:left w:val="single" w:sz="4" w:space="0" w:color="auto"/>
              <w:bottom w:val="single" w:sz="4" w:space="0" w:color="auto"/>
              <w:right w:val="single" w:sz="4" w:space="0" w:color="auto"/>
            </w:tcBorders>
            <w:shd w:val="clear" w:color="auto" w:fill="auto"/>
          </w:tcPr>
          <w:p w:rsidR="004E57F3" w:rsidRPr="009464FE" w:rsidRDefault="004E57F3" w:rsidP="00B50F67">
            <w:pPr>
              <w:suppressAutoHyphens/>
              <w:jc w:val="left"/>
              <w:rPr>
                <w:sz w:val="24"/>
                <w:szCs w:val="24"/>
              </w:rPr>
            </w:pPr>
            <w:r>
              <w:rPr>
                <w:sz w:val="24"/>
                <w:szCs w:val="24"/>
              </w:rPr>
              <w:t>-</w:t>
            </w:r>
          </w:p>
        </w:tc>
      </w:tr>
      <w:tr w:rsidR="004E57F3" w:rsidRPr="0049168F">
        <w:trPr>
          <w:trHeight w:val="574"/>
        </w:trPr>
        <w:tc>
          <w:tcPr>
            <w:tcW w:w="215" w:type="pct"/>
            <w:vMerge/>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p>
        </w:tc>
        <w:tc>
          <w:tcPr>
            <w:tcW w:w="1049" w:type="pct"/>
            <w:vMerge/>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p>
        </w:tc>
        <w:tc>
          <w:tcPr>
            <w:tcW w:w="494" w:type="pct"/>
            <w:vMerge/>
            <w:tcBorders>
              <w:top w:val="nil"/>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p>
        </w:tc>
        <w:tc>
          <w:tcPr>
            <w:tcW w:w="1700" w:type="pct"/>
            <w:tcBorders>
              <w:top w:val="single" w:sz="4" w:space="0" w:color="auto"/>
              <w:left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sidRPr="0049168F">
              <w:rPr>
                <w:sz w:val="24"/>
                <w:szCs w:val="24"/>
              </w:rPr>
              <w:t>Максимальный процент застройки в границах земельного участка: 80 %</w:t>
            </w:r>
          </w:p>
        </w:tc>
        <w:tc>
          <w:tcPr>
            <w:tcW w:w="1542" w:type="pct"/>
            <w:vMerge/>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p>
        </w:tc>
      </w:tr>
      <w:tr w:rsidR="004E57F3" w:rsidRPr="0049168F">
        <w:trPr>
          <w:trHeight w:val="258"/>
        </w:trPr>
        <w:tc>
          <w:tcPr>
            <w:tcW w:w="215" w:type="pct"/>
            <w:vMerge w:val="restar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Pr>
                <w:sz w:val="24"/>
                <w:szCs w:val="24"/>
              </w:rPr>
              <w:t>4</w:t>
            </w:r>
            <w:r w:rsidRPr="0049168F">
              <w:rPr>
                <w:sz w:val="24"/>
                <w:szCs w:val="24"/>
              </w:rPr>
              <w:t>.</w:t>
            </w:r>
          </w:p>
        </w:tc>
        <w:tc>
          <w:tcPr>
            <w:tcW w:w="1049" w:type="pct"/>
            <w:vMerge w:val="restart"/>
            <w:tcBorders>
              <w:top w:val="single" w:sz="4" w:space="0" w:color="auto"/>
              <w:left w:val="single" w:sz="4" w:space="0" w:color="auto"/>
              <w:bottom w:val="single" w:sz="4" w:space="0" w:color="auto"/>
              <w:right w:val="single" w:sz="4" w:space="0" w:color="auto"/>
            </w:tcBorders>
            <w:shd w:val="clear" w:color="auto" w:fill="auto"/>
          </w:tcPr>
          <w:p w:rsidR="004E57F3" w:rsidRPr="009464FE" w:rsidRDefault="004E57F3" w:rsidP="00B50F67">
            <w:pPr>
              <w:suppressAutoHyphens/>
              <w:jc w:val="left"/>
              <w:rPr>
                <w:sz w:val="24"/>
                <w:szCs w:val="24"/>
              </w:rPr>
            </w:pPr>
            <w:r w:rsidRPr="00260C62">
              <w:rPr>
                <w:sz w:val="24"/>
                <w:szCs w:val="24"/>
              </w:rPr>
              <w:t>Многофункциональная общественно-деловая зона</w:t>
            </w:r>
          </w:p>
        </w:tc>
        <w:tc>
          <w:tcPr>
            <w:tcW w:w="494" w:type="pct"/>
            <w:vMerge w:val="restart"/>
            <w:tcBorders>
              <w:top w:val="nil"/>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color w:val="000000"/>
                <w:sz w:val="24"/>
                <w:szCs w:val="24"/>
              </w:rPr>
            </w:pPr>
          </w:p>
        </w:tc>
        <w:tc>
          <w:tcPr>
            <w:tcW w:w="1700" w:type="pc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sidRPr="0049168F">
              <w:rPr>
                <w:sz w:val="24"/>
                <w:szCs w:val="24"/>
              </w:rPr>
              <w:t>Предельное количество этажей: 6</w:t>
            </w:r>
          </w:p>
        </w:tc>
        <w:tc>
          <w:tcPr>
            <w:tcW w:w="1542" w:type="pct"/>
            <w:vMerge w:val="restart"/>
            <w:tcBorders>
              <w:top w:val="single" w:sz="4" w:space="0" w:color="auto"/>
              <w:left w:val="single" w:sz="4" w:space="0" w:color="auto"/>
              <w:bottom w:val="single" w:sz="4" w:space="0" w:color="auto"/>
              <w:right w:val="single" w:sz="4" w:space="0" w:color="auto"/>
            </w:tcBorders>
            <w:shd w:val="clear" w:color="auto" w:fill="auto"/>
          </w:tcPr>
          <w:p w:rsidR="004E57F3" w:rsidRPr="00FC2B85" w:rsidRDefault="004E57F3" w:rsidP="00B50F67">
            <w:pPr>
              <w:suppressAutoHyphens/>
              <w:jc w:val="left"/>
              <w:rPr>
                <w:sz w:val="24"/>
                <w:szCs w:val="24"/>
              </w:rPr>
            </w:pPr>
            <w:r>
              <w:rPr>
                <w:sz w:val="24"/>
                <w:szCs w:val="24"/>
              </w:rPr>
              <w:t>-</w:t>
            </w:r>
          </w:p>
        </w:tc>
      </w:tr>
      <w:tr w:rsidR="004E57F3" w:rsidRPr="0049168F">
        <w:trPr>
          <w:trHeight w:val="499"/>
        </w:trPr>
        <w:tc>
          <w:tcPr>
            <w:tcW w:w="215" w:type="pct"/>
            <w:vMerge/>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p>
        </w:tc>
        <w:tc>
          <w:tcPr>
            <w:tcW w:w="1049" w:type="pct"/>
            <w:vMerge/>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p>
        </w:tc>
        <w:tc>
          <w:tcPr>
            <w:tcW w:w="494" w:type="pct"/>
            <w:vMerge/>
            <w:tcBorders>
              <w:top w:val="nil"/>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p>
        </w:tc>
        <w:tc>
          <w:tcPr>
            <w:tcW w:w="1700" w:type="pct"/>
            <w:tcBorders>
              <w:top w:val="single" w:sz="4" w:space="0" w:color="auto"/>
              <w:left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sidRPr="0049168F">
              <w:rPr>
                <w:sz w:val="24"/>
                <w:szCs w:val="24"/>
              </w:rPr>
              <w:t>Максимальный процент застройки в границах земельного участка: 80 %</w:t>
            </w:r>
          </w:p>
        </w:tc>
        <w:tc>
          <w:tcPr>
            <w:tcW w:w="1542" w:type="pct"/>
            <w:vMerge/>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p>
        </w:tc>
      </w:tr>
      <w:tr w:rsidR="004E57F3" w:rsidRPr="0049168F">
        <w:tc>
          <w:tcPr>
            <w:tcW w:w="215" w:type="pc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bookmarkStart w:id="187" w:name="_Hlk500420741"/>
            <w:r>
              <w:rPr>
                <w:sz w:val="24"/>
                <w:szCs w:val="24"/>
              </w:rPr>
              <w:t>5</w:t>
            </w:r>
            <w:r w:rsidRPr="0049168F">
              <w:rPr>
                <w:sz w:val="24"/>
                <w:szCs w:val="24"/>
              </w:rPr>
              <w:t>.</w:t>
            </w:r>
          </w:p>
        </w:tc>
        <w:tc>
          <w:tcPr>
            <w:tcW w:w="1049" w:type="pc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sidRPr="0049168F">
              <w:rPr>
                <w:sz w:val="24"/>
                <w:szCs w:val="24"/>
              </w:rPr>
              <w:t>Зона транспортной инфраструктуры</w:t>
            </w:r>
          </w:p>
        </w:tc>
        <w:tc>
          <w:tcPr>
            <w:tcW w:w="494" w:type="pct"/>
            <w:tcBorders>
              <w:top w:val="nil"/>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color w:val="000000"/>
                <w:sz w:val="24"/>
                <w:szCs w:val="24"/>
              </w:rPr>
            </w:pPr>
          </w:p>
        </w:tc>
        <w:tc>
          <w:tcPr>
            <w:tcW w:w="1700" w:type="pc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sidRPr="0049168F">
              <w:rPr>
                <w:sz w:val="24"/>
                <w:szCs w:val="24"/>
              </w:rPr>
              <w:t>-</w:t>
            </w:r>
          </w:p>
        </w:tc>
        <w:tc>
          <w:tcPr>
            <w:tcW w:w="1542" w:type="pc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Pr>
                <w:sz w:val="24"/>
                <w:szCs w:val="24"/>
              </w:rPr>
              <w:t>-</w:t>
            </w:r>
          </w:p>
        </w:tc>
      </w:tr>
      <w:tr w:rsidR="004E57F3" w:rsidRPr="0049168F">
        <w:tc>
          <w:tcPr>
            <w:tcW w:w="215" w:type="pct"/>
            <w:tcBorders>
              <w:top w:val="single" w:sz="4" w:space="0" w:color="auto"/>
              <w:left w:val="single" w:sz="4" w:space="0" w:color="auto"/>
              <w:bottom w:val="single" w:sz="4" w:space="0" w:color="auto"/>
              <w:right w:val="single" w:sz="4" w:space="0" w:color="auto"/>
            </w:tcBorders>
            <w:shd w:val="clear" w:color="auto" w:fill="auto"/>
          </w:tcPr>
          <w:p w:rsidR="004E57F3" w:rsidRDefault="004E57F3" w:rsidP="00B50F67">
            <w:pPr>
              <w:suppressAutoHyphens/>
              <w:jc w:val="left"/>
              <w:rPr>
                <w:sz w:val="24"/>
                <w:szCs w:val="24"/>
              </w:rPr>
            </w:pPr>
            <w:r>
              <w:rPr>
                <w:sz w:val="24"/>
                <w:szCs w:val="24"/>
              </w:rPr>
              <w:t>6.</w:t>
            </w:r>
          </w:p>
        </w:tc>
        <w:tc>
          <w:tcPr>
            <w:tcW w:w="1049" w:type="pc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sidRPr="0049168F">
              <w:rPr>
                <w:sz w:val="24"/>
                <w:szCs w:val="24"/>
              </w:rPr>
              <w:t xml:space="preserve">Зона </w:t>
            </w:r>
            <w:r>
              <w:rPr>
                <w:sz w:val="24"/>
                <w:szCs w:val="24"/>
              </w:rPr>
              <w:t>инженерной</w:t>
            </w:r>
            <w:r w:rsidRPr="0049168F">
              <w:rPr>
                <w:sz w:val="24"/>
                <w:szCs w:val="24"/>
              </w:rPr>
              <w:t xml:space="preserve"> инфраструктуры</w:t>
            </w:r>
          </w:p>
        </w:tc>
        <w:tc>
          <w:tcPr>
            <w:tcW w:w="494" w:type="pct"/>
            <w:tcBorders>
              <w:top w:val="nil"/>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color w:val="000000"/>
                <w:sz w:val="24"/>
                <w:szCs w:val="24"/>
              </w:rPr>
            </w:pPr>
          </w:p>
        </w:tc>
        <w:tc>
          <w:tcPr>
            <w:tcW w:w="1700" w:type="pc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Pr>
                <w:sz w:val="24"/>
                <w:szCs w:val="24"/>
              </w:rPr>
              <w:t>-</w:t>
            </w:r>
          </w:p>
        </w:tc>
        <w:tc>
          <w:tcPr>
            <w:tcW w:w="1542" w:type="pct"/>
            <w:tcBorders>
              <w:top w:val="single" w:sz="4" w:space="0" w:color="auto"/>
              <w:left w:val="single" w:sz="4" w:space="0" w:color="auto"/>
              <w:bottom w:val="single" w:sz="4" w:space="0" w:color="auto"/>
              <w:right w:val="single" w:sz="4" w:space="0" w:color="auto"/>
            </w:tcBorders>
            <w:shd w:val="clear" w:color="auto" w:fill="auto"/>
          </w:tcPr>
          <w:p w:rsidR="004E57F3" w:rsidRDefault="004E57F3" w:rsidP="00B50F67">
            <w:pPr>
              <w:suppressAutoHyphens/>
              <w:jc w:val="left"/>
              <w:rPr>
                <w:sz w:val="24"/>
                <w:szCs w:val="24"/>
              </w:rPr>
            </w:pPr>
            <w:r w:rsidRPr="0049168F">
              <w:rPr>
                <w:sz w:val="24"/>
                <w:szCs w:val="24"/>
              </w:rPr>
              <w:t xml:space="preserve">Объекты местного значения поселения: </w:t>
            </w:r>
          </w:p>
          <w:p w:rsidR="004E57F3" w:rsidRDefault="004E57F3" w:rsidP="00B50F67">
            <w:pPr>
              <w:suppressAutoHyphens/>
              <w:jc w:val="left"/>
              <w:rPr>
                <w:sz w:val="24"/>
                <w:szCs w:val="24"/>
              </w:rPr>
            </w:pPr>
            <w:r w:rsidRPr="0049168F">
              <w:rPr>
                <w:sz w:val="24"/>
                <w:szCs w:val="24"/>
              </w:rPr>
              <w:t>объекты систем коммуналь</w:t>
            </w:r>
            <w:r>
              <w:rPr>
                <w:sz w:val="24"/>
                <w:szCs w:val="24"/>
              </w:rPr>
              <w:t>ной инфраструктуры:</w:t>
            </w:r>
          </w:p>
          <w:p w:rsidR="004E57F3" w:rsidRDefault="004E57F3" w:rsidP="00B50F67">
            <w:pPr>
              <w:suppressAutoHyphens/>
              <w:jc w:val="left"/>
              <w:rPr>
                <w:sz w:val="24"/>
                <w:szCs w:val="24"/>
              </w:rPr>
            </w:pPr>
            <w:r>
              <w:rPr>
                <w:sz w:val="24"/>
                <w:szCs w:val="24"/>
              </w:rPr>
              <w:t>т</w:t>
            </w:r>
            <w:r w:rsidRPr="001D059D">
              <w:rPr>
                <w:sz w:val="24"/>
                <w:szCs w:val="24"/>
              </w:rPr>
              <w:t>рансформаторная подстанция 10/0,4 кВ</w:t>
            </w:r>
            <w:r>
              <w:rPr>
                <w:sz w:val="24"/>
                <w:szCs w:val="24"/>
              </w:rPr>
              <w:t>, очистные сооружение, сети водоснабжения и водоотведения</w:t>
            </w:r>
          </w:p>
        </w:tc>
      </w:tr>
      <w:bookmarkEnd w:id="187"/>
      <w:tr w:rsidR="004E57F3" w:rsidRPr="0049168F">
        <w:trPr>
          <w:trHeight w:val="562"/>
        </w:trPr>
        <w:tc>
          <w:tcPr>
            <w:tcW w:w="215" w:type="pct"/>
            <w:vMerge w:val="restar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Pr>
                <w:sz w:val="24"/>
                <w:szCs w:val="24"/>
              </w:rPr>
              <w:t xml:space="preserve">7. </w:t>
            </w:r>
          </w:p>
        </w:tc>
        <w:tc>
          <w:tcPr>
            <w:tcW w:w="1049" w:type="pct"/>
            <w:vMerge w:val="restar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sidRPr="0049168F">
              <w:rPr>
                <w:sz w:val="24"/>
                <w:szCs w:val="24"/>
              </w:rPr>
              <w:t>Производственная зона</w:t>
            </w:r>
          </w:p>
        </w:tc>
        <w:tc>
          <w:tcPr>
            <w:tcW w:w="494" w:type="pct"/>
            <w:vMerge w:val="restart"/>
            <w:tcBorders>
              <w:top w:val="nil"/>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color w:val="000000"/>
                <w:sz w:val="24"/>
                <w:szCs w:val="24"/>
              </w:rPr>
            </w:pPr>
          </w:p>
        </w:tc>
        <w:tc>
          <w:tcPr>
            <w:tcW w:w="1700" w:type="pct"/>
            <w:tcBorders>
              <w:top w:val="single" w:sz="4" w:space="0" w:color="auto"/>
              <w:left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sidRPr="0049168F">
              <w:rPr>
                <w:sz w:val="24"/>
                <w:szCs w:val="24"/>
              </w:rPr>
              <w:t>Предельное количество этажей: 6</w:t>
            </w:r>
          </w:p>
        </w:tc>
        <w:tc>
          <w:tcPr>
            <w:tcW w:w="1542" w:type="pct"/>
            <w:vMerge w:val="restart"/>
            <w:tcBorders>
              <w:top w:val="single" w:sz="4" w:space="0" w:color="auto"/>
              <w:left w:val="single" w:sz="4" w:space="0" w:color="auto"/>
              <w:bottom w:val="single" w:sz="4" w:space="0" w:color="auto"/>
              <w:right w:val="single" w:sz="4" w:space="0" w:color="auto"/>
            </w:tcBorders>
            <w:shd w:val="clear" w:color="auto" w:fill="auto"/>
          </w:tcPr>
          <w:p w:rsidR="004E57F3" w:rsidRDefault="004E57F3" w:rsidP="00B50F67">
            <w:pPr>
              <w:suppressAutoHyphens/>
              <w:jc w:val="left"/>
              <w:rPr>
                <w:sz w:val="24"/>
                <w:szCs w:val="24"/>
              </w:rPr>
            </w:pPr>
            <w:r>
              <w:rPr>
                <w:sz w:val="24"/>
                <w:szCs w:val="24"/>
              </w:rPr>
              <w:t>Объекты местного значения муниципального района:</w:t>
            </w:r>
          </w:p>
          <w:p w:rsidR="004E57F3" w:rsidRPr="0049168F" w:rsidRDefault="004E57F3" w:rsidP="00B50F67">
            <w:pPr>
              <w:suppressAutoHyphens/>
              <w:jc w:val="left"/>
              <w:rPr>
                <w:sz w:val="24"/>
                <w:szCs w:val="24"/>
              </w:rPr>
            </w:pPr>
            <w:r w:rsidRPr="005544BD">
              <w:rPr>
                <w:sz w:val="24"/>
                <w:szCs w:val="24"/>
              </w:rPr>
              <w:t>инвестиционные площадки под развитие промышленности на землях промышленности</w:t>
            </w:r>
            <w:r>
              <w:rPr>
                <w:sz w:val="24"/>
                <w:szCs w:val="24"/>
              </w:rPr>
              <w:t>:</w:t>
            </w:r>
            <w:r w:rsidRPr="005544BD">
              <w:rPr>
                <w:sz w:val="24"/>
                <w:szCs w:val="24"/>
              </w:rPr>
              <w:t xml:space="preserve"> «Подстанция» (с</w:t>
            </w:r>
            <w:r>
              <w:rPr>
                <w:sz w:val="24"/>
                <w:szCs w:val="24"/>
              </w:rPr>
              <w:t xml:space="preserve">ело </w:t>
            </w:r>
            <w:r w:rsidRPr="005544BD">
              <w:rPr>
                <w:sz w:val="24"/>
                <w:szCs w:val="24"/>
              </w:rPr>
              <w:t>Поддорье</w:t>
            </w:r>
            <w:r>
              <w:rPr>
                <w:sz w:val="24"/>
                <w:szCs w:val="24"/>
              </w:rPr>
              <w:t>,</w:t>
            </w:r>
            <w:r w:rsidRPr="005544BD">
              <w:rPr>
                <w:sz w:val="24"/>
                <w:szCs w:val="24"/>
              </w:rPr>
              <w:t>10,7 га)</w:t>
            </w:r>
            <w:r>
              <w:rPr>
                <w:sz w:val="24"/>
                <w:szCs w:val="24"/>
              </w:rPr>
              <w:t>,</w:t>
            </w:r>
            <w:r w:rsidRPr="005544BD">
              <w:rPr>
                <w:sz w:val="24"/>
                <w:szCs w:val="24"/>
              </w:rPr>
              <w:t xml:space="preserve"> «Фермы» (с</w:t>
            </w:r>
            <w:r>
              <w:rPr>
                <w:sz w:val="24"/>
                <w:szCs w:val="24"/>
              </w:rPr>
              <w:t xml:space="preserve">ело </w:t>
            </w:r>
            <w:r w:rsidRPr="005544BD">
              <w:rPr>
                <w:sz w:val="24"/>
                <w:szCs w:val="24"/>
              </w:rPr>
              <w:t>Масловское</w:t>
            </w:r>
            <w:r>
              <w:rPr>
                <w:sz w:val="24"/>
                <w:szCs w:val="24"/>
              </w:rPr>
              <w:t xml:space="preserve">, </w:t>
            </w:r>
            <w:r w:rsidRPr="005544BD">
              <w:rPr>
                <w:sz w:val="24"/>
                <w:szCs w:val="24"/>
              </w:rPr>
              <w:t>5,7 га)</w:t>
            </w:r>
          </w:p>
        </w:tc>
      </w:tr>
      <w:tr w:rsidR="004E57F3" w:rsidRPr="0049168F">
        <w:trPr>
          <w:trHeight w:val="634"/>
        </w:trPr>
        <w:tc>
          <w:tcPr>
            <w:tcW w:w="215" w:type="pct"/>
            <w:vMerge/>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p>
        </w:tc>
        <w:tc>
          <w:tcPr>
            <w:tcW w:w="1049" w:type="pct"/>
            <w:vMerge/>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p>
        </w:tc>
        <w:tc>
          <w:tcPr>
            <w:tcW w:w="494" w:type="pct"/>
            <w:vMerge/>
            <w:tcBorders>
              <w:top w:val="nil"/>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p>
        </w:tc>
        <w:tc>
          <w:tcPr>
            <w:tcW w:w="1700" w:type="pct"/>
            <w:tcBorders>
              <w:top w:val="single" w:sz="4" w:space="0" w:color="auto"/>
              <w:left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sidRPr="0049168F">
              <w:rPr>
                <w:sz w:val="24"/>
                <w:szCs w:val="24"/>
              </w:rPr>
              <w:t>Максимальный процент застройки в границах земельного участка: 80 %</w:t>
            </w:r>
          </w:p>
        </w:tc>
        <w:tc>
          <w:tcPr>
            <w:tcW w:w="1542" w:type="pct"/>
            <w:vMerge/>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p>
        </w:tc>
      </w:tr>
      <w:tr w:rsidR="004E57F3" w:rsidRPr="0049168F">
        <w:trPr>
          <w:trHeight w:val="107"/>
        </w:trPr>
        <w:tc>
          <w:tcPr>
            <w:tcW w:w="215" w:type="pct"/>
            <w:vMerge/>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p>
        </w:tc>
        <w:tc>
          <w:tcPr>
            <w:tcW w:w="1049" w:type="pct"/>
            <w:vMerge/>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p>
        </w:tc>
        <w:tc>
          <w:tcPr>
            <w:tcW w:w="494" w:type="pct"/>
            <w:vMerge/>
            <w:tcBorders>
              <w:top w:val="nil"/>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p>
        </w:tc>
        <w:tc>
          <w:tcPr>
            <w:tcW w:w="1700" w:type="pc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sidRPr="0049168F">
              <w:rPr>
                <w:sz w:val="24"/>
                <w:szCs w:val="24"/>
              </w:rPr>
              <w:t>Класс опасности объектов</w:t>
            </w:r>
            <w:r>
              <w:rPr>
                <w:sz w:val="24"/>
                <w:szCs w:val="24"/>
              </w:rPr>
              <w:t xml:space="preserve"> в соответствии санитарной классификацией</w:t>
            </w:r>
            <w:r w:rsidRPr="0049168F">
              <w:rPr>
                <w:sz w:val="24"/>
                <w:szCs w:val="24"/>
              </w:rPr>
              <w:t xml:space="preserve">: </w:t>
            </w:r>
            <w:r w:rsidRPr="0049168F">
              <w:rPr>
                <w:sz w:val="24"/>
                <w:szCs w:val="24"/>
                <w:lang w:val="en-US"/>
              </w:rPr>
              <w:t>IV</w:t>
            </w:r>
            <w:r w:rsidRPr="0049168F">
              <w:rPr>
                <w:sz w:val="24"/>
                <w:szCs w:val="24"/>
              </w:rPr>
              <w:t xml:space="preserve"> – </w:t>
            </w:r>
            <w:r w:rsidRPr="0049168F">
              <w:rPr>
                <w:sz w:val="24"/>
                <w:szCs w:val="24"/>
                <w:lang w:val="en-US"/>
              </w:rPr>
              <w:t>V</w:t>
            </w:r>
            <w:r w:rsidRPr="0049168F">
              <w:rPr>
                <w:sz w:val="24"/>
                <w:szCs w:val="24"/>
              </w:rPr>
              <w:t xml:space="preserve"> класс опасности</w:t>
            </w:r>
          </w:p>
        </w:tc>
        <w:tc>
          <w:tcPr>
            <w:tcW w:w="1542" w:type="pct"/>
            <w:vMerge/>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p>
        </w:tc>
      </w:tr>
      <w:tr w:rsidR="004E57F3" w:rsidRPr="0049168F">
        <w:trPr>
          <w:trHeight w:val="573"/>
        </w:trPr>
        <w:tc>
          <w:tcPr>
            <w:tcW w:w="215" w:type="pct"/>
            <w:vMerge w:val="restart"/>
            <w:tcBorders>
              <w:top w:val="single" w:sz="4" w:space="0" w:color="auto"/>
              <w:left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Pr>
                <w:sz w:val="24"/>
                <w:szCs w:val="24"/>
              </w:rPr>
              <w:t>8</w:t>
            </w:r>
            <w:r w:rsidRPr="0049168F">
              <w:rPr>
                <w:sz w:val="24"/>
                <w:szCs w:val="24"/>
              </w:rPr>
              <w:t>.</w:t>
            </w:r>
          </w:p>
        </w:tc>
        <w:tc>
          <w:tcPr>
            <w:tcW w:w="1049" w:type="pct"/>
            <w:vMerge w:val="restart"/>
            <w:tcBorders>
              <w:top w:val="single" w:sz="4" w:space="0" w:color="auto"/>
              <w:left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sidRPr="0049168F">
              <w:rPr>
                <w:sz w:val="24"/>
                <w:szCs w:val="24"/>
              </w:rPr>
              <w:t>Зона рекреационного назначения</w:t>
            </w:r>
          </w:p>
        </w:tc>
        <w:tc>
          <w:tcPr>
            <w:tcW w:w="494" w:type="pct"/>
            <w:vMerge w:val="restart"/>
            <w:tcBorders>
              <w:top w:val="nil"/>
              <w:left w:val="single" w:sz="4" w:space="0" w:color="auto"/>
              <w:right w:val="single" w:sz="4" w:space="0" w:color="auto"/>
            </w:tcBorders>
            <w:shd w:val="clear" w:color="auto" w:fill="auto"/>
          </w:tcPr>
          <w:p w:rsidR="004E57F3" w:rsidRPr="0049168F" w:rsidRDefault="004E57F3" w:rsidP="00B50F67">
            <w:pPr>
              <w:suppressAutoHyphens/>
              <w:jc w:val="left"/>
              <w:rPr>
                <w:color w:val="000000"/>
                <w:sz w:val="24"/>
                <w:szCs w:val="24"/>
              </w:rPr>
            </w:pPr>
          </w:p>
        </w:tc>
        <w:tc>
          <w:tcPr>
            <w:tcW w:w="1700" w:type="pct"/>
            <w:tcBorders>
              <w:top w:val="single" w:sz="4" w:space="0" w:color="auto"/>
              <w:left w:val="single" w:sz="4" w:space="0" w:color="auto"/>
              <w:bottom w:val="single" w:sz="4" w:space="0" w:color="auto"/>
              <w:right w:val="single" w:sz="4" w:space="0" w:color="auto"/>
            </w:tcBorders>
            <w:shd w:val="clear" w:color="auto" w:fill="auto"/>
          </w:tcPr>
          <w:p w:rsidR="004E57F3" w:rsidRPr="001F18C4" w:rsidRDefault="004E57F3" w:rsidP="00B50F67">
            <w:pPr>
              <w:suppressAutoHyphens/>
              <w:jc w:val="left"/>
              <w:rPr>
                <w:sz w:val="24"/>
                <w:szCs w:val="24"/>
              </w:rPr>
            </w:pPr>
            <w:r w:rsidRPr="0049168F">
              <w:rPr>
                <w:sz w:val="24"/>
                <w:szCs w:val="24"/>
              </w:rPr>
              <w:t>Максимальный процент застройки в границах земельного участка: 80 %</w:t>
            </w:r>
          </w:p>
        </w:tc>
        <w:tc>
          <w:tcPr>
            <w:tcW w:w="1542" w:type="pct"/>
            <w:vMerge w:val="restart"/>
            <w:tcBorders>
              <w:top w:val="single" w:sz="4" w:space="0" w:color="auto"/>
              <w:left w:val="single" w:sz="4" w:space="0" w:color="auto"/>
              <w:right w:val="single" w:sz="4" w:space="0" w:color="auto"/>
            </w:tcBorders>
            <w:shd w:val="clear" w:color="auto" w:fill="auto"/>
          </w:tcPr>
          <w:p w:rsidR="004E57F3" w:rsidRPr="009464FE" w:rsidRDefault="004E57F3" w:rsidP="00B50F67">
            <w:pPr>
              <w:suppressAutoHyphens/>
              <w:jc w:val="left"/>
              <w:rPr>
                <w:sz w:val="24"/>
                <w:szCs w:val="24"/>
              </w:rPr>
            </w:pPr>
            <w:r w:rsidRPr="009464FE">
              <w:rPr>
                <w:sz w:val="24"/>
                <w:szCs w:val="24"/>
              </w:rPr>
              <w:t xml:space="preserve">Объекты местного значения поселения: </w:t>
            </w:r>
          </w:p>
          <w:p w:rsidR="004E57F3" w:rsidRPr="00766BF1" w:rsidRDefault="004E57F3" w:rsidP="00B50F67">
            <w:pPr>
              <w:suppressAutoHyphens/>
              <w:jc w:val="left"/>
              <w:rPr>
                <w:color w:val="FF0000"/>
                <w:sz w:val="24"/>
                <w:szCs w:val="24"/>
              </w:rPr>
            </w:pPr>
            <w:r>
              <w:rPr>
                <w:sz w:val="24"/>
                <w:szCs w:val="24"/>
              </w:rPr>
              <w:t>парк, спортивный зал, стадион</w:t>
            </w:r>
            <w:r w:rsidRPr="009464FE">
              <w:rPr>
                <w:sz w:val="24"/>
                <w:szCs w:val="24"/>
              </w:rPr>
              <w:t>;</w:t>
            </w:r>
            <w:r>
              <w:rPr>
                <w:sz w:val="24"/>
                <w:szCs w:val="24"/>
              </w:rPr>
              <w:t xml:space="preserve"> открытые площадки,</w:t>
            </w:r>
            <w:r w:rsidRPr="009464FE">
              <w:rPr>
                <w:sz w:val="24"/>
                <w:szCs w:val="24"/>
              </w:rPr>
              <w:t xml:space="preserve"> плавательный бассейн</w:t>
            </w:r>
            <w:r>
              <w:rPr>
                <w:sz w:val="24"/>
                <w:szCs w:val="24"/>
              </w:rPr>
              <w:t>, спортивная площадка</w:t>
            </w:r>
            <w:r w:rsidRPr="001D059D">
              <w:rPr>
                <w:sz w:val="24"/>
                <w:szCs w:val="24"/>
              </w:rPr>
              <w:t xml:space="preserve"> с искусственным покрытием</w:t>
            </w:r>
            <w:r>
              <w:rPr>
                <w:sz w:val="24"/>
                <w:szCs w:val="24"/>
              </w:rPr>
              <w:t xml:space="preserve"> для сдачи норм ГТО</w:t>
            </w:r>
          </w:p>
        </w:tc>
      </w:tr>
      <w:tr w:rsidR="004E57F3" w:rsidRPr="0049168F">
        <w:trPr>
          <w:trHeight w:val="1102"/>
        </w:trPr>
        <w:tc>
          <w:tcPr>
            <w:tcW w:w="215" w:type="pct"/>
            <w:vMerge/>
            <w:tcBorders>
              <w:left w:val="single" w:sz="4" w:space="0" w:color="auto"/>
              <w:bottom w:val="single" w:sz="4" w:space="0" w:color="auto"/>
              <w:right w:val="single" w:sz="4" w:space="0" w:color="auto"/>
            </w:tcBorders>
            <w:shd w:val="clear" w:color="auto" w:fill="auto"/>
          </w:tcPr>
          <w:p w:rsidR="004E57F3" w:rsidRDefault="004E57F3" w:rsidP="00B50F67">
            <w:pPr>
              <w:suppressAutoHyphens/>
              <w:jc w:val="left"/>
              <w:rPr>
                <w:sz w:val="24"/>
                <w:szCs w:val="24"/>
              </w:rPr>
            </w:pPr>
          </w:p>
        </w:tc>
        <w:tc>
          <w:tcPr>
            <w:tcW w:w="1049" w:type="pct"/>
            <w:vMerge/>
            <w:tcBorders>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p>
        </w:tc>
        <w:tc>
          <w:tcPr>
            <w:tcW w:w="494" w:type="pct"/>
            <w:vMerge/>
            <w:tcBorders>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color w:val="000000"/>
                <w:sz w:val="24"/>
                <w:szCs w:val="24"/>
              </w:rPr>
            </w:pPr>
          </w:p>
        </w:tc>
        <w:tc>
          <w:tcPr>
            <w:tcW w:w="1700" w:type="pc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sidRPr="009464FE">
              <w:rPr>
                <w:sz w:val="24"/>
                <w:szCs w:val="24"/>
              </w:rPr>
              <w:t>Минимально допустимый уровень обеспеченности населения озелененными территориями общего пользования: не менее 10 кв. м на одного жителя</w:t>
            </w:r>
          </w:p>
        </w:tc>
        <w:tc>
          <w:tcPr>
            <w:tcW w:w="1542" w:type="pct"/>
            <w:vMerge/>
            <w:tcBorders>
              <w:left w:val="single" w:sz="4" w:space="0" w:color="auto"/>
              <w:bottom w:val="single" w:sz="4" w:space="0" w:color="auto"/>
              <w:right w:val="single" w:sz="4" w:space="0" w:color="auto"/>
            </w:tcBorders>
            <w:shd w:val="clear" w:color="auto" w:fill="auto"/>
          </w:tcPr>
          <w:p w:rsidR="004E57F3" w:rsidRPr="009464FE" w:rsidRDefault="004E57F3" w:rsidP="00B50F67">
            <w:pPr>
              <w:suppressAutoHyphens/>
              <w:jc w:val="left"/>
              <w:rPr>
                <w:sz w:val="24"/>
                <w:szCs w:val="24"/>
              </w:rPr>
            </w:pPr>
          </w:p>
        </w:tc>
      </w:tr>
      <w:tr w:rsidR="004E57F3" w:rsidRPr="0049168F">
        <w:tc>
          <w:tcPr>
            <w:tcW w:w="215" w:type="pc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Pr>
                <w:sz w:val="24"/>
                <w:szCs w:val="24"/>
              </w:rPr>
              <w:t>9</w:t>
            </w:r>
            <w:r w:rsidRPr="0049168F">
              <w:rPr>
                <w:sz w:val="24"/>
                <w:szCs w:val="24"/>
              </w:rPr>
              <w:t>.</w:t>
            </w:r>
          </w:p>
        </w:tc>
        <w:tc>
          <w:tcPr>
            <w:tcW w:w="1049" w:type="pc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sidRPr="00471124">
              <w:rPr>
                <w:sz w:val="24"/>
                <w:szCs w:val="24"/>
              </w:rPr>
              <w:t>Зона кладбищ</w:t>
            </w:r>
          </w:p>
        </w:tc>
        <w:tc>
          <w:tcPr>
            <w:tcW w:w="494" w:type="pct"/>
            <w:tcBorders>
              <w:top w:val="nil"/>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color w:val="000000"/>
                <w:sz w:val="24"/>
                <w:szCs w:val="24"/>
              </w:rPr>
            </w:pPr>
          </w:p>
        </w:tc>
        <w:tc>
          <w:tcPr>
            <w:tcW w:w="1700" w:type="pc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sidRPr="0049168F">
              <w:rPr>
                <w:sz w:val="24"/>
                <w:szCs w:val="24"/>
              </w:rPr>
              <w:t>-</w:t>
            </w:r>
          </w:p>
        </w:tc>
        <w:tc>
          <w:tcPr>
            <w:tcW w:w="1542" w:type="pc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Pr>
                <w:sz w:val="24"/>
                <w:szCs w:val="24"/>
              </w:rPr>
              <w:t>-</w:t>
            </w:r>
          </w:p>
        </w:tc>
      </w:tr>
      <w:tr w:rsidR="004E57F3" w:rsidRPr="0049168F">
        <w:tc>
          <w:tcPr>
            <w:tcW w:w="215" w:type="pct"/>
            <w:tcBorders>
              <w:top w:val="single" w:sz="4" w:space="0" w:color="auto"/>
              <w:left w:val="single" w:sz="4" w:space="0" w:color="auto"/>
              <w:bottom w:val="single" w:sz="4" w:space="0" w:color="auto"/>
              <w:right w:val="single" w:sz="4" w:space="0" w:color="auto"/>
            </w:tcBorders>
            <w:shd w:val="clear" w:color="auto" w:fill="auto"/>
          </w:tcPr>
          <w:p w:rsidR="004E57F3" w:rsidRDefault="004E57F3" w:rsidP="00B50F67">
            <w:pPr>
              <w:suppressAutoHyphens/>
              <w:jc w:val="left"/>
              <w:rPr>
                <w:sz w:val="24"/>
                <w:szCs w:val="24"/>
              </w:rPr>
            </w:pPr>
          </w:p>
        </w:tc>
        <w:tc>
          <w:tcPr>
            <w:tcW w:w="1049" w:type="pc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sidRPr="00471124">
              <w:rPr>
                <w:sz w:val="24"/>
                <w:szCs w:val="24"/>
              </w:rPr>
              <w:t>Зона складирования и захоронения отходов</w:t>
            </w:r>
          </w:p>
        </w:tc>
        <w:tc>
          <w:tcPr>
            <w:tcW w:w="494" w:type="pct"/>
            <w:tcBorders>
              <w:top w:val="nil"/>
              <w:left w:val="single" w:sz="4" w:space="0" w:color="auto"/>
              <w:bottom w:val="single" w:sz="4" w:space="0" w:color="auto"/>
              <w:right w:val="single" w:sz="4" w:space="0" w:color="auto"/>
            </w:tcBorders>
            <w:shd w:val="clear" w:color="auto" w:fill="auto"/>
          </w:tcPr>
          <w:p w:rsidR="004E57F3" w:rsidRPr="00BA5CBA" w:rsidRDefault="004E57F3" w:rsidP="00B50F67">
            <w:pPr>
              <w:suppressAutoHyphens/>
              <w:jc w:val="left"/>
              <w:rPr>
                <w:color w:val="000000"/>
                <w:sz w:val="24"/>
                <w:szCs w:val="24"/>
              </w:rPr>
            </w:pPr>
          </w:p>
        </w:tc>
        <w:tc>
          <w:tcPr>
            <w:tcW w:w="1700" w:type="pc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p>
        </w:tc>
        <w:tc>
          <w:tcPr>
            <w:tcW w:w="1542" w:type="pct"/>
            <w:tcBorders>
              <w:top w:val="single" w:sz="4" w:space="0" w:color="auto"/>
              <w:left w:val="single" w:sz="4" w:space="0" w:color="auto"/>
              <w:bottom w:val="single" w:sz="4" w:space="0" w:color="auto"/>
              <w:right w:val="single" w:sz="4" w:space="0" w:color="auto"/>
            </w:tcBorders>
            <w:shd w:val="clear" w:color="auto" w:fill="auto"/>
          </w:tcPr>
          <w:p w:rsidR="004E57F3" w:rsidRPr="009464FE" w:rsidRDefault="004E57F3" w:rsidP="00B50F67">
            <w:pPr>
              <w:suppressAutoHyphens/>
              <w:jc w:val="left"/>
              <w:rPr>
                <w:sz w:val="24"/>
                <w:szCs w:val="24"/>
              </w:rPr>
            </w:pPr>
            <w:r w:rsidRPr="009464FE">
              <w:rPr>
                <w:sz w:val="24"/>
                <w:szCs w:val="24"/>
              </w:rPr>
              <w:t xml:space="preserve">Объекты местного значения </w:t>
            </w:r>
            <w:r>
              <w:rPr>
                <w:sz w:val="24"/>
                <w:szCs w:val="24"/>
              </w:rPr>
              <w:t>муниципального района</w:t>
            </w:r>
            <w:r w:rsidRPr="009464FE">
              <w:rPr>
                <w:sz w:val="24"/>
                <w:szCs w:val="24"/>
              </w:rPr>
              <w:t xml:space="preserve">: </w:t>
            </w:r>
          </w:p>
          <w:p w:rsidR="004E57F3" w:rsidRDefault="004E57F3" w:rsidP="00B50F67">
            <w:pPr>
              <w:suppressAutoHyphens/>
              <w:jc w:val="left"/>
              <w:rPr>
                <w:sz w:val="24"/>
                <w:szCs w:val="24"/>
              </w:rPr>
            </w:pPr>
            <w:r w:rsidRPr="009A6CC5">
              <w:rPr>
                <w:sz w:val="24"/>
                <w:szCs w:val="24"/>
              </w:rPr>
              <w:t>межрайонн</w:t>
            </w:r>
            <w:r>
              <w:rPr>
                <w:sz w:val="24"/>
                <w:szCs w:val="24"/>
              </w:rPr>
              <w:t xml:space="preserve">ый </w:t>
            </w:r>
            <w:r w:rsidRPr="009A6CC5">
              <w:rPr>
                <w:sz w:val="24"/>
                <w:szCs w:val="24"/>
              </w:rPr>
              <w:t>полигон твердых бытовых отходов (урочище Волковая, площадь участка 40,0 га)</w:t>
            </w:r>
          </w:p>
        </w:tc>
      </w:tr>
      <w:tr w:rsidR="004E57F3" w:rsidRPr="0049168F">
        <w:tc>
          <w:tcPr>
            <w:tcW w:w="215" w:type="pc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Pr>
                <w:sz w:val="24"/>
                <w:szCs w:val="24"/>
              </w:rPr>
              <w:t>10</w:t>
            </w:r>
            <w:r w:rsidRPr="0049168F">
              <w:rPr>
                <w:sz w:val="24"/>
                <w:szCs w:val="24"/>
              </w:rPr>
              <w:t>.</w:t>
            </w:r>
          </w:p>
        </w:tc>
        <w:tc>
          <w:tcPr>
            <w:tcW w:w="1049" w:type="pc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sidRPr="0049168F">
              <w:rPr>
                <w:sz w:val="24"/>
                <w:szCs w:val="24"/>
              </w:rPr>
              <w:t>Зона особо охраняемых территорий</w:t>
            </w:r>
          </w:p>
        </w:tc>
        <w:tc>
          <w:tcPr>
            <w:tcW w:w="494" w:type="pct"/>
            <w:tcBorders>
              <w:top w:val="nil"/>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color w:val="000000"/>
                <w:sz w:val="24"/>
                <w:szCs w:val="24"/>
              </w:rPr>
            </w:pPr>
          </w:p>
        </w:tc>
        <w:tc>
          <w:tcPr>
            <w:tcW w:w="1700" w:type="pc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sidRPr="0049168F">
              <w:rPr>
                <w:sz w:val="24"/>
                <w:szCs w:val="24"/>
              </w:rPr>
              <w:t>-</w:t>
            </w:r>
          </w:p>
        </w:tc>
        <w:tc>
          <w:tcPr>
            <w:tcW w:w="1542" w:type="pct"/>
            <w:tcBorders>
              <w:top w:val="single" w:sz="4" w:space="0" w:color="auto"/>
              <w:left w:val="single" w:sz="4" w:space="0" w:color="auto"/>
              <w:bottom w:val="single" w:sz="4" w:space="0" w:color="auto"/>
              <w:right w:val="single" w:sz="4" w:space="0" w:color="auto"/>
            </w:tcBorders>
            <w:shd w:val="clear" w:color="auto" w:fill="auto"/>
          </w:tcPr>
          <w:p w:rsidR="004E57F3" w:rsidRPr="009464FE" w:rsidRDefault="004E57F3" w:rsidP="00B50F67">
            <w:pPr>
              <w:suppressAutoHyphens/>
              <w:jc w:val="left"/>
              <w:rPr>
                <w:sz w:val="24"/>
                <w:szCs w:val="24"/>
              </w:rPr>
            </w:pPr>
            <w:r w:rsidRPr="009464FE">
              <w:rPr>
                <w:sz w:val="24"/>
                <w:szCs w:val="24"/>
              </w:rPr>
              <w:t xml:space="preserve">Объекты местного значения поселения: </w:t>
            </w:r>
          </w:p>
          <w:p w:rsidR="004E57F3" w:rsidRPr="0049168F" w:rsidRDefault="004E57F3" w:rsidP="00B50F67">
            <w:pPr>
              <w:suppressAutoHyphens/>
              <w:jc w:val="left"/>
              <w:rPr>
                <w:sz w:val="24"/>
                <w:szCs w:val="24"/>
              </w:rPr>
            </w:pPr>
            <w:r>
              <w:rPr>
                <w:sz w:val="24"/>
                <w:szCs w:val="24"/>
              </w:rPr>
              <w:t>п</w:t>
            </w:r>
            <w:r w:rsidRPr="001F18C4">
              <w:rPr>
                <w:sz w:val="24"/>
                <w:szCs w:val="24"/>
              </w:rPr>
              <w:t>амятник</w:t>
            </w:r>
            <w:r>
              <w:rPr>
                <w:sz w:val="24"/>
                <w:szCs w:val="24"/>
              </w:rPr>
              <w:t>и</w:t>
            </w:r>
            <w:r w:rsidRPr="001F18C4">
              <w:rPr>
                <w:sz w:val="24"/>
                <w:szCs w:val="24"/>
              </w:rPr>
              <w:t xml:space="preserve"> (воинск</w:t>
            </w:r>
            <w:r>
              <w:rPr>
                <w:sz w:val="24"/>
                <w:szCs w:val="24"/>
              </w:rPr>
              <w:t>ие</w:t>
            </w:r>
            <w:r w:rsidRPr="001F18C4">
              <w:rPr>
                <w:sz w:val="24"/>
                <w:szCs w:val="24"/>
              </w:rPr>
              <w:t xml:space="preserve"> захоронени</w:t>
            </w:r>
            <w:r>
              <w:rPr>
                <w:sz w:val="24"/>
                <w:szCs w:val="24"/>
              </w:rPr>
              <w:t>я</w:t>
            </w:r>
            <w:r w:rsidRPr="001F18C4">
              <w:rPr>
                <w:sz w:val="24"/>
                <w:szCs w:val="24"/>
              </w:rPr>
              <w:t>)</w:t>
            </w:r>
            <w:r>
              <w:rPr>
                <w:sz w:val="24"/>
                <w:szCs w:val="24"/>
              </w:rPr>
              <w:t>, д</w:t>
            </w:r>
            <w:r w:rsidRPr="001F18C4">
              <w:rPr>
                <w:sz w:val="24"/>
                <w:szCs w:val="24"/>
              </w:rPr>
              <w:t>остопримечательное место (памятный знак)</w:t>
            </w:r>
          </w:p>
        </w:tc>
      </w:tr>
      <w:tr w:rsidR="004E57F3" w:rsidRPr="0049168F">
        <w:tc>
          <w:tcPr>
            <w:tcW w:w="215" w:type="pc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Pr>
                <w:sz w:val="24"/>
                <w:szCs w:val="24"/>
              </w:rPr>
              <w:t>11.</w:t>
            </w:r>
          </w:p>
        </w:tc>
        <w:tc>
          <w:tcPr>
            <w:tcW w:w="1049" w:type="pc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sidRPr="0049168F">
              <w:rPr>
                <w:sz w:val="24"/>
                <w:szCs w:val="24"/>
              </w:rPr>
              <w:t>Зона лесов</w:t>
            </w:r>
          </w:p>
        </w:tc>
        <w:tc>
          <w:tcPr>
            <w:tcW w:w="494" w:type="pct"/>
            <w:tcBorders>
              <w:top w:val="nil"/>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color w:val="000000"/>
                <w:sz w:val="24"/>
                <w:szCs w:val="24"/>
              </w:rPr>
            </w:pPr>
          </w:p>
        </w:tc>
        <w:tc>
          <w:tcPr>
            <w:tcW w:w="1700" w:type="pc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sidRPr="0049168F">
              <w:rPr>
                <w:sz w:val="24"/>
                <w:szCs w:val="24"/>
              </w:rPr>
              <w:t>-</w:t>
            </w:r>
          </w:p>
        </w:tc>
        <w:tc>
          <w:tcPr>
            <w:tcW w:w="1542" w:type="pc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sidRPr="0049168F">
              <w:rPr>
                <w:sz w:val="24"/>
                <w:szCs w:val="24"/>
              </w:rPr>
              <w:t>-</w:t>
            </w:r>
          </w:p>
        </w:tc>
      </w:tr>
      <w:tr w:rsidR="004E57F3" w:rsidRPr="0049168F">
        <w:tc>
          <w:tcPr>
            <w:tcW w:w="215" w:type="pc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sidRPr="0049168F">
              <w:rPr>
                <w:sz w:val="24"/>
                <w:szCs w:val="24"/>
              </w:rPr>
              <w:t>1</w:t>
            </w:r>
            <w:r>
              <w:rPr>
                <w:sz w:val="24"/>
                <w:szCs w:val="24"/>
              </w:rPr>
              <w:t>2</w:t>
            </w:r>
            <w:r w:rsidRPr="0049168F">
              <w:rPr>
                <w:sz w:val="24"/>
                <w:szCs w:val="24"/>
              </w:rPr>
              <w:t>.</w:t>
            </w:r>
          </w:p>
        </w:tc>
        <w:tc>
          <w:tcPr>
            <w:tcW w:w="1049" w:type="pc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sidRPr="0049168F">
              <w:rPr>
                <w:sz w:val="24"/>
                <w:szCs w:val="24"/>
              </w:rPr>
              <w:t>Зон</w:t>
            </w:r>
            <w:r>
              <w:rPr>
                <w:sz w:val="24"/>
                <w:szCs w:val="24"/>
              </w:rPr>
              <w:t>а</w:t>
            </w:r>
            <w:r w:rsidRPr="0049168F">
              <w:rPr>
                <w:sz w:val="24"/>
                <w:szCs w:val="24"/>
              </w:rPr>
              <w:t xml:space="preserve"> водных объектов</w:t>
            </w:r>
          </w:p>
        </w:tc>
        <w:tc>
          <w:tcPr>
            <w:tcW w:w="494" w:type="pct"/>
            <w:tcBorders>
              <w:top w:val="nil"/>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color w:val="000000"/>
                <w:sz w:val="24"/>
                <w:szCs w:val="24"/>
              </w:rPr>
            </w:pPr>
          </w:p>
        </w:tc>
        <w:tc>
          <w:tcPr>
            <w:tcW w:w="1700" w:type="pc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sidRPr="0049168F">
              <w:rPr>
                <w:sz w:val="24"/>
                <w:szCs w:val="24"/>
              </w:rPr>
              <w:t>-</w:t>
            </w:r>
          </w:p>
        </w:tc>
        <w:tc>
          <w:tcPr>
            <w:tcW w:w="1542" w:type="pc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sidRPr="0049168F">
              <w:rPr>
                <w:sz w:val="24"/>
                <w:szCs w:val="24"/>
              </w:rPr>
              <w:t>-</w:t>
            </w:r>
          </w:p>
        </w:tc>
      </w:tr>
      <w:tr w:rsidR="004E57F3" w:rsidRPr="0049168F">
        <w:tc>
          <w:tcPr>
            <w:tcW w:w="215" w:type="pc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Pr>
                <w:sz w:val="24"/>
                <w:szCs w:val="24"/>
              </w:rPr>
              <w:t>13.</w:t>
            </w:r>
          </w:p>
        </w:tc>
        <w:tc>
          <w:tcPr>
            <w:tcW w:w="1049" w:type="pc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Pr>
                <w:sz w:val="24"/>
                <w:szCs w:val="24"/>
              </w:rPr>
              <w:t>Зона территорий общего пользования</w:t>
            </w:r>
          </w:p>
        </w:tc>
        <w:tc>
          <w:tcPr>
            <w:tcW w:w="494" w:type="pct"/>
            <w:tcBorders>
              <w:top w:val="nil"/>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color w:val="000000"/>
                <w:sz w:val="24"/>
                <w:szCs w:val="24"/>
              </w:rPr>
            </w:pPr>
          </w:p>
        </w:tc>
        <w:tc>
          <w:tcPr>
            <w:tcW w:w="1700" w:type="pc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p>
        </w:tc>
        <w:tc>
          <w:tcPr>
            <w:tcW w:w="1542" w:type="pct"/>
            <w:tcBorders>
              <w:top w:val="single" w:sz="4" w:space="0" w:color="auto"/>
              <w:left w:val="single" w:sz="4" w:space="0" w:color="auto"/>
              <w:bottom w:val="single" w:sz="4" w:space="0" w:color="auto"/>
              <w:right w:val="single" w:sz="4" w:space="0" w:color="auto"/>
            </w:tcBorders>
            <w:shd w:val="clear" w:color="auto" w:fill="auto"/>
          </w:tcPr>
          <w:p w:rsidR="004E57F3" w:rsidRDefault="004E57F3" w:rsidP="00B50F67">
            <w:pPr>
              <w:suppressAutoHyphens/>
              <w:jc w:val="left"/>
              <w:rPr>
                <w:sz w:val="24"/>
                <w:szCs w:val="24"/>
              </w:rPr>
            </w:pPr>
            <w:r w:rsidRPr="009464FE">
              <w:rPr>
                <w:sz w:val="24"/>
                <w:szCs w:val="24"/>
              </w:rPr>
              <w:t xml:space="preserve">Объекты местного значения поселения: </w:t>
            </w:r>
          </w:p>
          <w:p w:rsidR="004E57F3" w:rsidRPr="0049168F" w:rsidRDefault="004E57F3" w:rsidP="00B50F67">
            <w:pPr>
              <w:suppressAutoHyphens/>
              <w:jc w:val="left"/>
              <w:rPr>
                <w:sz w:val="24"/>
                <w:szCs w:val="24"/>
              </w:rPr>
            </w:pPr>
            <w:r>
              <w:rPr>
                <w:sz w:val="24"/>
                <w:szCs w:val="24"/>
              </w:rPr>
              <w:t>улично-дорожная сеть, парк, п</w:t>
            </w:r>
            <w:r w:rsidRPr="001F18C4">
              <w:rPr>
                <w:sz w:val="24"/>
                <w:szCs w:val="24"/>
              </w:rPr>
              <w:t>ешеходная зона (площадь)</w:t>
            </w:r>
            <w:r>
              <w:rPr>
                <w:sz w:val="24"/>
                <w:szCs w:val="24"/>
              </w:rPr>
              <w:t>, д</w:t>
            </w:r>
            <w:r w:rsidRPr="001F18C4">
              <w:rPr>
                <w:sz w:val="24"/>
                <w:szCs w:val="24"/>
              </w:rPr>
              <w:t>етск</w:t>
            </w:r>
            <w:r>
              <w:rPr>
                <w:sz w:val="24"/>
                <w:szCs w:val="24"/>
              </w:rPr>
              <w:t>ие</w:t>
            </w:r>
            <w:r w:rsidRPr="001F18C4">
              <w:rPr>
                <w:sz w:val="24"/>
                <w:szCs w:val="24"/>
              </w:rPr>
              <w:t xml:space="preserve"> игров</w:t>
            </w:r>
            <w:r>
              <w:rPr>
                <w:sz w:val="24"/>
                <w:szCs w:val="24"/>
              </w:rPr>
              <w:t>ые</w:t>
            </w:r>
            <w:r w:rsidRPr="001F18C4">
              <w:rPr>
                <w:sz w:val="24"/>
                <w:szCs w:val="24"/>
              </w:rPr>
              <w:t xml:space="preserve"> площадк</w:t>
            </w:r>
            <w:r>
              <w:rPr>
                <w:sz w:val="24"/>
                <w:szCs w:val="24"/>
              </w:rPr>
              <w:t>и</w:t>
            </w:r>
          </w:p>
        </w:tc>
      </w:tr>
      <w:tr w:rsidR="004E57F3" w:rsidRPr="0049168F">
        <w:tc>
          <w:tcPr>
            <w:tcW w:w="215" w:type="pc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Pr>
                <w:sz w:val="24"/>
                <w:szCs w:val="24"/>
              </w:rPr>
              <w:t>14.</w:t>
            </w:r>
          </w:p>
        </w:tc>
        <w:tc>
          <w:tcPr>
            <w:tcW w:w="1049" w:type="pc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sidRPr="00471124">
              <w:rPr>
                <w:sz w:val="24"/>
                <w:szCs w:val="24"/>
              </w:rPr>
              <w:t>Производственная зона сельскохозяйственных предприятий</w:t>
            </w:r>
          </w:p>
        </w:tc>
        <w:tc>
          <w:tcPr>
            <w:tcW w:w="494" w:type="pct"/>
            <w:tcBorders>
              <w:top w:val="nil"/>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color w:val="000000"/>
                <w:sz w:val="24"/>
                <w:szCs w:val="24"/>
              </w:rPr>
            </w:pPr>
          </w:p>
        </w:tc>
        <w:tc>
          <w:tcPr>
            <w:tcW w:w="1700" w:type="pc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p>
        </w:tc>
        <w:tc>
          <w:tcPr>
            <w:tcW w:w="1542" w:type="pc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Pr>
                <w:sz w:val="24"/>
                <w:szCs w:val="24"/>
              </w:rPr>
              <w:t>-</w:t>
            </w:r>
          </w:p>
        </w:tc>
      </w:tr>
      <w:tr w:rsidR="004E57F3" w:rsidRPr="0049168F">
        <w:tc>
          <w:tcPr>
            <w:tcW w:w="215" w:type="pc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sidRPr="0049168F">
              <w:rPr>
                <w:sz w:val="24"/>
                <w:szCs w:val="24"/>
              </w:rPr>
              <w:t>1</w:t>
            </w:r>
            <w:r>
              <w:rPr>
                <w:sz w:val="24"/>
                <w:szCs w:val="24"/>
              </w:rPr>
              <w:t>5</w:t>
            </w:r>
            <w:r w:rsidRPr="0049168F">
              <w:rPr>
                <w:sz w:val="24"/>
                <w:szCs w:val="24"/>
              </w:rPr>
              <w:t>.</w:t>
            </w:r>
          </w:p>
        </w:tc>
        <w:tc>
          <w:tcPr>
            <w:tcW w:w="1049" w:type="pc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sidRPr="00471124">
              <w:rPr>
                <w:sz w:val="24"/>
                <w:szCs w:val="24"/>
              </w:rPr>
              <w:t>Зона садоводческих, огороднических или дачных некоммерческих объединений граждан</w:t>
            </w:r>
          </w:p>
        </w:tc>
        <w:tc>
          <w:tcPr>
            <w:tcW w:w="494" w:type="pct"/>
            <w:tcBorders>
              <w:top w:val="nil"/>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color w:val="000000"/>
                <w:sz w:val="24"/>
                <w:szCs w:val="24"/>
              </w:rPr>
            </w:pPr>
          </w:p>
        </w:tc>
        <w:tc>
          <w:tcPr>
            <w:tcW w:w="1700" w:type="pc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sidRPr="0049168F">
              <w:rPr>
                <w:sz w:val="24"/>
                <w:szCs w:val="24"/>
              </w:rPr>
              <w:t>-</w:t>
            </w:r>
          </w:p>
        </w:tc>
        <w:tc>
          <w:tcPr>
            <w:tcW w:w="1542" w:type="pc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sidRPr="0049168F">
              <w:rPr>
                <w:sz w:val="24"/>
                <w:szCs w:val="24"/>
              </w:rPr>
              <w:t>-</w:t>
            </w:r>
          </w:p>
        </w:tc>
      </w:tr>
      <w:tr w:rsidR="004E57F3" w:rsidRPr="0049168F">
        <w:tc>
          <w:tcPr>
            <w:tcW w:w="215" w:type="pct"/>
            <w:tcBorders>
              <w:top w:val="single" w:sz="4" w:space="0" w:color="auto"/>
              <w:left w:val="single" w:sz="4" w:space="0" w:color="auto"/>
              <w:bottom w:val="single" w:sz="4" w:space="0" w:color="auto"/>
              <w:right w:val="single" w:sz="4" w:space="0" w:color="auto"/>
            </w:tcBorders>
            <w:shd w:val="clear" w:color="auto" w:fill="auto"/>
          </w:tcPr>
          <w:p w:rsidR="004E57F3" w:rsidRDefault="004E57F3" w:rsidP="00B50F67">
            <w:pPr>
              <w:suppressAutoHyphens/>
              <w:jc w:val="left"/>
              <w:rPr>
                <w:sz w:val="24"/>
                <w:szCs w:val="24"/>
              </w:rPr>
            </w:pPr>
            <w:r>
              <w:rPr>
                <w:sz w:val="24"/>
                <w:szCs w:val="24"/>
              </w:rPr>
              <w:t>16.</w:t>
            </w:r>
          </w:p>
        </w:tc>
        <w:tc>
          <w:tcPr>
            <w:tcW w:w="1049" w:type="pc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sidRPr="00471124">
              <w:rPr>
                <w:sz w:val="24"/>
                <w:szCs w:val="24"/>
              </w:rPr>
              <w:t>Иные зоны сельскохозяйственного назначения</w:t>
            </w:r>
          </w:p>
        </w:tc>
        <w:tc>
          <w:tcPr>
            <w:tcW w:w="494" w:type="pct"/>
            <w:tcBorders>
              <w:top w:val="nil"/>
              <w:left w:val="single" w:sz="4" w:space="0" w:color="auto"/>
              <w:bottom w:val="single" w:sz="4" w:space="0" w:color="auto"/>
              <w:right w:val="single" w:sz="4" w:space="0" w:color="auto"/>
            </w:tcBorders>
            <w:shd w:val="clear" w:color="auto" w:fill="auto"/>
          </w:tcPr>
          <w:p w:rsidR="004E57F3" w:rsidRPr="00BA5CBA" w:rsidRDefault="004E57F3" w:rsidP="00B50F67">
            <w:pPr>
              <w:suppressAutoHyphens/>
              <w:jc w:val="left"/>
              <w:rPr>
                <w:color w:val="000000"/>
                <w:sz w:val="24"/>
                <w:szCs w:val="24"/>
              </w:rPr>
            </w:pPr>
          </w:p>
        </w:tc>
        <w:tc>
          <w:tcPr>
            <w:tcW w:w="1700" w:type="pc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Pr>
                <w:sz w:val="24"/>
                <w:szCs w:val="24"/>
              </w:rPr>
              <w:t>-</w:t>
            </w:r>
          </w:p>
        </w:tc>
        <w:tc>
          <w:tcPr>
            <w:tcW w:w="1542" w:type="pct"/>
            <w:tcBorders>
              <w:top w:val="single" w:sz="4" w:space="0" w:color="auto"/>
              <w:left w:val="single" w:sz="4" w:space="0" w:color="auto"/>
              <w:bottom w:val="single" w:sz="4" w:space="0" w:color="auto"/>
              <w:right w:val="single" w:sz="4" w:space="0" w:color="auto"/>
            </w:tcBorders>
            <w:shd w:val="clear" w:color="auto" w:fill="auto"/>
          </w:tcPr>
          <w:p w:rsidR="004E57F3" w:rsidRPr="0049168F" w:rsidRDefault="004E57F3" w:rsidP="00B50F67">
            <w:pPr>
              <w:suppressAutoHyphens/>
              <w:jc w:val="left"/>
              <w:rPr>
                <w:sz w:val="24"/>
                <w:szCs w:val="24"/>
              </w:rPr>
            </w:pPr>
            <w:r>
              <w:rPr>
                <w:sz w:val="24"/>
                <w:szCs w:val="24"/>
              </w:rPr>
              <w:t>-</w:t>
            </w:r>
          </w:p>
        </w:tc>
      </w:tr>
    </w:tbl>
    <w:bookmarkEnd w:id="186"/>
    <w:p w:rsidR="004E57F3" w:rsidRDefault="004E57F3" w:rsidP="004E57F3">
      <w:pPr>
        <w:suppressAutoHyphens/>
        <w:ind w:firstLine="709"/>
        <w:rPr>
          <w:rFonts w:ascii="Times" w:hAnsi="Times" w:cs="Times"/>
        </w:rPr>
      </w:pPr>
      <w:r>
        <w:rPr>
          <w:rFonts w:ascii="Times" w:hAnsi="Times" w:cs="Times"/>
        </w:rPr>
        <w:t>________________________</w:t>
      </w:r>
    </w:p>
    <w:p w:rsidR="004E57F3" w:rsidRPr="00451946" w:rsidRDefault="004E57F3" w:rsidP="004E57F3">
      <w:pPr>
        <w:suppressAutoHyphens/>
        <w:ind w:firstLine="709"/>
        <w:rPr>
          <w:rFonts w:ascii="Times" w:hAnsi="Times" w:cs="Times"/>
        </w:rPr>
      </w:pPr>
      <w:r>
        <w:rPr>
          <w:rFonts w:ascii="Times" w:hAnsi="Times" w:cs="Times"/>
        </w:rPr>
        <w:t>Примечание: * - местоположение объектов (функциональная зона) отображено на картах генерального плана</w:t>
      </w:r>
    </w:p>
    <w:p w:rsidR="004E57F3" w:rsidRDefault="004E57F3" w:rsidP="004E57F3">
      <w:pPr>
        <w:jc w:val="center"/>
      </w:pPr>
      <w:r>
        <w:t>_________________________________</w:t>
      </w:r>
    </w:p>
    <w:p w:rsidR="004E57F3" w:rsidRDefault="004E57F3" w:rsidP="00234617">
      <w:pPr>
        <w:ind w:firstLine="567"/>
        <w:jc w:val="center"/>
        <w:rPr>
          <w:lang w:val="en-US"/>
        </w:rPr>
      </w:pPr>
    </w:p>
    <w:p w:rsidR="004E57F3" w:rsidRDefault="004E57F3" w:rsidP="00234617">
      <w:pPr>
        <w:ind w:firstLine="567"/>
        <w:jc w:val="center"/>
        <w:rPr>
          <w:lang w:val="en-US"/>
        </w:rPr>
      </w:pPr>
    </w:p>
    <w:p w:rsidR="004E57F3" w:rsidRDefault="004E57F3" w:rsidP="00234617">
      <w:pPr>
        <w:ind w:firstLine="567"/>
        <w:jc w:val="center"/>
        <w:rPr>
          <w:lang w:val="en-US"/>
        </w:rPr>
      </w:pPr>
    </w:p>
    <w:p w:rsidR="004E57F3" w:rsidRDefault="004E57F3" w:rsidP="00234617">
      <w:pPr>
        <w:ind w:firstLine="567"/>
        <w:jc w:val="center"/>
        <w:rPr>
          <w:lang w:val="en-US"/>
        </w:rPr>
      </w:pPr>
    </w:p>
    <w:p w:rsidR="004E57F3" w:rsidRDefault="004E57F3" w:rsidP="00234617">
      <w:pPr>
        <w:ind w:firstLine="567"/>
        <w:jc w:val="center"/>
        <w:rPr>
          <w:lang w:val="en-US"/>
        </w:rPr>
      </w:pPr>
    </w:p>
    <w:p w:rsidR="004E57F3" w:rsidRDefault="004E57F3" w:rsidP="00234617">
      <w:pPr>
        <w:ind w:firstLine="567"/>
        <w:jc w:val="center"/>
        <w:rPr>
          <w:lang w:val="en-US"/>
        </w:rPr>
      </w:pPr>
    </w:p>
    <w:p w:rsidR="004E57F3" w:rsidRDefault="004E57F3" w:rsidP="00234617">
      <w:pPr>
        <w:ind w:firstLine="567"/>
        <w:jc w:val="center"/>
        <w:rPr>
          <w:lang w:val="en-US"/>
        </w:rPr>
      </w:pPr>
    </w:p>
    <w:p w:rsidR="004E57F3" w:rsidRDefault="004E57F3" w:rsidP="00234617">
      <w:pPr>
        <w:ind w:firstLine="567"/>
        <w:jc w:val="center"/>
        <w:rPr>
          <w:lang w:val="en-US"/>
        </w:rPr>
      </w:pPr>
    </w:p>
    <w:p w:rsidR="004E57F3" w:rsidRDefault="004E57F3" w:rsidP="00234617">
      <w:pPr>
        <w:ind w:firstLine="567"/>
        <w:jc w:val="center"/>
        <w:rPr>
          <w:lang w:val="en-US"/>
        </w:rPr>
      </w:pPr>
    </w:p>
    <w:p w:rsidR="004E57F3" w:rsidRDefault="004E57F3" w:rsidP="00234617">
      <w:pPr>
        <w:ind w:firstLine="567"/>
        <w:jc w:val="center"/>
        <w:rPr>
          <w:lang w:val="en-US"/>
        </w:rPr>
      </w:pPr>
    </w:p>
    <w:p w:rsidR="004E57F3" w:rsidRDefault="004E57F3" w:rsidP="00234617">
      <w:pPr>
        <w:ind w:firstLine="567"/>
        <w:jc w:val="center"/>
        <w:rPr>
          <w:lang w:val="en-US"/>
        </w:rPr>
      </w:pPr>
    </w:p>
    <w:p w:rsidR="004E57F3" w:rsidRDefault="004E57F3" w:rsidP="00234617">
      <w:pPr>
        <w:ind w:firstLine="567"/>
        <w:jc w:val="center"/>
        <w:rPr>
          <w:lang w:val="en-US"/>
        </w:rPr>
      </w:pPr>
    </w:p>
    <w:p w:rsidR="004E57F3" w:rsidRDefault="004E57F3" w:rsidP="00234617">
      <w:pPr>
        <w:ind w:firstLine="567"/>
        <w:jc w:val="center"/>
        <w:rPr>
          <w:lang w:val="en-US"/>
        </w:rPr>
      </w:pPr>
    </w:p>
    <w:p w:rsidR="004E57F3" w:rsidRDefault="004E57F3" w:rsidP="00234617">
      <w:pPr>
        <w:ind w:firstLine="567"/>
        <w:jc w:val="center"/>
        <w:rPr>
          <w:lang w:val="en-US"/>
        </w:rPr>
      </w:pPr>
    </w:p>
    <w:p w:rsidR="004E57F3" w:rsidRDefault="004E57F3" w:rsidP="00234617">
      <w:pPr>
        <w:ind w:firstLine="567"/>
        <w:jc w:val="center"/>
        <w:rPr>
          <w:lang w:val="en-US"/>
        </w:rPr>
      </w:pPr>
    </w:p>
    <w:p w:rsidR="004E57F3" w:rsidRDefault="004E57F3" w:rsidP="00234617">
      <w:pPr>
        <w:ind w:firstLine="567"/>
        <w:jc w:val="center"/>
        <w:rPr>
          <w:lang w:val="en-US"/>
        </w:rPr>
      </w:pPr>
    </w:p>
    <w:p w:rsidR="004E57F3" w:rsidRDefault="004E57F3" w:rsidP="00234617">
      <w:pPr>
        <w:ind w:firstLine="567"/>
        <w:jc w:val="center"/>
        <w:rPr>
          <w:lang w:val="en-US"/>
        </w:rPr>
      </w:pPr>
    </w:p>
    <w:p w:rsidR="004E57F3" w:rsidRDefault="004E57F3" w:rsidP="00234617">
      <w:pPr>
        <w:ind w:firstLine="567"/>
        <w:jc w:val="center"/>
        <w:rPr>
          <w:lang w:val="en-US"/>
        </w:rPr>
      </w:pPr>
    </w:p>
    <w:p w:rsidR="004E57F3" w:rsidRDefault="004E57F3" w:rsidP="00234617">
      <w:pPr>
        <w:ind w:firstLine="567"/>
        <w:jc w:val="center"/>
        <w:rPr>
          <w:lang w:val="en-US"/>
        </w:rPr>
      </w:pPr>
    </w:p>
    <w:p w:rsidR="004E57F3" w:rsidRDefault="004E57F3" w:rsidP="00234617">
      <w:pPr>
        <w:ind w:firstLine="567"/>
        <w:jc w:val="center"/>
        <w:rPr>
          <w:lang w:val="en-US"/>
        </w:rPr>
      </w:pPr>
    </w:p>
    <w:p w:rsidR="004E57F3" w:rsidRDefault="004E57F3" w:rsidP="004E57F3"/>
    <w:p w:rsidR="004E57F3" w:rsidRDefault="004E57F3" w:rsidP="004E57F3"/>
    <w:p w:rsidR="004E57F3" w:rsidRDefault="004E57F3" w:rsidP="004E57F3"/>
    <w:p w:rsidR="004E57F3" w:rsidRDefault="004E57F3" w:rsidP="004E57F3"/>
    <w:p w:rsidR="004E57F3" w:rsidRDefault="004E57F3" w:rsidP="004E57F3"/>
    <w:p w:rsidR="004E57F3" w:rsidRDefault="004E57F3" w:rsidP="004E57F3">
      <w:pPr>
        <w:jc w:val="center"/>
        <w:rPr>
          <w:b/>
          <w:sz w:val="40"/>
          <w:szCs w:val="40"/>
        </w:rPr>
      </w:pPr>
    </w:p>
    <w:p w:rsidR="004E57F3" w:rsidRDefault="004E57F3" w:rsidP="004E57F3">
      <w:pPr>
        <w:jc w:val="center"/>
        <w:rPr>
          <w:b/>
          <w:sz w:val="40"/>
          <w:szCs w:val="40"/>
        </w:rPr>
      </w:pPr>
    </w:p>
    <w:p w:rsidR="004E57F3" w:rsidRDefault="004E57F3" w:rsidP="004E57F3">
      <w:pPr>
        <w:jc w:val="center"/>
        <w:rPr>
          <w:b/>
          <w:sz w:val="40"/>
          <w:szCs w:val="40"/>
        </w:rPr>
      </w:pPr>
    </w:p>
    <w:p w:rsidR="004E57F3" w:rsidRDefault="004E57F3" w:rsidP="004E57F3">
      <w:pPr>
        <w:jc w:val="center"/>
        <w:rPr>
          <w:b/>
          <w:sz w:val="40"/>
          <w:szCs w:val="40"/>
        </w:rPr>
      </w:pPr>
    </w:p>
    <w:p w:rsidR="004E57F3" w:rsidRDefault="004E57F3" w:rsidP="004E57F3">
      <w:pPr>
        <w:jc w:val="center"/>
        <w:rPr>
          <w:b/>
          <w:sz w:val="40"/>
          <w:szCs w:val="40"/>
        </w:rPr>
      </w:pPr>
    </w:p>
    <w:p w:rsidR="004E57F3" w:rsidRDefault="004E57F3" w:rsidP="004E57F3">
      <w:pPr>
        <w:jc w:val="center"/>
        <w:rPr>
          <w:b/>
          <w:sz w:val="40"/>
          <w:szCs w:val="40"/>
        </w:rPr>
      </w:pPr>
    </w:p>
    <w:p w:rsidR="004E57F3" w:rsidRDefault="004E57F3" w:rsidP="004E57F3">
      <w:pPr>
        <w:jc w:val="center"/>
        <w:rPr>
          <w:b/>
          <w:sz w:val="40"/>
          <w:szCs w:val="40"/>
        </w:rPr>
      </w:pPr>
    </w:p>
    <w:p w:rsidR="004E57F3" w:rsidRPr="00686880" w:rsidRDefault="004E57F3" w:rsidP="004E57F3">
      <w:pPr>
        <w:jc w:val="center"/>
        <w:rPr>
          <w:b/>
          <w:sz w:val="40"/>
          <w:szCs w:val="40"/>
        </w:rPr>
      </w:pPr>
      <w:r w:rsidRPr="00686880">
        <w:rPr>
          <w:b/>
          <w:sz w:val="40"/>
          <w:szCs w:val="40"/>
        </w:rPr>
        <w:t>СВЕДЕНИЯ О ГРАНИЦАХ НАСЕЛЕННЫХ ПУН</w:t>
      </w:r>
      <w:r w:rsidRPr="00686880">
        <w:rPr>
          <w:b/>
          <w:sz w:val="40"/>
          <w:szCs w:val="40"/>
        </w:rPr>
        <w:t>К</w:t>
      </w:r>
      <w:r w:rsidRPr="00686880">
        <w:rPr>
          <w:b/>
          <w:sz w:val="40"/>
          <w:szCs w:val="40"/>
        </w:rPr>
        <w:t>ТОВ (В ТОМ ЧИСЛЕ ГРАНИЦАХ ОБРАЗУЕМЫХ НАСЕЛЕННЫХ ПУНКТОВ), ВХОДЯЩИХ В СОСТАВ ПОСЕЛЕНИЯ</w:t>
      </w:r>
    </w:p>
    <w:p w:rsidR="004E57F3" w:rsidRDefault="004E57F3" w:rsidP="004E57F3">
      <w:pPr>
        <w:jc w:val="center"/>
        <w:rPr>
          <w:rFonts w:eastAsia="Calibri"/>
          <w:b/>
          <w:szCs w:val="28"/>
        </w:rPr>
      </w:pPr>
    </w:p>
    <w:p w:rsidR="004E57F3" w:rsidRDefault="004E57F3" w:rsidP="004E57F3">
      <w:pPr>
        <w:jc w:val="center"/>
        <w:rPr>
          <w:rFonts w:eastAsia="Calibri"/>
          <w:b/>
          <w:szCs w:val="28"/>
        </w:rPr>
      </w:pPr>
    </w:p>
    <w:p w:rsidR="004E57F3" w:rsidRPr="00672A02" w:rsidRDefault="004E57F3" w:rsidP="004E57F3">
      <w:pPr>
        <w:jc w:val="center"/>
        <w:rPr>
          <w:rFonts w:eastAsia="Calibri"/>
          <w:b/>
          <w:szCs w:val="28"/>
        </w:rPr>
      </w:pPr>
      <w:r w:rsidRPr="00672A02">
        <w:rPr>
          <w:rFonts w:eastAsia="Calibri"/>
          <w:b/>
          <w:szCs w:val="28"/>
        </w:rPr>
        <w:t xml:space="preserve">ОБЯЗАТЕЛЬНОЕ ПРИЛОЖЕНИЕ К </w:t>
      </w:r>
    </w:p>
    <w:p w:rsidR="004E57F3" w:rsidRPr="00672A02" w:rsidRDefault="004E57F3" w:rsidP="004E57F3">
      <w:pPr>
        <w:jc w:val="center"/>
        <w:rPr>
          <w:rFonts w:eastAsia="Calibri"/>
          <w:b/>
          <w:szCs w:val="28"/>
        </w:rPr>
      </w:pPr>
      <w:r w:rsidRPr="00672A02">
        <w:rPr>
          <w:rFonts w:eastAsia="Calibri"/>
          <w:b/>
          <w:szCs w:val="28"/>
        </w:rPr>
        <w:t>ГЕНЕРАЛЬНОМУ ПЛАНУ</w:t>
      </w:r>
      <w:r>
        <w:rPr>
          <w:rFonts w:eastAsia="Calibri"/>
          <w:b/>
          <w:szCs w:val="28"/>
        </w:rPr>
        <w:t xml:space="preserve"> МУНИЦИПАЛЬНОГО ОБРАЗОВАНИЯ</w:t>
      </w:r>
      <w:r w:rsidRPr="00672A02">
        <w:rPr>
          <w:rFonts w:eastAsia="Calibri"/>
          <w:b/>
          <w:szCs w:val="28"/>
        </w:rPr>
        <w:t xml:space="preserve"> </w:t>
      </w:r>
    </w:p>
    <w:p w:rsidR="004E57F3" w:rsidRPr="00672A02" w:rsidRDefault="004E57F3" w:rsidP="004E57F3">
      <w:pPr>
        <w:jc w:val="center"/>
        <w:rPr>
          <w:rFonts w:eastAsia="Calibri"/>
          <w:b/>
          <w:szCs w:val="28"/>
        </w:rPr>
      </w:pPr>
      <w:r w:rsidRPr="00672A02">
        <w:rPr>
          <w:rFonts w:eastAsia="Calibri"/>
          <w:b/>
          <w:szCs w:val="28"/>
        </w:rPr>
        <w:t>ПОДДОРСКО</w:t>
      </w:r>
      <w:r>
        <w:rPr>
          <w:rFonts w:eastAsia="Calibri"/>
          <w:b/>
          <w:szCs w:val="28"/>
        </w:rPr>
        <w:t>Е</w:t>
      </w:r>
      <w:r w:rsidRPr="00672A02">
        <w:rPr>
          <w:rFonts w:eastAsia="Calibri"/>
          <w:b/>
          <w:szCs w:val="28"/>
        </w:rPr>
        <w:t xml:space="preserve"> СЕЛЬСКО</w:t>
      </w:r>
      <w:r>
        <w:rPr>
          <w:rFonts w:eastAsia="Calibri"/>
          <w:b/>
          <w:szCs w:val="28"/>
        </w:rPr>
        <w:t xml:space="preserve">Е </w:t>
      </w:r>
      <w:r w:rsidRPr="00672A02">
        <w:rPr>
          <w:rFonts w:eastAsia="Calibri"/>
          <w:b/>
          <w:szCs w:val="28"/>
        </w:rPr>
        <w:t>ПОСЕЛЕНИ</w:t>
      </w:r>
      <w:r>
        <w:rPr>
          <w:rFonts w:eastAsia="Calibri"/>
          <w:b/>
          <w:szCs w:val="28"/>
        </w:rPr>
        <w:t>Е</w:t>
      </w:r>
    </w:p>
    <w:p w:rsidR="004E57F3" w:rsidRPr="00672A02" w:rsidRDefault="004E57F3" w:rsidP="004E57F3">
      <w:pPr>
        <w:jc w:val="center"/>
        <w:rPr>
          <w:rFonts w:eastAsia="Calibri"/>
          <w:b/>
          <w:szCs w:val="28"/>
        </w:rPr>
      </w:pPr>
      <w:r w:rsidRPr="00672A02">
        <w:rPr>
          <w:rFonts w:eastAsia="Calibri"/>
          <w:b/>
          <w:szCs w:val="28"/>
        </w:rPr>
        <w:t xml:space="preserve">ПОДДОРСКОГО МУНИЦИПАЛЬНОГО РАЙОНА </w:t>
      </w:r>
    </w:p>
    <w:p w:rsidR="004E57F3" w:rsidRDefault="004E57F3" w:rsidP="004E57F3">
      <w:pPr>
        <w:jc w:val="center"/>
        <w:rPr>
          <w:rFonts w:eastAsia="Calibri"/>
          <w:b/>
          <w:szCs w:val="28"/>
        </w:rPr>
      </w:pPr>
      <w:r w:rsidRPr="00672A02">
        <w:rPr>
          <w:rFonts w:eastAsia="Calibri"/>
          <w:b/>
          <w:szCs w:val="28"/>
        </w:rPr>
        <w:t>НОВГОРОДСКОЙ ОБЛАСТИ</w:t>
      </w:r>
    </w:p>
    <w:p w:rsidR="004E57F3" w:rsidRDefault="004E57F3" w:rsidP="004E57F3">
      <w:pPr>
        <w:jc w:val="center"/>
        <w:rPr>
          <w:rFonts w:eastAsia="Calibri"/>
          <w:b/>
          <w:szCs w:val="28"/>
        </w:rPr>
      </w:pPr>
    </w:p>
    <w:p w:rsidR="004E57F3" w:rsidRDefault="004E57F3" w:rsidP="004E57F3">
      <w:pPr>
        <w:jc w:val="center"/>
        <w:rPr>
          <w:rFonts w:eastAsia="Calibri"/>
          <w:b/>
          <w:szCs w:val="28"/>
        </w:rPr>
      </w:pPr>
    </w:p>
    <w:p w:rsidR="004E57F3" w:rsidRDefault="004E57F3" w:rsidP="004E57F3">
      <w:pPr>
        <w:jc w:val="center"/>
        <w:rPr>
          <w:rFonts w:eastAsia="Calibri"/>
          <w:b/>
          <w:szCs w:val="28"/>
        </w:rPr>
      </w:pPr>
    </w:p>
    <w:p w:rsidR="004E57F3" w:rsidRDefault="004E57F3" w:rsidP="004E57F3">
      <w:pPr>
        <w:jc w:val="center"/>
        <w:rPr>
          <w:rFonts w:eastAsia="Calibri"/>
          <w:b/>
          <w:szCs w:val="28"/>
        </w:rPr>
      </w:pPr>
    </w:p>
    <w:p w:rsidR="004E57F3" w:rsidRDefault="004E57F3" w:rsidP="004E57F3">
      <w:pPr>
        <w:jc w:val="center"/>
        <w:rPr>
          <w:rFonts w:eastAsia="Calibri"/>
          <w:b/>
          <w:szCs w:val="28"/>
        </w:rPr>
      </w:pPr>
    </w:p>
    <w:p w:rsidR="004E57F3" w:rsidRDefault="004E57F3" w:rsidP="004E57F3">
      <w:pPr>
        <w:jc w:val="center"/>
        <w:rPr>
          <w:rFonts w:eastAsia="Calibri"/>
          <w:b/>
          <w:szCs w:val="28"/>
        </w:rPr>
      </w:pPr>
    </w:p>
    <w:p w:rsidR="004E57F3" w:rsidRDefault="004E57F3" w:rsidP="004E57F3">
      <w:pPr>
        <w:jc w:val="center"/>
        <w:rPr>
          <w:rFonts w:eastAsia="Calibri"/>
          <w:b/>
          <w:szCs w:val="28"/>
        </w:rPr>
      </w:pPr>
    </w:p>
    <w:p w:rsidR="004E57F3" w:rsidRDefault="004E57F3" w:rsidP="004E57F3">
      <w:pPr>
        <w:jc w:val="center"/>
        <w:rPr>
          <w:rFonts w:eastAsia="Calibri"/>
          <w:b/>
          <w:szCs w:val="28"/>
        </w:rPr>
      </w:pPr>
    </w:p>
    <w:p w:rsidR="004E57F3" w:rsidRDefault="004E57F3" w:rsidP="004E57F3">
      <w:pPr>
        <w:jc w:val="center"/>
        <w:rPr>
          <w:rFonts w:eastAsia="Calibri"/>
          <w:b/>
          <w:szCs w:val="28"/>
        </w:rPr>
      </w:pPr>
    </w:p>
    <w:p w:rsidR="004E57F3" w:rsidRDefault="004E57F3" w:rsidP="004E57F3">
      <w:pPr>
        <w:spacing w:after="160" w:line="259" w:lineRule="auto"/>
        <w:jc w:val="left"/>
        <w:rPr>
          <w:rFonts w:eastAsia="Calibri"/>
          <w:b/>
          <w:szCs w:val="28"/>
        </w:rPr>
      </w:pPr>
      <w:r>
        <w:rPr>
          <w:rFonts w:eastAsia="Calibri"/>
          <w:b/>
          <w:szCs w:val="28"/>
        </w:rPr>
        <w:br w:type="page"/>
      </w:r>
    </w:p>
    <w:p w:rsidR="004E57F3" w:rsidRPr="00672A02" w:rsidRDefault="004E57F3" w:rsidP="004E57F3">
      <w:pPr>
        <w:pStyle w:val="a8"/>
        <w:spacing w:before="0" w:after="0" w:line="240" w:lineRule="auto"/>
        <w:rPr>
          <w:rFonts w:ascii="Times New Roman" w:hAnsi="Times New Roman"/>
          <w:color w:val="auto"/>
        </w:rPr>
      </w:pPr>
      <w:r w:rsidRPr="00672A02">
        <w:rPr>
          <w:rFonts w:ascii="Times New Roman" w:hAnsi="Times New Roman"/>
          <w:color w:val="auto"/>
        </w:rPr>
        <w:t>Оглавление</w:t>
      </w:r>
    </w:p>
    <w:p w:rsidR="004E57F3" w:rsidRDefault="004E57F3" w:rsidP="004E57F3">
      <w:pPr>
        <w:pStyle w:val="12"/>
        <w:tabs>
          <w:tab w:val="right" w:leader="dot" w:pos="10529"/>
        </w:tabs>
        <w:spacing w:after="0"/>
        <w:rPr>
          <w:rFonts w:ascii="Calibri" w:hAnsi="Calibri"/>
          <w:noProof/>
          <w:sz w:val="22"/>
        </w:rPr>
      </w:pPr>
      <w:r w:rsidRPr="00CC2A56">
        <w:fldChar w:fldCharType="begin"/>
      </w:r>
      <w:r>
        <w:instrText xml:space="preserve"> TOC \o "1-3" \h \z \u </w:instrText>
      </w:r>
      <w:r w:rsidRPr="00CC2A56">
        <w:fldChar w:fldCharType="separate"/>
      </w:r>
      <w:hyperlink w:anchor="_Toc519863206" w:history="1">
        <w:r w:rsidRPr="006301E5">
          <w:rPr>
            <w:rStyle w:val="a9"/>
            <w:rFonts w:eastAsia="Arial"/>
            <w:noProof/>
          </w:rPr>
          <w:t>1</w:t>
        </w:r>
        <w:r>
          <w:rPr>
            <w:rFonts w:ascii="Calibri" w:hAnsi="Calibri"/>
            <w:noProof/>
            <w:sz w:val="22"/>
          </w:rPr>
          <w:tab/>
        </w:r>
        <w:r w:rsidRPr="006301E5">
          <w:rPr>
            <w:rStyle w:val="a9"/>
            <w:rFonts w:eastAsia="Arial"/>
            <w:noProof/>
          </w:rPr>
          <w:t>Описание местоположения границ населенного пункта: деревня Андроново</w:t>
        </w:r>
        <w:r>
          <w:rPr>
            <w:noProof/>
            <w:webHidden/>
          </w:rPr>
          <w:tab/>
        </w:r>
        <w:r>
          <w:rPr>
            <w:noProof/>
            <w:webHidden/>
          </w:rPr>
          <w:fldChar w:fldCharType="begin"/>
        </w:r>
        <w:r>
          <w:rPr>
            <w:noProof/>
            <w:webHidden/>
          </w:rPr>
          <w:instrText xml:space="preserve"> PAGEREF _Toc519863206 \h </w:instrText>
        </w:r>
        <w:r>
          <w:rPr>
            <w:noProof/>
            <w:webHidden/>
          </w:rPr>
        </w:r>
        <w:r>
          <w:rPr>
            <w:noProof/>
            <w:webHidden/>
          </w:rPr>
          <w:fldChar w:fldCharType="separate"/>
        </w:r>
        <w:r w:rsidR="00DD6ED7">
          <w:rPr>
            <w:noProof/>
            <w:webHidden/>
          </w:rPr>
          <w:t>2</w:t>
        </w:r>
        <w:r>
          <w:rPr>
            <w:noProof/>
            <w:webHidden/>
          </w:rPr>
          <w:fldChar w:fldCharType="end"/>
        </w:r>
      </w:hyperlink>
    </w:p>
    <w:p w:rsidR="004E57F3" w:rsidRDefault="004E57F3" w:rsidP="004E57F3">
      <w:pPr>
        <w:pStyle w:val="12"/>
        <w:tabs>
          <w:tab w:val="right" w:leader="dot" w:pos="10529"/>
        </w:tabs>
        <w:spacing w:after="0"/>
        <w:rPr>
          <w:rFonts w:ascii="Calibri" w:hAnsi="Calibri"/>
          <w:noProof/>
          <w:sz w:val="22"/>
        </w:rPr>
      </w:pPr>
      <w:hyperlink w:anchor="_Toc519863207" w:history="1">
        <w:r w:rsidRPr="006301E5">
          <w:rPr>
            <w:rStyle w:val="a9"/>
            <w:rFonts w:eastAsia="Arial"/>
            <w:noProof/>
          </w:rPr>
          <w:t>2</w:t>
        </w:r>
        <w:r>
          <w:rPr>
            <w:rFonts w:ascii="Calibri" w:hAnsi="Calibri"/>
            <w:noProof/>
            <w:sz w:val="22"/>
          </w:rPr>
          <w:tab/>
        </w:r>
        <w:r w:rsidRPr="006301E5">
          <w:rPr>
            <w:rStyle w:val="a9"/>
            <w:rFonts w:eastAsia="Arial"/>
            <w:noProof/>
          </w:rPr>
          <w:t>Описание местоположения границ населенного пункта: деревня Борисоглеб</w:t>
        </w:r>
        <w:r>
          <w:rPr>
            <w:noProof/>
            <w:webHidden/>
          </w:rPr>
          <w:tab/>
        </w:r>
        <w:r>
          <w:rPr>
            <w:noProof/>
            <w:webHidden/>
          </w:rPr>
          <w:fldChar w:fldCharType="begin"/>
        </w:r>
        <w:r>
          <w:rPr>
            <w:noProof/>
            <w:webHidden/>
          </w:rPr>
          <w:instrText xml:space="preserve"> PAGEREF _Toc519863207 \h </w:instrText>
        </w:r>
        <w:r>
          <w:rPr>
            <w:noProof/>
            <w:webHidden/>
          </w:rPr>
        </w:r>
        <w:r>
          <w:rPr>
            <w:noProof/>
            <w:webHidden/>
          </w:rPr>
          <w:fldChar w:fldCharType="separate"/>
        </w:r>
        <w:r w:rsidR="00DD6ED7">
          <w:rPr>
            <w:noProof/>
            <w:webHidden/>
          </w:rPr>
          <w:t>2</w:t>
        </w:r>
        <w:r>
          <w:rPr>
            <w:noProof/>
            <w:webHidden/>
          </w:rPr>
          <w:fldChar w:fldCharType="end"/>
        </w:r>
      </w:hyperlink>
    </w:p>
    <w:p w:rsidR="004E57F3" w:rsidRDefault="004E57F3" w:rsidP="004E57F3">
      <w:pPr>
        <w:pStyle w:val="12"/>
        <w:tabs>
          <w:tab w:val="right" w:leader="dot" w:pos="10529"/>
        </w:tabs>
        <w:spacing w:after="0"/>
        <w:rPr>
          <w:rFonts w:ascii="Calibri" w:hAnsi="Calibri"/>
          <w:noProof/>
          <w:sz w:val="22"/>
        </w:rPr>
      </w:pPr>
      <w:hyperlink w:anchor="_Toc519863208" w:history="1">
        <w:r w:rsidRPr="006301E5">
          <w:rPr>
            <w:rStyle w:val="a9"/>
            <w:rFonts w:eastAsia="Arial"/>
            <w:noProof/>
          </w:rPr>
          <w:t>3</w:t>
        </w:r>
        <w:r>
          <w:rPr>
            <w:rFonts w:ascii="Calibri" w:hAnsi="Calibri"/>
            <w:noProof/>
            <w:sz w:val="22"/>
          </w:rPr>
          <w:tab/>
        </w:r>
        <w:r w:rsidRPr="006301E5">
          <w:rPr>
            <w:rStyle w:val="a9"/>
            <w:rFonts w:eastAsia="Arial"/>
            <w:noProof/>
          </w:rPr>
          <w:t>Описание местоположения границ населенного пункта: деревня Бураково</w:t>
        </w:r>
        <w:r>
          <w:rPr>
            <w:noProof/>
            <w:webHidden/>
          </w:rPr>
          <w:tab/>
        </w:r>
        <w:r>
          <w:rPr>
            <w:noProof/>
            <w:webHidden/>
          </w:rPr>
          <w:fldChar w:fldCharType="begin"/>
        </w:r>
        <w:r>
          <w:rPr>
            <w:noProof/>
            <w:webHidden/>
          </w:rPr>
          <w:instrText xml:space="preserve"> PAGEREF _Toc519863208 \h </w:instrText>
        </w:r>
        <w:r>
          <w:rPr>
            <w:noProof/>
            <w:webHidden/>
          </w:rPr>
        </w:r>
        <w:r>
          <w:rPr>
            <w:noProof/>
            <w:webHidden/>
          </w:rPr>
          <w:fldChar w:fldCharType="separate"/>
        </w:r>
        <w:r w:rsidR="00DD6ED7">
          <w:rPr>
            <w:noProof/>
            <w:webHidden/>
          </w:rPr>
          <w:t>2</w:t>
        </w:r>
        <w:r>
          <w:rPr>
            <w:noProof/>
            <w:webHidden/>
          </w:rPr>
          <w:fldChar w:fldCharType="end"/>
        </w:r>
      </w:hyperlink>
    </w:p>
    <w:p w:rsidR="004E57F3" w:rsidRDefault="004E57F3" w:rsidP="004E57F3">
      <w:pPr>
        <w:pStyle w:val="12"/>
        <w:tabs>
          <w:tab w:val="right" w:leader="dot" w:pos="10529"/>
        </w:tabs>
        <w:spacing w:after="0"/>
        <w:rPr>
          <w:rFonts w:ascii="Calibri" w:hAnsi="Calibri"/>
          <w:noProof/>
          <w:sz w:val="22"/>
        </w:rPr>
      </w:pPr>
      <w:hyperlink w:anchor="_Toc519863209" w:history="1">
        <w:r w:rsidRPr="006301E5">
          <w:rPr>
            <w:rStyle w:val="a9"/>
            <w:rFonts w:eastAsia="Arial"/>
            <w:noProof/>
          </w:rPr>
          <w:t>4</w:t>
        </w:r>
        <w:r>
          <w:rPr>
            <w:rFonts w:ascii="Calibri" w:hAnsi="Calibri"/>
            <w:noProof/>
            <w:sz w:val="22"/>
          </w:rPr>
          <w:tab/>
        </w:r>
        <w:r w:rsidRPr="006301E5">
          <w:rPr>
            <w:rStyle w:val="a9"/>
            <w:rFonts w:eastAsia="Arial"/>
            <w:noProof/>
          </w:rPr>
          <w:t>Описание местоположения границ населенного пункта: деревня Векшино</w:t>
        </w:r>
        <w:r>
          <w:rPr>
            <w:noProof/>
            <w:webHidden/>
          </w:rPr>
          <w:tab/>
        </w:r>
        <w:r>
          <w:rPr>
            <w:noProof/>
            <w:webHidden/>
          </w:rPr>
          <w:fldChar w:fldCharType="begin"/>
        </w:r>
        <w:r>
          <w:rPr>
            <w:noProof/>
            <w:webHidden/>
          </w:rPr>
          <w:instrText xml:space="preserve"> PAGEREF _Toc519863209 \h </w:instrText>
        </w:r>
        <w:r>
          <w:rPr>
            <w:noProof/>
            <w:webHidden/>
          </w:rPr>
        </w:r>
        <w:r>
          <w:rPr>
            <w:noProof/>
            <w:webHidden/>
          </w:rPr>
          <w:fldChar w:fldCharType="separate"/>
        </w:r>
        <w:r w:rsidR="00DD6ED7">
          <w:rPr>
            <w:noProof/>
            <w:webHidden/>
          </w:rPr>
          <w:t>2</w:t>
        </w:r>
        <w:r>
          <w:rPr>
            <w:noProof/>
            <w:webHidden/>
          </w:rPr>
          <w:fldChar w:fldCharType="end"/>
        </w:r>
      </w:hyperlink>
    </w:p>
    <w:p w:rsidR="004E57F3" w:rsidRDefault="004E57F3" w:rsidP="004E57F3">
      <w:pPr>
        <w:pStyle w:val="12"/>
        <w:tabs>
          <w:tab w:val="right" w:leader="dot" w:pos="10529"/>
        </w:tabs>
        <w:spacing w:after="0"/>
        <w:rPr>
          <w:rFonts w:ascii="Calibri" w:hAnsi="Calibri"/>
          <w:noProof/>
          <w:sz w:val="22"/>
        </w:rPr>
      </w:pPr>
      <w:hyperlink w:anchor="_Toc519863210" w:history="1">
        <w:r w:rsidRPr="006301E5">
          <w:rPr>
            <w:rStyle w:val="a9"/>
            <w:rFonts w:eastAsia="Arial"/>
            <w:noProof/>
          </w:rPr>
          <w:t>5</w:t>
        </w:r>
        <w:r>
          <w:rPr>
            <w:rFonts w:ascii="Calibri" w:hAnsi="Calibri"/>
            <w:noProof/>
            <w:sz w:val="22"/>
          </w:rPr>
          <w:tab/>
        </w:r>
        <w:r w:rsidRPr="006301E5">
          <w:rPr>
            <w:rStyle w:val="a9"/>
            <w:rFonts w:eastAsia="Arial"/>
            <w:noProof/>
          </w:rPr>
          <w:t>Описание местоположения границ населенного пункта: деревня Вещанка</w:t>
        </w:r>
        <w:r>
          <w:rPr>
            <w:noProof/>
            <w:webHidden/>
          </w:rPr>
          <w:tab/>
        </w:r>
        <w:r>
          <w:rPr>
            <w:noProof/>
            <w:webHidden/>
          </w:rPr>
          <w:fldChar w:fldCharType="begin"/>
        </w:r>
        <w:r>
          <w:rPr>
            <w:noProof/>
            <w:webHidden/>
          </w:rPr>
          <w:instrText xml:space="preserve"> PAGEREF _Toc519863210 \h </w:instrText>
        </w:r>
        <w:r>
          <w:rPr>
            <w:noProof/>
            <w:webHidden/>
          </w:rPr>
        </w:r>
        <w:r>
          <w:rPr>
            <w:noProof/>
            <w:webHidden/>
          </w:rPr>
          <w:fldChar w:fldCharType="separate"/>
        </w:r>
        <w:r w:rsidR="00DD6ED7">
          <w:rPr>
            <w:noProof/>
            <w:webHidden/>
          </w:rPr>
          <w:t>2</w:t>
        </w:r>
        <w:r>
          <w:rPr>
            <w:noProof/>
            <w:webHidden/>
          </w:rPr>
          <w:fldChar w:fldCharType="end"/>
        </w:r>
      </w:hyperlink>
    </w:p>
    <w:p w:rsidR="004E57F3" w:rsidRDefault="004E57F3" w:rsidP="004E57F3">
      <w:pPr>
        <w:pStyle w:val="12"/>
        <w:tabs>
          <w:tab w:val="right" w:leader="dot" w:pos="10529"/>
        </w:tabs>
        <w:spacing w:after="0"/>
        <w:rPr>
          <w:rFonts w:ascii="Calibri" w:hAnsi="Calibri"/>
          <w:noProof/>
          <w:sz w:val="22"/>
        </w:rPr>
      </w:pPr>
      <w:hyperlink w:anchor="_Toc519863211" w:history="1">
        <w:r w:rsidRPr="006301E5">
          <w:rPr>
            <w:rStyle w:val="a9"/>
            <w:rFonts w:eastAsia="Arial"/>
            <w:noProof/>
          </w:rPr>
          <w:t>6</w:t>
        </w:r>
        <w:r>
          <w:rPr>
            <w:rFonts w:ascii="Calibri" w:hAnsi="Calibri"/>
            <w:noProof/>
            <w:sz w:val="22"/>
          </w:rPr>
          <w:tab/>
        </w:r>
        <w:r w:rsidRPr="006301E5">
          <w:rPr>
            <w:rStyle w:val="a9"/>
            <w:rFonts w:eastAsia="Arial"/>
            <w:noProof/>
          </w:rPr>
          <w:t>Описание местоположения границ населенного пункта: деревня Власово</w:t>
        </w:r>
        <w:r>
          <w:rPr>
            <w:noProof/>
            <w:webHidden/>
          </w:rPr>
          <w:tab/>
        </w:r>
        <w:r>
          <w:rPr>
            <w:noProof/>
            <w:webHidden/>
          </w:rPr>
          <w:fldChar w:fldCharType="begin"/>
        </w:r>
        <w:r>
          <w:rPr>
            <w:noProof/>
            <w:webHidden/>
          </w:rPr>
          <w:instrText xml:space="preserve"> PAGEREF _Toc519863211 \h </w:instrText>
        </w:r>
        <w:r>
          <w:rPr>
            <w:noProof/>
            <w:webHidden/>
          </w:rPr>
        </w:r>
        <w:r>
          <w:rPr>
            <w:noProof/>
            <w:webHidden/>
          </w:rPr>
          <w:fldChar w:fldCharType="separate"/>
        </w:r>
        <w:r w:rsidR="00DD6ED7">
          <w:rPr>
            <w:noProof/>
            <w:webHidden/>
          </w:rPr>
          <w:t>2</w:t>
        </w:r>
        <w:r>
          <w:rPr>
            <w:noProof/>
            <w:webHidden/>
          </w:rPr>
          <w:fldChar w:fldCharType="end"/>
        </w:r>
      </w:hyperlink>
    </w:p>
    <w:p w:rsidR="004E57F3" w:rsidRDefault="004E57F3" w:rsidP="004E57F3">
      <w:pPr>
        <w:pStyle w:val="12"/>
        <w:tabs>
          <w:tab w:val="right" w:leader="dot" w:pos="10529"/>
        </w:tabs>
        <w:spacing w:after="0"/>
        <w:rPr>
          <w:rFonts w:ascii="Calibri" w:hAnsi="Calibri"/>
          <w:noProof/>
          <w:sz w:val="22"/>
        </w:rPr>
      </w:pPr>
      <w:hyperlink w:anchor="_Toc519863212" w:history="1">
        <w:r w:rsidRPr="006301E5">
          <w:rPr>
            <w:rStyle w:val="a9"/>
            <w:rFonts w:eastAsia="Arial"/>
            <w:noProof/>
          </w:rPr>
          <w:t>7</w:t>
        </w:r>
        <w:r>
          <w:rPr>
            <w:rFonts w:ascii="Calibri" w:hAnsi="Calibri"/>
            <w:noProof/>
            <w:sz w:val="22"/>
          </w:rPr>
          <w:tab/>
        </w:r>
        <w:r w:rsidRPr="006301E5">
          <w:rPr>
            <w:rStyle w:val="a9"/>
            <w:rFonts w:eastAsia="Arial"/>
            <w:noProof/>
          </w:rPr>
          <w:t>Описание местоположения границ населенного пункта: деревня Городок</w:t>
        </w:r>
        <w:r>
          <w:rPr>
            <w:noProof/>
            <w:webHidden/>
          </w:rPr>
          <w:tab/>
        </w:r>
        <w:r>
          <w:rPr>
            <w:noProof/>
            <w:webHidden/>
          </w:rPr>
          <w:fldChar w:fldCharType="begin"/>
        </w:r>
        <w:r>
          <w:rPr>
            <w:noProof/>
            <w:webHidden/>
          </w:rPr>
          <w:instrText xml:space="preserve"> PAGEREF _Toc519863212 \h </w:instrText>
        </w:r>
        <w:r>
          <w:rPr>
            <w:noProof/>
            <w:webHidden/>
          </w:rPr>
        </w:r>
        <w:r>
          <w:rPr>
            <w:noProof/>
            <w:webHidden/>
          </w:rPr>
          <w:fldChar w:fldCharType="separate"/>
        </w:r>
        <w:r w:rsidR="00DD6ED7">
          <w:rPr>
            <w:noProof/>
            <w:webHidden/>
          </w:rPr>
          <w:t>2</w:t>
        </w:r>
        <w:r>
          <w:rPr>
            <w:noProof/>
            <w:webHidden/>
          </w:rPr>
          <w:fldChar w:fldCharType="end"/>
        </w:r>
      </w:hyperlink>
    </w:p>
    <w:p w:rsidR="004E57F3" w:rsidRDefault="004E57F3" w:rsidP="004E57F3">
      <w:pPr>
        <w:pStyle w:val="12"/>
        <w:tabs>
          <w:tab w:val="right" w:leader="dot" w:pos="10529"/>
        </w:tabs>
        <w:spacing w:after="0"/>
        <w:rPr>
          <w:rFonts w:ascii="Calibri" w:hAnsi="Calibri"/>
          <w:noProof/>
          <w:sz w:val="22"/>
        </w:rPr>
      </w:pPr>
      <w:hyperlink w:anchor="_Toc519863213" w:history="1">
        <w:r w:rsidRPr="006301E5">
          <w:rPr>
            <w:rStyle w:val="a9"/>
            <w:rFonts w:eastAsia="Arial"/>
            <w:noProof/>
          </w:rPr>
          <w:t>8</w:t>
        </w:r>
        <w:r>
          <w:rPr>
            <w:rFonts w:ascii="Calibri" w:hAnsi="Calibri"/>
            <w:noProof/>
            <w:sz w:val="22"/>
          </w:rPr>
          <w:tab/>
        </w:r>
        <w:r w:rsidRPr="006301E5">
          <w:rPr>
            <w:rStyle w:val="a9"/>
            <w:rFonts w:eastAsia="Arial"/>
            <w:noProof/>
          </w:rPr>
          <w:t>Описание местоположения границ населенного пункта: деревня Горушка</w:t>
        </w:r>
        <w:r>
          <w:rPr>
            <w:noProof/>
            <w:webHidden/>
          </w:rPr>
          <w:tab/>
        </w:r>
        <w:r>
          <w:rPr>
            <w:noProof/>
            <w:webHidden/>
          </w:rPr>
          <w:fldChar w:fldCharType="begin"/>
        </w:r>
        <w:r>
          <w:rPr>
            <w:noProof/>
            <w:webHidden/>
          </w:rPr>
          <w:instrText xml:space="preserve"> PAGEREF _Toc519863213 \h </w:instrText>
        </w:r>
        <w:r>
          <w:rPr>
            <w:noProof/>
            <w:webHidden/>
          </w:rPr>
        </w:r>
        <w:r>
          <w:rPr>
            <w:noProof/>
            <w:webHidden/>
          </w:rPr>
          <w:fldChar w:fldCharType="separate"/>
        </w:r>
        <w:r w:rsidR="00DD6ED7">
          <w:rPr>
            <w:noProof/>
            <w:webHidden/>
          </w:rPr>
          <w:t>2</w:t>
        </w:r>
        <w:r>
          <w:rPr>
            <w:noProof/>
            <w:webHidden/>
          </w:rPr>
          <w:fldChar w:fldCharType="end"/>
        </w:r>
      </w:hyperlink>
    </w:p>
    <w:p w:rsidR="004E57F3" w:rsidRDefault="004E57F3" w:rsidP="004E57F3">
      <w:pPr>
        <w:pStyle w:val="12"/>
        <w:tabs>
          <w:tab w:val="right" w:leader="dot" w:pos="10529"/>
        </w:tabs>
        <w:spacing w:after="0"/>
        <w:rPr>
          <w:rFonts w:ascii="Calibri" w:hAnsi="Calibri"/>
          <w:noProof/>
          <w:sz w:val="22"/>
        </w:rPr>
      </w:pPr>
      <w:hyperlink w:anchor="_Toc519863214" w:history="1">
        <w:r w:rsidRPr="006301E5">
          <w:rPr>
            <w:rStyle w:val="a9"/>
            <w:rFonts w:eastAsia="Arial"/>
            <w:noProof/>
          </w:rPr>
          <w:t>9</w:t>
        </w:r>
        <w:r>
          <w:rPr>
            <w:rFonts w:ascii="Calibri" w:hAnsi="Calibri"/>
            <w:noProof/>
            <w:sz w:val="22"/>
          </w:rPr>
          <w:tab/>
        </w:r>
        <w:r w:rsidRPr="006301E5">
          <w:rPr>
            <w:rStyle w:val="a9"/>
            <w:rFonts w:eastAsia="Arial"/>
            <w:noProof/>
          </w:rPr>
          <w:t>Описание местоположения границ населенного пункта: деревня Гривы</w:t>
        </w:r>
        <w:r>
          <w:rPr>
            <w:noProof/>
            <w:webHidden/>
          </w:rPr>
          <w:tab/>
        </w:r>
        <w:r>
          <w:rPr>
            <w:noProof/>
            <w:webHidden/>
          </w:rPr>
          <w:fldChar w:fldCharType="begin"/>
        </w:r>
        <w:r>
          <w:rPr>
            <w:noProof/>
            <w:webHidden/>
          </w:rPr>
          <w:instrText xml:space="preserve"> PAGEREF _Toc519863214 \h </w:instrText>
        </w:r>
        <w:r>
          <w:rPr>
            <w:noProof/>
            <w:webHidden/>
          </w:rPr>
        </w:r>
        <w:r>
          <w:rPr>
            <w:noProof/>
            <w:webHidden/>
          </w:rPr>
          <w:fldChar w:fldCharType="separate"/>
        </w:r>
        <w:r w:rsidR="00DD6ED7">
          <w:rPr>
            <w:noProof/>
            <w:webHidden/>
          </w:rPr>
          <w:t>2</w:t>
        </w:r>
        <w:r>
          <w:rPr>
            <w:noProof/>
            <w:webHidden/>
          </w:rPr>
          <w:fldChar w:fldCharType="end"/>
        </w:r>
      </w:hyperlink>
    </w:p>
    <w:p w:rsidR="004E57F3" w:rsidRDefault="004E57F3" w:rsidP="004E57F3">
      <w:pPr>
        <w:pStyle w:val="12"/>
        <w:tabs>
          <w:tab w:val="left" w:pos="660"/>
          <w:tab w:val="right" w:leader="dot" w:pos="10529"/>
        </w:tabs>
        <w:spacing w:after="0"/>
        <w:rPr>
          <w:rFonts w:ascii="Calibri" w:hAnsi="Calibri"/>
          <w:noProof/>
          <w:sz w:val="22"/>
        </w:rPr>
      </w:pPr>
      <w:hyperlink w:anchor="_Toc519863215" w:history="1">
        <w:r w:rsidRPr="006301E5">
          <w:rPr>
            <w:rStyle w:val="a9"/>
            <w:rFonts w:eastAsia="Arial"/>
            <w:noProof/>
          </w:rPr>
          <w:t>10</w:t>
        </w:r>
        <w:r>
          <w:rPr>
            <w:rFonts w:ascii="Calibri" w:hAnsi="Calibri"/>
            <w:noProof/>
            <w:sz w:val="22"/>
          </w:rPr>
          <w:tab/>
        </w:r>
        <w:r w:rsidRPr="006301E5">
          <w:rPr>
            <w:rStyle w:val="a9"/>
            <w:rFonts w:eastAsia="Arial"/>
            <w:noProof/>
          </w:rPr>
          <w:t>Описание местоположения границ населенного пункта: деревня Гринево</w:t>
        </w:r>
        <w:r>
          <w:rPr>
            <w:noProof/>
            <w:webHidden/>
          </w:rPr>
          <w:tab/>
        </w:r>
        <w:r>
          <w:rPr>
            <w:noProof/>
            <w:webHidden/>
          </w:rPr>
          <w:fldChar w:fldCharType="begin"/>
        </w:r>
        <w:r>
          <w:rPr>
            <w:noProof/>
            <w:webHidden/>
          </w:rPr>
          <w:instrText xml:space="preserve"> PAGEREF _Toc519863215 \h </w:instrText>
        </w:r>
        <w:r>
          <w:rPr>
            <w:noProof/>
            <w:webHidden/>
          </w:rPr>
        </w:r>
        <w:r>
          <w:rPr>
            <w:noProof/>
            <w:webHidden/>
          </w:rPr>
          <w:fldChar w:fldCharType="separate"/>
        </w:r>
        <w:r w:rsidR="00DD6ED7">
          <w:rPr>
            <w:noProof/>
            <w:webHidden/>
          </w:rPr>
          <w:t>2</w:t>
        </w:r>
        <w:r>
          <w:rPr>
            <w:noProof/>
            <w:webHidden/>
          </w:rPr>
          <w:fldChar w:fldCharType="end"/>
        </w:r>
      </w:hyperlink>
    </w:p>
    <w:p w:rsidR="004E57F3" w:rsidRDefault="004E57F3" w:rsidP="004E57F3">
      <w:pPr>
        <w:pStyle w:val="12"/>
        <w:tabs>
          <w:tab w:val="left" w:pos="660"/>
          <w:tab w:val="right" w:leader="dot" w:pos="10529"/>
        </w:tabs>
        <w:spacing w:after="0"/>
        <w:rPr>
          <w:rFonts w:ascii="Calibri" w:hAnsi="Calibri"/>
          <w:noProof/>
          <w:sz w:val="22"/>
        </w:rPr>
      </w:pPr>
      <w:hyperlink w:anchor="_Toc519863216" w:history="1">
        <w:r w:rsidRPr="006301E5">
          <w:rPr>
            <w:rStyle w:val="a9"/>
            <w:rFonts w:eastAsia="Arial"/>
            <w:noProof/>
          </w:rPr>
          <w:t>11</w:t>
        </w:r>
        <w:r>
          <w:rPr>
            <w:rFonts w:ascii="Calibri" w:hAnsi="Calibri"/>
            <w:noProof/>
            <w:sz w:val="22"/>
          </w:rPr>
          <w:tab/>
        </w:r>
        <w:r w:rsidRPr="006301E5">
          <w:rPr>
            <w:rStyle w:val="a9"/>
            <w:rFonts w:eastAsia="Arial"/>
            <w:noProof/>
          </w:rPr>
          <w:t>Описание местоположения границ населенного пункта: деревня Жемчугово</w:t>
        </w:r>
        <w:r>
          <w:rPr>
            <w:noProof/>
            <w:webHidden/>
          </w:rPr>
          <w:tab/>
        </w:r>
        <w:r>
          <w:rPr>
            <w:noProof/>
            <w:webHidden/>
          </w:rPr>
          <w:fldChar w:fldCharType="begin"/>
        </w:r>
        <w:r>
          <w:rPr>
            <w:noProof/>
            <w:webHidden/>
          </w:rPr>
          <w:instrText xml:space="preserve"> PAGEREF _Toc519863216 \h </w:instrText>
        </w:r>
        <w:r>
          <w:rPr>
            <w:noProof/>
            <w:webHidden/>
          </w:rPr>
        </w:r>
        <w:r>
          <w:rPr>
            <w:noProof/>
            <w:webHidden/>
          </w:rPr>
          <w:fldChar w:fldCharType="separate"/>
        </w:r>
        <w:r w:rsidR="00DD6ED7">
          <w:rPr>
            <w:noProof/>
            <w:webHidden/>
          </w:rPr>
          <w:t>2</w:t>
        </w:r>
        <w:r>
          <w:rPr>
            <w:noProof/>
            <w:webHidden/>
          </w:rPr>
          <w:fldChar w:fldCharType="end"/>
        </w:r>
      </w:hyperlink>
    </w:p>
    <w:p w:rsidR="004E57F3" w:rsidRDefault="004E57F3" w:rsidP="004E57F3">
      <w:pPr>
        <w:pStyle w:val="12"/>
        <w:tabs>
          <w:tab w:val="left" w:pos="660"/>
          <w:tab w:val="right" w:leader="dot" w:pos="10529"/>
        </w:tabs>
        <w:spacing w:after="0"/>
        <w:rPr>
          <w:rFonts w:ascii="Calibri" w:hAnsi="Calibri"/>
          <w:noProof/>
          <w:sz w:val="22"/>
        </w:rPr>
      </w:pPr>
      <w:hyperlink w:anchor="_Toc519863217" w:history="1">
        <w:r w:rsidRPr="006301E5">
          <w:rPr>
            <w:rStyle w:val="a9"/>
            <w:rFonts w:eastAsia="Arial"/>
            <w:noProof/>
          </w:rPr>
          <w:t>12</w:t>
        </w:r>
        <w:r>
          <w:rPr>
            <w:rFonts w:ascii="Calibri" w:hAnsi="Calibri"/>
            <w:noProof/>
            <w:sz w:val="22"/>
          </w:rPr>
          <w:tab/>
        </w:r>
        <w:r w:rsidRPr="006301E5">
          <w:rPr>
            <w:rStyle w:val="a9"/>
            <w:rFonts w:eastAsia="Arial"/>
            <w:noProof/>
          </w:rPr>
          <w:t>Описание местоположения границ населенного пункта: деревня Зеленково</w:t>
        </w:r>
        <w:r>
          <w:rPr>
            <w:noProof/>
            <w:webHidden/>
          </w:rPr>
          <w:tab/>
        </w:r>
        <w:r>
          <w:rPr>
            <w:noProof/>
            <w:webHidden/>
          </w:rPr>
          <w:fldChar w:fldCharType="begin"/>
        </w:r>
        <w:r>
          <w:rPr>
            <w:noProof/>
            <w:webHidden/>
          </w:rPr>
          <w:instrText xml:space="preserve"> PAGEREF _Toc519863217 \h </w:instrText>
        </w:r>
        <w:r>
          <w:rPr>
            <w:noProof/>
            <w:webHidden/>
          </w:rPr>
        </w:r>
        <w:r>
          <w:rPr>
            <w:noProof/>
            <w:webHidden/>
          </w:rPr>
          <w:fldChar w:fldCharType="separate"/>
        </w:r>
        <w:r w:rsidR="00DD6ED7">
          <w:rPr>
            <w:noProof/>
            <w:webHidden/>
          </w:rPr>
          <w:t>2</w:t>
        </w:r>
        <w:r>
          <w:rPr>
            <w:noProof/>
            <w:webHidden/>
          </w:rPr>
          <w:fldChar w:fldCharType="end"/>
        </w:r>
      </w:hyperlink>
    </w:p>
    <w:p w:rsidR="004E57F3" w:rsidRDefault="004E57F3" w:rsidP="004E57F3">
      <w:pPr>
        <w:pStyle w:val="12"/>
        <w:tabs>
          <w:tab w:val="left" w:pos="660"/>
          <w:tab w:val="right" w:leader="dot" w:pos="10529"/>
        </w:tabs>
        <w:spacing w:after="0"/>
        <w:rPr>
          <w:rFonts w:ascii="Calibri" w:hAnsi="Calibri"/>
          <w:noProof/>
          <w:sz w:val="22"/>
        </w:rPr>
      </w:pPr>
      <w:hyperlink w:anchor="_Toc519863218" w:history="1">
        <w:r w:rsidRPr="006301E5">
          <w:rPr>
            <w:rStyle w:val="a9"/>
            <w:rFonts w:eastAsia="Arial"/>
            <w:noProof/>
          </w:rPr>
          <w:t>13</w:t>
        </w:r>
        <w:r>
          <w:rPr>
            <w:rFonts w:ascii="Calibri" w:hAnsi="Calibri"/>
            <w:noProof/>
            <w:sz w:val="22"/>
          </w:rPr>
          <w:tab/>
        </w:r>
        <w:r w:rsidRPr="006301E5">
          <w:rPr>
            <w:rStyle w:val="a9"/>
            <w:rFonts w:eastAsia="Arial"/>
            <w:noProof/>
          </w:rPr>
          <w:t>Описание местоположения границ населенного пункта: деревня Кремно</w:t>
        </w:r>
        <w:r>
          <w:rPr>
            <w:noProof/>
            <w:webHidden/>
          </w:rPr>
          <w:tab/>
        </w:r>
        <w:r>
          <w:rPr>
            <w:noProof/>
            <w:webHidden/>
          </w:rPr>
          <w:fldChar w:fldCharType="begin"/>
        </w:r>
        <w:r>
          <w:rPr>
            <w:noProof/>
            <w:webHidden/>
          </w:rPr>
          <w:instrText xml:space="preserve"> PAGEREF _Toc519863218 \h </w:instrText>
        </w:r>
        <w:r>
          <w:rPr>
            <w:noProof/>
            <w:webHidden/>
          </w:rPr>
        </w:r>
        <w:r>
          <w:rPr>
            <w:noProof/>
            <w:webHidden/>
          </w:rPr>
          <w:fldChar w:fldCharType="separate"/>
        </w:r>
        <w:r w:rsidR="00DD6ED7">
          <w:rPr>
            <w:noProof/>
            <w:webHidden/>
          </w:rPr>
          <w:t>2</w:t>
        </w:r>
        <w:r>
          <w:rPr>
            <w:noProof/>
            <w:webHidden/>
          </w:rPr>
          <w:fldChar w:fldCharType="end"/>
        </w:r>
      </w:hyperlink>
    </w:p>
    <w:p w:rsidR="004E57F3" w:rsidRDefault="004E57F3" w:rsidP="004E57F3">
      <w:pPr>
        <w:pStyle w:val="12"/>
        <w:tabs>
          <w:tab w:val="left" w:pos="660"/>
          <w:tab w:val="right" w:leader="dot" w:pos="10529"/>
        </w:tabs>
        <w:spacing w:after="0"/>
        <w:rPr>
          <w:rFonts w:ascii="Calibri" w:hAnsi="Calibri"/>
          <w:noProof/>
          <w:sz w:val="22"/>
        </w:rPr>
      </w:pPr>
      <w:hyperlink w:anchor="_Toc519863219" w:history="1">
        <w:r w:rsidRPr="006301E5">
          <w:rPr>
            <w:rStyle w:val="a9"/>
            <w:rFonts w:eastAsia="Arial"/>
            <w:noProof/>
          </w:rPr>
          <w:t>14</w:t>
        </w:r>
        <w:r>
          <w:rPr>
            <w:rFonts w:ascii="Calibri" w:hAnsi="Calibri"/>
            <w:noProof/>
            <w:sz w:val="22"/>
          </w:rPr>
          <w:tab/>
        </w:r>
        <w:r w:rsidRPr="006301E5">
          <w:rPr>
            <w:rStyle w:val="a9"/>
            <w:rFonts w:eastAsia="Arial"/>
            <w:noProof/>
          </w:rPr>
          <w:t>Описание местоположения границ населенного пункта: деревня Кулаково</w:t>
        </w:r>
        <w:r>
          <w:rPr>
            <w:noProof/>
            <w:webHidden/>
          </w:rPr>
          <w:tab/>
        </w:r>
        <w:r>
          <w:rPr>
            <w:noProof/>
            <w:webHidden/>
          </w:rPr>
          <w:fldChar w:fldCharType="begin"/>
        </w:r>
        <w:r>
          <w:rPr>
            <w:noProof/>
            <w:webHidden/>
          </w:rPr>
          <w:instrText xml:space="preserve"> PAGEREF _Toc519863219 \h </w:instrText>
        </w:r>
        <w:r>
          <w:rPr>
            <w:noProof/>
            <w:webHidden/>
          </w:rPr>
        </w:r>
        <w:r>
          <w:rPr>
            <w:noProof/>
            <w:webHidden/>
          </w:rPr>
          <w:fldChar w:fldCharType="separate"/>
        </w:r>
        <w:r w:rsidR="00DD6ED7">
          <w:rPr>
            <w:noProof/>
            <w:webHidden/>
          </w:rPr>
          <w:t>2</w:t>
        </w:r>
        <w:r>
          <w:rPr>
            <w:noProof/>
            <w:webHidden/>
          </w:rPr>
          <w:fldChar w:fldCharType="end"/>
        </w:r>
      </w:hyperlink>
    </w:p>
    <w:p w:rsidR="004E57F3" w:rsidRDefault="004E57F3" w:rsidP="004E57F3">
      <w:pPr>
        <w:pStyle w:val="12"/>
        <w:tabs>
          <w:tab w:val="left" w:pos="660"/>
          <w:tab w:val="right" w:leader="dot" w:pos="10529"/>
        </w:tabs>
        <w:spacing w:after="0"/>
        <w:rPr>
          <w:rFonts w:ascii="Calibri" w:hAnsi="Calibri"/>
          <w:noProof/>
          <w:sz w:val="22"/>
        </w:rPr>
      </w:pPr>
      <w:hyperlink w:anchor="_Toc519863220" w:history="1">
        <w:r w:rsidRPr="006301E5">
          <w:rPr>
            <w:rStyle w:val="a9"/>
            <w:rFonts w:eastAsia="Arial"/>
            <w:noProof/>
          </w:rPr>
          <w:t>15</w:t>
        </w:r>
        <w:r>
          <w:rPr>
            <w:rFonts w:ascii="Calibri" w:hAnsi="Calibri"/>
            <w:noProof/>
            <w:sz w:val="22"/>
          </w:rPr>
          <w:tab/>
        </w:r>
        <w:r w:rsidRPr="006301E5">
          <w:rPr>
            <w:rStyle w:val="a9"/>
            <w:rFonts w:eastAsia="Arial"/>
            <w:noProof/>
          </w:rPr>
          <w:t>Описание местоположения границ населенного пункта: деревня Лисичкино</w:t>
        </w:r>
        <w:r>
          <w:rPr>
            <w:noProof/>
            <w:webHidden/>
          </w:rPr>
          <w:tab/>
        </w:r>
        <w:r>
          <w:rPr>
            <w:noProof/>
            <w:webHidden/>
          </w:rPr>
          <w:fldChar w:fldCharType="begin"/>
        </w:r>
        <w:r>
          <w:rPr>
            <w:noProof/>
            <w:webHidden/>
          </w:rPr>
          <w:instrText xml:space="preserve"> PAGEREF _Toc519863220 \h </w:instrText>
        </w:r>
        <w:r>
          <w:rPr>
            <w:noProof/>
            <w:webHidden/>
          </w:rPr>
        </w:r>
        <w:r>
          <w:rPr>
            <w:noProof/>
            <w:webHidden/>
          </w:rPr>
          <w:fldChar w:fldCharType="separate"/>
        </w:r>
        <w:r w:rsidR="00DD6ED7">
          <w:rPr>
            <w:noProof/>
            <w:webHidden/>
          </w:rPr>
          <w:t>2</w:t>
        </w:r>
        <w:r>
          <w:rPr>
            <w:noProof/>
            <w:webHidden/>
          </w:rPr>
          <w:fldChar w:fldCharType="end"/>
        </w:r>
      </w:hyperlink>
    </w:p>
    <w:p w:rsidR="004E57F3" w:rsidRDefault="004E57F3" w:rsidP="004E57F3">
      <w:pPr>
        <w:pStyle w:val="12"/>
        <w:tabs>
          <w:tab w:val="left" w:pos="660"/>
          <w:tab w:val="right" w:leader="dot" w:pos="10529"/>
        </w:tabs>
        <w:spacing w:after="0"/>
        <w:rPr>
          <w:rFonts w:ascii="Calibri" w:hAnsi="Calibri"/>
          <w:noProof/>
          <w:sz w:val="22"/>
        </w:rPr>
      </w:pPr>
      <w:hyperlink w:anchor="_Toc519863221" w:history="1">
        <w:r w:rsidRPr="006301E5">
          <w:rPr>
            <w:rStyle w:val="a9"/>
            <w:rFonts w:eastAsia="Arial"/>
            <w:noProof/>
          </w:rPr>
          <w:t>16</w:t>
        </w:r>
        <w:r>
          <w:rPr>
            <w:rFonts w:ascii="Calibri" w:hAnsi="Calibri"/>
            <w:noProof/>
            <w:sz w:val="22"/>
          </w:rPr>
          <w:tab/>
        </w:r>
        <w:r w:rsidRPr="006301E5">
          <w:rPr>
            <w:rStyle w:val="a9"/>
            <w:rFonts w:eastAsia="Arial"/>
            <w:noProof/>
          </w:rPr>
          <w:t>Описание местоположения границ населенного пункта: деревня Лопастино</w:t>
        </w:r>
        <w:r>
          <w:rPr>
            <w:noProof/>
            <w:webHidden/>
          </w:rPr>
          <w:tab/>
        </w:r>
        <w:r>
          <w:rPr>
            <w:noProof/>
            <w:webHidden/>
          </w:rPr>
          <w:fldChar w:fldCharType="begin"/>
        </w:r>
        <w:r>
          <w:rPr>
            <w:noProof/>
            <w:webHidden/>
          </w:rPr>
          <w:instrText xml:space="preserve"> PAGEREF _Toc519863221 \h </w:instrText>
        </w:r>
        <w:r>
          <w:rPr>
            <w:noProof/>
            <w:webHidden/>
          </w:rPr>
        </w:r>
        <w:r>
          <w:rPr>
            <w:noProof/>
            <w:webHidden/>
          </w:rPr>
          <w:fldChar w:fldCharType="separate"/>
        </w:r>
        <w:r w:rsidR="00DD6ED7">
          <w:rPr>
            <w:noProof/>
            <w:webHidden/>
          </w:rPr>
          <w:t>2</w:t>
        </w:r>
        <w:r>
          <w:rPr>
            <w:noProof/>
            <w:webHidden/>
          </w:rPr>
          <w:fldChar w:fldCharType="end"/>
        </w:r>
      </w:hyperlink>
    </w:p>
    <w:p w:rsidR="004E57F3" w:rsidRDefault="004E57F3" w:rsidP="004E57F3">
      <w:pPr>
        <w:pStyle w:val="12"/>
        <w:tabs>
          <w:tab w:val="left" w:pos="660"/>
          <w:tab w:val="right" w:leader="dot" w:pos="10529"/>
        </w:tabs>
        <w:spacing w:after="0"/>
        <w:rPr>
          <w:rFonts w:ascii="Calibri" w:hAnsi="Calibri"/>
          <w:noProof/>
          <w:sz w:val="22"/>
        </w:rPr>
      </w:pPr>
      <w:hyperlink w:anchor="_Toc519863222" w:history="1">
        <w:r w:rsidRPr="006301E5">
          <w:rPr>
            <w:rStyle w:val="a9"/>
            <w:rFonts w:eastAsia="Arial"/>
            <w:noProof/>
          </w:rPr>
          <w:t>17</w:t>
        </w:r>
        <w:r>
          <w:rPr>
            <w:rFonts w:ascii="Calibri" w:hAnsi="Calibri"/>
            <w:noProof/>
            <w:sz w:val="22"/>
          </w:rPr>
          <w:tab/>
        </w:r>
        <w:r w:rsidRPr="006301E5">
          <w:rPr>
            <w:rStyle w:val="a9"/>
            <w:rFonts w:eastAsia="Arial"/>
            <w:noProof/>
          </w:rPr>
          <w:t>Описание местоположения границ населенного пункта: село Масловское</w:t>
        </w:r>
        <w:r>
          <w:rPr>
            <w:noProof/>
            <w:webHidden/>
          </w:rPr>
          <w:tab/>
        </w:r>
        <w:r>
          <w:rPr>
            <w:noProof/>
            <w:webHidden/>
          </w:rPr>
          <w:fldChar w:fldCharType="begin"/>
        </w:r>
        <w:r>
          <w:rPr>
            <w:noProof/>
            <w:webHidden/>
          </w:rPr>
          <w:instrText xml:space="preserve"> PAGEREF _Toc519863222 \h </w:instrText>
        </w:r>
        <w:r>
          <w:rPr>
            <w:noProof/>
            <w:webHidden/>
          </w:rPr>
        </w:r>
        <w:r>
          <w:rPr>
            <w:noProof/>
            <w:webHidden/>
          </w:rPr>
          <w:fldChar w:fldCharType="separate"/>
        </w:r>
        <w:r w:rsidR="00DD6ED7">
          <w:rPr>
            <w:noProof/>
            <w:webHidden/>
          </w:rPr>
          <w:t>2</w:t>
        </w:r>
        <w:r>
          <w:rPr>
            <w:noProof/>
            <w:webHidden/>
          </w:rPr>
          <w:fldChar w:fldCharType="end"/>
        </w:r>
      </w:hyperlink>
    </w:p>
    <w:p w:rsidR="004E57F3" w:rsidRDefault="004E57F3" w:rsidP="004E57F3">
      <w:pPr>
        <w:pStyle w:val="12"/>
        <w:tabs>
          <w:tab w:val="left" w:pos="660"/>
          <w:tab w:val="right" w:leader="dot" w:pos="10529"/>
        </w:tabs>
        <w:spacing w:after="0"/>
        <w:rPr>
          <w:rFonts w:ascii="Calibri" w:hAnsi="Calibri"/>
          <w:noProof/>
          <w:sz w:val="22"/>
        </w:rPr>
      </w:pPr>
      <w:hyperlink w:anchor="_Toc519863223" w:history="1">
        <w:r w:rsidRPr="006301E5">
          <w:rPr>
            <w:rStyle w:val="a9"/>
            <w:rFonts w:eastAsia="Arial"/>
            <w:noProof/>
          </w:rPr>
          <w:t>18</w:t>
        </w:r>
        <w:r>
          <w:rPr>
            <w:rFonts w:ascii="Calibri" w:hAnsi="Calibri"/>
            <w:noProof/>
            <w:sz w:val="22"/>
          </w:rPr>
          <w:tab/>
        </w:r>
        <w:r w:rsidRPr="006301E5">
          <w:rPr>
            <w:rStyle w:val="a9"/>
            <w:rFonts w:eastAsia="Arial"/>
            <w:noProof/>
          </w:rPr>
          <w:t>Описание местоположения границ населенного пункта: деревня Минцево</w:t>
        </w:r>
        <w:r>
          <w:rPr>
            <w:noProof/>
            <w:webHidden/>
          </w:rPr>
          <w:tab/>
        </w:r>
        <w:r>
          <w:rPr>
            <w:noProof/>
            <w:webHidden/>
          </w:rPr>
          <w:fldChar w:fldCharType="begin"/>
        </w:r>
        <w:r>
          <w:rPr>
            <w:noProof/>
            <w:webHidden/>
          </w:rPr>
          <w:instrText xml:space="preserve"> PAGEREF _Toc519863223 \h </w:instrText>
        </w:r>
        <w:r>
          <w:rPr>
            <w:noProof/>
            <w:webHidden/>
          </w:rPr>
        </w:r>
        <w:r>
          <w:rPr>
            <w:noProof/>
            <w:webHidden/>
          </w:rPr>
          <w:fldChar w:fldCharType="separate"/>
        </w:r>
        <w:r w:rsidR="00DD6ED7">
          <w:rPr>
            <w:noProof/>
            <w:webHidden/>
          </w:rPr>
          <w:t>2</w:t>
        </w:r>
        <w:r>
          <w:rPr>
            <w:noProof/>
            <w:webHidden/>
          </w:rPr>
          <w:fldChar w:fldCharType="end"/>
        </w:r>
      </w:hyperlink>
    </w:p>
    <w:p w:rsidR="004E57F3" w:rsidRDefault="004E57F3" w:rsidP="004E57F3">
      <w:pPr>
        <w:pStyle w:val="12"/>
        <w:tabs>
          <w:tab w:val="left" w:pos="660"/>
          <w:tab w:val="right" w:leader="dot" w:pos="10529"/>
        </w:tabs>
        <w:spacing w:after="0"/>
        <w:rPr>
          <w:rFonts w:ascii="Calibri" w:hAnsi="Calibri"/>
          <w:noProof/>
          <w:sz w:val="22"/>
        </w:rPr>
      </w:pPr>
      <w:hyperlink w:anchor="_Toc519863224" w:history="1">
        <w:r w:rsidRPr="006301E5">
          <w:rPr>
            <w:rStyle w:val="a9"/>
            <w:rFonts w:eastAsia="Arial"/>
            <w:noProof/>
          </w:rPr>
          <w:t>19</w:t>
        </w:r>
        <w:r>
          <w:rPr>
            <w:rFonts w:ascii="Calibri" w:hAnsi="Calibri"/>
            <w:noProof/>
            <w:sz w:val="22"/>
          </w:rPr>
          <w:tab/>
        </w:r>
        <w:r w:rsidRPr="006301E5">
          <w:rPr>
            <w:rStyle w:val="a9"/>
            <w:rFonts w:eastAsia="Arial"/>
            <w:noProof/>
          </w:rPr>
          <w:t>Описание местоположения границ населенного пункта: деревня Мостище</w:t>
        </w:r>
        <w:r>
          <w:rPr>
            <w:noProof/>
            <w:webHidden/>
          </w:rPr>
          <w:tab/>
        </w:r>
        <w:r>
          <w:rPr>
            <w:noProof/>
            <w:webHidden/>
          </w:rPr>
          <w:fldChar w:fldCharType="begin"/>
        </w:r>
        <w:r>
          <w:rPr>
            <w:noProof/>
            <w:webHidden/>
          </w:rPr>
          <w:instrText xml:space="preserve"> PAGEREF _Toc519863224 \h </w:instrText>
        </w:r>
        <w:r>
          <w:rPr>
            <w:noProof/>
            <w:webHidden/>
          </w:rPr>
        </w:r>
        <w:r>
          <w:rPr>
            <w:noProof/>
            <w:webHidden/>
          </w:rPr>
          <w:fldChar w:fldCharType="separate"/>
        </w:r>
        <w:r w:rsidR="00DD6ED7">
          <w:rPr>
            <w:noProof/>
            <w:webHidden/>
          </w:rPr>
          <w:t>2</w:t>
        </w:r>
        <w:r>
          <w:rPr>
            <w:noProof/>
            <w:webHidden/>
          </w:rPr>
          <w:fldChar w:fldCharType="end"/>
        </w:r>
      </w:hyperlink>
    </w:p>
    <w:p w:rsidR="004E57F3" w:rsidRDefault="004E57F3" w:rsidP="004E57F3">
      <w:pPr>
        <w:pStyle w:val="12"/>
        <w:tabs>
          <w:tab w:val="left" w:pos="660"/>
          <w:tab w:val="right" w:leader="dot" w:pos="10529"/>
        </w:tabs>
        <w:spacing w:after="0"/>
        <w:rPr>
          <w:rFonts w:ascii="Calibri" w:hAnsi="Calibri"/>
          <w:noProof/>
          <w:sz w:val="22"/>
        </w:rPr>
      </w:pPr>
      <w:hyperlink w:anchor="_Toc519863225" w:history="1">
        <w:r w:rsidRPr="006301E5">
          <w:rPr>
            <w:rStyle w:val="a9"/>
            <w:rFonts w:eastAsia="Arial"/>
            <w:noProof/>
          </w:rPr>
          <w:t>20</w:t>
        </w:r>
        <w:r>
          <w:rPr>
            <w:rFonts w:ascii="Calibri" w:hAnsi="Calibri"/>
            <w:noProof/>
            <w:sz w:val="22"/>
          </w:rPr>
          <w:tab/>
        </w:r>
        <w:r w:rsidRPr="006301E5">
          <w:rPr>
            <w:rStyle w:val="a9"/>
            <w:rFonts w:eastAsia="Arial"/>
            <w:noProof/>
          </w:rPr>
          <w:t>Описание местоположения границ населенного пункта: деревня Нивки</w:t>
        </w:r>
        <w:r>
          <w:rPr>
            <w:noProof/>
            <w:webHidden/>
          </w:rPr>
          <w:tab/>
        </w:r>
        <w:r>
          <w:rPr>
            <w:noProof/>
            <w:webHidden/>
          </w:rPr>
          <w:fldChar w:fldCharType="begin"/>
        </w:r>
        <w:r>
          <w:rPr>
            <w:noProof/>
            <w:webHidden/>
          </w:rPr>
          <w:instrText xml:space="preserve"> PAGEREF _Toc519863225 \h </w:instrText>
        </w:r>
        <w:r>
          <w:rPr>
            <w:noProof/>
            <w:webHidden/>
          </w:rPr>
        </w:r>
        <w:r>
          <w:rPr>
            <w:noProof/>
            <w:webHidden/>
          </w:rPr>
          <w:fldChar w:fldCharType="separate"/>
        </w:r>
        <w:r w:rsidR="00DD6ED7">
          <w:rPr>
            <w:noProof/>
            <w:webHidden/>
          </w:rPr>
          <w:t>2</w:t>
        </w:r>
        <w:r>
          <w:rPr>
            <w:noProof/>
            <w:webHidden/>
          </w:rPr>
          <w:fldChar w:fldCharType="end"/>
        </w:r>
      </w:hyperlink>
    </w:p>
    <w:p w:rsidR="004E57F3" w:rsidRDefault="004E57F3" w:rsidP="004E57F3">
      <w:pPr>
        <w:pStyle w:val="12"/>
        <w:tabs>
          <w:tab w:val="left" w:pos="660"/>
          <w:tab w:val="right" w:leader="dot" w:pos="10529"/>
        </w:tabs>
        <w:spacing w:after="0"/>
        <w:rPr>
          <w:rFonts w:ascii="Calibri" w:hAnsi="Calibri"/>
          <w:noProof/>
          <w:sz w:val="22"/>
        </w:rPr>
      </w:pPr>
      <w:hyperlink w:anchor="_Toc519863226" w:history="1">
        <w:r w:rsidRPr="006301E5">
          <w:rPr>
            <w:rStyle w:val="a9"/>
            <w:rFonts w:eastAsia="Arial"/>
            <w:noProof/>
          </w:rPr>
          <w:t>21</w:t>
        </w:r>
        <w:r>
          <w:rPr>
            <w:rFonts w:ascii="Calibri" w:hAnsi="Calibri"/>
            <w:noProof/>
            <w:sz w:val="22"/>
          </w:rPr>
          <w:tab/>
        </w:r>
        <w:r w:rsidRPr="006301E5">
          <w:rPr>
            <w:rStyle w:val="a9"/>
            <w:rFonts w:eastAsia="Arial"/>
            <w:noProof/>
          </w:rPr>
          <w:t>Описание местоположения границ населенного пункта: деревня Одинцово</w:t>
        </w:r>
        <w:r>
          <w:rPr>
            <w:noProof/>
            <w:webHidden/>
          </w:rPr>
          <w:tab/>
        </w:r>
        <w:r>
          <w:rPr>
            <w:noProof/>
            <w:webHidden/>
          </w:rPr>
          <w:fldChar w:fldCharType="begin"/>
        </w:r>
        <w:r>
          <w:rPr>
            <w:noProof/>
            <w:webHidden/>
          </w:rPr>
          <w:instrText xml:space="preserve"> PAGEREF _Toc519863226 \h </w:instrText>
        </w:r>
        <w:r>
          <w:rPr>
            <w:noProof/>
            <w:webHidden/>
          </w:rPr>
        </w:r>
        <w:r>
          <w:rPr>
            <w:noProof/>
            <w:webHidden/>
          </w:rPr>
          <w:fldChar w:fldCharType="separate"/>
        </w:r>
        <w:r w:rsidR="00DD6ED7">
          <w:rPr>
            <w:noProof/>
            <w:webHidden/>
          </w:rPr>
          <w:t>2</w:t>
        </w:r>
        <w:r>
          <w:rPr>
            <w:noProof/>
            <w:webHidden/>
          </w:rPr>
          <w:fldChar w:fldCharType="end"/>
        </w:r>
      </w:hyperlink>
    </w:p>
    <w:p w:rsidR="004E57F3" w:rsidRDefault="004E57F3" w:rsidP="004E57F3">
      <w:pPr>
        <w:pStyle w:val="12"/>
        <w:tabs>
          <w:tab w:val="left" w:pos="660"/>
          <w:tab w:val="right" w:leader="dot" w:pos="10529"/>
        </w:tabs>
        <w:spacing w:after="0"/>
        <w:rPr>
          <w:rFonts w:ascii="Calibri" w:hAnsi="Calibri"/>
          <w:noProof/>
          <w:sz w:val="22"/>
        </w:rPr>
      </w:pPr>
      <w:hyperlink w:anchor="_Toc519863227" w:history="1">
        <w:r w:rsidRPr="006301E5">
          <w:rPr>
            <w:rStyle w:val="a9"/>
            <w:rFonts w:eastAsia="Arial"/>
            <w:noProof/>
          </w:rPr>
          <w:t>22</w:t>
        </w:r>
        <w:r>
          <w:rPr>
            <w:rFonts w:ascii="Calibri" w:hAnsi="Calibri"/>
            <w:noProof/>
            <w:sz w:val="22"/>
          </w:rPr>
          <w:tab/>
        </w:r>
        <w:r w:rsidRPr="006301E5">
          <w:rPr>
            <w:rStyle w:val="a9"/>
            <w:rFonts w:eastAsia="Arial"/>
            <w:noProof/>
          </w:rPr>
          <w:t>Описание местоположения границ населенного пункта: деревня Пески</w:t>
        </w:r>
        <w:r>
          <w:rPr>
            <w:noProof/>
            <w:webHidden/>
          </w:rPr>
          <w:tab/>
        </w:r>
        <w:r>
          <w:rPr>
            <w:noProof/>
            <w:webHidden/>
          </w:rPr>
          <w:fldChar w:fldCharType="begin"/>
        </w:r>
        <w:r>
          <w:rPr>
            <w:noProof/>
            <w:webHidden/>
          </w:rPr>
          <w:instrText xml:space="preserve"> PAGEREF _Toc519863227 \h </w:instrText>
        </w:r>
        <w:r>
          <w:rPr>
            <w:noProof/>
            <w:webHidden/>
          </w:rPr>
        </w:r>
        <w:r>
          <w:rPr>
            <w:noProof/>
            <w:webHidden/>
          </w:rPr>
          <w:fldChar w:fldCharType="separate"/>
        </w:r>
        <w:r w:rsidR="00DD6ED7">
          <w:rPr>
            <w:noProof/>
            <w:webHidden/>
          </w:rPr>
          <w:t>2</w:t>
        </w:r>
        <w:r>
          <w:rPr>
            <w:noProof/>
            <w:webHidden/>
          </w:rPr>
          <w:fldChar w:fldCharType="end"/>
        </w:r>
      </w:hyperlink>
    </w:p>
    <w:p w:rsidR="004E57F3" w:rsidRDefault="004E57F3" w:rsidP="004E57F3">
      <w:pPr>
        <w:pStyle w:val="12"/>
        <w:tabs>
          <w:tab w:val="left" w:pos="660"/>
          <w:tab w:val="right" w:leader="dot" w:pos="10529"/>
        </w:tabs>
        <w:spacing w:after="0"/>
        <w:rPr>
          <w:rFonts w:ascii="Calibri" w:hAnsi="Calibri"/>
          <w:noProof/>
          <w:sz w:val="22"/>
        </w:rPr>
      </w:pPr>
      <w:hyperlink w:anchor="_Toc519863228" w:history="1">
        <w:r w:rsidRPr="006301E5">
          <w:rPr>
            <w:rStyle w:val="a9"/>
            <w:rFonts w:eastAsia="Arial"/>
            <w:noProof/>
          </w:rPr>
          <w:t>23</w:t>
        </w:r>
        <w:r>
          <w:rPr>
            <w:rFonts w:ascii="Calibri" w:hAnsi="Calibri"/>
            <w:noProof/>
            <w:sz w:val="22"/>
          </w:rPr>
          <w:tab/>
        </w:r>
        <w:r w:rsidRPr="006301E5">
          <w:rPr>
            <w:rStyle w:val="a9"/>
            <w:rFonts w:eastAsia="Arial"/>
            <w:noProof/>
          </w:rPr>
          <w:t>Описание местоположения границ населенного пункта: село Поддорье</w:t>
        </w:r>
        <w:r>
          <w:rPr>
            <w:noProof/>
            <w:webHidden/>
          </w:rPr>
          <w:tab/>
        </w:r>
        <w:r>
          <w:rPr>
            <w:noProof/>
            <w:webHidden/>
          </w:rPr>
          <w:fldChar w:fldCharType="begin"/>
        </w:r>
        <w:r>
          <w:rPr>
            <w:noProof/>
            <w:webHidden/>
          </w:rPr>
          <w:instrText xml:space="preserve"> PAGEREF _Toc519863228 \h </w:instrText>
        </w:r>
        <w:r>
          <w:rPr>
            <w:noProof/>
            <w:webHidden/>
          </w:rPr>
        </w:r>
        <w:r>
          <w:rPr>
            <w:noProof/>
            <w:webHidden/>
          </w:rPr>
          <w:fldChar w:fldCharType="separate"/>
        </w:r>
        <w:r w:rsidR="00DD6ED7">
          <w:rPr>
            <w:noProof/>
            <w:webHidden/>
          </w:rPr>
          <w:t>2</w:t>
        </w:r>
        <w:r>
          <w:rPr>
            <w:noProof/>
            <w:webHidden/>
          </w:rPr>
          <w:fldChar w:fldCharType="end"/>
        </w:r>
      </w:hyperlink>
    </w:p>
    <w:p w:rsidR="004E57F3" w:rsidRDefault="004E57F3" w:rsidP="004E57F3">
      <w:pPr>
        <w:pStyle w:val="12"/>
        <w:tabs>
          <w:tab w:val="left" w:pos="660"/>
          <w:tab w:val="right" w:leader="dot" w:pos="10529"/>
        </w:tabs>
        <w:spacing w:after="0"/>
        <w:rPr>
          <w:rFonts w:ascii="Calibri" w:hAnsi="Calibri"/>
          <w:noProof/>
          <w:sz w:val="22"/>
        </w:rPr>
      </w:pPr>
      <w:hyperlink w:anchor="_Toc519863229" w:history="1">
        <w:r w:rsidRPr="006301E5">
          <w:rPr>
            <w:rStyle w:val="a9"/>
            <w:rFonts w:eastAsia="Arial"/>
            <w:noProof/>
          </w:rPr>
          <w:t>24</w:t>
        </w:r>
        <w:r>
          <w:rPr>
            <w:rFonts w:ascii="Calibri" w:hAnsi="Calibri"/>
            <w:noProof/>
            <w:sz w:val="22"/>
          </w:rPr>
          <w:tab/>
        </w:r>
        <w:r w:rsidRPr="006301E5">
          <w:rPr>
            <w:rStyle w:val="a9"/>
            <w:rFonts w:eastAsia="Arial"/>
            <w:noProof/>
          </w:rPr>
          <w:t>Описание местоположения границ населенного пункта: деревня Соколье</w:t>
        </w:r>
        <w:r>
          <w:rPr>
            <w:noProof/>
            <w:webHidden/>
          </w:rPr>
          <w:tab/>
        </w:r>
        <w:r>
          <w:rPr>
            <w:noProof/>
            <w:webHidden/>
          </w:rPr>
          <w:fldChar w:fldCharType="begin"/>
        </w:r>
        <w:r>
          <w:rPr>
            <w:noProof/>
            <w:webHidden/>
          </w:rPr>
          <w:instrText xml:space="preserve"> PAGEREF _Toc519863229 \h </w:instrText>
        </w:r>
        <w:r>
          <w:rPr>
            <w:noProof/>
            <w:webHidden/>
          </w:rPr>
        </w:r>
        <w:r>
          <w:rPr>
            <w:noProof/>
            <w:webHidden/>
          </w:rPr>
          <w:fldChar w:fldCharType="separate"/>
        </w:r>
        <w:r w:rsidR="00DD6ED7">
          <w:rPr>
            <w:noProof/>
            <w:webHidden/>
          </w:rPr>
          <w:t>2</w:t>
        </w:r>
        <w:r>
          <w:rPr>
            <w:noProof/>
            <w:webHidden/>
          </w:rPr>
          <w:fldChar w:fldCharType="end"/>
        </w:r>
      </w:hyperlink>
    </w:p>
    <w:p w:rsidR="004E57F3" w:rsidRDefault="004E57F3" w:rsidP="004E57F3">
      <w:pPr>
        <w:pStyle w:val="12"/>
        <w:tabs>
          <w:tab w:val="left" w:pos="660"/>
          <w:tab w:val="right" w:leader="dot" w:pos="10529"/>
        </w:tabs>
        <w:spacing w:after="0"/>
        <w:rPr>
          <w:rFonts w:ascii="Calibri" w:hAnsi="Calibri"/>
          <w:noProof/>
          <w:sz w:val="22"/>
        </w:rPr>
      </w:pPr>
      <w:hyperlink w:anchor="_Toc519863230" w:history="1">
        <w:r w:rsidRPr="006301E5">
          <w:rPr>
            <w:rStyle w:val="a9"/>
            <w:rFonts w:eastAsia="Arial"/>
            <w:noProof/>
          </w:rPr>
          <w:t>25</w:t>
        </w:r>
        <w:r>
          <w:rPr>
            <w:rFonts w:ascii="Calibri" w:hAnsi="Calibri"/>
            <w:noProof/>
            <w:sz w:val="22"/>
          </w:rPr>
          <w:tab/>
        </w:r>
        <w:r w:rsidRPr="006301E5">
          <w:rPr>
            <w:rStyle w:val="a9"/>
            <w:rFonts w:eastAsia="Arial"/>
            <w:noProof/>
          </w:rPr>
          <w:t>Описание местоположения границ населенного пункта: деревня Сосново</w:t>
        </w:r>
        <w:r>
          <w:rPr>
            <w:noProof/>
            <w:webHidden/>
          </w:rPr>
          <w:tab/>
        </w:r>
        <w:r>
          <w:rPr>
            <w:noProof/>
            <w:webHidden/>
          </w:rPr>
          <w:fldChar w:fldCharType="begin"/>
        </w:r>
        <w:r>
          <w:rPr>
            <w:noProof/>
            <w:webHidden/>
          </w:rPr>
          <w:instrText xml:space="preserve"> PAGEREF _Toc519863230 \h </w:instrText>
        </w:r>
        <w:r>
          <w:rPr>
            <w:noProof/>
            <w:webHidden/>
          </w:rPr>
        </w:r>
        <w:r>
          <w:rPr>
            <w:noProof/>
            <w:webHidden/>
          </w:rPr>
          <w:fldChar w:fldCharType="separate"/>
        </w:r>
        <w:r w:rsidR="00DD6ED7">
          <w:rPr>
            <w:noProof/>
            <w:webHidden/>
          </w:rPr>
          <w:t>2</w:t>
        </w:r>
        <w:r>
          <w:rPr>
            <w:noProof/>
            <w:webHidden/>
          </w:rPr>
          <w:fldChar w:fldCharType="end"/>
        </w:r>
      </w:hyperlink>
    </w:p>
    <w:p w:rsidR="004E57F3" w:rsidRDefault="004E57F3" w:rsidP="004E57F3">
      <w:pPr>
        <w:pStyle w:val="12"/>
        <w:tabs>
          <w:tab w:val="left" w:pos="660"/>
          <w:tab w:val="right" w:leader="dot" w:pos="10529"/>
        </w:tabs>
        <w:spacing w:after="0"/>
        <w:rPr>
          <w:rFonts w:ascii="Calibri" w:hAnsi="Calibri"/>
          <w:noProof/>
          <w:sz w:val="22"/>
        </w:rPr>
      </w:pPr>
      <w:hyperlink w:anchor="_Toc519863231" w:history="1">
        <w:r w:rsidRPr="006301E5">
          <w:rPr>
            <w:rStyle w:val="a9"/>
            <w:rFonts w:eastAsia="Arial"/>
            <w:noProof/>
          </w:rPr>
          <w:t>26</w:t>
        </w:r>
        <w:r>
          <w:rPr>
            <w:rFonts w:ascii="Calibri" w:hAnsi="Calibri"/>
            <w:noProof/>
            <w:sz w:val="22"/>
          </w:rPr>
          <w:tab/>
        </w:r>
        <w:r w:rsidRPr="006301E5">
          <w:rPr>
            <w:rStyle w:val="a9"/>
            <w:rFonts w:eastAsia="Arial"/>
            <w:noProof/>
          </w:rPr>
          <w:t>Описание местоположения границ населенного пункта: деревня Трофимово</w:t>
        </w:r>
        <w:r>
          <w:rPr>
            <w:noProof/>
            <w:webHidden/>
          </w:rPr>
          <w:tab/>
        </w:r>
        <w:r>
          <w:rPr>
            <w:noProof/>
            <w:webHidden/>
          </w:rPr>
          <w:fldChar w:fldCharType="begin"/>
        </w:r>
        <w:r>
          <w:rPr>
            <w:noProof/>
            <w:webHidden/>
          </w:rPr>
          <w:instrText xml:space="preserve"> PAGEREF _Toc519863231 \h </w:instrText>
        </w:r>
        <w:r>
          <w:rPr>
            <w:noProof/>
            <w:webHidden/>
          </w:rPr>
        </w:r>
        <w:r>
          <w:rPr>
            <w:noProof/>
            <w:webHidden/>
          </w:rPr>
          <w:fldChar w:fldCharType="separate"/>
        </w:r>
        <w:r w:rsidR="00DD6ED7">
          <w:rPr>
            <w:noProof/>
            <w:webHidden/>
          </w:rPr>
          <w:t>2</w:t>
        </w:r>
        <w:r>
          <w:rPr>
            <w:noProof/>
            <w:webHidden/>
          </w:rPr>
          <w:fldChar w:fldCharType="end"/>
        </w:r>
      </w:hyperlink>
    </w:p>
    <w:p w:rsidR="004E57F3" w:rsidRDefault="004E57F3" w:rsidP="004E57F3">
      <w:pPr>
        <w:pStyle w:val="12"/>
        <w:tabs>
          <w:tab w:val="left" w:pos="660"/>
          <w:tab w:val="right" w:leader="dot" w:pos="10529"/>
        </w:tabs>
        <w:spacing w:after="0"/>
        <w:rPr>
          <w:rFonts w:ascii="Calibri" w:hAnsi="Calibri"/>
          <w:noProof/>
          <w:sz w:val="22"/>
        </w:rPr>
      </w:pPr>
      <w:hyperlink w:anchor="_Toc519863232" w:history="1">
        <w:r w:rsidRPr="006301E5">
          <w:rPr>
            <w:rStyle w:val="a9"/>
            <w:rFonts w:eastAsia="Arial"/>
            <w:noProof/>
          </w:rPr>
          <w:t>27</w:t>
        </w:r>
        <w:r>
          <w:rPr>
            <w:rFonts w:ascii="Calibri" w:hAnsi="Calibri"/>
            <w:noProof/>
            <w:sz w:val="22"/>
          </w:rPr>
          <w:tab/>
        </w:r>
        <w:r w:rsidRPr="006301E5">
          <w:rPr>
            <w:rStyle w:val="a9"/>
            <w:rFonts w:eastAsia="Arial"/>
            <w:noProof/>
          </w:rPr>
          <w:t>Описание местоположения границ населенного пункта: деревня Тугино</w:t>
        </w:r>
        <w:r>
          <w:rPr>
            <w:noProof/>
            <w:webHidden/>
          </w:rPr>
          <w:tab/>
        </w:r>
        <w:r>
          <w:rPr>
            <w:noProof/>
            <w:webHidden/>
          </w:rPr>
          <w:fldChar w:fldCharType="begin"/>
        </w:r>
        <w:r>
          <w:rPr>
            <w:noProof/>
            <w:webHidden/>
          </w:rPr>
          <w:instrText xml:space="preserve"> PAGEREF _Toc519863232 \h </w:instrText>
        </w:r>
        <w:r>
          <w:rPr>
            <w:noProof/>
            <w:webHidden/>
          </w:rPr>
        </w:r>
        <w:r>
          <w:rPr>
            <w:noProof/>
            <w:webHidden/>
          </w:rPr>
          <w:fldChar w:fldCharType="separate"/>
        </w:r>
        <w:r w:rsidR="00DD6ED7">
          <w:rPr>
            <w:noProof/>
            <w:webHidden/>
          </w:rPr>
          <w:t>2</w:t>
        </w:r>
        <w:r>
          <w:rPr>
            <w:noProof/>
            <w:webHidden/>
          </w:rPr>
          <w:fldChar w:fldCharType="end"/>
        </w:r>
      </w:hyperlink>
    </w:p>
    <w:p w:rsidR="004E57F3" w:rsidRDefault="004E57F3" w:rsidP="004E57F3">
      <w:pPr>
        <w:pStyle w:val="12"/>
        <w:tabs>
          <w:tab w:val="left" w:pos="660"/>
          <w:tab w:val="right" w:leader="dot" w:pos="10529"/>
        </w:tabs>
        <w:spacing w:after="0"/>
        <w:rPr>
          <w:rFonts w:ascii="Calibri" w:hAnsi="Calibri"/>
          <w:noProof/>
          <w:sz w:val="22"/>
        </w:rPr>
      </w:pPr>
      <w:hyperlink w:anchor="_Toc519863233" w:history="1">
        <w:r w:rsidRPr="006301E5">
          <w:rPr>
            <w:rStyle w:val="a9"/>
            <w:rFonts w:eastAsia="Arial"/>
            <w:noProof/>
          </w:rPr>
          <w:t>28</w:t>
        </w:r>
        <w:r>
          <w:rPr>
            <w:rFonts w:ascii="Calibri" w:hAnsi="Calibri"/>
            <w:noProof/>
            <w:sz w:val="22"/>
          </w:rPr>
          <w:tab/>
        </w:r>
        <w:r w:rsidRPr="006301E5">
          <w:rPr>
            <w:rStyle w:val="a9"/>
            <w:rFonts w:eastAsia="Arial"/>
            <w:noProof/>
          </w:rPr>
          <w:t>Описание местоположения границ населенного пункта: деревня Усадьба</w:t>
        </w:r>
        <w:r>
          <w:rPr>
            <w:noProof/>
            <w:webHidden/>
          </w:rPr>
          <w:tab/>
        </w:r>
        <w:r>
          <w:rPr>
            <w:noProof/>
            <w:webHidden/>
          </w:rPr>
          <w:fldChar w:fldCharType="begin"/>
        </w:r>
        <w:r>
          <w:rPr>
            <w:noProof/>
            <w:webHidden/>
          </w:rPr>
          <w:instrText xml:space="preserve"> PAGEREF _Toc519863233 \h </w:instrText>
        </w:r>
        <w:r>
          <w:rPr>
            <w:noProof/>
            <w:webHidden/>
          </w:rPr>
        </w:r>
        <w:r>
          <w:rPr>
            <w:noProof/>
            <w:webHidden/>
          </w:rPr>
          <w:fldChar w:fldCharType="separate"/>
        </w:r>
        <w:r w:rsidR="00DD6ED7">
          <w:rPr>
            <w:noProof/>
            <w:webHidden/>
          </w:rPr>
          <w:t>2</w:t>
        </w:r>
        <w:r>
          <w:rPr>
            <w:noProof/>
            <w:webHidden/>
          </w:rPr>
          <w:fldChar w:fldCharType="end"/>
        </w:r>
      </w:hyperlink>
    </w:p>
    <w:p w:rsidR="004E57F3" w:rsidRDefault="004E57F3" w:rsidP="004E57F3">
      <w:pPr>
        <w:pStyle w:val="12"/>
        <w:tabs>
          <w:tab w:val="left" w:pos="660"/>
          <w:tab w:val="right" w:leader="dot" w:pos="10529"/>
        </w:tabs>
        <w:spacing w:after="0"/>
        <w:rPr>
          <w:rFonts w:ascii="Calibri" w:hAnsi="Calibri"/>
          <w:noProof/>
          <w:sz w:val="22"/>
        </w:rPr>
      </w:pPr>
      <w:hyperlink w:anchor="_Toc519863234" w:history="1">
        <w:r w:rsidRPr="006301E5">
          <w:rPr>
            <w:rStyle w:val="a9"/>
            <w:rFonts w:eastAsia="Arial"/>
            <w:noProof/>
          </w:rPr>
          <w:t>29</w:t>
        </w:r>
        <w:r>
          <w:rPr>
            <w:rFonts w:ascii="Calibri" w:hAnsi="Calibri"/>
            <w:noProof/>
            <w:sz w:val="22"/>
          </w:rPr>
          <w:tab/>
        </w:r>
        <w:r w:rsidRPr="006301E5">
          <w:rPr>
            <w:rStyle w:val="a9"/>
            <w:rFonts w:eastAsia="Arial"/>
            <w:noProof/>
          </w:rPr>
          <w:t>Описание местоположения границ населенного пункта: деревня Устье</w:t>
        </w:r>
        <w:r>
          <w:rPr>
            <w:noProof/>
            <w:webHidden/>
          </w:rPr>
          <w:tab/>
        </w:r>
        <w:r>
          <w:rPr>
            <w:noProof/>
            <w:webHidden/>
          </w:rPr>
          <w:fldChar w:fldCharType="begin"/>
        </w:r>
        <w:r>
          <w:rPr>
            <w:noProof/>
            <w:webHidden/>
          </w:rPr>
          <w:instrText xml:space="preserve"> PAGEREF _Toc519863234 \h </w:instrText>
        </w:r>
        <w:r>
          <w:rPr>
            <w:noProof/>
            <w:webHidden/>
          </w:rPr>
        </w:r>
        <w:r>
          <w:rPr>
            <w:noProof/>
            <w:webHidden/>
          </w:rPr>
          <w:fldChar w:fldCharType="separate"/>
        </w:r>
        <w:r w:rsidR="00DD6ED7">
          <w:rPr>
            <w:noProof/>
            <w:webHidden/>
          </w:rPr>
          <w:t>2</w:t>
        </w:r>
        <w:r>
          <w:rPr>
            <w:noProof/>
            <w:webHidden/>
          </w:rPr>
          <w:fldChar w:fldCharType="end"/>
        </w:r>
      </w:hyperlink>
    </w:p>
    <w:p w:rsidR="004E57F3" w:rsidRDefault="004E57F3" w:rsidP="004E57F3">
      <w:pPr>
        <w:pStyle w:val="12"/>
        <w:tabs>
          <w:tab w:val="left" w:pos="660"/>
          <w:tab w:val="right" w:leader="dot" w:pos="10529"/>
        </w:tabs>
        <w:spacing w:after="0"/>
        <w:rPr>
          <w:rFonts w:ascii="Calibri" w:hAnsi="Calibri"/>
          <w:noProof/>
          <w:sz w:val="22"/>
        </w:rPr>
      </w:pPr>
      <w:hyperlink w:anchor="_Toc519863235" w:history="1">
        <w:r w:rsidRPr="006301E5">
          <w:rPr>
            <w:rStyle w:val="a9"/>
            <w:rFonts w:eastAsia="Arial"/>
            <w:noProof/>
          </w:rPr>
          <w:t>30</w:t>
        </w:r>
        <w:r>
          <w:rPr>
            <w:rFonts w:ascii="Calibri" w:hAnsi="Calibri"/>
            <w:noProof/>
            <w:sz w:val="22"/>
          </w:rPr>
          <w:tab/>
        </w:r>
        <w:r w:rsidRPr="006301E5">
          <w:rPr>
            <w:rStyle w:val="a9"/>
            <w:rFonts w:eastAsia="Arial"/>
            <w:noProof/>
          </w:rPr>
          <w:t>Описание местоположения границ населенного пункта: деревня Филистово</w:t>
        </w:r>
        <w:r>
          <w:rPr>
            <w:noProof/>
            <w:webHidden/>
          </w:rPr>
          <w:tab/>
        </w:r>
        <w:r>
          <w:rPr>
            <w:noProof/>
            <w:webHidden/>
          </w:rPr>
          <w:fldChar w:fldCharType="begin"/>
        </w:r>
        <w:r>
          <w:rPr>
            <w:noProof/>
            <w:webHidden/>
          </w:rPr>
          <w:instrText xml:space="preserve"> PAGEREF _Toc519863235 \h </w:instrText>
        </w:r>
        <w:r>
          <w:rPr>
            <w:noProof/>
            <w:webHidden/>
          </w:rPr>
        </w:r>
        <w:r>
          <w:rPr>
            <w:noProof/>
            <w:webHidden/>
          </w:rPr>
          <w:fldChar w:fldCharType="separate"/>
        </w:r>
        <w:r w:rsidR="00DD6ED7">
          <w:rPr>
            <w:noProof/>
            <w:webHidden/>
          </w:rPr>
          <w:t>2</w:t>
        </w:r>
        <w:r>
          <w:rPr>
            <w:noProof/>
            <w:webHidden/>
          </w:rPr>
          <w:fldChar w:fldCharType="end"/>
        </w:r>
      </w:hyperlink>
    </w:p>
    <w:p w:rsidR="004E57F3" w:rsidRDefault="004E57F3" w:rsidP="004E57F3">
      <w:pPr>
        <w:pStyle w:val="12"/>
        <w:tabs>
          <w:tab w:val="left" w:pos="660"/>
          <w:tab w:val="right" w:leader="dot" w:pos="10529"/>
        </w:tabs>
        <w:spacing w:after="0"/>
        <w:rPr>
          <w:rFonts w:ascii="Calibri" w:hAnsi="Calibri"/>
          <w:noProof/>
          <w:sz w:val="22"/>
        </w:rPr>
      </w:pPr>
      <w:hyperlink w:anchor="_Toc519863236" w:history="1">
        <w:r w:rsidRPr="006301E5">
          <w:rPr>
            <w:rStyle w:val="a9"/>
            <w:rFonts w:eastAsia="Arial"/>
            <w:noProof/>
          </w:rPr>
          <w:t>31</w:t>
        </w:r>
        <w:r>
          <w:rPr>
            <w:rFonts w:ascii="Calibri" w:hAnsi="Calibri"/>
            <w:noProof/>
            <w:sz w:val="22"/>
          </w:rPr>
          <w:tab/>
        </w:r>
        <w:r w:rsidRPr="006301E5">
          <w:rPr>
            <w:rStyle w:val="a9"/>
            <w:rFonts w:eastAsia="Arial"/>
            <w:noProof/>
          </w:rPr>
          <w:t>Описание местоположения границ населенного пункта: деревня Юрьево</w:t>
        </w:r>
        <w:r>
          <w:rPr>
            <w:noProof/>
            <w:webHidden/>
          </w:rPr>
          <w:tab/>
        </w:r>
        <w:r>
          <w:rPr>
            <w:noProof/>
            <w:webHidden/>
          </w:rPr>
          <w:fldChar w:fldCharType="begin"/>
        </w:r>
        <w:r>
          <w:rPr>
            <w:noProof/>
            <w:webHidden/>
          </w:rPr>
          <w:instrText xml:space="preserve"> PAGEREF _Toc519863236 \h </w:instrText>
        </w:r>
        <w:r>
          <w:rPr>
            <w:noProof/>
            <w:webHidden/>
          </w:rPr>
        </w:r>
        <w:r>
          <w:rPr>
            <w:noProof/>
            <w:webHidden/>
          </w:rPr>
          <w:fldChar w:fldCharType="separate"/>
        </w:r>
        <w:r w:rsidR="00DD6ED7">
          <w:rPr>
            <w:noProof/>
            <w:webHidden/>
          </w:rPr>
          <w:t>2</w:t>
        </w:r>
        <w:r>
          <w:rPr>
            <w:noProof/>
            <w:webHidden/>
          </w:rPr>
          <w:fldChar w:fldCharType="end"/>
        </w:r>
      </w:hyperlink>
    </w:p>
    <w:p w:rsidR="004E57F3" w:rsidRDefault="004E57F3" w:rsidP="004E57F3">
      <w:pPr>
        <w:pStyle w:val="12"/>
        <w:tabs>
          <w:tab w:val="left" w:pos="660"/>
          <w:tab w:val="right" w:leader="dot" w:pos="10529"/>
        </w:tabs>
        <w:spacing w:after="0"/>
        <w:rPr>
          <w:rFonts w:ascii="Calibri" w:hAnsi="Calibri"/>
          <w:noProof/>
          <w:sz w:val="22"/>
        </w:rPr>
      </w:pPr>
      <w:hyperlink w:anchor="_Toc519863237" w:history="1">
        <w:r w:rsidRPr="006301E5">
          <w:rPr>
            <w:rStyle w:val="a9"/>
            <w:rFonts w:eastAsia="Arial"/>
            <w:noProof/>
          </w:rPr>
          <w:t>32</w:t>
        </w:r>
        <w:r>
          <w:rPr>
            <w:rFonts w:ascii="Calibri" w:hAnsi="Calibri"/>
            <w:noProof/>
            <w:sz w:val="22"/>
          </w:rPr>
          <w:tab/>
        </w:r>
        <w:r w:rsidRPr="006301E5">
          <w:rPr>
            <w:rStyle w:val="a9"/>
            <w:rFonts w:eastAsia="Arial"/>
            <w:noProof/>
          </w:rPr>
          <w:t>Описание местоположения границ населенного пункта: деревня Яблоново</w:t>
        </w:r>
        <w:r>
          <w:rPr>
            <w:noProof/>
            <w:webHidden/>
          </w:rPr>
          <w:tab/>
        </w:r>
        <w:r>
          <w:rPr>
            <w:noProof/>
            <w:webHidden/>
          </w:rPr>
          <w:fldChar w:fldCharType="begin"/>
        </w:r>
        <w:r>
          <w:rPr>
            <w:noProof/>
            <w:webHidden/>
          </w:rPr>
          <w:instrText xml:space="preserve"> PAGEREF _Toc519863237 \h </w:instrText>
        </w:r>
        <w:r>
          <w:rPr>
            <w:noProof/>
            <w:webHidden/>
          </w:rPr>
        </w:r>
        <w:r>
          <w:rPr>
            <w:noProof/>
            <w:webHidden/>
          </w:rPr>
          <w:fldChar w:fldCharType="separate"/>
        </w:r>
        <w:r w:rsidR="00DD6ED7">
          <w:rPr>
            <w:noProof/>
            <w:webHidden/>
          </w:rPr>
          <w:t>2</w:t>
        </w:r>
        <w:r>
          <w:rPr>
            <w:noProof/>
            <w:webHidden/>
          </w:rPr>
          <w:fldChar w:fldCharType="end"/>
        </w:r>
      </w:hyperlink>
    </w:p>
    <w:p w:rsidR="004E57F3" w:rsidRDefault="004E57F3" w:rsidP="004E57F3">
      <w:pPr>
        <w:pStyle w:val="12"/>
        <w:tabs>
          <w:tab w:val="left" w:pos="660"/>
          <w:tab w:val="right" w:leader="dot" w:pos="10529"/>
        </w:tabs>
        <w:spacing w:after="0"/>
        <w:rPr>
          <w:rFonts w:ascii="Calibri" w:hAnsi="Calibri"/>
          <w:noProof/>
          <w:sz w:val="22"/>
        </w:rPr>
      </w:pPr>
      <w:hyperlink w:anchor="_Toc519863238" w:history="1">
        <w:r w:rsidRPr="006301E5">
          <w:rPr>
            <w:rStyle w:val="a9"/>
            <w:rFonts w:eastAsia="Arial"/>
            <w:noProof/>
          </w:rPr>
          <w:t>33</w:t>
        </w:r>
        <w:r>
          <w:rPr>
            <w:rFonts w:ascii="Calibri" w:hAnsi="Calibri"/>
            <w:noProof/>
            <w:sz w:val="22"/>
          </w:rPr>
          <w:tab/>
        </w:r>
        <w:r w:rsidRPr="006301E5">
          <w:rPr>
            <w:rStyle w:val="a9"/>
            <w:rFonts w:eastAsia="Arial"/>
            <w:noProof/>
          </w:rPr>
          <w:t>Описание местоположения границ населенного пункта: деревня Ямно</w:t>
        </w:r>
        <w:r>
          <w:rPr>
            <w:noProof/>
            <w:webHidden/>
          </w:rPr>
          <w:tab/>
        </w:r>
        <w:r>
          <w:rPr>
            <w:noProof/>
            <w:webHidden/>
          </w:rPr>
          <w:fldChar w:fldCharType="begin"/>
        </w:r>
        <w:r>
          <w:rPr>
            <w:noProof/>
            <w:webHidden/>
          </w:rPr>
          <w:instrText xml:space="preserve"> PAGEREF _Toc519863238 \h </w:instrText>
        </w:r>
        <w:r>
          <w:rPr>
            <w:noProof/>
            <w:webHidden/>
          </w:rPr>
        </w:r>
        <w:r>
          <w:rPr>
            <w:noProof/>
            <w:webHidden/>
          </w:rPr>
          <w:fldChar w:fldCharType="separate"/>
        </w:r>
        <w:r w:rsidR="00DD6ED7">
          <w:rPr>
            <w:noProof/>
            <w:webHidden/>
          </w:rPr>
          <w:t>2</w:t>
        </w:r>
        <w:r>
          <w:rPr>
            <w:noProof/>
            <w:webHidden/>
          </w:rPr>
          <w:fldChar w:fldCharType="end"/>
        </w:r>
      </w:hyperlink>
    </w:p>
    <w:p w:rsidR="004E57F3" w:rsidRDefault="004E57F3" w:rsidP="004E57F3">
      <w:r>
        <w:fldChar w:fldCharType="end"/>
      </w:r>
    </w:p>
    <w:p w:rsidR="004E57F3" w:rsidRPr="00672A02" w:rsidRDefault="004E57F3" w:rsidP="004E57F3">
      <w:pPr>
        <w:jc w:val="center"/>
        <w:rPr>
          <w:rFonts w:eastAsia="Calibri"/>
          <w:b/>
          <w:szCs w:val="28"/>
        </w:rPr>
      </w:pPr>
    </w:p>
    <w:p w:rsidR="004E57F3" w:rsidRDefault="004E57F3" w:rsidP="004E57F3">
      <w:pPr>
        <w:rPr>
          <w:b/>
        </w:rPr>
      </w:pPr>
    </w:p>
    <w:p w:rsidR="004E57F3" w:rsidRDefault="004E57F3" w:rsidP="004E57F3">
      <w:pPr>
        <w:rPr>
          <w:b/>
          <w:lang w:val="en-US"/>
        </w:rPr>
      </w:pPr>
    </w:p>
    <w:p w:rsidR="004E57F3" w:rsidRDefault="004E57F3" w:rsidP="004E57F3">
      <w:pPr>
        <w:rPr>
          <w:b/>
          <w:lang w:val="en-US"/>
        </w:rPr>
      </w:pPr>
    </w:p>
    <w:p w:rsidR="004E57F3" w:rsidRDefault="004E57F3" w:rsidP="004E57F3">
      <w:pPr>
        <w:rPr>
          <w:b/>
          <w:lang w:val="en-US"/>
        </w:rPr>
      </w:pPr>
    </w:p>
    <w:p w:rsidR="004E57F3" w:rsidRDefault="004E57F3" w:rsidP="004E57F3">
      <w:pPr>
        <w:rPr>
          <w:b/>
          <w:lang w:val="en-US"/>
        </w:rPr>
      </w:pPr>
    </w:p>
    <w:p w:rsidR="004E57F3" w:rsidRDefault="004E57F3" w:rsidP="004E57F3">
      <w:pPr>
        <w:rPr>
          <w:b/>
          <w:lang w:val="en-US"/>
        </w:rPr>
      </w:pPr>
    </w:p>
    <w:p w:rsidR="004E57F3" w:rsidRDefault="004E57F3" w:rsidP="004E57F3">
      <w:pPr>
        <w:rPr>
          <w:b/>
        </w:rPr>
      </w:pPr>
    </w:p>
    <w:p w:rsidR="004E57F3" w:rsidRDefault="004E57F3" w:rsidP="004E57F3">
      <w:pPr>
        <w:pStyle w:val="1"/>
        <w:numPr>
          <w:ilvl w:val="0"/>
          <w:numId w:val="0"/>
        </w:numPr>
        <w:spacing w:before="120" w:after="120"/>
        <w:ind w:left="432" w:hanging="432"/>
      </w:pPr>
      <w:bookmarkStart w:id="188" w:name="_Toc519863206"/>
      <w:r w:rsidRPr="00686880">
        <w:t>Описание местоположения границ населенного пункта: деревня Андроново</w:t>
      </w:r>
      <w:bookmarkEnd w:id="188"/>
    </w:p>
    <w:tbl>
      <w:tblPr>
        <w:tblW w:w="0" w:type="auto"/>
        <w:tblInd w:w="40" w:type="dxa"/>
        <w:tblLayout w:type="fixed"/>
        <w:tblCellMar>
          <w:left w:w="40" w:type="dxa"/>
          <w:right w:w="40" w:type="dxa"/>
        </w:tblCellMar>
        <w:tblLook w:val="0000" w:firstRow="0" w:lastRow="0" w:firstColumn="0" w:lastColumn="0" w:noHBand="0" w:noVBand="0"/>
      </w:tblPr>
      <w:tblGrid>
        <w:gridCol w:w="1613"/>
        <w:gridCol w:w="1450"/>
        <w:gridCol w:w="1469"/>
        <w:gridCol w:w="2544"/>
        <w:gridCol w:w="2933"/>
      </w:tblGrid>
      <w:tr w:rsidR="004E57F3" w:rsidRPr="00DB10E6">
        <w:tc>
          <w:tcPr>
            <w:tcW w:w="1613" w:type="dxa"/>
            <w:vMerge w:val="restart"/>
            <w:tcBorders>
              <w:top w:val="single" w:sz="4" w:space="0" w:color="auto"/>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r w:rsidRPr="00DB10E6">
              <w:rPr>
                <w:rStyle w:val="FontStyle26"/>
                <w:sz w:val="20"/>
                <w:szCs w:val="20"/>
              </w:rPr>
              <w:t>Обозначение х</w:t>
            </w:r>
            <w:r w:rsidRPr="00DB10E6">
              <w:rPr>
                <w:rStyle w:val="FontStyle26"/>
                <w:sz w:val="20"/>
                <w:szCs w:val="20"/>
              </w:rPr>
              <w:t>а</w:t>
            </w:r>
            <w:r w:rsidRPr="00DB10E6">
              <w:rPr>
                <w:rStyle w:val="FontStyle26"/>
                <w:sz w:val="20"/>
                <w:szCs w:val="20"/>
              </w:rPr>
              <w:t>рактерных точек границы</w:t>
            </w:r>
          </w:p>
        </w:tc>
        <w:tc>
          <w:tcPr>
            <w:tcW w:w="2919" w:type="dxa"/>
            <w:gridSpan w:val="2"/>
            <w:tcBorders>
              <w:top w:val="single" w:sz="4" w:space="0" w:color="auto"/>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r w:rsidRPr="00DB10E6">
              <w:rPr>
                <w:rStyle w:val="FontStyle26"/>
                <w:sz w:val="20"/>
                <w:szCs w:val="20"/>
              </w:rPr>
              <w:t>Координаты, м</w:t>
            </w:r>
          </w:p>
        </w:tc>
        <w:tc>
          <w:tcPr>
            <w:tcW w:w="2544" w:type="dxa"/>
            <w:tcBorders>
              <w:top w:val="single" w:sz="4" w:space="0" w:color="auto"/>
              <w:left w:val="single" w:sz="6" w:space="0" w:color="auto"/>
              <w:bottom w:val="nil"/>
              <w:right w:val="single" w:sz="6" w:space="0" w:color="auto"/>
            </w:tcBorders>
          </w:tcPr>
          <w:p w:rsidR="004E57F3" w:rsidRPr="00DB10E6" w:rsidRDefault="004E57F3" w:rsidP="00B50F67">
            <w:pPr>
              <w:rPr>
                <w:rStyle w:val="FontStyle26"/>
                <w:sz w:val="20"/>
                <w:szCs w:val="20"/>
              </w:rPr>
            </w:pPr>
            <w:r w:rsidRPr="00DB10E6">
              <w:rPr>
                <w:rStyle w:val="FontStyle26"/>
                <w:sz w:val="20"/>
                <w:szCs w:val="20"/>
              </w:rPr>
              <w:t>Метод определения</w:t>
            </w:r>
          </w:p>
          <w:p w:rsidR="004E57F3" w:rsidRPr="00DB10E6" w:rsidRDefault="004E57F3" w:rsidP="00B50F67">
            <w:pPr>
              <w:rPr>
                <w:rStyle w:val="FontStyle25"/>
                <w:b w:val="0"/>
                <w:sz w:val="20"/>
                <w:szCs w:val="20"/>
              </w:rPr>
            </w:pPr>
            <w:r w:rsidRPr="00DB10E6">
              <w:rPr>
                <w:rStyle w:val="FontStyle25"/>
                <w:sz w:val="20"/>
                <w:szCs w:val="20"/>
              </w:rPr>
              <w:t>координат  и</w:t>
            </w:r>
          </w:p>
        </w:tc>
        <w:tc>
          <w:tcPr>
            <w:tcW w:w="2933" w:type="dxa"/>
            <w:vMerge w:val="restart"/>
            <w:tcBorders>
              <w:top w:val="single" w:sz="4" w:space="0" w:color="auto"/>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r w:rsidRPr="00DB10E6">
              <w:rPr>
                <w:rStyle w:val="FontStyle26"/>
                <w:sz w:val="20"/>
                <w:szCs w:val="20"/>
              </w:rPr>
              <w:t>Описание закрепления точки</w:t>
            </w:r>
          </w:p>
        </w:tc>
      </w:tr>
      <w:tr w:rsidR="004E57F3" w:rsidRPr="00DB10E6">
        <w:tc>
          <w:tcPr>
            <w:tcW w:w="1613" w:type="dxa"/>
            <w:vMerge/>
            <w:tcBorders>
              <w:top w:val="nil"/>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p>
          <w:p w:rsidR="004E57F3" w:rsidRPr="00DB10E6" w:rsidRDefault="004E57F3" w:rsidP="00B50F67">
            <w:pPr>
              <w:rPr>
                <w:rStyle w:val="FontStyle26"/>
                <w:sz w:val="20"/>
                <w:szCs w:val="20"/>
              </w:rPr>
            </w:pPr>
          </w:p>
        </w:tc>
        <w:tc>
          <w:tcPr>
            <w:tcW w:w="145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2"/>
                <w:b w:val="0"/>
                <w:sz w:val="20"/>
                <w:szCs w:val="20"/>
              </w:rPr>
            </w:pPr>
            <w:r w:rsidRPr="00DB10E6">
              <w:rPr>
                <w:rStyle w:val="FontStyle22"/>
                <w:sz w:val="20"/>
                <w:szCs w:val="20"/>
              </w:rPr>
              <w:t>X</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2"/>
                <w:b w:val="0"/>
                <w:sz w:val="20"/>
                <w:szCs w:val="20"/>
              </w:rPr>
            </w:pPr>
            <w:r w:rsidRPr="00DB10E6">
              <w:rPr>
                <w:rStyle w:val="FontStyle22"/>
                <w:sz w:val="20"/>
                <w:szCs w:val="20"/>
              </w:rPr>
              <w:t>у</w:t>
            </w:r>
          </w:p>
        </w:tc>
        <w:tc>
          <w:tcPr>
            <w:tcW w:w="2544" w:type="dxa"/>
            <w:tcBorders>
              <w:top w:val="nil"/>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r w:rsidRPr="00DB10E6">
              <w:rPr>
                <w:rStyle w:val="FontStyle26"/>
                <w:sz w:val="20"/>
                <w:szCs w:val="20"/>
              </w:rPr>
              <w:t>квадратическая погре</w:t>
            </w:r>
            <w:r w:rsidRPr="00DB10E6">
              <w:rPr>
                <w:rStyle w:val="FontStyle26"/>
                <w:sz w:val="20"/>
                <w:szCs w:val="20"/>
              </w:rPr>
              <w:t>ш</w:t>
            </w:r>
            <w:r w:rsidRPr="00DB10E6">
              <w:rPr>
                <w:rStyle w:val="FontStyle26"/>
                <w:sz w:val="20"/>
                <w:szCs w:val="20"/>
              </w:rPr>
              <w:t>ность положения характе</w:t>
            </w:r>
            <w:r w:rsidRPr="00DB10E6">
              <w:rPr>
                <w:rStyle w:val="FontStyle26"/>
                <w:sz w:val="20"/>
                <w:szCs w:val="20"/>
              </w:rPr>
              <w:t>р</w:t>
            </w:r>
            <w:r w:rsidRPr="00DB10E6">
              <w:rPr>
                <w:rStyle w:val="FontStyle26"/>
                <w:sz w:val="20"/>
                <w:szCs w:val="20"/>
              </w:rPr>
              <w:t>ной точки (М</w:t>
            </w:r>
            <w:r w:rsidRPr="00DB10E6">
              <w:rPr>
                <w:rStyle w:val="FontStyle26"/>
                <w:sz w:val="20"/>
                <w:szCs w:val="20"/>
                <w:vertAlign w:val="subscript"/>
              </w:rPr>
              <w:t>(</w:t>
            </w:r>
            <w:r w:rsidRPr="00DB10E6">
              <w:rPr>
                <w:rStyle w:val="FontStyle26"/>
                <w:sz w:val="20"/>
                <w:szCs w:val="20"/>
              </w:rPr>
              <w:t>), м</w:t>
            </w:r>
          </w:p>
        </w:tc>
        <w:tc>
          <w:tcPr>
            <w:tcW w:w="2933" w:type="dxa"/>
            <w:vMerge/>
            <w:tcBorders>
              <w:top w:val="nil"/>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p>
          <w:p w:rsidR="004E57F3" w:rsidRPr="00DB10E6" w:rsidRDefault="004E57F3" w:rsidP="00B50F67">
            <w:pPr>
              <w:rPr>
                <w:rStyle w:val="FontStyle26"/>
                <w:sz w:val="20"/>
                <w:szCs w:val="20"/>
              </w:rPr>
            </w:pPr>
          </w:p>
        </w:tc>
      </w:tr>
      <w:tr w:rsidR="004E57F3" w:rsidRPr="00DB10E6">
        <w:tc>
          <w:tcPr>
            <w:tcW w:w="161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2"/>
                <w:b w:val="0"/>
                <w:sz w:val="20"/>
                <w:szCs w:val="20"/>
              </w:rPr>
            </w:pPr>
            <w:r w:rsidRPr="00DB10E6">
              <w:rPr>
                <w:rStyle w:val="FontStyle22"/>
                <w:sz w:val="20"/>
                <w:szCs w:val="20"/>
              </w:rPr>
              <w:t>1</w:t>
            </w:r>
          </w:p>
        </w:tc>
        <w:tc>
          <w:tcPr>
            <w:tcW w:w="145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2"/>
                <w:b w:val="0"/>
                <w:sz w:val="20"/>
                <w:szCs w:val="20"/>
              </w:rPr>
            </w:pPr>
            <w:r w:rsidRPr="00DB10E6">
              <w:rPr>
                <w:rStyle w:val="FontStyle22"/>
                <w:sz w:val="20"/>
                <w:szCs w:val="20"/>
              </w:rPr>
              <w:t>2</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2"/>
                <w:b w:val="0"/>
                <w:sz w:val="20"/>
                <w:szCs w:val="20"/>
              </w:rPr>
            </w:pPr>
            <w:r w:rsidRPr="00DB10E6">
              <w:rPr>
                <w:rStyle w:val="FontStyle22"/>
                <w:sz w:val="20"/>
                <w:szCs w:val="20"/>
              </w:rPr>
              <w:t>3</w:t>
            </w:r>
          </w:p>
        </w:tc>
        <w:tc>
          <w:tcPr>
            <w:tcW w:w="254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2"/>
                <w:b w:val="0"/>
                <w:sz w:val="20"/>
                <w:szCs w:val="20"/>
              </w:rPr>
            </w:pPr>
            <w:r w:rsidRPr="00DB10E6">
              <w:rPr>
                <w:rStyle w:val="FontStyle22"/>
                <w:sz w:val="20"/>
                <w:szCs w:val="20"/>
              </w:rPr>
              <w:t>4</w:t>
            </w:r>
          </w:p>
        </w:tc>
        <w:tc>
          <w:tcPr>
            <w:tcW w:w="293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2"/>
                <w:b w:val="0"/>
                <w:sz w:val="20"/>
                <w:szCs w:val="20"/>
              </w:rPr>
            </w:pPr>
            <w:r w:rsidRPr="00DB10E6">
              <w:rPr>
                <w:rStyle w:val="FontStyle22"/>
                <w:sz w:val="20"/>
                <w:szCs w:val="20"/>
              </w:rPr>
              <w:t>5</w:t>
            </w:r>
          </w:p>
        </w:tc>
      </w:tr>
      <w:tr w:rsidR="004E57F3" w:rsidRPr="00DB10E6">
        <w:tc>
          <w:tcPr>
            <w:tcW w:w="161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н1</w:t>
            </w:r>
          </w:p>
        </w:tc>
        <w:tc>
          <w:tcPr>
            <w:tcW w:w="145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450483,36</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2150922,18</w:t>
            </w:r>
          </w:p>
        </w:tc>
        <w:tc>
          <w:tcPr>
            <w:tcW w:w="254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r w:rsidRPr="00DB10E6">
              <w:rPr>
                <w:rStyle w:val="FontStyle26"/>
                <w:sz w:val="20"/>
                <w:szCs w:val="20"/>
              </w:rPr>
              <w:t>картометрический 0,1</w:t>
            </w:r>
          </w:p>
        </w:tc>
        <w:tc>
          <w:tcPr>
            <w:tcW w:w="293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7"/>
              </w:rPr>
            </w:pPr>
            <w:r w:rsidRPr="00DB10E6">
              <w:rPr>
                <w:rStyle w:val="FontStyle27"/>
              </w:rPr>
              <w:t>-</w:t>
            </w:r>
          </w:p>
        </w:tc>
      </w:tr>
      <w:tr w:rsidR="004E57F3" w:rsidRPr="00DB10E6">
        <w:tc>
          <w:tcPr>
            <w:tcW w:w="161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н2</w:t>
            </w:r>
          </w:p>
        </w:tc>
        <w:tc>
          <w:tcPr>
            <w:tcW w:w="145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450424,40</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2150913,65</w:t>
            </w:r>
          </w:p>
        </w:tc>
        <w:tc>
          <w:tcPr>
            <w:tcW w:w="254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r w:rsidRPr="00DB10E6">
              <w:rPr>
                <w:rStyle w:val="FontStyle26"/>
                <w:sz w:val="20"/>
                <w:szCs w:val="20"/>
              </w:rPr>
              <w:t>картометрический 0,1</w:t>
            </w:r>
          </w:p>
        </w:tc>
        <w:tc>
          <w:tcPr>
            <w:tcW w:w="293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_</w:t>
            </w:r>
          </w:p>
        </w:tc>
      </w:tr>
      <w:tr w:rsidR="004E57F3" w:rsidRPr="00DB10E6">
        <w:tc>
          <w:tcPr>
            <w:tcW w:w="161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н3</w:t>
            </w:r>
          </w:p>
        </w:tc>
        <w:tc>
          <w:tcPr>
            <w:tcW w:w="145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450413,78</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2150908,97</w:t>
            </w:r>
          </w:p>
        </w:tc>
        <w:tc>
          <w:tcPr>
            <w:tcW w:w="254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r w:rsidRPr="00DB10E6">
              <w:rPr>
                <w:rStyle w:val="FontStyle26"/>
                <w:sz w:val="20"/>
                <w:szCs w:val="20"/>
              </w:rPr>
              <w:t>картометрический 0,1</w:t>
            </w:r>
          </w:p>
        </w:tc>
        <w:tc>
          <w:tcPr>
            <w:tcW w:w="293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_</w:t>
            </w:r>
          </w:p>
        </w:tc>
      </w:tr>
      <w:tr w:rsidR="004E57F3" w:rsidRPr="00DB10E6">
        <w:tc>
          <w:tcPr>
            <w:tcW w:w="161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н4</w:t>
            </w:r>
          </w:p>
        </w:tc>
        <w:tc>
          <w:tcPr>
            <w:tcW w:w="145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450390,84</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2150899,24</w:t>
            </w:r>
          </w:p>
        </w:tc>
        <w:tc>
          <w:tcPr>
            <w:tcW w:w="254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r w:rsidRPr="00DB10E6">
              <w:rPr>
                <w:rStyle w:val="FontStyle26"/>
                <w:sz w:val="20"/>
                <w:szCs w:val="20"/>
              </w:rPr>
              <w:t>картометрический 0,1</w:t>
            </w:r>
          </w:p>
        </w:tc>
        <w:tc>
          <w:tcPr>
            <w:tcW w:w="293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_</w:t>
            </w:r>
          </w:p>
        </w:tc>
      </w:tr>
      <w:tr w:rsidR="004E57F3" w:rsidRPr="00DB10E6">
        <w:tc>
          <w:tcPr>
            <w:tcW w:w="161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н5</w:t>
            </w:r>
          </w:p>
        </w:tc>
        <w:tc>
          <w:tcPr>
            <w:tcW w:w="145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450340,85</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2150892,10</w:t>
            </w:r>
          </w:p>
        </w:tc>
        <w:tc>
          <w:tcPr>
            <w:tcW w:w="254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r w:rsidRPr="00DB10E6">
              <w:rPr>
                <w:rStyle w:val="FontStyle26"/>
                <w:sz w:val="20"/>
                <w:szCs w:val="20"/>
              </w:rPr>
              <w:t>картометрический 0,1</w:t>
            </w:r>
          </w:p>
        </w:tc>
        <w:tc>
          <w:tcPr>
            <w:tcW w:w="293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7"/>
              </w:rPr>
            </w:pPr>
            <w:r w:rsidRPr="00DB10E6">
              <w:rPr>
                <w:rStyle w:val="FontStyle27"/>
              </w:rPr>
              <w:t>-</w:t>
            </w:r>
          </w:p>
        </w:tc>
      </w:tr>
      <w:tr w:rsidR="004E57F3" w:rsidRPr="00DB10E6">
        <w:tc>
          <w:tcPr>
            <w:tcW w:w="161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н6</w:t>
            </w:r>
          </w:p>
        </w:tc>
        <w:tc>
          <w:tcPr>
            <w:tcW w:w="145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450323,55</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2150890,31</w:t>
            </w:r>
          </w:p>
        </w:tc>
        <w:tc>
          <w:tcPr>
            <w:tcW w:w="254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r w:rsidRPr="00DB10E6">
              <w:rPr>
                <w:rStyle w:val="FontStyle26"/>
                <w:sz w:val="20"/>
                <w:szCs w:val="20"/>
              </w:rPr>
              <w:t>картометрический 0,1</w:t>
            </w:r>
          </w:p>
        </w:tc>
        <w:tc>
          <w:tcPr>
            <w:tcW w:w="293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9"/>
                <w:b w:val="0"/>
              </w:rPr>
            </w:pPr>
            <w:r w:rsidRPr="00DB10E6">
              <w:rPr>
                <w:rStyle w:val="FontStyle29"/>
              </w:rPr>
              <w:t>_</w:t>
            </w:r>
          </w:p>
        </w:tc>
      </w:tr>
      <w:tr w:rsidR="004E57F3" w:rsidRPr="00DB10E6">
        <w:tc>
          <w:tcPr>
            <w:tcW w:w="161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н7</w:t>
            </w:r>
          </w:p>
        </w:tc>
        <w:tc>
          <w:tcPr>
            <w:tcW w:w="145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450305,71</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2150885,64</w:t>
            </w:r>
          </w:p>
        </w:tc>
        <w:tc>
          <w:tcPr>
            <w:tcW w:w="254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r w:rsidRPr="00DB10E6">
              <w:rPr>
                <w:rStyle w:val="FontStyle26"/>
                <w:sz w:val="20"/>
                <w:szCs w:val="20"/>
              </w:rPr>
              <w:t>картометрический 0,1</w:t>
            </w:r>
          </w:p>
        </w:tc>
        <w:tc>
          <w:tcPr>
            <w:tcW w:w="293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0"/>
                <w:sz w:val="20"/>
                <w:szCs w:val="20"/>
              </w:rPr>
            </w:pPr>
            <w:r w:rsidRPr="00DB10E6">
              <w:rPr>
                <w:rStyle w:val="FontStyle30"/>
                <w:sz w:val="20"/>
                <w:szCs w:val="20"/>
              </w:rPr>
              <w:t>-</w:t>
            </w:r>
          </w:p>
        </w:tc>
      </w:tr>
      <w:tr w:rsidR="004E57F3" w:rsidRPr="00DB10E6">
        <w:tc>
          <w:tcPr>
            <w:tcW w:w="161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н8</w:t>
            </w:r>
          </w:p>
        </w:tc>
        <w:tc>
          <w:tcPr>
            <w:tcW w:w="145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450310,76</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2150853,36</w:t>
            </w:r>
          </w:p>
        </w:tc>
        <w:tc>
          <w:tcPr>
            <w:tcW w:w="254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r w:rsidRPr="00DB10E6">
              <w:rPr>
                <w:rStyle w:val="FontStyle26"/>
                <w:sz w:val="20"/>
                <w:szCs w:val="20"/>
              </w:rPr>
              <w:t>картометрический 0,1</w:t>
            </w:r>
          </w:p>
        </w:tc>
        <w:tc>
          <w:tcPr>
            <w:tcW w:w="293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_</w:t>
            </w:r>
          </w:p>
        </w:tc>
      </w:tr>
      <w:tr w:rsidR="004E57F3" w:rsidRPr="00DB10E6">
        <w:tc>
          <w:tcPr>
            <w:tcW w:w="161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н9</w:t>
            </w:r>
          </w:p>
        </w:tc>
        <w:tc>
          <w:tcPr>
            <w:tcW w:w="145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450330,59</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2150856,47</w:t>
            </w:r>
          </w:p>
        </w:tc>
        <w:tc>
          <w:tcPr>
            <w:tcW w:w="254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r w:rsidRPr="00DB10E6">
              <w:rPr>
                <w:rStyle w:val="FontStyle26"/>
                <w:sz w:val="20"/>
                <w:szCs w:val="20"/>
              </w:rPr>
              <w:t>картометрический 0,1</w:t>
            </w:r>
          </w:p>
        </w:tc>
        <w:tc>
          <w:tcPr>
            <w:tcW w:w="293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9"/>
                <w:b w:val="0"/>
              </w:rPr>
            </w:pPr>
            <w:r w:rsidRPr="00DB10E6">
              <w:rPr>
                <w:rStyle w:val="FontStyle29"/>
              </w:rPr>
              <w:t>_</w:t>
            </w:r>
          </w:p>
        </w:tc>
      </w:tr>
      <w:tr w:rsidR="004E57F3" w:rsidRPr="00DB10E6">
        <w:tc>
          <w:tcPr>
            <w:tcW w:w="161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н10</w:t>
            </w:r>
          </w:p>
        </w:tc>
        <w:tc>
          <w:tcPr>
            <w:tcW w:w="145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450337,20</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2150846,36</w:t>
            </w:r>
          </w:p>
        </w:tc>
        <w:tc>
          <w:tcPr>
            <w:tcW w:w="254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r w:rsidRPr="00DB10E6">
              <w:rPr>
                <w:rStyle w:val="FontStyle26"/>
                <w:sz w:val="20"/>
                <w:szCs w:val="20"/>
              </w:rPr>
              <w:t>картометрический 0,1</w:t>
            </w:r>
          </w:p>
        </w:tc>
        <w:tc>
          <w:tcPr>
            <w:tcW w:w="293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7"/>
              </w:rPr>
            </w:pPr>
            <w:r w:rsidRPr="00DB10E6">
              <w:rPr>
                <w:rStyle w:val="FontStyle27"/>
              </w:rPr>
              <w:t>-</w:t>
            </w:r>
          </w:p>
        </w:tc>
      </w:tr>
      <w:tr w:rsidR="004E57F3" w:rsidRPr="00DB10E6">
        <w:tc>
          <w:tcPr>
            <w:tcW w:w="161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н11</w:t>
            </w:r>
          </w:p>
        </w:tc>
        <w:tc>
          <w:tcPr>
            <w:tcW w:w="145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450343,03</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2150844,42</w:t>
            </w:r>
          </w:p>
        </w:tc>
        <w:tc>
          <w:tcPr>
            <w:tcW w:w="254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r w:rsidRPr="00DB10E6">
              <w:rPr>
                <w:rStyle w:val="FontStyle26"/>
                <w:sz w:val="20"/>
                <w:szCs w:val="20"/>
              </w:rPr>
              <w:t>картометрический 0,1</w:t>
            </w:r>
          </w:p>
        </w:tc>
        <w:tc>
          <w:tcPr>
            <w:tcW w:w="2933" w:type="dxa"/>
            <w:tcBorders>
              <w:top w:val="single" w:sz="6" w:space="0" w:color="auto"/>
              <w:left w:val="single" w:sz="6" w:space="0" w:color="auto"/>
              <w:bottom w:val="single" w:sz="6" w:space="0" w:color="auto"/>
              <w:right w:val="single" w:sz="6" w:space="0" w:color="auto"/>
            </w:tcBorders>
            <w:vAlign w:val="center"/>
          </w:tcPr>
          <w:p w:rsidR="004E57F3" w:rsidRPr="00DB10E6" w:rsidRDefault="004E57F3" w:rsidP="00B50F67">
            <w:pPr>
              <w:rPr>
                <w:rStyle w:val="FontStyle31"/>
                <w:b w:val="0"/>
                <w:sz w:val="20"/>
                <w:szCs w:val="20"/>
              </w:rPr>
            </w:pPr>
            <w:r w:rsidRPr="00DB10E6">
              <w:rPr>
                <w:rStyle w:val="FontStyle31"/>
                <w:sz w:val="20"/>
                <w:szCs w:val="20"/>
              </w:rPr>
              <w:t>-</w:t>
            </w:r>
          </w:p>
        </w:tc>
      </w:tr>
      <w:tr w:rsidR="004E57F3" w:rsidRPr="00DB10E6">
        <w:tc>
          <w:tcPr>
            <w:tcW w:w="161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н12</w:t>
            </w:r>
          </w:p>
        </w:tc>
        <w:tc>
          <w:tcPr>
            <w:tcW w:w="145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450346,53</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2150839,37</w:t>
            </w:r>
          </w:p>
        </w:tc>
        <w:tc>
          <w:tcPr>
            <w:tcW w:w="254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r w:rsidRPr="00DB10E6">
              <w:rPr>
                <w:rStyle w:val="FontStyle26"/>
                <w:sz w:val="20"/>
                <w:szCs w:val="20"/>
              </w:rPr>
              <w:t>картометрический 0,1</w:t>
            </w:r>
          </w:p>
        </w:tc>
        <w:tc>
          <w:tcPr>
            <w:tcW w:w="293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0"/>
                <w:sz w:val="20"/>
                <w:szCs w:val="20"/>
              </w:rPr>
            </w:pPr>
            <w:r w:rsidRPr="00DB10E6">
              <w:rPr>
                <w:rStyle w:val="FontStyle30"/>
                <w:sz w:val="20"/>
                <w:szCs w:val="20"/>
              </w:rPr>
              <w:t>-</w:t>
            </w:r>
          </w:p>
        </w:tc>
      </w:tr>
      <w:tr w:rsidR="004E57F3" w:rsidRPr="00DB10E6">
        <w:tc>
          <w:tcPr>
            <w:tcW w:w="161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н13</w:t>
            </w:r>
          </w:p>
        </w:tc>
        <w:tc>
          <w:tcPr>
            <w:tcW w:w="145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450341,08</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2150831,98</w:t>
            </w:r>
          </w:p>
        </w:tc>
        <w:tc>
          <w:tcPr>
            <w:tcW w:w="254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r w:rsidRPr="00DB10E6">
              <w:rPr>
                <w:rStyle w:val="FontStyle26"/>
                <w:sz w:val="20"/>
                <w:szCs w:val="20"/>
              </w:rPr>
              <w:t>картометрический 0,1</w:t>
            </w:r>
          </w:p>
        </w:tc>
        <w:tc>
          <w:tcPr>
            <w:tcW w:w="293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0"/>
                <w:sz w:val="20"/>
                <w:szCs w:val="20"/>
              </w:rPr>
            </w:pPr>
            <w:r w:rsidRPr="00DB10E6">
              <w:rPr>
                <w:rStyle w:val="FontStyle30"/>
                <w:sz w:val="20"/>
                <w:szCs w:val="20"/>
              </w:rPr>
              <w:t>-</w:t>
            </w:r>
          </w:p>
        </w:tc>
      </w:tr>
      <w:tr w:rsidR="004E57F3" w:rsidRPr="00DB10E6">
        <w:tc>
          <w:tcPr>
            <w:tcW w:w="161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3"/>
                <w:i/>
                <w:sz w:val="20"/>
                <w:szCs w:val="20"/>
              </w:rPr>
            </w:pPr>
            <w:r w:rsidRPr="00DB10E6">
              <w:rPr>
                <w:rStyle w:val="FontStyle23"/>
                <w:i/>
                <w:sz w:val="20"/>
                <w:szCs w:val="20"/>
              </w:rPr>
              <w:t>н14</w:t>
            </w:r>
          </w:p>
        </w:tc>
        <w:tc>
          <w:tcPr>
            <w:tcW w:w="145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450340,30</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2150822,65</w:t>
            </w:r>
          </w:p>
        </w:tc>
        <w:tc>
          <w:tcPr>
            <w:tcW w:w="254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r w:rsidRPr="00DB10E6">
              <w:rPr>
                <w:rStyle w:val="FontStyle26"/>
                <w:sz w:val="20"/>
                <w:szCs w:val="20"/>
              </w:rPr>
              <w:t>картометрический 0,1</w:t>
            </w:r>
          </w:p>
        </w:tc>
        <w:tc>
          <w:tcPr>
            <w:tcW w:w="293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2"/>
                <w:b w:val="0"/>
                <w:sz w:val="20"/>
                <w:szCs w:val="20"/>
              </w:rPr>
            </w:pPr>
            <w:r w:rsidRPr="00DB10E6">
              <w:rPr>
                <w:rStyle w:val="FontStyle32"/>
                <w:sz w:val="20"/>
                <w:szCs w:val="20"/>
              </w:rPr>
              <w:t>_</w:t>
            </w:r>
          </w:p>
        </w:tc>
      </w:tr>
      <w:tr w:rsidR="004E57F3" w:rsidRPr="00DB10E6">
        <w:tc>
          <w:tcPr>
            <w:tcW w:w="161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r w:rsidRPr="00DB10E6">
              <w:rPr>
                <w:rStyle w:val="FontStyle26"/>
                <w:sz w:val="20"/>
                <w:szCs w:val="20"/>
              </w:rPr>
              <w:t>н15</w:t>
            </w:r>
          </w:p>
        </w:tc>
        <w:tc>
          <w:tcPr>
            <w:tcW w:w="145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450343,03</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2150807,87</w:t>
            </w:r>
          </w:p>
        </w:tc>
        <w:tc>
          <w:tcPr>
            <w:tcW w:w="254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r w:rsidRPr="00DB10E6">
              <w:rPr>
                <w:rStyle w:val="FontStyle26"/>
                <w:sz w:val="20"/>
                <w:szCs w:val="20"/>
              </w:rPr>
              <w:t>картометрический 0,1</w:t>
            </w:r>
          </w:p>
        </w:tc>
        <w:tc>
          <w:tcPr>
            <w:tcW w:w="293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_</w:t>
            </w:r>
          </w:p>
        </w:tc>
      </w:tr>
      <w:tr w:rsidR="004E57F3" w:rsidRPr="00DB10E6">
        <w:tc>
          <w:tcPr>
            <w:tcW w:w="161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н16</w:t>
            </w:r>
          </w:p>
        </w:tc>
        <w:tc>
          <w:tcPr>
            <w:tcW w:w="145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450411,44</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2150798,54</w:t>
            </w:r>
          </w:p>
        </w:tc>
        <w:tc>
          <w:tcPr>
            <w:tcW w:w="254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r w:rsidRPr="00DB10E6">
              <w:rPr>
                <w:rStyle w:val="FontStyle26"/>
                <w:sz w:val="20"/>
                <w:szCs w:val="20"/>
              </w:rPr>
              <w:t>картометрический 0,1</w:t>
            </w:r>
          </w:p>
        </w:tc>
        <w:tc>
          <w:tcPr>
            <w:tcW w:w="293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_</w:t>
            </w:r>
          </w:p>
        </w:tc>
      </w:tr>
      <w:tr w:rsidR="004E57F3" w:rsidRPr="00DB10E6">
        <w:tc>
          <w:tcPr>
            <w:tcW w:w="161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н17</w:t>
            </w:r>
          </w:p>
        </w:tc>
        <w:tc>
          <w:tcPr>
            <w:tcW w:w="145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450419,99</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2150793,10</w:t>
            </w:r>
          </w:p>
        </w:tc>
        <w:tc>
          <w:tcPr>
            <w:tcW w:w="254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r w:rsidRPr="00DB10E6">
              <w:rPr>
                <w:rStyle w:val="FontStyle26"/>
                <w:sz w:val="20"/>
                <w:szCs w:val="20"/>
              </w:rPr>
              <w:t>картометрический 0,1</w:t>
            </w:r>
          </w:p>
        </w:tc>
        <w:tc>
          <w:tcPr>
            <w:tcW w:w="293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_</w:t>
            </w:r>
          </w:p>
        </w:tc>
      </w:tr>
      <w:tr w:rsidR="004E57F3" w:rsidRPr="00DB10E6">
        <w:tc>
          <w:tcPr>
            <w:tcW w:w="161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н18</w:t>
            </w:r>
          </w:p>
        </w:tc>
        <w:tc>
          <w:tcPr>
            <w:tcW w:w="145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450421,94</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2150772,49</w:t>
            </w:r>
          </w:p>
        </w:tc>
        <w:tc>
          <w:tcPr>
            <w:tcW w:w="254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r w:rsidRPr="00DB10E6">
              <w:rPr>
                <w:rStyle w:val="FontStyle26"/>
                <w:sz w:val="20"/>
                <w:szCs w:val="20"/>
              </w:rPr>
              <w:t>картометрический 0,1</w:t>
            </w:r>
          </w:p>
        </w:tc>
        <w:tc>
          <w:tcPr>
            <w:tcW w:w="293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_</w:t>
            </w:r>
          </w:p>
        </w:tc>
      </w:tr>
      <w:tr w:rsidR="004E57F3" w:rsidRPr="00DB10E6">
        <w:tc>
          <w:tcPr>
            <w:tcW w:w="161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н19</w:t>
            </w:r>
          </w:p>
        </w:tc>
        <w:tc>
          <w:tcPr>
            <w:tcW w:w="145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450418,83</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2150749,94</w:t>
            </w:r>
          </w:p>
        </w:tc>
        <w:tc>
          <w:tcPr>
            <w:tcW w:w="254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r w:rsidRPr="00DB10E6">
              <w:rPr>
                <w:rStyle w:val="FontStyle26"/>
                <w:sz w:val="20"/>
                <w:szCs w:val="20"/>
              </w:rPr>
              <w:t>картометрический 0,1</w:t>
            </w:r>
          </w:p>
        </w:tc>
        <w:tc>
          <w:tcPr>
            <w:tcW w:w="293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1"/>
                <w:b w:val="0"/>
                <w:sz w:val="20"/>
                <w:szCs w:val="20"/>
              </w:rPr>
            </w:pPr>
            <w:r w:rsidRPr="00DB10E6">
              <w:rPr>
                <w:rStyle w:val="FontStyle31"/>
                <w:sz w:val="20"/>
                <w:szCs w:val="20"/>
              </w:rPr>
              <w:t>-</w:t>
            </w:r>
          </w:p>
        </w:tc>
      </w:tr>
      <w:tr w:rsidR="004E57F3" w:rsidRPr="00DB10E6">
        <w:tc>
          <w:tcPr>
            <w:tcW w:w="161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н20</w:t>
            </w:r>
          </w:p>
        </w:tc>
        <w:tc>
          <w:tcPr>
            <w:tcW w:w="145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450353,91</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2150719,61</w:t>
            </w:r>
          </w:p>
        </w:tc>
        <w:tc>
          <w:tcPr>
            <w:tcW w:w="254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r w:rsidRPr="00DB10E6">
              <w:rPr>
                <w:rStyle w:val="FontStyle26"/>
                <w:sz w:val="20"/>
                <w:szCs w:val="20"/>
              </w:rPr>
              <w:t>картометрический 0,1</w:t>
            </w:r>
          </w:p>
        </w:tc>
        <w:tc>
          <w:tcPr>
            <w:tcW w:w="293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_</w:t>
            </w:r>
          </w:p>
        </w:tc>
      </w:tr>
      <w:tr w:rsidR="004E57F3" w:rsidRPr="00DB10E6">
        <w:tc>
          <w:tcPr>
            <w:tcW w:w="161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н21</w:t>
            </w:r>
          </w:p>
        </w:tc>
        <w:tc>
          <w:tcPr>
            <w:tcW w:w="145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450320,87</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2150703,28</w:t>
            </w:r>
          </w:p>
        </w:tc>
        <w:tc>
          <w:tcPr>
            <w:tcW w:w="254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r w:rsidRPr="00DB10E6">
              <w:rPr>
                <w:rStyle w:val="FontStyle26"/>
                <w:sz w:val="20"/>
                <w:szCs w:val="20"/>
              </w:rPr>
              <w:t>картометрический 0,1</w:t>
            </w:r>
          </w:p>
        </w:tc>
        <w:tc>
          <w:tcPr>
            <w:tcW w:w="293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9"/>
                <w:b w:val="0"/>
              </w:rPr>
            </w:pPr>
            <w:r w:rsidRPr="00DB10E6">
              <w:rPr>
                <w:rStyle w:val="FontStyle29"/>
              </w:rPr>
              <w:t>_</w:t>
            </w:r>
          </w:p>
        </w:tc>
      </w:tr>
      <w:tr w:rsidR="004E57F3" w:rsidRPr="00DB10E6">
        <w:tc>
          <w:tcPr>
            <w:tcW w:w="161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н22</w:t>
            </w:r>
          </w:p>
        </w:tc>
        <w:tc>
          <w:tcPr>
            <w:tcW w:w="145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450302,21</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2150682,68</w:t>
            </w:r>
          </w:p>
        </w:tc>
        <w:tc>
          <w:tcPr>
            <w:tcW w:w="254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r w:rsidRPr="00DB10E6">
              <w:rPr>
                <w:rStyle w:val="FontStyle26"/>
                <w:sz w:val="20"/>
                <w:szCs w:val="20"/>
              </w:rPr>
              <w:t>картометрический 0,1</w:t>
            </w:r>
          </w:p>
        </w:tc>
        <w:tc>
          <w:tcPr>
            <w:tcW w:w="293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_</w:t>
            </w:r>
          </w:p>
        </w:tc>
      </w:tr>
      <w:tr w:rsidR="004E57F3" w:rsidRPr="00DB10E6">
        <w:tc>
          <w:tcPr>
            <w:tcW w:w="161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н23</w:t>
            </w:r>
          </w:p>
        </w:tc>
        <w:tc>
          <w:tcPr>
            <w:tcW w:w="145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450243,90</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2150540,37</w:t>
            </w:r>
          </w:p>
        </w:tc>
        <w:tc>
          <w:tcPr>
            <w:tcW w:w="254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r w:rsidRPr="00DB10E6">
              <w:rPr>
                <w:rStyle w:val="FontStyle26"/>
                <w:sz w:val="20"/>
                <w:szCs w:val="20"/>
              </w:rPr>
              <w:t>картометрический 0,1</w:t>
            </w:r>
          </w:p>
        </w:tc>
        <w:tc>
          <w:tcPr>
            <w:tcW w:w="293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_</w:t>
            </w:r>
          </w:p>
        </w:tc>
      </w:tr>
      <w:tr w:rsidR="004E57F3" w:rsidRPr="00DB10E6">
        <w:tc>
          <w:tcPr>
            <w:tcW w:w="161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н24</w:t>
            </w:r>
          </w:p>
        </w:tc>
        <w:tc>
          <w:tcPr>
            <w:tcW w:w="145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450342,64</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2150513,54</w:t>
            </w:r>
          </w:p>
        </w:tc>
        <w:tc>
          <w:tcPr>
            <w:tcW w:w="254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r w:rsidRPr="00DB10E6">
              <w:rPr>
                <w:rStyle w:val="FontStyle26"/>
                <w:sz w:val="20"/>
                <w:szCs w:val="20"/>
              </w:rPr>
              <w:t>картометрический 0,1</w:t>
            </w:r>
          </w:p>
        </w:tc>
        <w:tc>
          <w:tcPr>
            <w:tcW w:w="293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_</w:t>
            </w:r>
          </w:p>
        </w:tc>
      </w:tr>
      <w:tr w:rsidR="004E57F3" w:rsidRPr="00DB10E6">
        <w:tc>
          <w:tcPr>
            <w:tcW w:w="161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н25</w:t>
            </w:r>
          </w:p>
        </w:tc>
        <w:tc>
          <w:tcPr>
            <w:tcW w:w="145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450360,91</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2150498,76</w:t>
            </w:r>
          </w:p>
        </w:tc>
        <w:tc>
          <w:tcPr>
            <w:tcW w:w="254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r w:rsidRPr="00DB10E6">
              <w:rPr>
                <w:rStyle w:val="FontStyle26"/>
                <w:sz w:val="20"/>
                <w:szCs w:val="20"/>
              </w:rPr>
              <w:t>картометрический 0,1</w:t>
            </w:r>
          </w:p>
        </w:tc>
        <w:tc>
          <w:tcPr>
            <w:tcW w:w="293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9"/>
                <w:b w:val="0"/>
                <w:position w:val="2"/>
              </w:rPr>
            </w:pPr>
            <w:r w:rsidRPr="00DB10E6">
              <w:rPr>
                <w:rStyle w:val="FontStyle29"/>
                <w:position w:val="2"/>
              </w:rPr>
              <w:t>_</w:t>
            </w:r>
          </w:p>
        </w:tc>
      </w:tr>
      <w:tr w:rsidR="004E57F3" w:rsidRPr="00DB10E6">
        <w:tc>
          <w:tcPr>
            <w:tcW w:w="161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н2б</w:t>
            </w:r>
          </w:p>
        </w:tc>
        <w:tc>
          <w:tcPr>
            <w:tcW w:w="145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450383,45</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2150493,71</w:t>
            </w:r>
          </w:p>
        </w:tc>
        <w:tc>
          <w:tcPr>
            <w:tcW w:w="254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r w:rsidRPr="00DB10E6">
              <w:rPr>
                <w:rStyle w:val="FontStyle26"/>
                <w:sz w:val="20"/>
                <w:szCs w:val="20"/>
              </w:rPr>
              <w:t>картометрический 0,1</w:t>
            </w:r>
          </w:p>
        </w:tc>
        <w:tc>
          <w:tcPr>
            <w:tcW w:w="293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9"/>
                <w:b w:val="0"/>
                <w:position w:val="1"/>
              </w:rPr>
            </w:pPr>
            <w:r w:rsidRPr="00DB10E6">
              <w:rPr>
                <w:rStyle w:val="FontStyle29"/>
                <w:position w:val="1"/>
              </w:rPr>
              <w:t>_</w:t>
            </w:r>
          </w:p>
        </w:tc>
      </w:tr>
      <w:tr w:rsidR="004E57F3" w:rsidRPr="00DB10E6">
        <w:tc>
          <w:tcPr>
            <w:tcW w:w="161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н27</w:t>
            </w:r>
          </w:p>
        </w:tc>
        <w:tc>
          <w:tcPr>
            <w:tcW w:w="145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450392,40</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2150481,27</w:t>
            </w:r>
          </w:p>
        </w:tc>
        <w:tc>
          <w:tcPr>
            <w:tcW w:w="254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r w:rsidRPr="00DB10E6">
              <w:rPr>
                <w:rStyle w:val="FontStyle26"/>
                <w:sz w:val="20"/>
                <w:szCs w:val="20"/>
              </w:rPr>
              <w:t>картометрический 0,1</w:t>
            </w:r>
          </w:p>
        </w:tc>
        <w:tc>
          <w:tcPr>
            <w:tcW w:w="293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_</w:t>
            </w:r>
          </w:p>
        </w:tc>
      </w:tr>
      <w:tr w:rsidR="004E57F3" w:rsidRPr="00DB10E6">
        <w:tc>
          <w:tcPr>
            <w:tcW w:w="161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н28</w:t>
            </w:r>
          </w:p>
        </w:tc>
        <w:tc>
          <w:tcPr>
            <w:tcW w:w="145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450418,83</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2150476,21</w:t>
            </w:r>
          </w:p>
        </w:tc>
        <w:tc>
          <w:tcPr>
            <w:tcW w:w="254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r w:rsidRPr="00DB10E6">
              <w:rPr>
                <w:rStyle w:val="FontStyle26"/>
                <w:sz w:val="20"/>
                <w:szCs w:val="20"/>
              </w:rPr>
              <w:t>картометрический 0,1</w:t>
            </w:r>
          </w:p>
        </w:tc>
        <w:tc>
          <w:tcPr>
            <w:tcW w:w="293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61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н29</w:t>
            </w:r>
          </w:p>
        </w:tc>
        <w:tc>
          <w:tcPr>
            <w:tcW w:w="145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450438,26</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2150502,65</w:t>
            </w:r>
          </w:p>
        </w:tc>
        <w:tc>
          <w:tcPr>
            <w:tcW w:w="254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r w:rsidRPr="00DB10E6">
              <w:rPr>
                <w:rStyle w:val="FontStyle26"/>
                <w:sz w:val="20"/>
                <w:szCs w:val="20"/>
              </w:rPr>
              <w:t>картометрический 0,1</w:t>
            </w:r>
          </w:p>
        </w:tc>
        <w:tc>
          <w:tcPr>
            <w:tcW w:w="293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61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н30</w:t>
            </w:r>
          </w:p>
        </w:tc>
        <w:tc>
          <w:tcPr>
            <w:tcW w:w="145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450499,69</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2150483,21</w:t>
            </w:r>
          </w:p>
        </w:tc>
        <w:tc>
          <w:tcPr>
            <w:tcW w:w="254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r w:rsidRPr="00DB10E6">
              <w:rPr>
                <w:rStyle w:val="FontStyle26"/>
                <w:sz w:val="20"/>
                <w:szCs w:val="20"/>
              </w:rPr>
              <w:t>картометрический 0,1</w:t>
            </w:r>
          </w:p>
        </w:tc>
        <w:tc>
          <w:tcPr>
            <w:tcW w:w="293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61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н31</w:t>
            </w:r>
          </w:p>
        </w:tc>
        <w:tc>
          <w:tcPr>
            <w:tcW w:w="145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450530,78</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2150552,81</w:t>
            </w:r>
          </w:p>
        </w:tc>
        <w:tc>
          <w:tcPr>
            <w:tcW w:w="254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r w:rsidRPr="00DB10E6">
              <w:rPr>
                <w:rStyle w:val="FontStyle26"/>
                <w:sz w:val="20"/>
                <w:szCs w:val="20"/>
              </w:rPr>
              <w:t>картометрический 0,1</w:t>
            </w:r>
          </w:p>
        </w:tc>
        <w:tc>
          <w:tcPr>
            <w:tcW w:w="293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61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н32</w:t>
            </w:r>
          </w:p>
        </w:tc>
        <w:tc>
          <w:tcPr>
            <w:tcW w:w="145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450540,89</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2150574,19</w:t>
            </w:r>
          </w:p>
        </w:tc>
        <w:tc>
          <w:tcPr>
            <w:tcW w:w="254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r w:rsidRPr="00DB10E6">
              <w:rPr>
                <w:rStyle w:val="FontStyle26"/>
                <w:sz w:val="20"/>
                <w:szCs w:val="20"/>
              </w:rPr>
              <w:t>картометрический 0,1</w:t>
            </w:r>
          </w:p>
        </w:tc>
        <w:tc>
          <w:tcPr>
            <w:tcW w:w="293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61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н33</w:t>
            </w:r>
          </w:p>
        </w:tc>
        <w:tc>
          <w:tcPr>
            <w:tcW w:w="145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450546,33</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2150603,74</w:t>
            </w:r>
          </w:p>
        </w:tc>
        <w:tc>
          <w:tcPr>
            <w:tcW w:w="254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r w:rsidRPr="00DB10E6">
              <w:rPr>
                <w:rStyle w:val="FontStyle26"/>
                <w:sz w:val="20"/>
                <w:szCs w:val="20"/>
              </w:rPr>
              <w:t>картометрический 0,1</w:t>
            </w:r>
          </w:p>
        </w:tc>
        <w:tc>
          <w:tcPr>
            <w:tcW w:w="293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9"/>
                <w:b w:val="0"/>
                <w:position w:val="1"/>
              </w:rPr>
            </w:pPr>
            <w:r w:rsidRPr="00DB10E6">
              <w:rPr>
                <w:rStyle w:val="FontStyle29"/>
                <w:position w:val="1"/>
              </w:rPr>
              <w:t>_</w:t>
            </w:r>
          </w:p>
        </w:tc>
      </w:tr>
      <w:tr w:rsidR="004E57F3" w:rsidRPr="00DB10E6">
        <w:tc>
          <w:tcPr>
            <w:tcW w:w="161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н34</w:t>
            </w:r>
          </w:p>
        </w:tc>
        <w:tc>
          <w:tcPr>
            <w:tcW w:w="145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450552,55</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2150657,01</w:t>
            </w:r>
          </w:p>
        </w:tc>
        <w:tc>
          <w:tcPr>
            <w:tcW w:w="254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r w:rsidRPr="00DB10E6">
              <w:rPr>
                <w:rStyle w:val="FontStyle26"/>
                <w:sz w:val="20"/>
                <w:szCs w:val="20"/>
              </w:rPr>
              <w:t>картометрический 0,1</w:t>
            </w:r>
          </w:p>
        </w:tc>
        <w:tc>
          <w:tcPr>
            <w:tcW w:w="293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61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н35</w:t>
            </w:r>
          </w:p>
        </w:tc>
        <w:tc>
          <w:tcPr>
            <w:tcW w:w="145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450557,61</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2150698,23</w:t>
            </w:r>
          </w:p>
        </w:tc>
        <w:tc>
          <w:tcPr>
            <w:tcW w:w="254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r w:rsidRPr="00DB10E6">
              <w:rPr>
                <w:rStyle w:val="FontStyle26"/>
                <w:sz w:val="20"/>
                <w:szCs w:val="20"/>
              </w:rPr>
              <w:t>картометрический 0,1</w:t>
            </w:r>
          </w:p>
        </w:tc>
        <w:tc>
          <w:tcPr>
            <w:tcW w:w="293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61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н36</w:t>
            </w:r>
          </w:p>
        </w:tc>
        <w:tc>
          <w:tcPr>
            <w:tcW w:w="145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450555,27</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2150726,61</w:t>
            </w:r>
          </w:p>
        </w:tc>
        <w:tc>
          <w:tcPr>
            <w:tcW w:w="254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r w:rsidRPr="00DB10E6">
              <w:rPr>
                <w:rStyle w:val="FontStyle26"/>
                <w:sz w:val="20"/>
                <w:szCs w:val="20"/>
              </w:rPr>
              <w:t>картометрический 0,1</w:t>
            </w:r>
          </w:p>
        </w:tc>
        <w:tc>
          <w:tcPr>
            <w:tcW w:w="293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61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н37</w:t>
            </w:r>
          </w:p>
        </w:tc>
        <w:tc>
          <w:tcPr>
            <w:tcW w:w="145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450511,99</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2150720,45</w:t>
            </w:r>
          </w:p>
        </w:tc>
        <w:tc>
          <w:tcPr>
            <w:tcW w:w="254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r w:rsidRPr="00DB10E6">
              <w:rPr>
                <w:rStyle w:val="FontStyle26"/>
                <w:sz w:val="20"/>
                <w:szCs w:val="20"/>
              </w:rPr>
              <w:t>картометрический 0,1</w:t>
            </w:r>
          </w:p>
        </w:tc>
        <w:tc>
          <w:tcPr>
            <w:tcW w:w="293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61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н38</w:t>
            </w:r>
          </w:p>
        </w:tc>
        <w:tc>
          <w:tcPr>
            <w:tcW w:w="145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450503,17</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2150742,80</w:t>
            </w:r>
          </w:p>
        </w:tc>
        <w:tc>
          <w:tcPr>
            <w:tcW w:w="254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r w:rsidRPr="00DB10E6">
              <w:rPr>
                <w:rStyle w:val="FontStyle26"/>
                <w:sz w:val="20"/>
                <w:szCs w:val="20"/>
              </w:rPr>
              <w:t>картометрический 0,1</w:t>
            </w:r>
          </w:p>
        </w:tc>
        <w:tc>
          <w:tcPr>
            <w:tcW w:w="293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61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н39</w:t>
            </w:r>
          </w:p>
        </w:tc>
        <w:tc>
          <w:tcPr>
            <w:tcW w:w="145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450463,95</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2150742,77</w:t>
            </w:r>
          </w:p>
        </w:tc>
        <w:tc>
          <w:tcPr>
            <w:tcW w:w="254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r w:rsidRPr="00DB10E6">
              <w:rPr>
                <w:rStyle w:val="FontStyle26"/>
                <w:sz w:val="20"/>
                <w:szCs w:val="20"/>
              </w:rPr>
              <w:t>картометрический 0,1</w:t>
            </w:r>
          </w:p>
        </w:tc>
        <w:tc>
          <w:tcPr>
            <w:tcW w:w="293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61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н40</w:t>
            </w:r>
          </w:p>
        </w:tc>
        <w:tc>
          <w:tcPr>
            <w:tcW w:w="145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450460,42</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2150748,38</w:t>
            </w:r>
          </w:p>
        </w:tc>
        <w:tc>
          <w:tcPr>
            <w:tcW w:w="254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r w:rsidRPr="00DB10E6">
              <w:rPr>
                <w:rStyle w:val="FontStyle26"/>
                <w:sz w:val="20"/>
                <w:szCs w:val="20"/>
              </w:rPr>
              <w:t>картометрический 0,1</w:t>
            </w:r>
          </w:p>
        </w:tc>
        <w:tc>
          <w:tcPr>
            <w:tcW w:w="293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61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н41</w:t>
            </w:r>
          </w:p>
        </w:tc>
        <w:tc>
          <w:tcPr>
            <w:tcW w:w="145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450434,77</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2150781,04</w:t>
            </w:r>
          </w:p>
        </w:tc>
        <w:tc>
          <w:tcPr>
            <w:tcW w:w="254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r w:rsidRPr="00DB10E6">
              <w:rPr>
                <w:rStyle w:val="FontStyle26"/>
                <w:sz w:val="20"/>
                <w:szCs w:val="20"/>
              </w:rPr>
              <w:t>картометрический 0,1</w:t>
            </w:r>
          </w:p>
        </w:tc>
        <w:tc>
          <w:tcPr>
            <w:tcW w:w="293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61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н42</w:t>
            </w:r>
          </w:p>
        </w:tc>
        <w:tc>
          <w:tcPr>
            <w:tcW w:w="145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450491,52</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2150828,87</w:t>
            </w:r>
          </w:p>
        </w:tc>
        <w:tc>
          <w:tcPr>
            <w:tcW w:w="254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r w:rsidRPr="00DB10E6">
              <w:rPr>
                <w:rStyle w:val="FontStyle26"/>
                <w:sz w:val="20"/>
                <w:szCs w:val="20"/>
              </w:rPr>
              <w:t>картометрический 0,1</w:t>
            </w:r>
          </w:p>
        </w:tc>
        <w:tc>
          <w:tcPr>
            <w:tcW w:w="293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61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н1</w:t>
            </w:r>
          </w:p>
        </w:tc>
        <w:tc>
          <w:tcPr>
            <w:tcW w:w="145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450483,36</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2150922,18</w:t>
            </w:r>
          </w:p>
        </w:tc>
        <w:tc>
          <w:tcPr>
            <w:tcW w:w="254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r w:rsidRPr="00DB10E6">
              <w:rPr>
                <w:rStyle w:val="FontStyle26"/>
                <w:sz w:val="20"/>
                <w:szCs w:val="20"/>
              </w:rPr>
              <w:t>картометрический 0,1</w:t>
            </w:r>
          </w:p>
        </w:tc>
        <w:tc>
          <w:tcPr>
            <w:tcW w:w="293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bl>
    <w:p w:rsidR="004E57F3" w:rsidRDefault="004E57F3" w:rsidP="004E57F3">
      <w:pPr>
        <w:pStyle w:val="1"/>
        <w:numPr>
          <w:ilvl w:val="0"/>
          <w:numId w:val="0"/>
        </w:numPr>
        <w:spacing w:before="120" w:after="120"/>
        <w:ind w:left="432" w:hanging="432"/>
      </w:pPr>
      <w:bookmarkStart w:id="189" w:name="_Toc519863207"/>
      <w:r w:rsidRPr="00686880">
        <w:t>Описание местоположения границ населенного пункта: деревня Борисоглеб</w:t>
      </w:r>
      <w:bookmarkEnd w:id="189"/>
    </w:p>
    <w:tbl>
      <w:tblPr>
        <w:tblW w:w="0" w:type="auto"/>
        <w:tblInd w:w="40" w:type="dxa"/>
        <w:tblLayout w:type="fixed"/>
        <w:tblCellMar>
          <w:left w:w="40" w:type="dxa"/>
          <w:right w:w="40" w:type="dxa"/>
        </w:tblCellMar>
        <w:tblLook w:val="0000" w:firstRow="0" w:lastRow="0" w:firstColumn="0" w:lastColumn="0" w:noHBand="0" w:noVBand="0"/>
      </w:tblPr>
      <w:tblGrid>
        <w:gridCol w:w="1531"/>
        <w:gridCol w:w="1555"/>
        <w:gridCol w:w="1963"/>
        <w:gridCol w:w="2242"/>
        <w:gridCol w:w="2683"/>
      </w:tblGrid>
      <w:tr w:rsidR="004E57F3" w:rsidRPr="00DB10E6">
        <w:tc>
          <w:tcPr>
            <w:tcW w:w="1531" w:type="dxa"/>
            <w:vMerge w:val="restart"/>
            <w:tcBorders>
              <w:top w:val="single" w:sz="6" w:space="0" w:color="auto"/>
              <w:left w:val="single" w:sz="6" w:space="0" w:color="auto"/>
              <w:bottom w:val="nil"/>
              <w:right w:val="single" w:sz="6" w:space="0" w:color="auto"/>
            </w:tcBorders>
          </w:tcPr>
          <w:p w:rsidR="004E57F3" w:rsidRPr="00DB10E6" w:rsidRDefault="004E57F3" w:rsidP="00B50F67">
            <w:pPr>
              <w:rPr>
                <w:rStyle w:val="FontStyle22"/>
                <w:b w:val="0"/>
                <w:sz w:val="20"/>
                <w:szCs w:val="20"/>
              </w:rPr>
            </w:pPr>
            <w:r w:rsidRPr="00DB10E6">
              <w:rPr>
                <w:rStyle w:val="FontStyle22"/>
                <w:sz w:val="20"/>
                <w:szCs w:val="20"/>
              </w:rPr>
              <w:t>Обозначение характерных точек границы</w:t>
            </w:r>
          </w:p>
        </w:tc>
        <w:tc>
          <w:tcPr>
            <w:tcW w:w="3518"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2"/>
                <w:b w:val="0"/>
                <w:sz w:val="20"/>
                <w:szCs w:val="20"/>
              </w:rPr>
            </w:pPr>
            <w:r w:rsidRPr="00DB10E6">
              <w:rPr>
                <w:rStyle w:val="FontStyle20"/>
                <w:sz w:val="20"/>
                <w:szCs w:val="20"/>
              </w:rPr>
              <w:t xml:space="preserve">Координаты, </w:t>
            </w:r>
            <w:r w:rsidRPr="00DB10E6">
              <w:rPr>
                <w:rStyle w:val="FontStyle22"/>
                <w:sz w:val="20"/>
                <w:szCs w:val="20"/>
              </w:rPr>
              <w:t>м</w:t>
            </w:r>
          </w:p>
        </w:tc>
        <w:tc>
          <w:tcPr>
            <w:tcW w:w="2242" w:type="dxa"/>
            <w:tcBorders>
              <w:top w:val="single" w:sz="6" w:space="0" w:color="auto"/>
              <w:left w:val="single" w:sz="6" w:space="0" w:color="auto"/>
              <w:bottom w:val="nil"/>
              <w:right w:val="single" w:sz="6" w:space="0" w:color="auto"/>
            </w:tcBorders>
          </w:tcPr>
          <w:p w:rsidR="004E57F3" w:rsidRPr="00DB10E6" w:rsidRDefault="004E57F3" w:rsidP="00B50F67">
            <w:pPr>
              <w:rPr>
                <w:rStyle w:val="FontStyle22"/>
                <w:b w:val="0"/>
                <w:sz w:val="20"/>
                <w:szCs w:val="20"/>
              </w:rPr>
            </w:pPr>
            <w:r w:rsidRPr="00DB10E6">
              <w:rPr>
                <w:rStyle w:val="FontStyle22"/>
                <w:sz w:val="20"/>
                <w:szCs w:val="20"/>
              </w:rPr>
              <w:t>Метод определения координат и средняя квадратическая</w:t>
            </w:r>
          </w:p>
        </w:tc>
        <w:tc>
          <w:tcPr>
            <w:tcW w:w="2683" w:type="dxa"/>
            <w:vMerge w:val="restart"/>
            <w:tcBorders>
              <w:top w:val="single" w:sz="6" w:space="0" w:color="auto"/>
              <w:left w:val="single" w:sz="6" w:space="0" w:color="auto"/>
              <w:bottom w:val="nil"/>
              <w:right w:val="single" w:sz="6" w:space="0" w:color="auto"/>
            </w:tcBorders>
          </w:tcPr>
          <w:p w:rsidR="004E57F3" w:rsidRPr="00DB10E6" w:rsidRDefault="004E57F3" w:rsidP="00B50F67">
            <w:pPr>
              <w:rPr>
                <w:rStyle w:val="FontStyle20"/>
                <w:sz w:val="20"/>
                <w:szCs w:val="20"/>
              </w:rPr>
            </w:pPr>
            <w:r w:rsidRPr="00DB10E6">
              <w:rPr>
                <w:rStyle w:val="FontStyle20"/>
                <w:sz w:val="20"/>
                <w:szCs w:val="20"/>
              </w:rPr>
              <w:t>Описание закрепления точки</w:t>
            </w:r>
          </w:p>
        </w:tc>
      </w:tr>
      <w:tr w:rsidR="004E57F3" w:rsidRPr="00DB10E6">
        <w:tc>
          <w:tcPr>
            <w:tcW w:w="1531" w:type="dxa"/>
            <w:vMerge/>
            <w:tcBorders>
              <w:top w:val="nil"/>
              <w:left w:val="single" w:sz="6" w:space="0" w:color="auto"/>
              <w:bottom w:val="single" w:sz="6" w:space="0" w:color="auto"/>
              <w:right w:val="single" w:sz="6" w:space="0" w:color="auto"/>
            </w:tcBorders>
          </w:tcPr>
          <w:p w:rsidR="004E57F3" w:rsidRPr="00DB10E6" w:rsidRDefault="004E57F3" w:rsidP="00B50F67">
            <w:pPr>
              <w:rPr>
                <w:rStyle w:val="FontStyle20"/>
                <w:sz w:val="20"/>
                <w:szCs w:val="20"/>
              </w:rPr>
            </w:pPr>
          </w:p>
          <w:p w:rsidR="004E57F3" w:rsidRPr="00DB10E6" w:rsidRDefault="004E57F3" w:rsidP="00B50F67">
            <w:pPr>
              <w:rPr>
                <w:rStyle w:val="FontStyle20"/>
                <w:sz w:val="20"/>
                <w:szCs w:val="20"/>
              </w:rPr>
            </w:pPr>
          </w:p>
        </w:tc>
        <w:tc>
          <w:tcPr>
            <w:tcW w:w="155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0"/>
                <w:sz w:val="20"/>
                <w:szCs w:val="20"/>
              </w:rPr>
            </w:pPr>
            <w:r w:rsidRPr="00DB10E6">
              <w:rPr>
                <w:rStyle w:val="FontStyle20"/>
                <w:sz w:val="20"/>
                <w:szCs w:val="20"/>
              </w:rPr>
              <w:t>X</w:t>
            </w:r>
          </w:p>
        </w:tc>
        <w:tc>
          <w:tcPr>
            <w:tcW w:w="196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0"/>
                <w:sz w:val="20"/>
                <w:szCs w:val="20"/>
              </w:rPr>
            </w:pPr>
            <w:r w:rsidRPr="00DB10E6">
              <w:rPr>
                <w:rStyle w:val="FontStyle20"/>
                <w:sz w:val="20"/>
                <w:szCs w:val="20"/>
              </w:rPr>
              <w:t>У</w:t>
            </w:r>
          </w:p>
        </w:tc>
        <w:tc>
          <w:tcPr>
            <w:tcW w:w="2242" w:type="dxa"/>
            <w:tcBorders>
              <w:top w:val="nil"/>
              <w:left w:val="single" w:sz="6" w:space="0" w:color="auto"/>
              <w:bottom w:val="single" w:sz="6" w:space="0" w:color="auto"/>
              <w:right w:val="single" w:sz="6" w:space="0" w:color="auto"/>
            </w:tcBorders>
          </w:tcPr>
          <w:p w:rsidR="004E57F3" w:rsidRPr="00DB10E6" w:rsidRDefault="004E57F3" w:rsidP="00B50F67">
            <w:pPr>
              <w:rPr>
                <w:rStyle w:val="FontStyle22"/>
                <w:b w:val="0"/>
                <w:sz w:val="20"/>
                <w:szCs w:val="20"/>
              </w:rPr>
            </w:pPr>
            <w:r w:rsidRPr="00DB10E6">
              <w:rPr>
                <w:rStyle w:val="FontStyle22"/>
                <w:sz w:val="20"/>
                <w:szCs w:val="20"/>
              </w:rPr>
              <w:t>погрешность полож</w:t>
            </w:r>
            <w:r w:rsidRPr="00DB10E6">
              <w:rPr>
                <w:rStyle w:val="FontStyle22"/>
                <w:sz w:val="20"/>
                <w:szCs w:val="20"/>
              </w:rPr>
              <w:t>е</w:t>
            </w:r>
            <w:r w:rsidRPr="00DB10E6">
              <w:rPr>
                <w:rStyle w:val="FontStyle22"/>
                <w:sz w:val="20"/>
                <w:szCs w:val="20"/>
              </w:rPr>
              <w:t>ния характерной точки (Мт), м</w:t>
            </w:r>
          </w:p>
        </w:tc>
        <w:tc>
          <w:tcPr>
            <w:tcW w:w="2683" w:type="dxa"/>
            <w:vMerge/>
            <w:tcBorders>
              <w:top w:val="nil"/>
              <w:left w:val="single" w:sz="6" w:space="0" w:color="auto"/>
              <w:bottom w:val="single" w:sz="6" w:space="0" w:color="auto"/>
              <w:right w:val="single" w:sz="6" w:space="0" w:color="auto"/>
            </w:tcBorders>
          </w:tcPr>
          <w:p w:rsidR="004E57F3" w:rsidRPr="00DB10E6" w:rsidRDefault="004E57F3" w:rsidP="00B50F67">
            <w:pPr>
              <w:rPr>
                <w:rStyle w:val="FontStyle22"/>
                <w:b w:val="0"/>
                <w:sz w:val="20"/>
                <w:szCs w:val="20"/>
              </w:rPr>
            </w:pPr>
          </w:p>
          <w:p w:rsidR="004E57F3" w:rsidRPr="00DB10E6" w:rsidRDefault="004E57F3" w:rsidP="00B50F67">
            <w:pPr>
              <w:rPr>
                <w:rStyle w:val="FontStyle22"/>
                <w:b w:val="0"/>
                <w:sz w:val="20"/>
                <w:szCs w:val="20"/>
              </w:rPr>
            </w:pPr>
          </w:p>
        </w:tc>
      </w:tr>
      <w:tr w:rsidR="004E57F3" w:rsidRPr="00DB10E6">
        <w:tc>
          <w:tcPr>
            <w:tcW w:w="1531"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1"/>
                <w:b w:val="0"/>
                <w:sz w:val="20"/>
                <w:szCs w:val="20"/>
              </w:rPr>
            </w:pPr>
            <w:r w:rsidRPr="00DB10E6">
              <w:rPr>
                <w:rStyle w:val="FontStyle21"/>
                <w:sz w:val="20"/>
                <w:szCs w:val="20"/>
              </w:rPr>
              <w:t>1</w:t>
            </w:r>
          </w:p>
        </w:tc>
        <w:tc>
          <w:tcPr>
            <w:tcW w:w="155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1"/>
                <w:b w:val="0"/>
                <w:sz w:val="20"/>
                <w:szCs w:val="20"/>
              </w:rPr>
            </w:pPr>
            <w:r w:rsidRPr="00DB10E6">
              <w:rPr>
                <w:rStyle w:val="FontStyle21"/>
                <w:sz w:val="20"/>
                <w:szCs w:val="20"/>
              </w:rPr>
              <w:t>2</w:t>
            </w:r>
          </w:p>
        </w:tc>
        <w:tc>
          <w:tcPr>
            <w:tcW w:w="196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1"/>
                <w:b w:val="0"/>
                <w:sz w:val="20"/>
                <w:szCs w:val="20"/>
              </w:rPr>
            </w:pPr>
            <w:r w:rsidRPr="00DB10E6">
              <w:rPr>
                <w:rStyle w:val="FontStyle21"/>
                <w:sz w:val="20"/>
                <w:szCs w:val="20"/>
              </w:rPr>
              <w:t>3</w:t>
            </w:r>
          </w:p>
        </w:tc>
        <w:tc>
          <w:tcPr>
            <w:tcW w:w="22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1"/>
                <w:b w:val="0"/>
                <w:sz w:val="20"/>
                <w:szCs w:val="20"/>
              </w:rPr>
            </w:pPr>
            <w:r w:rsidRPr="00DB10E6">
              <w:rPr>
                <w:rStyle w:val="FontStyle21"/>
                <w:sz w:val="20"/>
                <w:szCs w:val="20"/>
              </w:rPr>
              <w:t>4</w:t>
            </w:r>
          </w:p>
        </w:tc>
        <w:tc>
          <w:tcPr>
            <w:tcW w:w="268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1"/>
                <w:b w:val="0"/>
                <w:sz w:val="20"/>
                <w:szCs w:val="20"/>
              </w:rPr>
            </w:pPr>
            <w:r w:rsidRPr="00DB10E6">
              <w:rPr>
                <w:rStyle w:val="FontStyle21"/>
                <w:sz w:val="20"/>
                <w:szCs w:val="20"/>
              </w:rPr>
              <w:t>5</w:t>
            </w:r>
          </w:p>
        </w:tc>
      </w:tr>
      <w:tr w:rsidR="004E57F3" w:rsidRPr="00DB10E6">
        <w:tc>
          <w:tcPr>
            <w:tcW w:w="1531"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н1</w:t>
            </w:r>
          </w:p>
        </w:tc>
        <w:tc>
          <w:tcPr>
            <w:tcW w:w="155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454885,00</w:t>
            </w:r>
          </w:p>
        </w:tc>
        <w:tc>
          <w:tcPr>
            <w:tcW w:w="196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2157193,76</w:t>
            </w:r>
          </w:p>
        </w:tc>
        <w:tc>
          <w:tcPr>
            <w:tcW w:w="22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картометрический 0.1</w:t>
            </w:r>
          </w:p>
        </w:tc>
        <w:tc>
          <w:tcPr>
            <w:tcW w:w="2683" w:type="dxa"/>
            <w:tcBorders>
              <w:top w:val="single" w:sz="6" w:space="0" w:color="auto"/>
              <w:left w:val="single" w:sz="6" w:space="0" w:color="auto"/>
              <w:bottom w:val="single" w:sz="6" w:space="0" w:color="auto"/>
              <w:right w:val="single" w:sz="6" w:space="0" w:color="auto"/>
            </w:tcBorders>
            <w:vAlign w:val="center"/>
          </w:tcPr>
          <w:p w:rsidR="004E57F3" w:rsidRPr="00DB10E6" w:rsidRDefault="004E57F3" w:rsidP="00B50F67">
            <w:pPr>
              <w:rPr>
                <w:rStyle w:val="FontStyle23"/>
                <w:sz w:val="20"/>
                <w:szCs w:val="20"/>
              </w:rPr>
            </w:pPr>
            <w:r w:rsidRPr="00DB10E6">
              <w:rPr>
                <w:rStyle w:val="FontStyle23"/>
                <w:sz w:val="20"/>
                <w:szCs w:val="20"/>
              </w:rPr>
              <w:t>_</w:t>
            </w:r>
          </w:p>
        </w:tc>
      </w:tr>
      <w:tr w:rsidR="004E57F3" w:rsidRPr="00DB10E6">
        <w:tc>
          <w:tcPr>
            <w:tcW w:w="1531"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н2</w:t>
            </w:r>
          </w:p>
        </w:tc>
        <w:tc>
          <w:tcPr>
            <w:tcW w:w="155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454900,22</w:t>
            </w:r>
          </w:p>
        </w:tc>
        <w:tc>
          <w:tcPr>
            <w:tcW w:w="196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2157250,32</w:t>
            </w:r>
          </w:p>
        </w:tc>
        <w:tc>
          <w:tcPr>
            <w:tcW w:w="22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картометрический 0.1</w:t>
            </w:r>
          </w:p>
        </w:tc>
        <w:tc>
          <w:tcPr>
            <w:tcW w:w="2683" w:type="dxa"/>
            <w:tcBorders>
              <w:top w:val="single" w:sz="6" w:space="0" w:color="auto"/>
              <w:left w:val="single" w:sz="6" w:space="0" w:color="auto"/>
              <w:bottom w:val="single" w:sz="6" w:space="0" w:color="auto"/>
              <w:right w:val="single" w:sz="6" w:space="0" w:color="auto"/>
            </w:tcBorders>
            <w:vAlign w:val="center"/>
          </w:tcPr>
          <w:p w:rsidR="004E57F3" w:rsidRPr="00DB10E6" w:rsidRDefault="004E57F3" w:rsidP="00B50F67">
            <w:pPr>
              <w:rPr>
                <w:rStyle w:val="FontStyle23"/>
                <w:sz w:val="20"/>
                <w:szCs w:val="20"/>
              </w:rPr>
            </w:pPr>
            <w:r w:rsidRPr="00DB10E6">
              <w:rPr>
                <w:rStyle w:val="FontStyle23"/>
                <w:sz w:val="20"/>
                <w:szCs w:val="20"/>
              </w:rPr>
              <w:t>_</w:t>
            </w:r>
          </w:p>
        </w:tc>
      </w:tr>
      <w:tr w:rsidR="004E57F3" w:rsidRPr="00DB10E6">
        <w:tc>
          <w:tcPr>
            <w:tcW w:w="1531"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н3</w:t>
            </w:r>
          </w:p>
        </w:tc>
        <w:tc>
          <w:tcPr>
            <w:tcW w:w="155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454925,46</w:t>
            </w:r>
          </w:p>
        </w:tc>
        <w:tc>
          <w:tcPr>
            <w:tcW w:w="196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2157328,64</w:t>
            </w:r>
          </w:p>
        </w:tc>
        <w:tc>
          <w:tcPr>
            <w:tcW w:w="22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картометрический 0.1</w:t>
            </w:r>
          </w:p>
        </w:tc>
        <w:tc>
          <w:tcPr>
            <w:tcW w:w="268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sz w:val="20"/>
                <w:szCs w:val="20"/>
              </w:rPr>
            </w:pPr>
            <w:r w:rsidRPr="00DB10E6">
              <w:rPr>
                <w:rStyle w:val="FontStyle24"/>
                <w:sz w:val="20"/>
                <w:szCs w:val="20"/>
              </w:rPr>
              <w:t>_</w:t>
            </w:r>
          </w:p>
        </w:tc>
      </w:tr>
      <w:tr w:rsidR="004E57F3" w:rsidRPr="00DB10E6">
        <w:tc>
          <w:tcPr>
            <w:tcW w:w="1531"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н4</w:t>
            </w:r>
          </w:p>
        </w:tc>
        <w:tc>
          <w:tcPr>
            <w:tcW w:w="155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454943,29</w:t>
            </w:r>
          </w:p>
        </w:tc>
        <w:tc>
          <w:tcPr>
            <w:tcW w:w="196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2157319,50</w:t>
            </w:r>
          </w:p>
        </w:tc>
        <w:tc>
          <w:tcPr>
            <w:tcW w:w="22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картометрический 0.1</w:t>
            </w:r>
          </w:p>
        </w:tc>
        <w:tc>
          <w:tcPr>
            <w:tcW w:w="2683" w:type="dxa"/>
            <w:tcBorders>
              <w:top w:val="single" w:sz="6" w:space="0" w:color="auto"/>
              <w:left w:val="single" w:sz="6" w:space="0" w:color="auto"/>
              <w:bottom w:val="single" w:sz="6" w:space="0" w:color="auto"/>
              <w:right w:val="single" w:sz="6" w:space="0" w:color="auto"/>
            </w:tcBorders>
            <w:vAlign w:val="center"/>
          </w:tcPr>
          <w:p w:rsidR="004E57F3" w:rsidRPr="00DB10E6" w:rsidRDefault="004E57F3" w:rsidP="00B50F67">
            <w:pPr>
              <w:rPr>
                <w:rStyle w:val="FontStyle23"/>
                <w:sz w:val="20"/>
                <w:szCs w:val="20"/>
              </w:rPr>
            </w:pPr>
            <w:r w:rsidRPr="00DB10E6">
              <w:rPr>
                <w:rStyle w:val="FontStyle23"/>
                <w:sz w:val="20"/>
                <w:szCs w:val="20"/>
              </w:rPr>
              <w:t>_</w:t>
            </w:r>
          </w:p>
        </w:tc>
      </w:tr>
      <w:tr w:rsidR="004E57F3" w:rsidRPr="00DB10E6">
        <w:tc>
          <w:tcPr>
            <w:tcW w:w="1531"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н5</w:t>
            </w:r>
          </w:p>
        </w:tc>
        <w:tc>
          <w:tcPr>
            <w:tcW w:w="155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454956,34</w:t>
            </w:r>
          </w:p>
        </w:tc>
        <w:tc>
          <w:tcPr>
            <w:tcW w:w="196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2157311,68</w:t>
            </w:r>
          </w:p>
        </w:tc>
        <w:tc>
          <w:tcPr>
            <w:tcW w:w="22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картометрический 0.1</w:t>
            </w:r>
          </w:p>
        </w:tc>
        <w:tc>
          <w:tcPr>
            <w:tcW w:w="268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5"/>
                <w:b w:val="0"/>
                <w:sz w:val="20"/>
                <w:szCs w:val="20"/>
              </w:rPr>
            </w:pPr>
            <w:r w:rsidRPr="00DB10E6">
              <w:rPr>
                <w:rStyle w:val="FontStyle25"/>
                <w:sz w:val="20"/>
                <w:szCs w:val="20"/>
              </w:rPr>
              <w:t>-</w:t>
            </w:r>
          </w:p>
        </w:tc>
      </w:tr>
      <w:tr w:rsidR="004E57F3" w:rsidRPr="00DB10E6">
        <w:tc>
          <w:tcPr>
            <w:tcW w:w="1531"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н6</w:t>
            </w:r>
          </w:p>
        </w:tc>
        <w:tc>
          <w:tcPr>
            <w:tcW w:w="155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454923,72</w:t>
            </w:r>
          </w:p>
        </w:tc>
        <w:tc>
          <w:tcPr>
            <w:tcW w:w="196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2157210,73</w:t>
            </w:r>
          </w:p>
        </w:tc>
        <w:tc>
          <w:tcPr>
            <w:tcW w:w="22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картометрический 0.1</w:t>
            </w:r>
          </w:p>
        </w:tc>
        <w:tc>
          <w:tcPr>
            <w:tcW w:w="268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r w:rsidRPr="00DB10E6">
              <w:rPr>
                <w:rStyle w:val="FontStyle26"/>
                <w:sz w:val="20"/>
                <w:szCs w:val="20"/>
              </w:rPr>
              <w:t>-</w:t>
            </w:r>
          </w:p>
        </w:tc>
      </w:tr>
      <w:tr w:rsidR="004E57F3" w:rsidRPr="00DB10E6">
        <w:tc>
          <w:tcPr>
            <w:tcW w:w="1531"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н7</w:t>
            </w:r>
          </w:p>
        </w:tc>
        <w:tc>
          <w:tcPr>
            <w:tcW w:w="155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454948,94</w:t>
            </w:r>
          </w:p>
        </w:tc>
        <w:tc>
          <w:tcPr>
            <w:tcW w:w="196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2157200,29</w:t>
            </w:r>
          </w:p>
        </w:tc>
        <w:tc>
          <w:tcPr>
            <w:tcW w:w="22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картометрический 0.1</w:t>
            </w:r>
          </w:p>
        </w:tc>
        <w:tc>
          <w:tcPr>
            <w:tcW w:w="268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r w:rsidRPr="00DB10E6">
              <w:rPr>
                <w:rStyle w:val="FontStyle26"/>
                <w:sz w:val="20"/>
                <w:szCs w:val="20"/>
              </w:rPr>
              <w:t>-</w:t>
            </w:r>
          </w:p>
        </w:tc>
      </w:tr>
      <w:tr w:rsidR="004E57F3" w:rsidRPr="00DB10E6">
        <w:tc>
          <w:tcPr>
            <w:tcW w:w="1531"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н8</w:t>
            </w:r>
          </w:p>
        </w:tc>
        <w:tc>
          <w:tcPr>
            <w:tcW w:w="155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454981,57</w:t>
            </w:r>
          </w:p>
        </w:tc>
        <w:tc>
          <w:tcPr>
            <w:tcW w:w="196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2157187,23</w:t>
            </w:r>
          </w:p>
        </w:tc>
        <w:tc>
          <w:tcPr>
            <w:tcW w:w="22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картометрический 0.1</w:t>
            </w:r>
          </w:p>
        </w:tc>
        <w:tc>
          <w:tcPr>
            <w:tcW w:w="268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r w:rsidRPr="00DB10E6">
              <w:rPr>
                <w:rStyle w:val="FontStyle26"/>
                <w:sz w:val="20"/>
                <w:szCs w:val="20"/>
              </w:rPr>
              <w:t>-</w:t>
            </w:r>
          </w:p>
        </w:tc>
      </w:tr>
      <w:tr w:rsidR="004E57F3" w:rsidRPr="00DB10E6">
        <w:tc>
          <w:tcPr>
            <w:tcW w:w="1531"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н9</w:t>
            </w:r>
          </w:p>
        </w:tc>
        <w:tc>
          <w:tcPr>
            <w:tcW w:w="155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455005,50</w:t>
            </w:r>
          </w:p>
        </w:tc>
        <w:tc>
          <w:tcPr>
            <w:tcW w:w="196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2157174,18</w:t>
            </w:r>
          </w:p>
        </w:tc>
        <w:tc>
          <w:tcPr>
            <w:tcW w:w="22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картометрический 0.1</w:t>
            </w:r>
          </w:p>
        </w:tc>
        <w:tc>
          <w:tcPr>
            <w:tcW w:w="268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6"/>
                <w:sz w:val="20"/>
                <w:szCs w:val="20"/>
              </w:rPr>
            </w:pPr>
            <w:r w:rsidRPr="00DB10E6">
              <w:rPr>
                <w:rStyle w:val="FontStyle26"/>
                <w:sz w:val="20"/>
                <w:szCs w:val="20"/>
              </w:rPr>
              <w:t>-</w:t>
            </w:r>
          </w:p>
        </w:tc>
      </w:tr>
      <w:tr w:rsidR="004E57F3" w:rsidRPr="00DB10E6">
        <w:tc>
          <w:tcPr>
            <w:tcW w:w="1531"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н10</w:t>
            </w:r>
          </w:p>
        </w:tc>
        <w:tc>
          <w:tcPr>
            <w:tcW w:w="155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455023,33</w:t>
            </w:r>
          </w:p>
        </w:tc>
        <w:tc>
          <w:tcPr>
            <w:tcW w:w="196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2157157,65</w:t>
            </w:r>
          </w:p>
        </w:tc>
        <w:tc>
          <w:tcPr>
            <w:tcW w:w="22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картометрический 0.1</w:t>
            </w:r>
          </w:p>
        </w:tc>
        <w:tc>
          <w:tcPr>
            <w:tcW w:w="268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sz w:val="20"/>
                <w:szCs w:val="20"/>
              </w:rPr>
            </w:pPr>
            <w:r w:rsidRPr="00DB10E6">
              <w:rPr>
                <w:rStyle w:val="FontStyle24"/>
                <w:sz w:val="20"/>
                <w:szCs w:val="20"/>
              </w:rPr>
              <w:t>_</w:t>
            </w:r>
          </w:p>
        </w:tc>
      </w:tr>
      <w:tr w:rsidR="004E57F3" w:rsidRPr="00DB10E6">
        <w:tc>
          <w:tcPr>
            <w:tcW w:w="1531"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н11</w:t>
            </w:r>
          </w:p>
        </w:tc>
        <w:tc>
          <w:tcPr>
            <w:tcW w:w="155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455033,34</w:t>
            </w:r>
          </w:p>
        </w:tc>
        <w:tc>
          <w:tcPr>
            <w:tcW w:w="196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2157144,59</w:t>
            </w:r>
          </w:p>
        </w:tc>
        <w:tc>
          <w:tcPr>
            <w:tcW w:w="22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картометрический 0.1</w:t>
            </w:r>
          </w:p>
        </w:tc>
        <w:tc>
          <w:tcPr>
            <w:tcW w:w="268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sz w:val="20"/>
                <w:szCs w:val="20"/>
              </w:rPr>
            </w:pPr>
            <w:r w:rsidRPr="00DB10E6">
              <w:rPr>
                <w:rStyle w:val="FontStyle24"/>
                <w:sz w:val="20"/>
                <w:szCs w:val="20"/>
              </w:rPr>
              <w:t>_</w:t>
            </w:r>
          </w:p>
        </w:tc>
      </w:tr>
      <w:tr w:rsidR="004E57F3" w:rsidRPr="00DB10E6">
        <w:tc>
          <w:tcPr>
            <w:tcW w:w="1531"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н12</w:t>
            </w:r>
          </w:p>
        </w:tc>
        <w:tc>
          <w:tcPr>
            <w:tcW w:w="155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455036,38</w:t>
            </w:r>
          </w:p>
        </w:tc>
        <w:tc>
          <w:tcPr>
            <w:tcW w:w="196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2157129,80</w:t>
            </w:r>
          </w:p>
        </w:tc>
        <w:tc>
          <w:tcPr>
            <w:tcW w:w="22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картометрический 0.1</w:t>
            </w:r>
          </w:p>
        </w:tc>
        <w:tc>
          <w:tcPr>
            <w:tcW w:w="2683" w:type="dxa"/>
            <w:tcBorders>
              <w:top w:val="single" w:sz="6" w:space="0" w:color="auto"/>
              <w:left w:val="single" w:sz="6" w:space="0" w:color="auto"/>
              <w:bottom w:val="single" w:sz="6" w:space="0" w:color="auto"/>
              <w:right w:val="single" w:sz="6" w:space="0" w:color="auto"/>
            </w:tcBorders>
            <w:vAlign w:val="center"/>
          </w:tcPr>
          <w:p w:rsidR="004E57F3" w:rsidRPr="00DB10E6" w:rsidRDefault="004E57F3" w:rsidP="00B50F67">
            <w:pPr>
              <w:rPr>
                <w:rStyle w:val="FontStyle23"/>
                <w:sz w:val="20"/>
                <w:szCs w:val="20"/>
              </w:rPr>
            </w:pPr>
            <w:r w:rsidRPr="00DB10E6">
              <w:rPr>
                <w:rStyle w:val="FontStyle23"/>
                <w:sz w:val="20"/>
                <w:szCs w:val="20"/>
              </w:rPr>
              <w:t>_</w:t>
            </w:r>
          </w:p>
        </w:tc>
      </w:tr>
      <w:tr w:rsidR="004E57F3" w:rsidRPr="00DB10E6">
        <w:tc>
          <w:tcPr>
            <w:tcW w:w="1531"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н13</w:t>
            </w:r>
          </w:p>
        </w:tc>
        <w:tc>
          <w:tcPr>
            <w:tcW w:w="155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455035,08</w:t>
            </w:r>
          </w:p>
        </w:tc>
        <w:tc>
          <w:tcPr>
            <w:tcW w:w="196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2157109,35</w:t>
            </w:r>
          </w:p>
        </w:tc>
        <w:tc>
          <w:tcPr>
            <w:tcW w:w="22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картометрический 0.1</w:t>
            </w:r>
          </w:p>
        </w:tc>
        <w:tc>
          <w:tcPr>
            <w:tcW w:w="2683" w:type="dxa"/>
            <w:tcBorders>
              <w:top w:val="single" w:sz="6" w:space="0" w:color="auto"/>
              <w:left w:val="single" w:sz="6" w:space="0" w:color="auto"/>
              <w:bottom w:val="single" w:sz="6" w:space="0" w:color="auto"/>
              <w:right w:val="single" w:sz="6" w:space="0" w:color="auto"/>
            </w:tcBorders>
            <w:vAlign w:val="center"/>
          </w:tcPr>
          <w:p w:rsidR="004E57F3" w:rsidRPr="00DB10E6" w:rsidRDefault="004E57F3" w:rsidP="00B50F67">
            <w:pPr>
              <w:rPr>
                <w:rStyle w:val="FontStyle23"/>
                <w:sz w:val="20"/>
                <w:szCs w:val="20"/>
              </w:rPr>
            </w:pPr>
            <w:r w:rsidRPr="00DB10E6">
              <w:rPr>
                <w:rStyle w:val="FontStyle23"/>
                <w:sz w:val="20"/>
                <w:szCs w:val="20"/>
              </w:rPr>
              <w:t>_</w:t>
            </w:r>
          </w:p>
        </w:tc>
      </w:tr>
      <w:tr w:rsidR="004E57F3" w:rsidRPr="00DB10E6">
        <w:tc>
          <w:tcPr>
            <w:tcW w:w="1531"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н14</w:t>
            </w:r>
          </w:p>
        </w:tc>
        <w:tc>
          <w:tcPr>
            <w:tcW w:w="155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455069,44</w:t>
            </w:r>
          </w:p>
        </w:tc>
        <w:tc>
          <w:tcPr>
            <w:tcW w:w="196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2157094,99</w:t>
            </w:r>
          </w:p>
        </w:tc>
        <w:tc>
          <w:tcPr>
            <w:tcW w:w="22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картометрический 0.1</w:t>
            </w:r>
          </w:p>
        </w:tc>
        <w:tc>
          <w:tcPr>
            <w:tcW w:w="268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sz w:val="20"/>
                <w:szCs w:val="20"/>
              </w:rPr>
            </w:pPr>
            <w:r w:rsidRPr="00DB10E6">
              <w:rPr>
                <w:rStyle w:val="FontStyle24"/>
                <w:sz w:val="20"/>
                <w:szCs w:val="20"/>
              </w:rPr>
              <w:t>_</w:t>
            </w:r>
          </w:p>
        </w:tc>
      </w:tr>
      <w:tr w:rsidR="004E57F3" w:rsidRPr="00DB10E6">
        <w:tc>
          <w:tcPr>
            <w:tcW w:w="1531"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н15</w:t>
            </w:r>
          </w:p>
        </w:tc>
        <w:tc>
          <w:tcPr>
            <w:tcW w:w="155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455111,20</w:t>
            </w:r>
          </w:p>
        </w:tc>
        <w:tc>
          <w:tcPr>
            <w:tcW w:w="196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2157039,30</w:t>
            </w:r>
          </w:p>
        </w:tc>
        <w:tc>
          <w:tcPr>
            <w:tcW w:w="22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картометрический 0.1</w:t>
            </w:r>
          </w:p>
        </w:tc>
        <w:tc>
          <w:tcPr>
            <w:tcW w:w="268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7"/>
              </w:rPr>
            </w:pPr>
            <w:r w:rsidRPr="00DB10E6">
              <w:rPr>
                <w:rStyle w:val="FontStyle27"/>
              </w:rPr>
              <w:t>_</w:t>
            </w:r>
          </w:p>
        </w:tc>
      </w:tr>
      <w:tr w:rsidR="004E57F3" w:rsidRPr="00DB10E6">
        <w:tc>
          <w:tcPr>
            <w:tcW w:w="1531"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н16</w:t>
            </w:r>
          </w:p>
        </w:tc>
        <w:tc>
          <w:tcPr>
            <w:tcW w:w="155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455044,15</w:t>
            </w:r>
          </w:p>
        </w:tc>
        <w:tc>
          <w:tcPr>
            <w:tcW w:w="196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2156936,59</w:t>
            </w:r>
          </w:p>
        </w:tc>
        <w:tc>
          <w:tcPr>
            <w:tcW w:w="22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картометрический 0.1</w:t>
            </w:r>
          </w:p>
        </w:tc>
        <w:tc>
          <w:tcPr>
            <w:tcW w:w="268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sz w:val="20"/>
                <w:szCs w:val="20"/>
              </w:rPr>
            </w:pPr>
            <w:r w:rsidRPr="00DB10E6">
              <w:rPr>
                <w:rStyle w:val="FontStyle24"/>
                <w:sz w:val="20"/>
                <w:szCs w:val="20"/>
              </w:rPr>
              <w:t>_</w:t>
            </w:r>
          </w:p>
        </w:tc>
      </w:tr>
      <w:tr w:rsidR="004E57F3" w:rsidRPr="00DB10E6">
        <w:tc>
          <w:tcPr>
            <w:tcW w:w="1531"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н17</w:t>
            </w:r>
          </w:p>
        </w:tc>
        <w:tc>
          <w:tcPr>
            <w:tcW w:w="155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455015,89</w:t>
            </w:r>
          </w:p>
        </w:tc>
        <w:tc>
          <w:tcPr>
            <w:tcW w:w="196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2156883,15</w:t>
            </w:r>
          </w:p>
        </w:tc>
        <w:tc>
          <w:tcPr>
            <w:tcW w:w="22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картометрический 0.1</w:t>
            </w:r>
          </w:p>
        </w:tc>
        <w:tc>
          <w:tcPr>
            <w:tcW w:w="268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sz w:val="20"/>
                <w:szCs w:val="20"/>
              </w:rPr>
            </w:pPr>
            <w:r w:rsidRPr="00DB10E6">
              <w:rPr>
                <w:rStyle w:val="FontStyle24"/>
                <w:sz w:val="20"/>
                <w:szCs w:val="20"/>
              </w:rPr>
              <w:t>_</w:t>
            </w:r>
          </w:p>
        </w:tc>
      </w:tr>
      <w:tr w:rsidR="004E57F3" w:rsidRPr="00DB10E6">
        <w:tc>
          <w:tcPr>
            <w:tcW w:w="1531"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н18</w:t>
            </w:r>
          </w:p>
        </w:tc>
        <w:tc>
          <w:tcPr>
            <w:tcW w:w="155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454988,10</w:t>
            </w:r>
          </w:p>
        </w:tc>
        <w:tc>
          <w:tcPr>
            <w:tcW w:w="196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2156819,14</w:t>
            </w:r>
          </w:p>
        </w:tc>
        <w:tc>
          <w:tcPr>
            <w:tcW w:w="22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картометрический 0.1</w:t>
            </w:r>
          </w:p>
        </w:tc>
        <w:tc>
          <w:tcPr>
            <w:tcW w:w="268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sz w:val="20"/>
                <w:szCs w:val="20"/>
              </w:rPr>
            </w:pPr>
            <w:r w:rsidRPr="00DB10E6">
              <w:rPr>
                <w:rStyle w:val="FontStyle24"/>
                <w:sz w:val="20"/>
                <w:szCs w:val="20"/>
              </w:rPr>
              <w:t>_</w:t>
            </w:r>
          </w:p>
        </w:tc>
      </w:tr>
      <w:tr w:rsidR="004E57F3" w:rsidRPr="00DB10E6">
        <w:tc>
          <w:tcPr>
            <w:tcW w:w="1531"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н19</w:t>
            </w:r>
          </w:p>
        </w:tc>
        <w:tc>
          <w:tcPr>
            <w:tcW w:w="155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454986,35</w:t>
            </w:r>
          </w:p>
        </w:tc>
        <w:tc>
          <w:tcPr>
            <w:tcW w:w="196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2156804,35</w:t>
            </w:r>
          </w:p>
        </w:tc>
        <w:tc>
          <w:tcPr>
            <w:tcW w:w="22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картометрический 0.1</w:t>
            </w:r>
          </w:p>
        </w:tc>
        <w:tc>
          <w:tcPr>
            <w:tcW w:w="2683" w:type="dxa"/>
            <w:tcBorders>
              <w:top w:val="single" w:sz="6" w:space="0" w:color="auto"/>
              <w:left w:val="single" w:sz="6" w:space="0" w:color="auto"/>
              <w:bottom w:val="single" w:sz="6" w:space="0" w:color="auto"/>
              <w:right w:val="single" w:sz="6" w:space="0" w:color="auto"/>
            </w:tcBorders>
            <w:vAlign w:val="center"/>
          </w:tcPr>
          <w:p w:rsidR="004E57F3" w:rsidRPr="00DB10E6" w:rsidRDefault="004E57F3" w:rsidP="00B50F67">
            <w:pPr>
              <w:rPr>
                <w:rStyle w:val="FontStyle23"/>
                <w:sz w:val="20"/>
                <w:szCs w:val="20"/>
              </w:rPr>
            </w:pPr>
            <w:r w:rsidRPr="00DB10E6">
              <w:rPr>
                <w:rStyle w:val="FontStyle23"/>
                <w:sz w:val="20"/>
                <w:szCs w:val="20"/>
              </w:rPr>
              <w:t>_</w:t>
            </w:r>
          </w:p>
        </w:tc>
      </w:tr>
      <w:tr w:rsidR="004E57F3" w:rsidRPr="00DB10E6">
        <w:tc>
          <w:tcPr>
            <w:tcW w:w="1531"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н20</w:t>
            </w:r>
          </w:p>
        </w:tc>
        <w:tc>
          <w:tcPr>
            <w:tcW w:w="155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454975,92</w:t>
            </w:r>
          </w:p>
        </w:tc>
        <w:tc>
          <w:tcPr>
            <w:tcW w:w="196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2156790,42</w:t>
            </w:r>
          </w:p>
        </w:tc>
        <w:tc>
          <w:tcPr>
            <w:tcW w:w="22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картометрический 0.1</w:t>
            </w:r>
          </w:p>
        </w:tc>
        <w:tc>
          <w:tcPr>
            <w:tcW w:w="2683" w:type="dxa"/>
            <w:tcBorders>
              <w:top w:val="single" w:sz="6" w:space="0" w:color="auto"/>
              <w:left w:val="single" w:sz="6" w:space="0" w:color="auto"/>
              <w:bottom w:val="single" w:sz="6" w:space="0" w:color="auto"/>
              <w:right w:val="single" w:sz="6" w:space="0" w:color="auto"/>
            </w:tcBorders>
            <w:vAlign w:val="center"/>
          </w:tcPr>
          <w:p w:rsidR="004E57F3" w:rsidRPr="00DB10E6" w:rsidRDefault="004E57F3" w:rsidP="00B50F67">
            <w:pPr>
              <w:rPr>
                <w:rStyle w:val="FontStyle23"/>
                <w:sz w:val="20"/>
                <w:szCs w:val="20"/>
              </w:rPr>
            </w:pPr>
            <w:r w:rsidRPr="00DB10E6">
              <w:rPr>
                <w:rStyle w:val="FontStyle23"/>
                <w:sz w:val="20"/>
                <w:szCs w:val="20"/>
              </w:rPr>
              <w:t>_</w:t>
            </w:r>
          </w:p>
        </w:tc>
      </w:tr>
      <w:tr w:rsidR="004E57F3" w:rsidRPr="00DB10E6">
        <w:tc>
          <w:tcPr>
            <w:tcW w:w="1531"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н21</w:t>
            </w:r>
          </w:p>
        </w:tc>
        <w:tc>
          <w:tcPr>
            <w:tcW w:w="155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454953,73</w:t>
            </w:r>
          </w:p>
        </w:tc>
        <w:tc>
          <w:tcPr>
            <w:tcW w:w="196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2156769,97</w:t>
            </w:r>
          </w:p>
        </w:tc>
        <w:tc>
          <w:tcPr>
            <w:tcW w:w="22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картометрический 0.1</w:t>
            </w:r>
          </w:p>
        </w:tc>
        <w:tc>
          <w:tcPr>
            <w:tcW w:w="2683" w:type="dxa"/>
            <w:tcBorders>
              <w:top w:val="single" w:sz="6" w:space="0" w:color="auto"/>
              <w:left w:val="single" w:sz="6" w:space="0" w:color="auto"/>
              <w:bottom w:val="single" w:sz="6" w:space="0" w:color="auto"/>
              <w:right w:val="single" w:sz="6" w:space="0" w:color="auto"/>
            </w:tcBorders>
            <w:vAlign w:val="center"/>
          </w:tcPr>
          <w:p w:rsidR="004E57F3" w:rsidRPr="00DB10E6" w:rsidRDefault="004E57F3" w:rsidP="00B50F67">
            <w:pPr>
              <w:rPr>
                <w:rStyle w:val="FontStyle23"/>
                <w:sz w:val="20"/>
                <w:szCs w:val="20"/>
              </w:rPr>
            </w:pPr>
            <w:r w:rsidRPr="00DB10E6">
              <w:rPr>
                <w:rStyle w:val="FontStyle23"/>
                <w:sz w:val="20"/>
                <w:szCs w:val="20"/>
              </w:rPr>
              <w:t>_</w:t>
            </w:r>
          </w:p>
        </w:tc>
      </w:tr>
      <w:tr w:rsidR="004E57F3" w:rsidRPr="00DB10E6">
        <w:tc>
          <w:tcPr>
            <w:tcW w:w="1531"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н22</w:t>
            </w:r>
          </w:p>
        </w:tc>
        <w:tc>
          <w:tcPr>
            <w:tcW w:w="155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454945,47</w:t>
            </w:r>
          </w:p>
        </w:tc>
        <w:tc>
          <w:tcPr>
            <w:tcW w:w="196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2156743,00</w:t>
            </w:r>
          </w:p>
        </w:tc>
        <w:tc>
          <w:tcPr>
            <w:tcW w:w="22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картометрический 0.1</w:t>
            </w:r>
          </w:p>
        </w:tc>
        <w:tc>
          <w:tcPr>
            <w:tcW w:w="268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sz w:val="20"/>
                <w:szCs w:val="20"/>
              </w:rPr>
            </w:pPr>
            <w:r w:rsidRPr="00DB10E6">
              <w:rPr>
                <w:rStyle w:val="FontStyle24"/>
                <w:sz w:val="20"/>
                <w:szCs w:val="20"/>
              </w:rPr>
              <w:t>_</w:t>
            </w:r>
          </w:p>
        </w:tc>
      </w:tr>
      <w:tr w:rsidR="004E57F3" w:rsidRPr="00DB10E6">
        <w:tc>
          <w:tcPr>
            <w:tcW w:w="1531"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н23</w:t>
            </w:r>
          </w:p>
        </w:tc>
        <w:tc>
          <w:tcPr>
            <w:tcW w:w="155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454957,65</w:t>
            </w:r>
          </w:p>
        </w:tc>
        <w:tc>
          <w:tcPr>
            <w:tcW w:w="196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2156732,12</w:t>
            </w:r>
          </w:p>
        </w:tc>
        <w:tc>
          <w:tcPr>
            <w:tcW w:w="22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картометрический 0.1</w:t>
            </w:r>
          </w:p>
        </w:tc>
        <w:tc>
          <w:tcPr>
            <w:tcW w:w="2683" w:type="dxa"/>
            <w:tcBorders>
              <w:top w:val="single" w:sz="6" w:space="0" w:color="auto"/>
              <w:left w:val="single" w:sz="6" w:space="0" w:color="auto"/>
              <w:bottom w:val="single" w:sz="6" w:space="0" w:color="auto"/>
              <w:right w:val="single" w:sz="6" w:space="0" w:color="auto"/>
            </w:tcBorders>
            <w:vAlign w:val="center"/>
          </w:tcPr>
          <w:p w:rsidR="004E57F3" w:rsidRPr="00DB10E6" w:rsidRDefault="004E57F3" w:rsidP="00B50F67">
            <w:pPr>
              <w:rPr>
                <w:rStyle w:val="FontStyle23"/>
                <w:sz w:val="20"/>
                <w:szCs w:val="20"/>
              </w:rPr>
            </w:pPr>
            <w:r w:rsidRPr="00DB10E6">
              <w:rPr>
                <w:rStyle w:val="FontStyle23"/>
                <w:sz w:val="20"/>
                <w:szCs w:val="20"/>
              </w:rPr>
              <w:t>_</w:t>
            </w:r>
          </w:p>
        </w:tc>
      </w:tr>
      <w:tr w:rsidR="004E57F3" w:rsidRPr="00DB10E6">
        <w:tc>
          <w:tcPr>
            <w:tcW w:w="1531"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н24</w:t>
            </w:r>
          </w:p>
        </w:tc>
        <w:tc>
          <w:tcPr>
            <w:tcW w:w="155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454957,65</w:t>
            </w:r>
          </w:p>
        </w:tc>
        <w:tc>
          <w:tcPr>
            <w:tcW w:w="196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2156712,10</w:t>
            </w:r>
          </w:p>
        </w:tc>
        <w:tc>
          <w:tcPr>
            <w:tcW w:w="22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картометрический 0.1</w:t>
            </w:r>
          </w:p>
        </w:tc>
        <w:tc>
          <w:tcPr>
            <w:tcW w:w="2683" w:type="dxa"/>
            <w:tcBorders>
              <w:top w:val="single" w:sz="6" w:space="0" w:color="auto"/>
              <w:left w:val="single" w:sz="6" w:space="0" w:color="auto"/>
              <w:bottom w:val="single" w:sz="6" w:space="0" w:color="auto"/>
              <w:right w:val="single" w:sz="6" w:space="0" w:color="auto"/>
            </w:tcBorders>
            <w:vAlign w:val="center"/>
          </w:tcPr>
          <w:p w:rsidR="004E57F3" w:rsidRPr="00DB10E6" w:rsidRDefault="004E57F3" w:rsidP="00B50F67">
            <w:pPr>
              <w:rPr>
                <w:rStyle w:val="FontStyle23"/>
                <w:sz w:val="20"/>
                <w:szCs w:val="20"/>
              </w:rPr>
            </w:pPr>
            <w:r w:rsidRPr="00DB10E6">
              <w:rPr>
                <w:rStyle w:val="FontStyle23"/>
                <w:sz w:val="20"/>
                <w:szCs w:val="20"/>
              </w:rPr>
              <w:t>_</w:t>
            </w:r>
          </w:p>
        </w:tc>
      </w:tr>
      <w:tr w:rsidR="004E57F3" w:rsidRPr="00DB10E6">
        <w:tc>
          <w:tcPr>
            <w:tcW w:w="1531"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н25</w:t>
            </w:r>
          </w:p>
        </w:tc>
        <w:tc>
          <w:tcPr>
            <w:tcW w:w="155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454942,42</w:t>
            </w:r>
          </w:p>
        </w:tc>
        <w:tc>
          <w:tcPr>
            <w:tcW w:w="196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2156699,49</w:t>
            </w:r>
          </w:p>
        </w:tc>
        <w:tc>
          <w:tcPr>
            <w:tcW w:w="22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картометрический 0.1</w:t>
            </w:r>
          </w:p>
        </w:tc>
        <w:tc>
          <w:tcPr>
            <w:tcW w:w="268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sz w:val="20"/>
                <w:szCs w:val="20"/>
              </w:rPr>
            </w:pPr>
            <w:r w:rsidRPr="00DB10E6">
              <w:rPr>
                <w:rStyle w:val="FontStyle24"/>
                <w:sz w:val="20"/>
                <w:szCs w:val="20"/>
              </w:rPr>
              <w:t>_</w:t>
            </w:r>
          </w:p>
        </w:tc>
      </w:tr>
      <w:tr w:rsidR="004E57F3" w:rsidRPr="00DB10E6">
        <w:tc>
          <w:tcPr>
            <w:tcW w:w="1531"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н26</w:t>
            </w:r>
          </w:p>
        </w:tc>
        <w:tc>
          <w:tcPr>
            <w:tcW w:w="155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454929,59</w:t>
            </w:r>
          </w:p>
        </w:tc>
        <w:tc>
          <w:tcPr>
            <w:tcW w:w="196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2156658,37</w:t>
            </w:r>
          </w:p>
        </w:tc>
        <w:tc>
          <w:tcPr>
            <w:tcW w:w="22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картометрический 0.1</w:t>
            </w:r>
          </w:p>
        </w:tc>
        <w:tc>
          <w:tcPr>
            <w:tcW w:w="268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sz w:val="20"/>
                <w:szCs w:val="20"/>
              </w:rPr>
            </w:pPr>
            <w:r w:rsidRPr="00DB10E6">
              <w:rPr>
                <w:rStyle w:val="FontStyle24"/>
                <w:sz w:val="20"/>
                <w:szCs w:val="20"/>
              </w:rPr>
              <w:t>_</w:t>
            </w:r>
          </w:p>
        </w:tc>
      </w:tr>
      <w:tr w:rsidR="004E57F3" w:rsidRPr="00DB10E6">
        <w:tc>
          <w:tcPr>
            <w:tcW w:w="1531"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н27</w:t>
            </w:r>
          </w:p>
        </w:tc>
        <w:tc>
          <w:tcPr>
            <w:tcW w:w="155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454898,92</w:t>
            </w:r>
          </w:p>
        </w:tc>
        <w:tc>
          <w:tcPr>
            <w:tcW w:w="196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2156657,06</w:t>
            </w:r>
          </w:p>
        </w:tc>
        <w:tc>
          <w:tcPr>
            <w:tcW w:w="22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картометрический 0.1</w:t>
            </w:r>
          </w:p>
        </w:tc>
        <w:tc>
          <w:tcPr>
            <w:tcW w:w="268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sz w:val="20"/>
                <w:szCs w:val="20"/>
              </w:rPr>
            </w:pPr>
            <w:r w:rsidRPr="00DB10E6">
              <w:rPr>
                <w:rStyle w:val="FontStyle24"/>
                <w:sz w:val="20"/>
                <w:szCs w:val="20"/>
              </w:rPr>
              <w:t>_</w:t>
            </w:r>
          </w:p>
        </w:tc>
      </w:tr>
      <w:tr w:rsidR="004E57F3" w:rsidRPr="00DB10E6">
        <w:tc>
          <w:tcPr>
            <w:tcW w:w="1531"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н28</w:t>
            </w:r>
          </w:p>
        </w:tc>
        <w:tc>
          <w:tcPr>
            <w:tcW w:w="155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454852,37</w:t>
            </w:r>
          </w:p>
        </w:tc>
        <w:tc>
          <w:tcPr>
            <w:tcW w:w="196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2156657,93</w:t>
            </w:r>
          </w:p>
        </w:tc>
        <w:tc>
          <w:tcPr>
            <w:tcW w:w="22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картометрический 0.1</w:t>
            </w:r>
          </w:p>
        </w:tc>
        <w:tc>
          <w:tcPr>
            <w:tcW w:w="2683" w:type="dxa"/>
            <w:tcBorders>
              <w:top w:val="single" w:sz="6" w:space="0" w:color="auto"/>
              <w:left w:val="single" w:sz="6" w:space="0" w:color="auto"/>
              <w:bottom w:val="single" w:sz="6" w:space="0" w:color="auto"/>
              <w:right w:val="single" w:sz="6" w:space="0" w:color="auto"/>
            </w:tcBorders>
            <w:vAlign w:val="center"/>
          </w:tcPr>
          <w:p w:rsidR="004E57F3" w:rsidRPr="00DB10E6" w:rsidRDefault="004E57F3" w:rsidP="00B50F67">
            <w:pPr>
              <w:rPr>
                <w:rStyle w:val="FontStyle23"/>
                <w:sz w:val="20"/>
                <w:szCs w:val="20"/>
              </w:rPr>
            </w:pPr>
            <w:r w:rsidRPr="00DB10E6">
              <w:rPr>
                <w:rStyle w:val="FontStyle23"/>
                <w:sz w:val="20"/>
                <w:szCs w:val="20"/>
              </w:rPr>
              <w:t>_</w:t>
            </w:r>
          </w:p>
        </w:tc>
      </w:tr>
      <w:tr w:rsidR="004E57F3" w:rsidRPr="00DB10E6">
        <w:tc>
          <w:tcPr>
            <w:tcW w:w="1531"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н29</w:t>
            </w:r>
          </w:p>
        </w:tc>
        <w:tc>
          <w:tcPr>
            <w:tcW w:w="155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454844,76</w:t>
            </w:r>
          </w:p>
        </w:tc>
        <w:tc>
          <w:tcPr>
            <w:tcW w:w="196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2156591,80</w:t>
            </w:r>
          </w:p>
        </w:tc>
        <w:tc>
          <w:tcPr>
            <w:tcW w:w="22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картометрический 0.1</w:t>
            </w:r>
          </w:p>
        </w:tc>
        <w:tc>
          <w:tcPr>
            <w:tcW w:w="268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531"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н30</w:t>
            </w:r>
          </w:p>
        </w:tc>
        <w:tc>
          <w:tcPr>
            <w:tcW w:w="155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454843,46</w:t>
            </w:r>
          </w:p>
        </w:tc>
        <w:tc>
          <w:tcPr>
            <w:tcW w:w="196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2156578,96</w:t>
            </w:r>
          </w:p>
        </w:tc>
        <w:tc>
          <w:tcPr>
            <w:tcW w:w="22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картометрический 0.1</w:t>
            </w:r>
          </w:p>
        </w:tc>
        <w:tc>
          <w:tcPr>
            <w:tcW w:w="268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531"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н31</w:t>
            </w:r>
          </w:p>
        </w:tc>
        <w:tc>
          <w:tcPr>
            <w:tcW w:w="155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454802,35</w:t>
            </w:r>
          </w:p>
        </w:tc>
        <w:tc>
          <w:tcPr>
            <w:tcW w:w="196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2156586,36</w:t>
            </w:r>
          </w:p>
        </w:tc>
        <w:tc>
          <w:tcPr>
            <w:tcW w:w="22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картометрический 0.1</w:t>
            </w:r>
          </w:p>
        </w:tc>
        <w:tc>
          <w:tcPr>
            <w:tcW w:w="268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531"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н32</w:t>
            </w:r>
          </w:p>
        </w:tc>
        <w:tc>
          <w:tcPr>
            <w:tcW w:w="155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454786,26</w:t>
            </w:r>
          </w:p>
        </w:tc>
        <w:tc>
          <w:tcPr>
            <w:tcW w:w="196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2156598,54</w:t>
            </w:r>
          </w:p>
        </w:tc>
        <w:tc>
          <w:tcPr>
            <w:tcW w:w="22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картометрический 0.1</w:t>
            </w:r>
          </w:p>
        </w:tc>
        <w:tc>
          <w:tcPr>
            <w:tcW w:w="268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531"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н33</w:t>
            </w:r>
          </w:p>
        </w:tc>
        <w:tc>
          <w:tcPr>
            <w:tcW w:w="155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454720,13</w:t>
            </w:r>
          </w:p>
        </w:tc>
        <w:tc>
          <w:tcPr>
            <w:tcW w:w="196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2156605,50</w:t>
            </w:r>
          </w:p>
        </w:tc>
        <w:tc>
          <w:tcPr>
            <w:tcW w:w="22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картометрический 0.1</w:t>
            </w:r>
          </w:p>
        </w:tc>
        <w:tc>
          <w:tcPr>
            <w:tcW w:w="268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531"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н34</w:t>
            </w:r>
          </w:p>
        </w:tc>
        <w:tc>
          <w:tcPr>
            <w:tcW w:w="155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454703,60</w:t>
            </w:r>
          </w:p>
        </w:tc>
        <w:tc>
          <w:tcPr>
            <w:tcW w:w="196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2156610,72</w:t>
            </w:r>
          </w:p>
        </w:tc>
        <w:tc>
          <w:tcPr>
            <w:tcW w:w="22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картометрический 0.1</w:t>
            </w:r>
          </w:p>
        </w:tc>
        <w:tc>
          <w:tcPr>
            <w:tcW w:w="268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531"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н35</w:t>
            </w:r>
          </w:p>
        </w:tc>
        <w:tc>
          <w:tcPr>
            <w:tcW w:w="155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454694,90</w:t>
            </w:r>
          </w:p>
        </w:tc>
        <w:tc>
          <w:tcPr>
            <w:tcW w:w="196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2156618,99</w:t>
            </w:r>
          </w:p>
        </w:tc>
        <w:tc>
          <w:tcPr>
            <w:tcW w:w="22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картометрический 0.1</w:t>
            </w:r>
          </w:p>
        </w:tc>
        <w:tc>
          <w:tcPr>
            <w:tcW w:w="268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531"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н36</w:t>
            </w:r>
          </w:p>
        </w:tc>
        <w:tc>
          <w:tcPr>
            <w:tcW w:w="155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454685,77</w:t>
            </w:r>
          </w:p>
        </w:tc>
        <w:tc>
          <w:tcPr>
            <w:tcW w:w="196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2156628,56</w:t>
            </w:r>
          </w:p>
        </w:tc>
        <w:tc>
          <w:tcPr>
            <w:tcW w:w="22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картометрический 0.1</w:t>
            </w:r>
          </w:p>
        </w:tc>
        <w:tc>
          <w:tcPr>
            <w:tcW w:w="268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531"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н37</w:t>
            </w:r>
          </w:p>
        </w:tc>
        <w:tc>
          <w:tcPr>
            <w:tcW w:w="155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454688,38</w:t>
            </w:r>
          </w:p>
        </w:tc>
        <w:tc>
          <w:tcPr>
            <w:tcW w:w="196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2156674,69</w:t>
            </w:r>
          </w:p>
        </w:tc>
        <w:tc>
          <w:tcPr>
            <w:tcW w:w="22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картометрический 0.1</w:t>
            </w:r>
          </w:p>
        </w:tc>
        <w:tc>
          <w:tcPr>
            <w:tcW w:w="268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531"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н38</w:t>
            </w:r>
          </w:p>
        </w:tc>
        <w:tc>
          <w:tcPr>
            <w:tcW w:w="155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454686,64</w:t>
            </w:r>
          </w:p>
        </w:tc>
        <w:tc>
          <w:tcPr>
            <w:tcW w:w="196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2156703,84</w:t>
            </w:r>
          </w:p>
        </w:tc>
        <w:tc>
          <w:tcPr>
            <w:tcW w:w="22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картометрический 0.1</w:t>
            </w:r>
          </w:p>
        </w:tc>
        <w:tc>
          <w:tcPr>
            <w:tcW w:w="268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531"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н39</w:t>
            </w:r>
          </w:p>
        </w:tc>
        <w:tc>
          <w:tcPr>
            <w:tcW w:w="155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454667,50</w:t>
            </w:r>
          </w:p>
        </w:tc>
        <w:tc>
          <w:tcPr>
            <w:tcW w:w="196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2156739,08</w:t>
            </w:r>
          </w:p>
        </w:tc>
        <w:tc>
          <w:tcPr>
            <w:tcW w:w="22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картометрический 0.1</w:t>
            </w:r>
          </w:p>
        </w:tc>
        <w:tc>
          <w:tcPr>
            <w:tcW w:w="268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531"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н40</w:t>
            </w:r>
          </w:p>
        </w:tc>
        <w:tc>
          <w:tcPr>
            <w:tcW w:w="155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454662,28</w:t>
            </w:r>
          </w:p>
        </w:tc>
        <w:tc>
          <w:tcPr>
            <w:tcW w:w="196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2156756,05</w:t>
            </w:r>
          </w:p>
        </w:tc>
        <w:tc>
          <w:tcPr>
            <w:tcW w:w="22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картометрический 0.1</w:t>
            </w:r>
          </w:p>
        </w:tc>
        <w:tc>
          <w:tcPr>
            <w:tcW w:w="268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531"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н41</w:t>
            </w:r>
          </w:p>
        </w:tc>
        <w:tc>
          <w:tcPr>
            <w:tcW w:w="155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454674,02</w:t>
            </w:r>
          </w:p>
        </w:tc>
        <w:tc>
          <w:tcPr>
            <w:tcW w:w="196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2156776,07</w:t>
            </w:r>
          </w:p>
        </w:tc>
        <w:tc>
          <w:tcPr>
            <w:tcW w:w="22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картометрический 0.1</w:t>
            </w:r>
          </w:p>
        </w:tc>
        <w:tc>
          <w:tcPr>
            <w:tcW w:w="268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bl>
    <w:p w:rsidR="004E57F3" w:rsidRPr="00686880" w:rsidRDefault="004E57F3" w:rsidP="004E57F3"/>
    <w:p w:rsidR="004E57F3" w:rsidRDefault="004E57F3" w:rsidP="004E57F3">
      <w:pPr>
        <w:pStyle w:val="1"/>
        <w:numPr>
          <w:ilvl w:val="0"/>
          <w:numId w:val="0"/>
        </w:numPr>
        <w:spacing w:before="120" w:after="120"/>
        <w:ind w:left="432" w:hanging="432"/>
      </w:pPr>
      <w:bookmarkStart w:id="190" w:name="_Toc519863208"/>
      <w:r w:rsidRPr="00686880">
        <w:t>Описание местоположения границ населенного пункта: деревня Бураково</w:t>
      </w:r>
      <w:bookmarkEnd w:id="190"/>
    </w:p>
    <w:tbl>
      <w:tblPr>
        <w:tblW w:w="0" w:type="auto"/>
        <w:tblInd w:w="37" w:type="dxa"/>
        <w:tblLayout w:type="fixed"/>
        <w:tblCellMar>
          <w:left w:w="40" w:type="dxa"/>
          <w:right w:w="40" w:type="dxa"/>
        </w:tblCellMar>
        <w:tblLook w:val="0000" w:firstRow="0" w:lastRow="0" w:firstColumn="0" w:lastColumn="0" w:noHBand="0" w:noVBand="0"/>
      </w:tblPr>
      <w:tblGrid>
        <w:gridCol w:w="1603"/>
        <w:gridCol w:w="1459"/>
        <w:gridCol w:w="1469"/>
        <w:gridCol w:w="3542"/>
        <w:gridCol w:w="1925"/>
      </w:tblGrid>
      <w:tr w:rsidR="004E57F3" w:rsidRPr="00DB10E6">
        <w:tc>
          <w:tcPr>
            <w:tcW w:w="1603" w:type="dxa"/>
            <w:vMerge w:val="restart"/>
            <w:tcBorders>
              <w:top w:val="single" w:sz="6" w:space="0" w:color="auto"/>
              <w:left w:val="single" w:sz="6" w:space="0" w:color="auto"/>
              <w:bottom w:val="nil"/>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Обозначение х</w:t>
            </w:r>
            <w:r w:rsidRPr="00DB10E6">
              <w:rPr>
                <w:rStyle w:val="FontStyle14"/>
                <w:sz w:val="20"/>
                <w:szCs w:val="20"/>
              </w:rPr>
              <w:t>а</w:t>
            </w:r>
            <w:r w:rsidRPr="00DB10E6">
              <w:rPr>
                <w:rStyle w:val="FontStyle14"/>
                <w:sz w:val="20"/>
                <w:szCs w:val="20"/>
              </w:rPr>
              <w:t>рактерных точек границы</w:t>
            </w:r>
          </w:p>
        </w:tc>
        <w:tc>
          <w:tcPr>
            <w:tcW w:w="2928"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Координаты, м</w:t>
            </w:r>
          </w:p>
        </w:tc>
        <w:tc>
          <w:tcPr>
            <w:tcW w:w="3542" w:type="dxa"/>
            <w:vMerge w:val="restart"/>
            <w:tcBorders>
              <w:top w:val="single" w:sz="6" w:space="0" w:color="auto"/>
              <w:left w:val="single" w:sz="6" w:space="0" w:color="auto"/>
              <w:bottom w:val="nil"/>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Метод определения координат и сре</w:t>
            </w:r>
            <w:r w:rsidRPr="00DB10E6">
              <w:rPr>
                <w:rStyle w:val="FontStyle14"/>
                <w:sz w:val="20"/>
                <w:szCs w:val="20"/>
              </w:rPr>
              <w:t>д</w:t>
            </w:r>
            <w:r w:rsidRPr="00DB10E6">
              <w:rPr>
                <w:rStyle w:val="FontStyle14"/>
                <w:sz w:val="20"/>
                <w:szCs w:val="20"/>
              </w:rPr>
              <w:t>няя квадратическая погрешность пол</w:t>
            </w:r>
            <w:r w:rsidRPr="00DB10E6">
              <w:rPr>
                <w:rStyle w:val="FontStyle14"/>
                <w:sz w:val="20"/>
                <w:szCs w:val="20"/>
              </w:rPr>
              <w:t>о</w:t>
            </w:r>
            <w:r w:rsidRPr="00DB10E6">
              <w:rPr>
                <w:rStyle w:val="FontStyle14"/>
                <w:sz w:val="20"/>
                <w:szCs w:val="20"/>
              </w:rPr>
              <w:t>жения характерной точки (М,), м</w:t>
            </w:r>
          </w:p>
        </w:tc>
        <w:tc>
          <w:tcPr>
            <w:tcW w:w="1925" w:type="dxa"/>
            <w:vMerge w:val="restart"/>
            <w:tcBorders>
              <w:top w:val="single" w:sz="6" w:space="0" w:color="auto"/>
              <w:left w:val="single" w:sz="6" w:space="0" w:color="auto"/>
              <w:bottom w:val="nil"/>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Описание закрепл</w:t>
            </w:r>
            <w:r w:rsidRPr="00DB10E6">
              <w:rPr>
                <w:rStyle w:val="FontStyle14"/>
                <w:sz w:val="20"/>
                <w:szCs w:val="20"/>
              </w:rPr>
              <w:t>е</w:t>
            </w:r>
            <w:r w:rsidRPr="00DB10E6">
              <w:rPr>
                <w:rStyle w:val="FontStyle14"/>
                <w:sz w:val="20"/>
                <w:szCs w:val="20"/>
              </w:rPr>
              <w:t>ния точки</w:t>
            </w:r>
          </w:p>
        </w:tc>
      </w:tr>
      <w:tr w:rsidR="004E57F3" w:rsidRPr="00DB10E6">
        <w:tc>
          <w:tcPr>
            <w:tcW w:w="1603" w:type="dxa"/>
            <w:vMerge/>
            <w:tcBorders>
              <w:top w:val="nil"/>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p>
          <w:p w:rsidR="004E57F3" w:rsidRPr="00DB10E6" w:rsidRDefault="004E57F3" w:rsidP="00B50F67">
            <w:pPr>
              <w:rPr>
                <w:rStyle w:val="FontStyle14"/>
                <w:sz w:val="20"/>
                <w:szCs w:val="20"/>
              </w:rPr>
            </w:pPr>
          </w:p>
        </w:tc>
        <w:tc>
          <w:tcPr>
            <w:tcW w:w="145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2"/>
                <w:sz w:val="20"/>
                <w:szCs w:val="20"/>
              </w:rPr>
            </w:pPr>
            <w:r w:rsidRPr="00DB10E6">
              <w:rPr>
                <w:rStyle w:val="FontStyle12"/>
                <w:sz w:val="20"/>
                <w:szCs w:val="20"/>
              </w:rPr>
              <w:t>X</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2"/>
                <w:sz w:val="20"/>
                <w:szCs w:val="20"/>
              </w:rPr>
            </w:pPr>
            <w:r w:rsidRPr="00DB10E6">
              <w:rPr>
                <w:rStyle w:val="FontStyle12"/>
                <w:sz w:val="20"/>
                <w:szCs w:val="20"/>
              </w:rPr>
              <w:t>У</w:t>
            </w:r>
          </w:p>
        </w:tc>
        <w:tc>
          <w:tcPr>
            <w:tcW w:w="3542" w:type="dxa"/>
            <w:vMerge/>
            <w:tcBorders>
              <w:top w:val="nil"/>
              <w:left w:val="single" w:sz="6" w:space="0" w:color="auto"/>
              <w:bottom w:val="single" w:sz="6" w:space="0" w:color="auto"/>
              <w:right w:val="single" w:sz="6" w:space="0" w:color="auto"/>
            </w:tcBorders>
          </w:tcPr>
          <w:p w:rsidR="004E57F3" w:rsidRPr="00DB10E6" w:rsidRDefault="004E57F3" w:rsidP="00B50F67">
            <w:pPr>
              <w:rPr>
                <w:rStyle w:val="FontStyle12"/>
                <w:sz w:val="20"/>
                <w:szCs w:val="20"/>
              </w:rPr>
            </w:pPr>
          </w:p>
          <w:p w:rsidR="004E57F3" w:rsidRPr="00DB10E6" w:rsidRDefault="004E57F3" w:rsidP="00B50F67">
            <w:pPr>
              <w:rPr>
                <w:rStyle w:val="FontStyle12"/>
                <w:sz w:val="20"/>
                <w:szCs w:val="20"/>
              </w:rPr>
            </w:pPr>
          </w:p>
        </w:tc>
        <w:tc>
          <w:tcPr>
            <w:tcW w:w="1925" w:type="dxa"/>
            <w:vMerge/>
            <w:tcBorders>
              <w:top w:val="nil"/>
              <w:left w:val="single" w:sz="6" w:space="0" w:color="auto"/>
              <w:bottom w:val="single" w:sz="6" w:space="0" w:color="auto"/>
              <w:right w:val="single" w:sz="6" w:space="0" w:color="auto"/>
            </w:tcBorders>
          </w:tcPr>
          <w:p w:rsidR="004E57F3" w:rsidRPr="00DB10E6" w:rsidRDefault="004E57F3" w:rsidP="00B50F67">
            <w:pPr>
              <w:rPr>
                <w:rStyle w:val="FontStyle12"/>
                <w:sz w:val="20"/>
                <w:szCs w:val="20"/>
              </w:rPr>
            </w:pPr>
          </w:p>
          <w:p w:rsidR="004E57F3" w:rsidRPr="00DB10E6" w:rsidRDefault="004E57F3" w:rsidP="00B50F67">
            <w:pPr>
              <w:rPr>
                <w:rStyle w:val="FontStyle12"/>
                <w:sz w:val="20"/>
                <w:szCs w:val="20"/>
              </w:rPr>
            </w:pPr>
          </w:p>
        </w:tc>
      </w:tr>
      <w:tr w:rsidR="004E57F3" w:rsidRPr="00DB10E6">
        <w:tc>
          <w:tcPr>
            <w:tcW w:w="160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3"/>
                <w:sz w:val="20"/>
                <w:szCs w:val="20"/>
              </w:rPr>
            </w:pPr>
            <w:r w:rsidRPr="00DB10E6">
              <w:rPr>
                <w:rStyle w:val="FontStyle13"/>
                <w:sz w:val="20"/>
                <w:szCs w:val="20"/>
              </w:rPr>
              <w:t>1</w:t>
            </w:r>
          </w:p>
        </w:tc>
        <w:tc>
          <w:tcPr>
            <w:tcW w:w="145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2"/>
                <w:sz w:val="20"/>
                <w:szCs w:val="20"/>
              </w:rPr>
            </w:pPr>
            <w:r w:rsidRPr="00DB10E6">
              <w:rPr>
                <w:rStyle w:val="FontStyle12"/>
                <w:sz w:val="20"/>
                <w:szCs w:val="20"/>
              </w:rPr>
              <w:t>2</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2"/>
                <w:sz w:val="20"/>
                <w:szCs w:val="20"/>
              </w:rPr>
            </w:pPr>
            <w:r w:rsidRPr="00DB10E6">
              <w:rPr>
                <w:rStyle w:val="FontStyle12"/>
                <w:sz w:val="20"/>
                <w:szCs w:val="20"/>
              </w:rPr>
              <w:t>3</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3"/>
                <w:sz w:val="20"/>
                <w:szCs w:val="20"/>
              </w:rPr>
            </w:pPr>
            <w:r w:rsidRPr="00DB10E6">
              <w:rPr>
                <w:rStyle w:val="FontStyle13"/>
                <w:sz w:val="20"/>
                <w:szCs w:val="20"/>
              </w:rPr>
              <w:t>4</w:t>
            </w:r>
          </w:p>
        </w:tc>
        <w:tc>
          <w:tcPr>
            <w:tcW w:w="192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2"/>
                <w:sz w:val="20"/>
                <w:szCs w:val="20"/>
              </w:rPr>
            </w:pPr>
            <w:r w:rsidRPr="00DB10E6">
              <w:rPr>
                <w:rStyle w:val="FontStyle12"/>
                <w:sz w:val="20"/>
                <w:szCs w:val="20"/>
              </w:rPr>
              <w:t>5</w:t>
            </w:r>
          </w:p>
        </w:tc>
      </w:tr>
      <w:tr w:rsidR="004E57F3" w:rsidRPr="00DB10E6">
        <w:tc>
          <w:tcPr>
            <w:tcW w:w="160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 xml:space="preserve">1 </w:t>
            </w:r>
          </w:p>
        </w:tc>
        <w:tc>
          <w:tcPr>
            <w:tcW w:w="145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473526,67</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21703.86,32</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картометрический 0,1</w:t>
            </w:r>
          </w:p>
        </w:tc>
        <w:tc>
          <w:tcPr>
            <w:tcW w:w="192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sz w:val="20"/>
                <w:szCs w:val="20"/>
              </w:rPr>
            </w:pPr>
            <w:r w:rsidRPr="00DB10E6">
              <w:rPr>
                <w:rStyle w:val="FontStyle15"/>
                <w:sz w:val="20"/>
                <w:szCs w:val="20"/>
              </w:rPr>
              <w:t>-</w:t>
            </w:r>
          </w:p>
        </w:tc>
      </w:tr>
      <w:tr w:rsidR="004E57F3" w:rsidRPr="00DB10E6">
        <w:tc>
          <w:tcPr>
            <w:tcW w:w="160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2</w:t>
            </w:r>
          </w:p>
        </w:tc>
        <w:tc>
          <w:tcPr>
            <w:tcW w:w="145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473484,50</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2170562,50</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картометрический 0,1</w:t>
            </w:r>
          </w:p>
        </w:tc>
        <w:tc>
          <w:tcPr>
            <w:tcW w:w="192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sz w:val="20"/>
                <w:szCs w:val="20"/>
              </w:rPr>
            </w:pPr>
            <w:r w:rsidRPr="00DB10E6">
              <w:rPr>
                <w:rStyle w:val="FontStyle15"/>
                <w:sz w:val="20"/>
                <w:szCs w:val="20"/>
              </w:rPr>
              <w:t>-</w:t>
            </w:r>
          </w:p>
        </w:tc>
      </w:tr>
      <w:tr w:rsidR="004E57F3" w:rsidRPr="00DB10E6">
        <w:tc>
          <w:tcPr>
            <w:tcW w:w="160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3</w:t>
            </w:r>
          </w:p>
        </w:tc>
        <w:tc>
          <w:tcPr>
            <w:tcW w:w="145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473522,08</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2170605,14</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картометрический 0,1</w:t>
            </w:r>
          </w:p>
        </w:tc>
        <w:tc>
          <w:tcPr>
            <w:tcW w:w="192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sz w:val="20"/>
                <w:szCs w:val="20"/>
              </w:rPr>
            </w:pPr>
            <w:r w:rsidRPr="00DB10E6">
              <w:rPr>
                <w:rStyle w:val="FontStyle15"/>
                <w:sz w:val="20"/>
                <w:szCs w:val="20"/>
              </w:rPr>
              <w:t>-</w:t>
            </w:r>
          </w:p>
        </w:tc>
      </w:tr>
      <w:tr w:rsidR="004E57F3" w:rsidRPr="00DB10E6">
        <w:tc>
          <w:tcPr>
            <w:tcW w:w="160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4</w:t>
            </w:r>
          </w:p>
        </w:tc>
        <w:tc>
          <w:tcPr>
            <w:tcW w:w="145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473704,85</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2170702,70</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картометрический 0,1</w:t>
            </w:r>
          </w:p>
        </w:tc>
        <w:tc>
          <w:tcPr>
            <w:tcW w:w="192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b/>
              </w:rPr>
            </w:pPr>
            <w:r w:rsidRPr="00DB10E6">
              <w:rPr>
                <w:rStyle w:val="FontStyle16"/>
                <w:b/>
              </w:rPr>
              <w:t>-</w:t>
            </w:r>
          </w:p>
        </w:tc>
      </w:tr>
      <w:tr w:rsidR="004E57F3" w:rsidRPr="00DB10E6">
        <w:tc>
          <w:tcPr>
            <w:tcW w:w="160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5</w:t>
            </w:r>
          </w:p>
        </w:tc>
        <w:tc>
          <w:tcPr>
            <w:tcW w:w="145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473460,55</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2171074,27</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картометрический 0,1</w:t>
            </w:r>
          </w:p>
        </w:tc>
        <w:tc>
          <w:tcPr>
            <w:tcW w:w="192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7"/>
              </w:rPr>
            </w:pPr>
            <w:r w:rsidRPr="00DB10E6">
              <w:rPr>
                <w:rStyle w:val="FontStyle17"/>
              </w:rPr>
              <w:t>-</w:t>
            </w:r>
          </w:p>
        </w:tc>
      </w:tr>
      <w:tr w:rsidR="004E57F3" w:rsidRPr="00DB10E6">
        <w:tc>
          <w:tcPr>
            <w:tcW w:w="160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6</w:t>
            </w:r>
          </w:p>
        </w:tc>
        <w:tc>
          <w:tcPr>
            <w:tcW w:w="145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473375,24</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2171104,86</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картометрический 0,1</w:t>
            </w:r>
          </w:p>
        </w:tc>
        <w:tc>
          <w:tcPr>
            <w:tcW w:w="192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b/>
              </w:rPr>
            </w:pPr>
            <w:r w:rsidRPr="00DB10E6">
              <w:rPr>
                <w:rStyle w:val="FontStyle16"/>
                <w:b/>
              </w:rPr>
              <w:t>-</w:t>
            </w:r>
          </w:p>
        </w:tc>
      </w:tr>
      <w:tr w:rsidR="004E57F3" w:rsidRPr="00DB10E6">
        <w:tc>
          <w:tcPr>
            <w:tcW w:w="160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7</w:t>
            </w:r>
          </w:p>
        </w:tc>
        <w:tc>
          <w:tcPr>
            <w:tcW w:w="145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473323,72</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2171094,09</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картометрический 0,1</w:t>
            </w:r>
          </w:p>
        </w:tc>
        <w:tc>
          <w:tcPr>
            <w:tcW w:w="192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sz w:val="20"/>
                <w:szCs w:val="20"/>
              </w:rPr>
            </w:pPr>
            <w:r w:rsidRPr="00DB10E6">
              <w:rPr>
                <w:rStyle w:val="FontStyle15"/>
                <w:sz w:val="20"/>
                <w:szCs w:val="20"/>
              </w:rPr>
              <w:t>-</w:t>
            </w:r>
          </w:p>
        </w:tc>
      </w:tr>
      <w:tr w:rsidR="004E57F3" w:rsidRPr="00DB10E6">
        <w:tc>
          <w:tcPr>
            <w:tcW w:w="160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8</w:t>
            </w:r>
          </w:p>
        </w:tc>
        <w:tc>
          <w:tcPr>
            <w:tcW w:w="145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473234,69</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2171056,80</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картометрический 0,1</w:t>
            </w:r>
          </w:p>
        </w:tc>
        <w:tc>
          <w:tcPr>
            <w:tcW w:w="192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b/>
              </w:rPr>
            </w:pPr>
            <w:r w:rsidRPr="00DB10E6">
              <w:rPr>
                <w:rStyle w:val="FontStyle16"/>
                <w:b/>
              </w:rPr>
              <w:t>-</w:t>
            </w:r>
          </w:p>
        </w:tc>
      </w:tr>
      <w:tr w:rsidR="004E57F3" w:rsidRPr="00DB10E6">
        <w:tc>
          <w:tcPr>
            <w:tcW w:w="160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9</w:t>
            </w:r>
          </w:p>
        </w:tc>
        <w:tc>
          <w:tcPr>
            <w:tcW w:w="145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473010,36</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2170739,69</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картометрический 0,1</w:t>
            </w:r>
          </w:p>
        </w:tc>
        <w:tc>
          <w:tcPr>
            <w:tcW w:w="192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sz w:val="20"/>
                <w:szCs w:val="20"/>
              </w:rPr>
            </w:pPr>
            <w:r w:rsidRPr="00DB10E6">
              <w:rPr>
                <w:rStyle w:val="FontStyle15"/>
                <w:sz w:val="20"/>
                <w:szCs w:val="20"/>
              </w:rPr>
              <w:t>-</w:t>
            </w:r>
          </w:p>
        </w:tc>
      </w:tr>
      <w:tr w:rsidR="004E57F3" w:rsidRPr="00DB10E6">
        <w:tc>
          <w:tcPr>
            <w:tcW w:w="160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10</w:t>
            </w:r>
          </w:p>
        </w:tc>
        <w:tc>
          <w:tcPr>
            <w:tcW w:w="145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472750,30</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2170555,84</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картометрический 0,1</w:t>
            </w:r>
          </w:p>
        </w:tc>
        <w:tc>
          <w:tcPr>
            <w:tcW w:w="192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sz w:val="20"/>
                <w:szCs w:val="20"/>
              </w:rPr>
            </w:pPr>
            <w:r w:rsidRPr="00DB10E6">
              <w:rPr>
                <w:rStyle w:val="FontStyle15"/>
                <w:sz w:val="20"/>
                <w:szCs w:val="20"/>
              </w:rPr>
              <w:t>-</w:t>
            </w:r>
          </w:p>
        </w:tc>
      </w:tr>
      <w:tr w:rsidR="004E57F3" w:rsidRPr="00DB10E6">
        <w:tc>
          <w:tcPr>
            <w:tcW w:w="160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11</w:t>
            </w:r>
          </w:p>
        </w:tc>
        <w:tc>
          <w:tcPr>
            <w:tcW w:w="145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472938,95</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2170314,29</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картометрический 0,1</w:t>
            </w:r>
          </w:p>
        </w:tc>
        <w:tc>
          <w:tcPr>
            <w:tcW w:w="192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b/>
              </w:rPr>
            </w:pPr>
            <w:r w:rsidRPr="00DB10E6">
              <w:rPr>
                <w:rStyle w:val="FontStyle16"/>
                <w:b/>
              </w:rPr>
              <w:t>-</w:t>
            </w:r>
          </w:p>
        </w:tc>
      </w:tr>
      <w:tr w:rsidR="004E57F3" w:rsidRPr="00DB10E6">
        <w:tc>
          <w:tcPr>
            <w:tcW w:w="160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12</w:t>
            </w:r>
          </w:p>
        </w:tc>
        <w:tc>
          <w:tcPr>
            <w:tcW w:w="145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473066,45</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2170262,92</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картометрический 0,1</w:t>
            </w:r>
          </w:p>
        </w:tc>
        <w:tc>
          <w:tcPr>
            <w:tcW w:w="192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sz w:val="20"/>
                <w:szCs w:val="20"/>
              </w:rPr>
            </w:pPr>
            <w:r w:rsidRPr="00DB10E6">
              <w:rPr>
                <w:rStyle w:val="FontStyle15"/>
                <w:sz w:val="20"/>
                <w:szCs w:val="20"/>
              </w:rPr>
              <w:t>-</w:t>
            </w:r>
          </w:p>
        </w:tc>
      </w:tr>
      <w:tr w:rsidR="004E57F3" w:rsidRPr="00DB10E6">
        <w:tc>
          <w:tcPr>
            <w:tcW w:w="160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13</w:t>
            </w:r>
          </w:p>
        </w:tc>
        <w:tc>
          <w:tcPr>
            <w:tcW w:w="145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473203,02</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2170061,00</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картометрический 0,1</w:t>
            </w:r>
          </w:p>
        </w:tc>
        <w:tc>
          <w:tcPr>
            <w:tcW w:w="192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b/>
                <w:szCs w:val="20"/>
              </w:rPr>
            </w:pPr>
            <w:r w:rsidRPr="00DB10E6">
              <w:rPr>
                <w:b/>
                <w:szCs w:val="20"/>
              </w:rPr>
              <w:t>-</w:t>
            </w:r>
          </w:p>
        </w:tc>
      </w:tr>
      <w:tr w:rsidR="004E57F3" w:rsidRPr="00DB10E6">
        <w:tc>
          <w:tcPr>
            <w:tcW w:w="160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14</w:t>
            </w:r>
          </w:p>
        </w:tc>
        <w:tc>
          <w:tcPr>
            <w:tcW w:w="145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473413,62</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2170162,06</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картометрический 0,1</w:t>
            </w:r>
          </w:p>
        </w:tc>
        <w:tc>
          <w:tcPr>
            <w:tcW w:w="192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sz w:val="20"/>
                <w:szCs w:val="20"/>
              </w:rPr>
            </w:pPr>
            <w:r w:rsidRPr="00DB10E6">
              <w:rPr>
                <w:rStyle w:val="FontStyle15"/>
                <w:sz w:val="20"/>
                <w:szCs w:val="20"/>
              </w:rPr>
              <w:t>-</w:t>
            </w:r>
          </w:p>
        </w:tc>
      </w:tr>
      <w:tr w:rsidR="004E57F3" w:rsidRPr="00DB10E6">
        <w:tc>
          <w:tcPr>
            <w:tcW w:w="160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15</w:t>
            </w:r>
          </w:p>
        </w:tc>
        <w:tc>
          <w:tcPr>
            <w:tcW w:w="145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473487,20</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2170253,14</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картометрический 0,1</w:t>
            </w:r>
          </w:p>
        </w:tc>
        <w:tc>
          <w:tcPr>
            <w:tcW w:w="192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b/>
              </w:rPr>
            </w:pPr>
            <w:r w:rsidRPr="00DB10E6">
              <w:rPr>
                <w:rStyle w:val="FontStyle16"/>
                <w:b/>
              </w:rPr>
              <w:t>-</w:t>
            </w:r>
          </w:p>
        </w:tc>
      </w:tr>
      <w:tr w:rsidR="004E57F3" w:rsidRPr="00DB10E6">
        <w:tc>
          <w:tcPr>
            <w:tcW w:w="1603"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1</w:t>
            </w:r>
          </w:p>
        </w:tc>
        <w:tc>
          <w:tcPr>
            <w:tcW w:w="145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473526,67</w:t>
            </w:r>
          </w:p>
        </w:tc>
        <w:tc>
          <w:tcPr>
            <w:tcW w:w="146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2170386,32</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картометрический 0,1</w:t>
            </w:r>
          </w:p>
        </w:tc>
        <w:tc>
          <w:tcPr>
            <w:tcW w:w="192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sz w:val="20"/>
                <w:szCs w:val="20"/>
              </w:rPr>
            </w:pPr>
            <w:r w:rsidRPr="00DB10E6">
              <w:rPr>
                <w:rStyle w:val="FontStyle15"/>
                <w:sz w:val="20"/>
                <w:szCs w:val="20"/>
              </w:rPr>
              <w:t>-</w:t>
            </w:r>
          </w:p>
        </w:tc>
      </w:tr>
    </w:tbl>
    <w:p w:rsidR="004E57F3" w:rsidRPr="00686880" w:rsidRDefault="004E57F3" w:rsidP="004E57F3"/>
    <w:p w:rsidR="004E57F3" w:rsidRDefault="004E57F3" w:rsidP="004E57F3">
      <w:pPr>
        <w:pStyle w:val="1"/>
        <w:numPr>
          <w:ilvl w:val="0"/>
          <w:numId w:val="0"/>
        </w:numPr>
        <w:spacing w:before="120" w:after="120"/>
        <w:ind w:left="432" w:hanging="432"/>
      </w:pPr>
      <w:bookmarkStart w:id="191" w:name="_Toc519863209"/>
      <w:r w:rsidRPr="00686880">
        <w:t>Описание местоположения границ населенного пункта: деревня Векшино</w:t>
      </w:r>
      <w:bookmarkEnd w:id="191"/>
    </w:p>
    <w:tbl>
      <w:tblPr>
        <w:tblW w:w="0" w:type="auto"/>
        <w:tblInd w:w="40" w:type="dxa"/>
        <w:tblLayout w:type="fixed"/>
        <w:tblCellMar>
          <w:left w:w="40" w:type="dxa"/>
          <w:right w:w="40" w:type="dxa"/>
        </w:tblCellMar>
        <w:tblLook w:val="0000" w:firstRow="0" w:lastRow="0" w:firstColumn="0" w:lastColumn="0" w:noHBand="0" w:noVBand="0"/>
      </w:tblPr>
      <w:tblGrid>
        <w:gridCol w:w="1627"/>
        <w:gridCol w:w="1454"/>
        <w:gridCol w:w="1474"/>
        <w:gridCol w:w="3542"/>
        <w:gridCol w:w="1954"/>
      </w:tblGrid>
      <w:tr w:rsidR="004E57F3" w:rsidRPr="00DB10E6">
        <w:tc>
          <w:tcPr>
            <w:tcW w:w="1627" w:type="dxa"/>
            <w:tcBorders>
              <w:top w:val="single" w:sz="6" w:space="0" w:color="auto"/>
              <w:left w:val="single" w:sz="6" w:space="0" w:color="auto"/>
              <w:bottom w:val="nil"/>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Обозначение х</w:t>
            </w:r>
            <w:r w:rsidRPr="00DB10E6">
              <w:rPr>
                <w:rStyle w:val="FontStyle18"/>
                <w:sz w:val="20"/>
                <w:szCs w:val="20"/>
              </w:rPr>
              <w:t>а</w:t>
            </w:r>
            <w:r w:rsidRPr="00DB10E6">
              <w:rPr>
                <w:rStyle w:val="FontStyle18"/>
                <w:sz w:val="20"/>
                <w:szCs w:val="20"/>
              </w:rPr>
              <w:t>рактерных точек границы</w:t>
            </w:r>
          </w:p>
        </w:tc>
        <w:tc>
          <w:tcPr>
            <w:tcW w:w="2928"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Координаты, м</w:t>
            </w:r>
          </w:p>
        </w:tc>
        <w:tc>
          <w:tcPr>
            <w:tcW w:w="3542" w:type="dxa"/>
            <w:tcBorders>
              <w:top w:val="single" w:sz="6" w:space="0" w:color="auto"/>
              <w:left w:val="single" w:sz="6" w:space="0" w:color="auto"/>
              <w:bottom w:val="nil"/>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Метод определения координат и сре</w:t>
            </w:r>
            <w:r w:rsidRPr="00DB10E6">
              <w:rPr>
                <w:rStyle w:val="FontStyle18"/>
                <w:sz w:val="20"/>
                <w:szCs w:val="20"/>
              </w:rPr>
              <w:t>д</w:t>
            </w:r>
            <w:r w:rsidRPr="00DB10E6">
              <w:rPr>
                <w:rStyle w:val="FontStyle18"/>
                <w:sz w:val="20"/>
                <w:szCs w:val="20"/>
              </w:rPr>
              <w:t>няя квадратическая погрешность пол</w:t>
            </w:r>
            <w:r w:rsidRPr="00DB10E6">
              <w:rPr>
                <w:rStyle w:val="FontStyle18"/>
                <w:sz w:val="20"/>
                <w:szCs w:val="20"/>
              </w:rPr>
              <w:t>о</w:t>
            </w:r>
            <w:r w:rsidRPr="00DB10E6">
              <w:rPr>
                <w:rStyle w:val="FontStyle18"/>
                <w:sz w:val="20"/>
                <w:szCs w:val="20"/>
              </w:rPr>
              <w:t>жения характерной точки (</w:t>
            </w:r>
            <w:r w:rsidRPr="00DB10E6">
              <w:rPr>
                <w:rStyle w:val="FontStyle35"/>
                <w:sz w:val="20"/>
                <w:szCs w:val="20"/>
              </w:rPr>
              <w:t>М</w:t>
            </w:r>
            <w:r w:rsidRPr="00DB10E6">
              <w:rPr>
                <w:rStyle w:val="FontStyle35"/>
                <w:sz w:val="20"/>
                <w:szCs w:val="20"/>
                <w:lang w:val="en-US"/>
              </w:rPr>
              <w:t>t</w:t>
            </w:r>
            <w:r w:rsidRPr="00DB10E6">
              <w:rPr>
                <w:rStyle w:val="FontStyle18"/>
                <w:i/>
                <w:sz w:val="20"/>
                <w:szCs w:val="20"/>
              </w:rPr>
              <w:t>)</w:t>
            </w:r>
            <w:r w:rsidRPr="00DB10E6">
              <w:rPr>
                <w:rStyle w:val="FontStyle18"/>
                <w:sz w:val="20"/>
                <w:szCs w:val="20"/>
              </w:rPr>
              <w:t>, м</w:t>
            </w:r>
          </w:p>
        </w:tc>
        <w:tc>
          <w:tcPr>
            <w:tcW w:w="1954" w:type="dxa"/>
            <w:tcBorders>
              <w:top w:val="single" w:sz="6" w:space="0" w:color="auto"/>
              <w:left w:val="single" w:sz="6" w:space="0" w:color="auto"/>
              <w:bottom w:val="nil"/>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Описание закрепл</w:t>
            </w:r>
            <w:r w:rsidRPr="00DB10E6">
              <w:rPr>
                <w:rStyle w:val="FontStyle18"/>
                <w:sz w:val="20"/>
                <w:szCs w:val="20"/>
              </w:rPr>
              <w:t>е</w:t>
            </w:r>
            <w:r w:rsidRPr="00DB10E6">
              <w:rPr>
                <w:rStyle w:val="FontStyle18"/>
                <w:sz w:val="20"/>
                <w:szCs w:val="20"/>
              </w:rPr>
              <w:t>ния точки</w:t>
            </w:r>
          </w:p>
        </w:tc>
      </w:tr>
      <w:tr w:rsidR="004E57F3" w:rsidRPr="00DB10E6">
        <w:tc>
          <w:tcPr>
            <w:tcW w:w="1627" w:type="dxa"/>
            <w:tcBorders>
              <w:top w:val="nil"/>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p>
          <w:p w:rsidR="004E57F3" w:rsidRPr="00DB10E6" w:rsidRDefault="004E57F3" w:rsidP="00B50F67">
            <w:pPr>
              <w:rPr>
                <w:rStyle w:val="FontStyle18"/>
                <w:sz w:val="20"/>
                <w:szCs w:val="20"/>
              </w:rPr>
            </w:pP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X</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У</w:t>
            </w:r>
          </w:p>
        </w:tc>
        <w:tc>
          <w:tcPr>
            <w:tcW w:w="3542" w:type="dxa"/>
            <w:tcBorders>
              <w:top w:val="nil"/>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p>
          <w:p w:rsidR="004E57F3" w:rsidRPr="00DB10E6" w:rsidRDefault="004E57F3" w:rsidP="00B50F67">
            <w:pPr>
              <w:rPr>
                <w:rStyle w:val="FontStyle18"/>
                <w:sz w:val="20"/>
                <w:szCs w:val="20"/>
              </w:rPr>
            </w:pPr>
          </w:p>
        </w:tc>
        <w:tc>
          <w:tcPr>
            <w:tcW w:w="1954" w:type="dxa"/>
            <w:tcBorders>
              <w:top w:val="nil"/>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p>
          <w:p w:rsidR="004E57F3" w:rsidRPr="00DB10E6" w:rsidRDefault="004E57F3" w:rsidP="00B50F67">
            <w:pPr>
              <w:rPr>
                <w:rStyle w:val="FontStyle18"/>
                <w:sz w:val="20"/>
                <w:szCs w:val="20"/>
              </w:rPr>
            </w:pPr>
          </w:p>
        </w:tc>
      </w:tr>
      <w:tr w:rsidR="004E57F3" w:rsidRPr="00DB10E6">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7"/>
              </w:rPr>
            </w:pPr>
            <w:r w:rsidRPr="00DB10E6">
              <w:rPr>
                <w:rStyle w:val="FontStyle17"/>
              </w:rPr>
              <w:t>1</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7"/>
              </w:rPr>
            </w:pPr>
            <w:r w:rsidRPr="00DB10E6">
              <w:rPr>
                <w:rStyle w:val="FontStyle17"/>
              </w:rPr>
              <w:t>2</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7"/>
              </w:rPr>
            </w:pPr>
            <w:r w:rsidRPr="00DB10E6">
              <w:rPr>
                <w:rStyle w:val="FontStyle17"/>
              </w:rPr>
              <w:t>3</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7"/>
              </w:rPr>
            </w:pPr>
            <w:r w:rsidRPr="00DB10E6">
              <w:rPr>
                <w:rStyle w:val="FontStyle17"/>
              </w:rPr>
              <w:t>4</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7"/>
              </w:rPr>
            </w:pPr>
            <w:r w:rsidRPr="00DB10E6">
              <w:rPr>
                <w:rStyle w:val="FontStyle17"/>
              </w:rPr>
              <w:t>5</w:t>
            </w:r>
          </w:p>
        </w:tc>
      </w:tr>
      <w:tr w:rsidR="004E57F3" w:rsidRPr="00DB10E6">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1</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477479,09</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2174310,65</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3"/>
                <w:sz w:val="20"/>
                <w:szCs w:val="20"/>
              </w:rPr>
            </w:pPr>
            <w:r w:rsidRPr="00DB10E6">
              <w:rPr>
                <w:rStyle w:val="FontStyle13"/>
                <w:sz w:val="20"/>
                <w:szCs w:val="20"/>
              </w:rPr>
              <w:t>-</w:t>
            </w:r>
          </w:p>
        </w:tc>
      </w:tr>
      <w:tr w:rsidR="004E57F3" w:rsidRPr="00DB10E6">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477473,70</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2174183,61</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3"/>
                <w:sz w:val="20"/>
                <w:szCs w:val="20"/>
              </w:rPr>
            </w:pPr>
            <w:r w:rsidRPr="00DB10E6">
              <w:rPr>
                <w:rStyle w:val="FontStyle13"/>
                <w:sz w:val="20"/>
                <w:szCs w:val="20"/>
              </w:rPr>
              <w:t>-</w:t>
            </w:r>
          </w:p>
        </w:tc>
      </w:tr>
      <w:tr w:rsidR="004E57F3" w:rsidRPr="00DB10E6">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3</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477302,39</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2174216,66</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3"/>
                <w:sz w:val="20"/>
                <w:szCs w:val="20"/>
              </w:rPr>
            </w:pPr>
            <w:r w:rsidRPr="00DB10E6">
              <w:rPr>
                <w:rStyle w:val="FontStyle13"/>
                <w:sz w:val="20"/>
                <w:szCs w:val="20"/>
              </w:rPr>
              <w:t>-</w:t>
            </w:r>
          </w:p>
        </w:tc>
      </w:tr>
      <w:tr w:rsidR="004E57F3" w:rsidRPr="00DB10E6">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477301,84</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2174164,88</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3"/>
                <w:sz w:val="20"/>
                <w:szCs w:val="20"/>
              </w:rPr>
            </w:pPr>
            <w:r w:rsidRPr="00DB10E6">
              <w:rPr>
                <w:rStyle w:val="FontStyle13"/>
                <w:sz w:val="20"/>
                <w:szCs w:val="20"/>
              </w:rPr>
              <w:t>-</w:t>
            </w:r>
          </w:p>
        </w:tc>
      </w:tr>
      <w:tr w:rsidR="004E57F3" w:rsidRPr="00DB10E6">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5</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477292,48</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2174134,58</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3"/>
                <w:sz w:val="20"/>
                <w:szCs w:val="20"/>
              </w:rPr>
            </w:pPr>
            <w:r w:rsidRPr="00DB10E6">
              <w:rPr>
                <w:rStyle w:val="FontStyle13"/>
                <w:sz w:val="20"/>
                <w:szCs w:val="20"/>
              </w:rPr>
              <w:t>-</w:t>
            </w:r>
          </w:p>
        </w:tc>
      </w:tr>
      <w:tr w:rsidR="004E57F3" w:rsidRPr="00DB10E6">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6</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477276,51</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2174094,37</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3"/>
                <w:sz w:val="20"/>
                <w:szCs w:val="20"/>
              </w:rPr>
            </w:pPr>
            <w:r w:rsidRPr="00DB10E6">
              <w:rPr>
                <w:rStyle w:val="FontStyle13"/>
                <w:sz w:val="20"/>
                <w:szCs w:val="20"/>
              </w:rPr>
              <w:t>-</w:t>
            </w:r>
          </w:p>
        </w:tc>
      </w:tr>
      <w:tr w:rsidR="004E57F3" w:rsidRPr="00DB10E6">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7</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477198,38</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2174041,44</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3"/>
                <w:sz w:val="20"/>
                <w:szCs w:val="20"/>
              </w:rPr>
            </w:pPr>
            <w:r w:rsidRPr="00DB10E6">
              <w:rPr>
                <w:rStyle w:val="FontStyle13"/>
                <w:sz w:val="20"/>
                <w:szCs w:val="20"/>
              </w:rPr>
              <w:t>-</w:t>
            </w:r>
          </w:p>
        </w:tc>
      </w:tr>
      <w:tr w:rsidR="004E57F3" w:rsidRPr="00DB10E6">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8</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477194,43</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2173840,99</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3"/>
                <w:sz w:val="20"/>
                <w:szCs w:val="20"/>
              </w:rPr>
            </w:pPr>
            <w:r w:rsidRPr="00DB10E6">
              <w:rPr>
                <w:rStyle w:val="FontStyle13"/>
                <w:sz w:val="20"/>
                <w:szCs w:val="20"/>
              </w:rPr>
              <w:t>-</w:t>
            </w:r>
          </w:p>
        </w:tc>
      </w:tr>
      <w:tr w:rsidR="004E57F3" w:rsidRPr="00DB10E6">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9</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477154,23</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2173734,68</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3"/>
                <w:sz w:val="20"/>
                <w:szCs w:val="20"/>
              </w:rPr>
            </w:pPr>
            <w:r w:rsidRPr="00DB10E6">
              <w:rPr>
                <w:rStyle w:val="FontStyle13"/>
                <w:sz w:val="20"/>
                <w:szCs w:val="20"/>
              </w:rPr>
              <w:t>-</w:t>
            </w:r>
          </w:p>
        </w:tc>
      </w:tr>
      <w:tr w:rsidR="004E57F3" w:rsidRPr="00DB10E6">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10</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477052,33</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2173681,26</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w:t>
            </w:r>
          </w:p>
        </w:tc>
      </w:tr>
      <w:tr w:rsidR="004E57F3" w:rsidRPr="00DB10E6">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11</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477061,63</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2173648,26</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3"/>
                <w:sz w:val="20"/>
                <w:szCs w:val="20"/>
              </w:rPr>
            </w:pPr>
            <w:r w:rsidRPr="00DB10E6">
              <w:rPr>
                <w:rStyle w:val="FontStyle13"/>
                <w:sz w:val="20"/>
                <w:szCs w:val="20"/>
              </w:rPr>
              <w:t>-</w:t>
            </w:r>
          </w:p>
        </w:tc>
      </w:tr>
      <w:tr w:rsidR="004E57F3" w:rsidRPr="00DB10E6">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12</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476998,35</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2173615,16</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w:t>
            </w:r>
          </w:p>
        </w:tc>
      </w:tr>
      <w:tr w:rsidR="004E57F3" w:rsidRPr="00DB10E6">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13</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477012,41</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2173570,15</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14</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477010,60</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2173479,99</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3"/>
                <w:sz w:val="20"/>
                <w:szCs w:val="20"/>
              </w:rPr>
            </w:pPr>
            <w:r w:rsidRPr="00DB10E6">
              <w:rPr>
                <w:rStyle w:val="FontStyle13"/>
                <w:sz w:val="20"/>
                <w:szCs w:val="20"/>
              </w:rPr>
              <w:t>-</w:t>
            </w:r>
          </w:p>
        </w:tc>
      </w:tr>
      <w:tr w:rsidR="004E57F3" w:rsidRPr="00DB10E6">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15</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477038,83</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2173492,05</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w:t>
            </w:r>
          </w:p>
        </w:tc>
      </w:tr>
      <w:tr w:rsidR="004E57F3" w:rsidRPr="00DB10E6">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16</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477097,49</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2173496,18</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3"/>
                <w:sz w:val="20"/>
                <w:szCs w:val="20"/>
              </w:rPr>
            </w:pPr>
            <w:r w:rsidRPr="00DB10E6">
              <w:rPr>
                <w:rStyle w:val="FontStyle13"/>
                <w:sz w:val="20"/>
                <w:szCs w:val="20"/>
              </w:rPr>
              <w:t>-</w:t>
            </w:r>
          </w:p>
        </w:tc>
      </w:tr>
      <w:tr w:rsidR="004E57F3" w:rsidRPr="00DB10E6">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17</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477123,72</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2173505,97</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w:t>
            </w:r>
          </w:p>
        </w:tc>
      </w:tr>
      <w:tr w:rsidR="004E57F3" w:rsidRPr="00DB10E6">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18</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477138,53</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2173516,56</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3"/>
                <w:sz w:val="20"/>
                <w:szCs w:val="20"/>
              </w:rPr>
            </w:pPr>
            <w:r w:rsidRPr="00DB10E6">
              <w:rPr>
                <w:rStyle w:val="FontStyle13"/>
                <w:sz w:val="20"/>
                <w:szCs w:val="20"/>
              </w:rPr>
              <w:t>-</w:t>
            </w:r>
          </w:p>
        </w:tc>
      </w:tr>
      <w:tr w:rsidR="004E57F3" w:rsidRPr="00DB10E6">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19</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477160,01</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2173522,89</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3"/>
                <w:sz w:val="20"/>
                <w:szCs w:val="20"/>
              </w:rPr>
            </w:pPr>
            <w:r w:rsidRPr="00DB10E6">
              <w:rPr>
                <w:rStyle w:val="FontStyle13"/>
                <w:sz w:val="20"/>
                <w:szCs w:val="20"/>
              </w:rPr>
              <w:t>-</w:t>
            </w:r>
          </w:p>
        </w:tc>
      </w:tr>
      <w:tr w:rsidR="004E57F3" w:rsidRPr="00DB10E6">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20</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477178,46</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2173516,28</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3"/>
                <w:sz w:val="20"/>
                <w:szCs w:val="20"/>
              </w:rPr>
            </w:pPr>
            <w:r w:rsidRPr="00DB10E6">
              <w:rPr>
                <w:rStyle w:val="FontStyle13"/>
                <w:sz w:val="20"/>
                <w:szCs w:val="20"/>
              </w:rPr>
              <w:t>-</w:t>
            </w:r>
          </w:p>
        </w:tc>
      </w:tr>
      <w:tr w:rsidR="004E57F3" w:rsidRPr="00DB10E6">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477193,88</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2173515,18</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3"/>
                <w:sz w:val="20"/>
                <w:szCs w:val="20"/>
              </w:rPr>
            </w:pPr>
            <w:r w:rsidRPr="00DB10E6">
              <w:rPr>
                <w:rStyle w:val="FontStyle13"/>
                <w:sz w:val="20"/>
                <w:szCs w:val="20"/>
              </w:rPr>
              <w:t>-</w:t>
            </w:r>
          </w:p>
        </w:tc>
      </w:tr>
      <w:tr w:rsidR="004E57F3" w:rsidRPr="00DB10E6">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22</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477207,65</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2173539,97</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3"/>
                <w:sz w:val="20"/>
                <w:szCs w:val="20"/>
              </w:rPr>
            </w:pPr>
            <w:r w:rsidRPr="00DB10E6">
              <w:rPr>
                <w:rStyle w:val="FontStyle13"/>
                <w:sz w:val="20"/>
                <w:szCs w:val="20"/>
              </w:rPr>
              <w:t>-</w:t>
            </w:r>
          </w:p>
        </w:tc>
      </w:tr>
      <w:tr w:rsidR="004E57F3" w:rsidRPr="00DB10E6">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23</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477220,87</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2173547,96</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3"/>
                <w:sz w:val="20"/>
                <w:szCs w:val="20"/>
              </w:rPr>
            </w:pPr>
            <w:r w:rsidRPr="00DB10E6">
              <w:rPr>
                <w:rStyle w:val="FontStyle13"/>
                <w:sz w:val="20"/>
                <w:szCs w:val="20"/>
              </w:rPr>
              <w:t>-</w:t>
            </w:r>
          </w:p>
        </w:tc>
      </w:tr>
      <w:tr w:rsidR="004E57F3" w:rsidRPr="00DB10E6">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24</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477246,21</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2173541,34</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w:t>
            </w:r>
          </w:p>
        </w:tc>
      </w:tr>
      <w:tr w:rsidR="004E57F3" w:rsidRPr="00DB10E6">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25</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477263,84</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2173549,06</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w:t>
            </w:r>
          </w:p>
        </w:tc>
      </w:tr>
      <w:tr w:rsidR="004E57F3" w:rsidRPr="00DB10E6">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26</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477272,65</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2173585,96</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w:t>
            </w:r>
          </w:p>
        </w:tc>
      </w:tr>
      <w:tr w:rsidR="004E57F3" w:rsidRPr="00DB10E6">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27</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477280,36</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2173590,37</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3"/>
                <w:sz w:val="20"/>
                <w:szCs w:val="20"/>
              </w:rPr>
            </w:pPr>
            <w:r w:rsidRPr="00DB10E6">
              <w:rPr>
                <w:rStyle w:val="FontStyle13"/>
                <w:sz w:val="20"/>
                <w:szCs w:val="20"/>
              </w:rPr>
              <w:t>-</w:t>
            </w:r>
          </w:p>
        </w:tc>
      </w:tr>
      <w:tr w:rsidR="004E57F3" w:rsidRPr="00DB10E6">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28</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477319,47</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2173568,34</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w:t>
            </w:r>
          </w:p>
        </w:tc>
      </w:tr>
      <w:tr w:rsidR="004E57F3" w:rsidRPr="00DB10E6">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29</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477327,73</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2173575,50</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w:t>
            </w:r>
          </w:p>
        </w:tc>
      </w:tr>
      <w:tr w:rsidR="004E57F3" w:rsidRPr="00DB10E6">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30</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477369,59</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2173657,57</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3"/>
                <w:sz w:val="20"/>
                <w:szCs w:val="20"/>
              </w:rPr>
            </w:pPr>
            <w:r w:rsidRPr="00DB10E6">
              <w:rPr>
                <w:rStyle w:val="FontStyle13"/>
                <w:sz w:val="20"/>
                <w:szCs w:val="20"/>
              </w:rPr>
              <w:t>-</w:t>
            </w:r>
          </w:p>
        </w:tc>
      </w:tr>
      <w:tr w:rsidR="004E57F3" w:rsidRPr="00DB10E6">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31</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477382,81</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2173682,36</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w:t>
            </w:r>
          </w:p>
        </w:tc>
      </w:tr>
      <w:tr w:rsidR="004E57F3" w:rsidRPr="00DB10E6">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32</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477447,26</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2173685,66</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3"/>
                <w:sz w:val="20"/>
                <w:szCs w:val="20"/>
              </w:rPr>
            </w:pPr>
            <w:r w:rsidRPr="00DB10E6">
              <w:rPr>
                <w:rStyle w:val="FontStyle13"/>
                <w:sz w:val="20"/>
                <w:szCs w:val="20"/>
              </w:rPr>
              <w:t>-</w:t>
            </w:r>
          </w:p>
        </w:tc>
      </w:tr>
      <w:tr w:rsidR="004E57F3" w:rsidRPr="00DB10E6">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33</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477464,09</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2173669,26</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34</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477542,55</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2173663,63</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3"/>
                <w:sz w:val="20"/>
                <w:szCs w:val="20"/>
              </w:rPr>
            </w:pPr>
            <w:r w:rsidRPr="00DB10E6">
              <w:rPr>
                <w:rStyle w:val="FontStyle13"/>
                <w:sz w:val="20"/>
                <w:szCs w:val="20"/>
              </w:rPr>
              <w:t>-</w:t>
            </w:r>
          </w:p>
        </w:tc>
      </w:tr>
      <w:tr w:rsidR="004E57F3" w:rsidRPr="00DB10E6">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35</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477567,61</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2173649,31</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w:t>
            </w:r>
          </w:p>
        </w:tc>
      </w:tr>
      <w:tr w:rsidR="004E57F3" w:rsidRPr="00DB10E6">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36</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477597,63</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2173675,47</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w:t>
            </w:r>
          </w:p>
        </w:tc>
      </w:tr>
      <w:tr w:rsidR="004E57F3" w:rsidRPr="00DB10E6">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37</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477601,76</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2173695,85</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w:t>
            </w:r>
          </w:p>
        </w:tc>
      </w:tr>
      <w:tr w:rsidR="004E57F3" w:rsidRPr="00DB10E6">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38</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477675,84</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2173744,88</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w:t>
            </w:r>
          </w:p>
        </w:tc>
      </w:tr>
      <w:tr w:rsidR="004E57F3" w:rsidRPr="00DB10E6">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39</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477698,43</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2173912,05</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40</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477748,64</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2173935,11</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w:t>
            </w:r>
          </w:p>
        </w:tc>
      </w:tr>
      <w:tr w:rsidR="004E57F3" w:rsidRPr="00DB10E6">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41</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477786,28</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2173965,48</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42</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477836,68</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2174023,04</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43</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477837,23</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2174070,41</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3"/>
                <w:sz w:val="20"/>
                <w:szCs w:val="20"/>
              </w:rPr>
            </w:pPr>
            <w:r w:rsidRPr="00DB10E6">
              <w:rPr>
                <w:rStyle w:val="FontStyle13"/>
                <w:sz w:val="20"/>
                <w:szCs w:val="20"/>
              </w:rPr>
              <w:t>-</w:t>
            </w:r>
          </w:p>
        </w:tc>
      </w:tr>
      <w:tr w:rsidR="004E57F3" w:rsidRPr="00DB10E6">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44</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477844,67</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2174101,53</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3"/>
                <w:sz w:val="20"/>
                <w:szCs w:val="20"/>
              </w:rPr>
            </w:pPr>
            <w:r w:rsidRPr="00DB10E6">
              <w:rPr>
                <w:rStyle w:val="FontStyle13"/>
                <w:sz w:val="20"/>
                <w:szCs w:val="20"/>
              </w:rPr>
              <w:t>-</w:t>
            </w:r>
          </w:p>
        </w:tc>
      </w:tr>
      <w:tr w:rsidR="004E57F3" w:rsidRPr="00DB10E6">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45</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477829,24</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2174150,56</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3"/>
                <w:sz w:val="20"/>
                <w:szCs w:val="20"/>
              </w:rPr>
            </w:pPr>
            <w:r w:rsidRPr="00DB10E6">
              <w:rPr>
                <w:rStyle w:val="FontStyle13"/>
                <w:sz w:val="20"/>
                <w:szCs w:val="20"/>
              </w:rPr>
              <w:t>-</w:t>
            </w:r>
          </w:p>
        </w:tc>
      </w:tr>
      <w:tr w:rsidR="004E57F3" w:rsidRPr="00DB10E6">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46</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477841,09</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2174167,91</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3"/>
                <w:sz w:val="20"/>
                <w:szCs w:val="20"/>
              </w:rPr>
            </w:pPr>
            <w:r w:rsidRPr="00DB10E6">
              <w:rPr>
                <w:rStyle w:val="FontStyle13"/>
                <w:sz w:val="20"/>
                <w:szCs w:val="20"/>
              </w:rPr>
              <w:t>-</w:t>
            </w:r>
          </w:p>
        </w:tc>
      </w:tr>
      <w:tr w:rsidR="004E57F3" w:rsidRPr="00DB10E6">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477876,61</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2174188,01</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3"/>
                <w:sz w:val="20"/>
                <w:szCs w:val="20"/>
              </w:rPr>
            </w:pPr>
            <w:r w:rsidRPr="00DB10E6">
              <w:rPr>
                <w:rStyle w:val="FontStyle13"/>
                <w:sz w:val="20"/>
                <w:szCs w:val="20"/>
              </w:rPr>
              <w:t>-</w:t>
            </w:r>
          </w:p>
        </w:tc>
      </w:tr>
      <w:tr w:rsidR="004E57F3" w:rsidRPr="00DB10E6">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48</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477881,57</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2174209,78</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3"/>
                <w:sz w:val="20"/>
                <w:szCs w:val="20"/>
              </w:rPr>
            </w:pPr>
            <w:r w:rsidRPr="00DB10E6">
              <w:rPr>
                <w:rStyle w:val="FontStyle13"/>
                <w:sz w:val="20"/>
                <w:szCs w:val="20"/>
              </w:rPr>
              <w:t>-</w:t>
            </w:r>
          </w:p>
        </w:tc>
      </w:tr>
      <w:tr w:rsidR="004E57F3" w:rsidRPr="00DB10E6">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49</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477907,02</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2174249,25</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50</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477911,01</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2174263,73</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3"/>
                <w:sz w:val="20"/>
                <w:szCs w:val="20"/>
              </w:rPr>
            </w:pPr>
            <w:r w:rsidRPr="00DB10E6">
              <w:rPr>
                <w:rStyle w:val="FontStyle13"/>
                <w:sz w:val="20"/>
                <w:szCs w:val="20"/>
              </w:rPr>
              <w:t>-</w:t>
            </w:r>
          </w:p>
        </w:tc>
      </w:tr>
      <w:tr w:rsidR="004E57F3" w:rsidRPr="00DB10E6">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51</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477909,51</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2174270,23</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3"/>
                <w:sz w:val="20"/>
                <w:szCs w:val="20"/>
              </w:rPr>
            </w:pPr>
            <w:r w:rsidRPr="00DB10E6">
              <w:rPr>
                <w:rStyle w:val="FontStyle13"/>
                <w:sz w:val="20"/>
                <w:szCs w:val="20"/>
              </w:rPr>
              <w:t>-</w:t>
            </w:r>
          </w:p>
        </w:tc>
      </w:tr>
      <w:tr w:rsidR="004E57F3" w:rsidRPr="00DB10E6">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52</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477912,42</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2174276,59</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3"/>
                <w:sz w:val="20"/>
                <w:szCs w:val="20"/>
              </w:rPr>
            </w:pPr>
            <w:r w:rsidRPr="00DB10E6">
              <w:rPr>
                <w:rStyle w:val="FontStyle13"/>
                <w:sz w:val="20"/>
                <w:szCs w:val="20"/>
              </w:rPr>
              <w:t>-</w:t>
            </w:r>
          </w:p>
        </w:tc>
      </w:tr>
      <w:tr w:rsidR="004E57F3">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53</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477912,42</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2174279,25</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b/>
                <w:bCs/>
                <w:szCs w:val="20"/>
              </w:rPr>
            </w:pPr>
          </w:p>
        </w:tc>
      </w:tr>
      <w:tr w:rsidR="004E57F3">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54</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477906,21</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2174281,97</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b/>
                <w:bCs/>
                <w:szCs w:val="20"/>
              </w:rPr>
            </w:pPr>
          </w:p>
        </w:tc>
      </w:tr>
      <w:tr w:rsidR="004E57F3">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55</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477862,02</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2174289,92</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b/>
                <w:bCs/>
                <w:szCs w:val="20"/>
              </w:rPr>
            </w:pPr>
          </w:p>
        </w:tc>
      </w:tr>
      <w:tr w:rsidR="004E57F3">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56</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477790,41</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2174380,60</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b/>
                <w:bCs/>
                <w:szCs w:val="20"/>
              </w:rPr>
            </w:pPr>
          </w:p>
        </w:tc>
      </w:tr>
      <w:tr w:rsidR="004E57F3">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57</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477764,48</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2174412,36</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b/>
                <w:bCs/>
                <w:szCs w:val="20"/>
              </w:rPr>
            </w:pPr>
          </w:p>
        </w:tc>
      </w:tr>
      <w:tr w:rsidR="004E57F3">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58</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477736,96</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2174423,83</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b/>
                <w:bCs/>
                <w:i w:val="0"/>
                <w:iCs w:val="0"/>
                <w:sz w:val="20"/>
                <w:szCs w:val="20"/>
              </w:rPr>
            </w:pPr>
            <w:r w:rsidRPr="00DB10E6">
              <w:rPr>
                <w:rStyle w:val="FontStyle19"/>
                <w:b/>
                <w:bCs/>
                <w:sz w:val="20"/>
                <w:szCs w:val="20"/>
              </w:rPr>
              <w:t>-</w:t>
            </w:r>
          </w:p>
        </w:tc>
      </w:tr>
      <w:tr w:rsidR="004E57F3">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59</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477709,45</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2174421,53</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b/>
                <w:bCs/>
                <w:szCs w:val="20"/>
              </w:rPr>
            </w:pPr>
          </w:p>
        </w:tc>
      </w:tr>
      <w:tr w:rsidR="004E57F3">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60</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477680,87</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2174413,40</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b/>
                <w:bCs/>
                <w:i w:val="0"/>
                <w:iCs w:val="0"/>
                <w:sz w:val="20"/>
                <w:szCs w:val="20"/>
              </w:rPr>
            </w:pPr>
            <w:r w:rsidRPr="00DB10E6">
              <w:rPr>
                <w:rStyle w:val="FontStyle19"/>
                <w:b/>
                <w:bCs/>
                <w:sz w:val="20"/>
                <w:szCs w:val="20"/>
              </w:rPr>
              <w:t>-</w:t>
            </w:r>
          </w:p>
        </w:tc>
      </w:tr>
      <w:tr w:rsidR="004E57F3">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61</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477657,94</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2174398,57</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0"/>
                <w:b/>
                <w:bCs/>
                <w:sz w:val="20"/>
                <w:szCs w:val="20"/>
              </w:rPr>
            </w:pPr>
            <w:r w:rsidRPr="00DB10E6">
              <w:rPr>
                <w:rStyle w:val="FontStyle20"/>
                <w:b/>
                <w:bCs/>
                <w:sz w:val="20"/>
                <w:szCs w:val="20"/>
              </w:rPr>
              <w:t>-</w:t>
            </w:r>
          </w:p>
        </w:tc>
      </w:tr>
      <w:tr w:rsidR="004E57F3">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62</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477612,79</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2174350,21</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b/>
                <w:bCs/>
                <w:szCs w:val="20"/>
              </w:rPr>
            </w:pPr>
          </w:p>
        </w:tc>
      </w:tr>
      <w:tr w:rsidR="004E57F3">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63</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477580,34</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2174326,90</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b/>
                <w:bCs/>
                <w:szCs w:val="20"/>
              </w:rPr>
            </w:pPr>
          </w:p>
        </w:tc>
      </w:tr>
      <w:tr w:rsidR="004E57F3">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64</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477541,53</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2174315,96</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b/>
                <w:bCs/>
                <w:i w:val="0"/>
                <w:iCs w:val="0"/>
                <w:sz w:val="20"/>
                <w:szCs w:val="20"/>
              </w:rPr>
            </w:pPr>
            <w:r w:rsidRPr="00DB10E6">
              <w:rPr>
                <w:rStyle w:val="FontStyle19"/>
                <w:b/>
                <w:bCs/>
                <w:sz w:val="20"/>
                <w:szCs w:val="20"/>
              </w:rPr>
              <w:t>-</w:t>
            </w:r>
          </w:p>
        </w:tc>
      </w:tr>
      <w:tr w:rsidR="004E57F3">
        <w:tc>
          <w:tcPr>
            <w:tcW w:w="162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1</w:t>
            </w:r>
          </w:p>
        </w:tc>
        <w:tc>
          <w:tcPr>
            <w:tcW w:w="14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477479,09</w:t>
            </w:r>
          </w:p>
        </w:tc>
        <w:tc>
          <w:tcPr>
            <w:tcW w:w="14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2174310,65</w:t>
            </w:r>
          </w:p>
        </w:tc>
        <w:tc>
          <w:tcPr>
            <w:tcW w:w="354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картометрический 0,1</w:t>
            </w:r>
          </w:p>
        </w:tc>
        <w:tc>
          <w:tcPr>
            <w:tcW w:w="195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b/>
                <w:bCs/>
                <w:i w:val="0"/>
                <w:iCs w:val="0"/>
                <w:sz w:val="20"/>
                <w:szCs w:val="20"/>
              </w:rPr>
            </w:pPr>
            <w:r w:rsidRPr="00DB10E6">
              <w:rPr>
                <w:rStyle w:val="FontStyle19"/>
                <w:b/>
                <w:bCs/>
                <w:sz w:val="20"/>
                <w:szCs w:val="20"/>
              </w:rPr>
              <w:t>-</w:t>
            </w:r>
          </w:p>
        </w:tc>
      </w:tr>
    </w:tbl>
    <w:p w:rsidR="004E57F3" w:rsidRPr="00686880" w:rsidRDefault="004E57F3" w:rsidP="004E57F3"/>
    <w:p w:rsidR="004E57F3" w:rsidRDefault="004E57F3" w:rsidP="004E57F3">
      <w:pPr>
        <w:pStyle w:val="1"/>
        <w:numPr>
          <w:ilvl w:val="0"/>
          <w:numId w:val="0"/>
        </w:numPr>
        <w:spacing w:before="120" w:after="120"/>
        <w:ind w:left="432" w:hanging="432"/>
      </w:pPr>
      <w:bookmarkStart w:id="192" w:name="_Toc519863210"/>
      <w:r w:rsidRPr="00686880">
        <w:t>Описание местоположения границ населенного пункта: деревня Вещанка</w:t>
      </w:r>
      <w:bookmarkEnd w:id="192"/>
    </w:p>
    <w:tbl>
      <w:tblPr>
        <w:tblW w:w="0" w:type="auto"/>
        <w:tblInd w:w="40" w:type="dxa"/>
        <w:tblLayout w:type="fixed"/>
        <w:tblCellMar>
          <w:left w:w="40" w:type="dxa"/>
          <w:right w:w="40" w:type="dxa"/>
        </w:tblCellMar>
        <w:tblLook w:val="0000" w:firstRow="0" w:lastRow="0" w:firstColumn="0" w:lastColumn="0" w:noHBand="0" w:noVBand="0"/>
      </w:tblPr>
      <w:tblGrid>
        <w:gridCol w:w="1258"/>
        <w:gridCol w:w="33"/>
        <w:gridCol w:w="1546"/>
        <w:gridCol w:w="28"/>
        <w:gridCol w:w="1542"/>
        <w:gridCol w:w="52"/>
        <w:gridCol w:w="2864"/>
        <w:gridCol w:w="3094"/>
        <w:gridCol w:w="25"/>
      </w:tblGrid>
      <w:tr w:rsidR="004E57F3" w:rsidRPr="00DB10E6">
        <w:trPr>
          <w:gridAfter w:val="1"/>
          <w:wAfter w:w="25" w:type="dxa"/>
        </w:trPr>
        <w:tc>
          <w:tcPr>
            <w:tcW w:w="1258" w:type="dxa"/>
            <w:tcBorders>
              <w:top w:val="single" w:sz="6" w:space="0" w:color="auto"/>
              <w:left w:val="single" w:sz="6" w:space="0" w:color="auto"/>
              <w:bottom w:val="nil"/>
              <w:right w:val="single" w:sz="6" w:space="0" w:color="auto"/>
            </w:tcBorders>
          </w:tcPr>
          <w:p w:rsidR="004E57F3" w:rsidRPr="00DB10E6" w:rsidRDefault="004E57F3" w:rsidP="00B50F67">
            <w:pPr>
              <w:rPr>
                <w:rStyle w:val="FontStyle21"/>
                <w:sz w:val="20"/>
                <w:szCs w:val="20"/>
              </w:rPr>
            </w:pPr>
            <w:r w:rsidRPr="00DB10E6">
              <w:rPr>
                <w:rStyle w:val="FontStyle21"/>
                <w:sz w:val="20"/>
                <w:szCs w:val="20"/>
              </w:rPr>
              <w:t>Обозначение характерных</w:t>
            </w:r>
          </w:p>
        </w:tc>
        <w:tc>
          <w:tcPr>
            <w:tcW w:w="3149" w:type="dxa"/>
            <w:gridSpan w:val="4"/>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1"/>
                <w:sz w:val="20"/>
                <w:szCs w:val="20"/>
              </w:rPr>
            </w:pPr>
            <w:r w:rsidRPr="00DB10E6">
              <w:rPr>
                <w:rStyle w:val="FontStyle21"/>
                <w:sz w:val="20"/>
                <w:szCs w:val="20"/>
              </w:rPr>
              <w:t>Координаты, м</w:t>
            </w:r>
          </w:p>
        </w:tc>
        <w:tc>
          <w:tcPr>
            <w:tcW w:w="2916" w:type="dxa"/>
            <w:gridSpan w:val="2"/>
            <w:tcBorders>
              <w:top w:val="single" w:sz="6" w:space="0" w:color="auto"/>
              <w:left w:val="single" w:sz="6" w:space="0" w:color="auto"/>
              <w:bottom w:val="nil"/>
              <w:right w:val="single" w:sz="6" w:space="0" w:color="auto"/>
            </w:tcBorders>
          </w:tcPr>
          <w:p w:rsidR="004E57F3" w:rsidRPr="00DB10E6" w:rsidRDefault="004E57F3" w:rsidP="00B50F67">
            <w:pPr>
              <w:rPr>
                <w:rStyle w:val="FontStyle21"/>
                <w:sz w:val="20"/>
                <w:szCs w:val="20"/>
              </w:rPr>
            </w:pPr>
            <w:r w:rsidRPr="00DB10E6">
              <w:rPr>
                <w:rStyle w:val="FontStyle21"/>
                <w:sz w:val="20"/>
                <w:szCs w:val="20"/>
              </w:rPr>
              <w:t>Метод определения координат и средняя квадратическая</w:t>
            </w:r>
          </w:p>
        </w:tc>
        <w:tc>
          <w:tcPr>
            <w:tcW w:w="3094" w:type="dxa"/>
            <w:tcBorders>
              <w:top w:val="single" w:sz="6" w:space="0" w:color="auto"/>
              <w:left w:val="single" w:sz="6" w:space="0" w:color="auto"/>
              <w:bottom w:val="nil"/>
              <w:right w:val="single" w:sz="6" w:space="0" w:color="auto"/>
            </w:tcBorders>
          </w:tcPr>
          <w:p w:rsidR="004E57F3" w:rsidRPr="00DB10E6" w:rsidRDefault="004E57F3" w:rsidP="00B50F67">
            <w:pPr>
              <w:rPr>
                <w:rStyle w:val="FontStyle21"/>
                <w:sz w:val="20"/>
                <w:szCs w:val="20"/>
              </w:rPr>
            </w:pPr>
            <w:r w:rsidRPr="00DB10E6">
              <w:rPr>
                <w:rStyle w:val="FontStyle21"/>
                <w:sz w:val="20"/>
                <w:szCs w:val="20"/>
              </w:rPr>
              <w:t>Описание закрепления</w:t>
            </w:r>
          </w:p>
        </w:tc>
      </w:tr>
      <w:tr w:rsidR="004E57F3" w:rsidRPr="00DB10E6">
        <w:trPr>
          <w:gridAfter w:val="1"/>
          <w:wAfter w:w="25" w:type="dxa"/>
        </w:trPr>
        <w:tc>
          <w:tcPr>
            <w:tcW w:w="1258" w:type="dxa"/>
            <w:tcBorders>
              <w:top w:val="nil"/>
              <w:left w:val="single" w:sz="6" w:space="0" w:color="auto"/>
              <w:bottom w:val="nil"/>
              <w:right w:val="single" w:sz="6" w:space="0" w:color="auto"/>
            </w:tcBorders>
          </w:tcPr>
          <w:p w:rsidR="004E57F3" w:rsidRPr="00DB10E6" w:rsidRDefault="004E57F3" w:rsidP="00B50F67">
            <w:pPr>
              <w:rPr>
                <w:rStyle w:val="FontStyle21"/>
                <w:sz w:val="20"/>
                <w:szCs w:val="20"/>
              </w:rPr>
            </w:pPr>
            <w:r w:rsidRPr="00DB10E6">
              <w:rPr>
                <w:rStyle w:val="FontStyle21"/>
                <w:sz w:val="20"/>
                <w:szCs w:val="20"/>
              </w:rPr>
              <w:t>точек гран</w:t>
            </w:r>
            <w:r w:rsidRPr="00DB10E6">
              <w:rPr>
                <w:rStyle w:val="FontStyle21"/>
                <w:sz w:val="20"/>
                <w:szCs w:val="20"/>
              </w:rPr>
              <w:t>и</w:t>
            </w:r>
            <w:r w:rsidRPr="00DB10E6">
              <w:rPr>
                <w:rStyle w:val="FontStyle21"/>
                <w:sz w:val="20"/>
                <w:szCs w:val="20"/>
              </w:rPr>
              <w:t>цы</w:t>
            </w:r>
          </w:p>
        </w:tc>
        <w:tc>
          <w:tcPr>
            <w:tcW w:w="1579" w:type="dxa"/>
            <w:gridSpan w:val="2"/>
            <w:tcBorders>
              <w:top w:val="single" w:sz="6" w:space="0" w:color="auto"/>
              <w:left w:val="single" w:sz="6" w:space="0" w:color="auto"/>
              <w:bottom w:val="nil"/>
              <w:right w:val="single" w:sz="6" w:space="0" w:color="auto"/>
            </w:tcBorders>
          </w:tcPr>
          <w:p w:rsidR="004E57F3" w:rsidRPr="00DB10E6" w:rsidRDefault="004E57F3" w:rsidP="00B50F67">
            <w:pPr>
              <w:rPr>
                <w:szCs w:val="20"/>
              </w:rPr>
            </w:pPr>
          </w:p>
        </w:tc>
        <w:tc>
          <w:tcPr>
            <w:tcW w:w="1570" w:type="dxa"/>
            <w:gridSpan w:val="2"/>
            <w:tcBorders>
              <w:top w:val="single" w:sz="6" w:space="0" w:color="auto"/>
              <w:left w:val="single" w:sz="6" w:space="0" w:color="auto"/>
              <w:bottom w:val="nil"/>
              <w:right w:val="single" w:sz="6" w:space="0" w:color="auto"/>
            </w:tcBorders>
          </w:tcPr>
          <w:p w:rsidR="004E57F3" w:rsidRPr="00DB10E6" w:rsidRDefault="004E57F3" w:rsidP="00B50F67">
            <w:pPr>
              <w:rPr>
                <w:szCs w:val="20"/>
              </w:rPr>
            </w:pPr>
          </w:p>
        </w:tc>
        <w:tc>
          <w:tcPr>
            <w:tcW w:w="2916" w:type="dxa"/>
            <w:gridSpan w:val="2"/>
            <w:tcBorders>
              <w:top w:val="nil"/>
              <w:left w:val="single" w:sz="6" w:space="0" w:color="auto"/>
              <w:bottom w:val="nil"/>
              <w:right w:val="single" w:sz="6" w:space="0" w:color="auto"/>
            </w:tcBorders>
          </w:tcPr>
          <w:p w:rsidR="004E57F3" w:rsidRPr="00DB10E6" w:rsidRDefault="004E57F3" w:rsidP="00B50F67">
            <w:pPr>
              <w:rPr>
                <w:szCs w:val="20"/>
              </w:rPr>
            </w:pPr>
          </w:p>
          <w:p w:rsidR="004E57F3" w:rsidRPr="00DB10E6" w:rsidRDefault="004E57F3" w:rsidP="00B50F67">
            <w:pPr>
              <w:rPr>
                <w:szCs w:val="20"/>
              </w:rPr>
            </w:pPr>
          </w:p>
        </w:tc>
        <w:tc>
          <w:tcPr>
            <w:tcW w:w="3094" w:type="dxa"/>
            <w:tcBorders>
              <w:top w:val="nil"/>
              <w:left w:val="single" w:sz="6" w:space="0" w:color="auto"/>
              <w:bottom w:val="nil"/>
              <w:right w:val="single" w:sz="6" w:space="0" w:color="auto"/>
            </w:tcBorders>
          </w:tcPr>
          <w:p w:rsidR="004E57F3" w:rsidRPr="00DB10E6" w:rsidRDefault="004E57F3" w:rsidP="00B50F67">
            <w:pPr>
              <w:rPr>
                <w:rStyle w:val="FontStyle21"/>
                <w:sz w:val="20"/>
                <w:szCs w:val="20"/>
              </w:rPr>
            </w:pPr>
            <w:r w:rsidRPr="00DB10E6">
              <w:rPr>
                <w:rStyle w:val="FontStyle21"/>
                <w:sz w:val="20"/>
                <w:szCs w:val="20"/>
              </w:rPr>
              <w:t>точки</w:t>
            </w:r>
          </w:p>
        </w:tc>
      </w:tr>
      <w:tr w:rsidR="004E57F3" w:rsidRPr="00DB10E6">
        <w:trPr>
          <w:gridAfter w:val="1"/>
          <w:wAfter w:w="25" w:type="dxa"/>
        </w:trPr>
        <w:tc>
          <w:tcPr>
            <w:tcW w:w="1258" w:type="dxa"/>
            <w:tcBorders>
              <w:top w:val="nil"/>
              <w:left w:val="single" w:sz="6" w:space="0" w:color="auto"/>
              <w:bottom w:val="single" w:sz="6" w:space="0" w:color="auto"/>
              <w:right w:val="single" w:sz="6" w:space="0" w:color="auto"/>
            </w:tcBorders>
          </w:tcPr>
          <w:p w:rsidR="004E57F3" w:rsidRPr="00DB10E6" w:rsidRDefault="004E57F3" w:rsidP="00B50F67">
            <w:pPr>
              <w:rPr>
                <w:rStyle w:val="FontStyle21"/>
                <w:sz w:val="20"/>
                <w:szCs w:val="20"/>
              </w:rPr>
            </w:pPr>
          </w:p>
          <w:p w:rsidR="004E57F3" w:rsidRPr="00DB10E6" w:rsidRDefault="004E57F3" w:rsidP="00B50F67">
            <w:pPr>
              <w:rPr>
                <w:rStyle w:val="FontStyle21"/>
                <w:sz w:val="20"/>
                <w:szCs w:val="20"/>
              </w:rPr>
            </w:pPr>
          </w:p>
        </w:tc>
        <w:tc>
          <w:tcPr>
            <w:tcW w:w="1579" w:type="dxa"/>
            <w:gridSpan w:val="2"/>
            <w:tcBorders>
              <w:top w:val="nil"/>
              <w:left w:val="single" w:sz="6" w:space="0" w:color="auto"/>
              <w:bottom w:val="single" w:sz="6" w:space="0" w:color="auto"/>
              <w:right w:val="single" w:sz="6" w:space="0" w:color="auto"/>
            </w:tcBorders>
          </w:tcPr>
          <w:p w:rsidR="004E57F3" w:rsidRPr="00DB10E6" w:rsidRDefault="004E57F3" w:rsidP="00B50F67">
            <w:pPr>
              <w:rPr>
                <w:rStyle w:val="FontStyle21"/>
                <w:sz w:val="20"/>
                <w:szCs w:val="20"/>
              </w:rPr>
            </w:pPr>
            <w:r w:rsidRPr="00DB10E6">
              <w:rPr>
                <w:rStyle w:val="FontStyle21"/>
                <w:sz w:val="20"/>
                <w:szCs w:val="20"/>
              </w:rPr>
              <w:t>X</w:t>
            </w:r>
          </w:p>
        </w:tc>
        <w:tc>
          <w:tcPr>
            <w:tcW w:w="1570" w:type="dxa"/>
            <w:gridSpan w:val="2"/>
            <w:tcBorders>
              <w:top w:val="nil"/>
              <w:left w:val="single" w:sz="6" w:space="0" w:color="auto"/>
              <w:bottom w:val="single" w:sz="6" w:space="0" w:color="auto"/>
              <w:right w:val="single" w:sz="6" w:space="0" w:color="auto"/>
            </w:tcBorders>
          </w:tcPr>
          <w:p w:rsidR="004E57F3" w:rsidRPr="00DB10E6" w:rsidRDefault="004E57F3" w:rsidP="00B50F67">
            <w:pPr>
              <w:rPr>
                <w:rStyle w:val="FontStyle21"/>
                <w:sz w:val="20"/>
                <w:szCs w:val="20"/>
              </w:rPr>
            </w:pPr>
            <w:r w:rsidRPr="00DB10E6">
              <w:rPr>
                <w:rStyle w:val="FontStyle21"/>
                <w:sz w:val="20"/>
                <w:szCs w:val="20"/>
              </w:rPr>
              <w:t>У</w:t>
            </w:r>
          </w:p>
        </w:tc>
        <w:tc>
          <w:tcPr>
            <w:tcW w:w="2916" w:type="dxa"/>
            <w:gridSpan w:val="2"/>
            <w:tcBorders>
              <w:top w:val="nil"/>
              <w:left w:val="single" w:sz="6" w:space="0" w:color="auto"/>
              <w:bottom w:val="single" w:sz="6" w:space="0" w:color="auto"/>
              <w:right w:val="single" w:sz="6" w:space="0" w:color="auto"/>
            </w:tcBorders>
          </w:tcPr>
          <w:p w:rsidR="004E57F3" w:rsidRPr="00DB10E6" w:rsidRDefault="004E57F3" w:rsidP="00B50F67">
            <w:pPr>
              <w:rPr>
                <w:rStyle w:val="FontStyle21"/>
                <w:sz w:val="20"/>
                <w:szCs w:val="20"/>
              </w:rPr>
            </w:pPr>
            <w:r w:rsidRPr="00DB10E6">
              <w:rPr>
                <w:rStyle w:val="FontStyle21"/>
                <w:sz w:val="20"/>
                <w:szCs w:val="20"/>
              </w:rPr>
              <w:t>погрешность положения характе</w:t>
            </w:r>
            <w:r w:rsidRPr="00DB10E6">
              <w:rPr>
                <w:rStyle w:val="FontStyle21"/>
                <w:sz w:val="20"/>
                <w:szCs w:val="20"/>
              </w:rPr>
              <w:t>р</w:t>
            </w:r>
            <w:r w:rsidRPr="00DB10E6">
              <w:rPr>
                <w:rStyle w:val="FontStyle21"/>
                <w:sz w:val="20"/>
                <w:szCs w:val="20"/>
              </w:rPr>
              <w:t>ной точки (М</w:t>
            </w:r>
            <w:r w:rsidRPr="00DB10E6">
              <w:rPr>
                <w:rStyle w:val="FontStyle35"/>
                <w:sz w:val="20"/>
                <w:szCs w:val="20"/>
                <w:lang w:val="en-US"/>
              </w:rPr>
              <w:t>t</w:t>
            </w:r>
            <w:r w:rsidRPr="00DB10E6">
              <w:rPr>
                <w:rStyle w:val="FontStyle21"/>
                <w:sz w:val="20"/>
                <w:szCs w:val="20"/>
              </w:rPr>
              <w:t>), м</w:t>
            </w:r>
          </w:p>
        </w:tc>
        <w:tc>
          <w:tcPr>
            <w:tcW w:w="3094" w:type="dxa"/>
            <w:tcBorders>
              <w:top w:val="nil"/>
              <w:left w:val="single" w:sz="6" w:space="0" w:color="auto"/>
              <w:bottom w:val="single" w:sz="6" w:space="0" w:color="auto"/>
              <w:right w:val="single" w:sz="6" w:space="0" w:color="auto"/>
            </w:tcBorders>
          </w:tcPr>
          <w:p w:rsidR="004E57F3" w:rsidRPr="00DB10E6" w:rsidRDefault="004E57F3" w:rsidP="00B50F67">
            <w:pPr>
              <w:rPr>
                <w:rStyle w:val="FontStyle21"/>
                <w:sz w:val="20"/>
                <w:szCs w:val="20"/>
              </w:rPr>
            </w:pPr>
          </w:p>
          <w:p w:rsidR="004E57F3" w:rsidRPr="00DB10E6" w:rsidRDefault="004E57F3" w:rsidP="00B50F67">
            <w:pPr>
              <w:rPr>
                <w:rStyle w:val="FontStyle21"/>
                <w:sz w:val="20"/>
                <w:szCs w:val="20"/>
              </w:rPr>
            </w:pPr>
          </w:p>
        </w:tc>
      </w:tr>
      <w:tr w:rsidR="004E57F3" w:rsidRPr="00DB10E6">
        <w:trPr>
          <w:gridAfter w:val="1"/>
          <w:wAfter w:w="25" w:type="dxa"/>
        </w:trPr>
        <w:tc>
          <w:tcPr>
            <w:tcW w:w="125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1"/>
                <w:sz w:val="20"/>
                <w:szCs w:val="20"/>
              </w:rPr>
            </w:pPr>
            <w:r w:rsidRPr="00DB10E6">
              <w:rPr>
                <w:rStyle w:val="FontStyle21"/>
                <w:sz w:val="20"/>
                <w:szCs w:val="20"/>
              </w:rPr>
              <w:t>1</w:t>
            </w:r>
          </w:p>
        </w:tc>
        <w:tc>
          <w:tcPr>
            <w:tcW w:w="157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1"/>
                <w:sz w:val="20"/>
                <w:szCs w:val="20"/>
              </w:rPr>
            </w:pPr>
            <w:r w:rsidRPr="00DB10E6">
              <w:rPr>
                <w:rStyle w:val="FontStyle21"/>
                <w:sz w:val="20"/>
                <w:szCs w:val="20"/>
              </w:rPr>
              <w:t>2</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1"/>
                <w:sz w:val="20"/>
                <w:szCs w:val="20"/>
              </w:rPr>
            </w:pPr>
            <w:r w:rsidRPr="00DB10E6">
              <w:rPr>
                <w:rStyle w:val="FontStyle21"/>
                <w:sz w:val="20"/>
                <w:szCs w:val="20"/>
              </w:rPr>
              <w:t>3</w:t>
            </w:r>
          </w:p>
        </w:tc>
        <w:tc>
          <w:tcPr>
            <w:tcW w:w="2916"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1"/>
                <w:sz w:val="20"/>
                <w:szCs w:val="20"/>
              </w:rPr>
            </w:pPr>
            <w:r w:rsidRPr="00DB10E6">
              <w:rPr>
                <w:rStyle w:val="FontStyle21"/>
                <w:sz w:val="20"/>
                <w:szCs w:val="20"/>
              </w:rPr>
              <w:t>4</w:t>
            </w:r>
          </w:p>
        </w:tc>
        <w:tc>
          <w:tcPr>
            <w:tcW w:w="30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1"/>
                <w:sz w:val="20"/>
                <w:szCs w:val="20"/>
              </w:rPr>
            </w:pPr>
            <w:r w:rsidRPr="00DB10E6">
              <w:rPr>
                <w:rStyle w:val="FontStyle21"/>
                <w:sz w:val="20"/>
                <w:szCs w:val="20"/>
              </w:rPr>
              <w:t>5</w:t>
            </w:r>
          </w:p>
        </w:tc>
      </w:tr>
      <w:tr w:rsidR="004E57F3" w:rsidRPr="00DB10E6">
        <w:trPr>
          <w:gridAfter w:val="1"/>
          <w:wAfter w:w="25" w:type="dxa"/>
        </w:trPr>
        <w:tc>
          <w:tcPr>
            <w:tcW w:w="125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2"/>
                <w:b w:val="0"/>
                <w:sz w:val="20"/>
                <w:szCs w:val="20"/>
              </w:rPr>
            </w:pPr>
            <w:r w:rsidRPr="00DB10E6">
              <w:rPr>
                <w:rStyle w:val="FontStyle22"/>
                <w:sz w:val="20"/>
                <w:szCs w:val="20"/>
              </w:rPr>
              <w:t>1</w:t>
            </w:r>
          </w:p>
        </w:tc>
        <w:tc>
          <w:tcPr>
            <w:tcW w:w="157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456744.33</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2169032.86</w:t>
            </w:r>
          </w:p>
        </w:tc>
        <w:tc>
          <w:tcPr>
            <w:tcW w:w="2916"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9"/>
                <w:sz w:val="20"/>
                <w:szCs w:val="20"/>
              </w:rPr>
              <w:t>=0.1</w:t>
            </w:r>
          </w:p>
        </w:tc>
        <w:tc>
          <w:tcPr>
            <w:tcW w:w="30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3"/>
                <w:b/>
                <w:i/>
                <w:sz w:val="20"/>
                <w:szCs w:val="20"/>
              </w:rPr>
            </w:pPr>
            <w:r w:rsidRPr="00DB10E6">
              <w:rPr>
                <w:rStyle w:val="FontStyle23"/>
                <w:b/>
                <w:i/>
                <w:sz w:val="20"/>
                <w:szCs w:val="20"/>
              </w:rPr>
              <w:t>-</w:t>
            </w:r>
          </w:p>
        </w:tc>
      </w:tr>
      <w:tr w:rsidR="004E57F3" w:rsidRPr="00DB10E6">
        <w:trPr>
          <w:gridAfter w:val="1"/>
          <w:wAfter w:w="25" w:type="dxa"/>
        </w:trPr>
        <w:tc>
          <w:tcPr>
            <w:tcW w:w="125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w:t>
            </w:r>
          </w:p>
        </w:tc>
        <w:tc>
          <w:tcPr>
            <w:tcW w:w="157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456751.26</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2169100.68</w:t>
            </w:r>
          </w:p>
        </w:tc>
        <w:tc>
          <w:tcPr>
            <w:tcW w:w="2916"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9"/>
                <w:sz w:val="20"/>
                <w:szCs w:val="20"/>
              </w:rPr>
              <w:t xml:space="preserve"> =0.1</w:t>
            </w:r>
          </w:p>
        </w:tc>
        <w:tc>
          <w:tcPr>
            <w:tcW w:w="30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w:t>
            </w:r>
          </w:p>
        </w:tc>
      </w:tr>
      <w:tr w:rsidR="004E57F3" w:rsidRPr="00DB10E6">
        <w:trPr>
          <w:gridAfter w:val="1"/>
          <w:wAfter w:w="25" w:type="dxa"/>
        </w:trPr>
        <w:tc>
          <w:tcPr>
            <w:tcW w:w="125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3</w:t>
            </w:r>
          </w:p>
        </w:tc>
        <w:tc>
          <w:tcPr>
            <w:tcW w:w="157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456768.56</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2169141.51</w:t>
            </w:r>
          </w:p>
        </w:tc>
        <w:tc>
          <w:tcPr>
            <w:tcW w:w="2916"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9"/>
                <w:sz w:val="20"/>
                <w:szCs w:val="20"/>
              </w:rPr>
              <w:t xml:space="preserve"> =0.1</w:t>
            </w:r>
          </w:p>
        </w:tc>
        <w:tc>
          <w:tcPr>
            <w:tcW w:w="30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w:t>
            </w:r>
          </w:p>
        </w:tc>
      </w:tr>
      <w:tr w:rsidR="004E57F3" w:rsidRPr="00DB10E6">
        <w:trPr>
          <w:gridAfter w:val="1"/>
          <w:wAfter w:w="25" w:type="dxa"/>
        </w:trPr>
        <w:tc>
          <w:tcPr>
            <w:tcW w:w="125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4</w:t>
            </w:r>
          </w:p>
        </w:tc>
        <w:tc>
          <w:tcPr>
            <w:tcW w:w="157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456787.25</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2169163.65</w:t>
            </w:r>
          </w:p>
        </w:tc>
        <w:tc>
          <w:tcPr>
            <w:tcW w:w="2916"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9"/>
                <w:sz w:val="20"/>
                <w:szCs w:val="20"/>
              </w:rPr>
              <w:t xml:space="preserve"> =0.1</w:t>
            </w:r>
          </w:p>
        </w:tc>
        <w:tc>
          <w:tcPr>
            <w:tcW w:w="30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3"/>
                <w:b/>
                <w:i/>
                <w:sz w:val="20"/>
                <w:szCs w:val="20"/>
              </w:rPr>
            </w:pPr>
            <w:r w:rsidRPr="00DB10E6">
              <w:rPr>
                <w:rStyle w:val="FontStyle23"/>
                <w:b/>
                <w:i/>
                <w:sz w:val="20"/>
                <w:szCs w:val="20"/>
              </w:rPr>
              <w:t>-</w:t>
            </w:r>
          </w:p>
        </w:tc>
      </w:tr>
      <w:tr w:rsidR="004E57F3" w:rsidRPr="00DB10E6">
        <w:trPr>
          <w:gridAfter w:val="1"/>
          <w:wAfter w:w="25" w:type="dxa"/>
        </w:trPr>
        <w:tc>
          <w:tcPr>
            <w:tcW w:w="125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5</w:t>
            </w:r>
          </w:p>
        </w:tc>
        <w:tc>
          <w:tcPr>
            <w:tcW w:w="157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456808.71</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2169173.34</w:t>
            </w:r>
          </w:p>
        </w:tc>
        <w:tc>
          <w:tcPr>
            <w:tcW w:w="2916"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9"/>
                <w:sz w:val="20"/>
                <w:szCs w:val="20"/>
              </w:rPr>
              <w:t xml:space="preserve"> =0.1</w:t>
            </w:r>
          </w:p>
        </w:tc>
        <w:tc>
          <w:tcPr>
            <w:tcW w:w="30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3"/>
                <w:b/>
                <w:i/>
                <w:sz w:val="20"/>
                <w:szCs w:val="20"/>
              </w:rPr>
            </w:pPr>
            <w:r w:rsidRPr="00DB10E6">
              <w:rPr>
                <w:rStyle w:val="FontStyle23"/>
                <w:b/>
                <w:i/>
                <w:sz w:val="20"/>
                <w:szCs w:val="20"/>
              </w:rPr>
              <w:t>-</w:t>
            </w:r>
          </w:p>
        </w:tc>
      </w:tr>
      <w:tr w:rsidR="004E57F3" w:rsidRPr="00DB10E6">
        <w:trPr>
          <w:gridAfter w:val="1"/>
          <w:wAfter w:w="25" w:type="dxa"/>
        </w:trPr>
        <w:tc>
          <w:tcPr>
            <w:tcW w:w="125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6</w:t>
            </w:r>
          </w:p>
        </w:tc>
        <w:tc>
          <w:tcPr>
            <w:tcW w:w="157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457104.95</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2169277.83</w:t>
            </w:r>
          </w:p>
        </w:tc>
        <w:tc>
          <w:tcPr>
            <w:tcW w:w="2916"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9"/>
                <w:sz w:val="20"/>
                <w:szCs w:val="20"/>
              </w:rPr>
              <w:t xml:space="preserve"> =0.1</w:t>
            </w:r>
          </w:p>
        </w:tc>
        <w:tc>
          <w:tcPr>
            <w:tcW w:w="30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w:t>
            </w:r>
          </w:p>
        </w:tc>
      </w:tr>
      <w:tr w:rsidR="004E57F3" w:rsidRPr="00DB10E6">
        <w:trPr>
          <w:gridAfter w:val="1"/>
          <w:wAfter w:w="25" w:type="dxa"/>
        </w:trPr>
        <w:tc>
          <w:tcPr>
            <w:tcW w:w="125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7</w:t>
            </w:r>
          </w:p>
        </w:tc>
        <w:tc>
          <w:tcPr>
            <w:tcW w:w="157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457143.71</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2169304.13</w:t>
            </w:r>
          </w:p>
        </w:tc>
        <w:tc>
          <w:tcPr>
            <w:tcW w:w="2916"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9"/>
                <w:sz w:val="20"/>
                <w:szCs w:val="20"/>
              </w:rPr>
              <w:t xml:space="preserve"> =0.1</w:t>
            </w:r>
          </w:p>
        </w:tc>
        <w:tc>
          <w:tcPr>
            <w:tcW w:w="30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3"/>
                <w:b/>
                <w:i/>
                <w:sz w:val="20"/>
                <w:szCs w:val="20"/>
              </w:rPr>
            </w:pPr>
            <w:r w:rsidRPr="00DB10E6">
              <w:rPr>
                <w:rStyle w:val="FontStyle23"/>
                <w:b/>
                <w:i/>
                <w:sz w:val="20"/>
                <w:szCs w:val="20"/>
              </w:rPr>
              <w:t>-</w:t>
            </w:r>
          </w:p>
        </w:tc>
      </w:tr>
      <w:tr w:rsidR="004E57F3" w:rsidRPr="00DB10E6">
        <w:trPr>
          <w:gridAfter w:val="1"/>
          <w:wAfter w:w="25" w:type="dxa"/>
        </w:trPr>
        <w:tc>
          <w:tcPr>
            <w:tcW w:w="125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8</w:t>
            </w:r>
          </w:p>
        </w:tc>
        <w:tc>
          <w:tcPr>
            <w:tcW w:w="157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457158.24</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2169325.58</w:t>
            </w:r>
          </w:p>
        </w:tc>
        <w:tc>
          <w:tcPr>
            <w:tcW w:w="2916"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9"/>
                <w:sz w:val="20"/>
                <w:szCs w:val="20"/>
              </w:rPr>
              <w:t xml:space="preserve"> =0.1</w:t>
            </w:r>
          </w:p>
        </w:tc>
        <w:tc>
          <w:tcPr>
            <w:tcW w:w="30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w:t>
            </w:r>
          </w:p>
        </w:tc>
      </w:tr>
      <w:tr w:rsidR="004E57F3" w:rsidRPr="00DB10E6">
        <w:trPr>
          <w:gridAfter w:val="1"/>
          <w:wAfter w:w="25" w:type="dxa"/>
        </w:trPr>
        <w:tc>
          <w:tcPr>
            <w:tcW w:w="125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9</w:t>
            </w:r>
          </w:p>
        </w:tc>
        <w:tc>
          <w:tcPr>
            <w:tcW w:w="157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457165.17</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2169335.27</w:t>
            </w:r>
          </w:p>
        </w:tc>
        <w:tc>
          <w:tcPr>
            <w:tcW w:w="2916"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9"/>
                <w:sz w:val="20"/>
                <w:szCs w:val="20"/>
              </w:rPr>
              <w:t xml:space="preserve"> =0.1</w:t>
            </w:r>
          </w:p>
        </w:tc>
        <w:tc>
          <w:tcPr>
            <w:tcW w:w="30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w:t>
            </w:r>
          </w:p>
        </w:tc>
      </w:tr>
      <w:tr w:rsidR="004E57F3" w:rsidRPr="00DB10E6">
        <w:trPr>
          <w:gridAfter w:val="1"/>
          <w:wAfter w:w="25" w:type="dxa"/>
        </w:trPr>
        <w:tc>
          <w:tcPr>
            <w:tcW w:w="125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10</w:t>
            </w:r>
          </w:p>
        </w:tc>
        <w:tc>
          <w:tcPr>
            <w:tcW w:w="157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457172.78</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2169334.58</w:t>
            </w:r>
          </w:p>
        </w:tc>
        <w:tc>
          <w:tcPr>
            <w:tcW w:w="2916"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9"/>
                <w:sz w:val="20"/>
                <w:szCs w:val="20"/>
              </w:rPr>
              <w:t xml:space="preserve"> =0.1</w:t>
            </w:r>
          </w:p>
        </w:tc>
        <w:tc>
          <w:tcPr>
            <w:tcW w:w="30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3"/>
                <w:b/>
                <w:i/>
                <w:sz w:val="20"/>
                <w:szCs w:val="20"/>
              </w:rPr>
            </w:pPr>
            <w:r w:rsidRPr="00DB10E6">
              <w:rPr>
                <w:rStyle w:val="FontStyle23"/>
                <w:b/>
                <w:i/>
                <w:sz w:val="20"/>
                <w:szCs w:val="20"/>
              </w:rPr>
              <w:t>-</w:t>
            </w:r>
          </w:p>
        </w:tc>
      </w:tr>
      <w:tr w:rsidR="004E57F3" w:rsidRPr="00DB10E6">
        <w:trPr>
          <w:gridAfter w:val="1"/>
          <w:wAfter w:w="25" w:type="dxa"/>
        </w:trPr>
        <w:tc>
          <w:tcPr>
            <w:tcW w:w="125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11</w:t>
            </w:r>
          </w:p>
        </w:tc>
        <w:tc>
          <w:tcPr>
            <w:tcW w:w="157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457161.71</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2169359.49</w:t>
            </w:r>
          </w:p>
        </w:tc>
        <w:tc>
          <w:tcPr>
            <w:tcW w:w="2916"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9"/>
                <w:sz w:val="20"/>
                <w:szCs w:val="20"/>
              </w:rPr>
              <w:t xml:space="preserve"> =0.1</w:t>
            </w:r>
          </w:p>
        </w:tc>
        <w:tc>
          <w:tcPr>
            <w:tcW w:w="30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3"/>
                <w:b/>
                <w:i/>
                <w:sz w:val="20"/>
                <w:szCs w:val="20"/>
              </w:rPr>
            </w:pPr>
            <w:r w:rsidRPr="00DB10E6">
              <w:rPr>
                <w:rStyle w:val="FontStyle23"/>
                <w:b/>
                <w:i/>
                <w:sz w:val="20"/>
                <w:szCs w:val="20"/>
              </w:rPr>
              <w:t>-</w:t>
            </w:r>
          </w:p>
        </w:tc>
      </w:tr>
      <w:tr w:rsidR="004E57F3" w:rsidRPr="00DB10E6">
        <w:trPr>
          <w:gridAfter w:val="1"/>
          <w:wAfter w:w="25" w:type="dxa"/>
        </w:trPr>
        <w:tc>
          <w:tcPr>
            <w:tcW w:w="125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12</w:t>
            </w:r>
          </w:p>
        </w:tc>
        <w:tc>
          <w:tcPr>
            <w:tcW w:w="157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457156.17</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2169389.24</w:t>
            </w:r>
          </w:p>
        </w:tc>
        <w:tc>
          <w:tcPr>
            <w:tcW w:w="2916"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9"/>
                <w:sz w:val="20"/>
                <w:szCs w:val="20"/>
              </w:rPr>
              <w:t xml:space="preserve"> =0.1</w:t>
            </w:r>
          </w:p>
        </w:tc>
        <w:tc>
          <w:tcPr>
            <w:tcW w:w="30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w:t>
            </w:r>
          </w:p>
        </w:tc>
      </w:tr>
      <w:tr w:rsidR="004E57F3" w:rsidRPr="00DB10E6">
        <w:trPr>
          <w:gridAfter w:val="1"/>
          <w:wAfter w:w="25" w:type="dxa"/>
        </w:trPr>
        <w:tc>
          <w:tcPr>
            <w:tcW w:w="125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13</w:t>
            </w:r>
          </w:p>
        </w:tc>
        <w:tc>
          <w:tcPr>
            <w:tcW w:w="157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457164.48</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2169427.99</w:t>
            </w:r>
          </w:p>
        </w:tc>
        <w:tc>
          <w:tcPr>
            <w:tcW w:w="2916"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9"/>
                <w:sz w:val="20"/>
                <w:szCs w:val="20"/>
              </w:rPr>
              <w:t xml:space="preserve"> =0.1</w:t>
            </w:r>
          </w:p>
        </w:tc>
        <w:tc>
          <w:tcPr>
            <w:tcW w:w="30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3"/>
                <w:b/>
                <w:i/>
                <w:sz w:val="20"/>
                <w:szCs w:val="20"/>
              </w:rPr>
            </w:pPr>
            <w:r w:rsidRPr="00DB10E6">
              <w:rPr>
                <w:rStyle w:val="FontStyle23"/>
                <w:b/>
                <w:i/>
                <w:sz w:val="20"/>
                <w:szCs w:val="20"/>
              </w:rPr>
              <w:t>-</w:t>
            </w:r>
          </w:p>
        </w:tc>
      </w:tr>
      <w:tr w:rsidR="004E57F3" w:rsidRPr="00DB10E6">
        <w:trPr>
          <w:gridAfter w:val="1"/>
          <w:wAfter w:w="25" w:type="dxa"/>
        </w:trPr>
        <w:tc>
          <w:tcPr>
            <w:tcW w:w="125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14</w:t>
            </w:r>
          </w:p>
        </w:tc>
        <w:tc>
          <w:tcPr>
            <w:tcW w:w="157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457174.17</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2169442.53</w:t>
            </w:r>
          </w:p>
        </w:tc>
        <w:tc>
          <w:tcPr>
            <w:tcW w:w="2916"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9"/>
                <w:sz w:val="20"/>
                <w:szCs w:val="20"/>
              </w:rPr>
              <w:t xml:space="preserve"> =0.1</w:t>
            </w:r>
          </w:p>
        </w:tc>
        <w:tc>
          <w:tcPr>
            <w:tcW w:w="30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w:t>
            </w:r>
          </w:p>
        </w:tc>
      </w:tr>
      <w:tr w:rsidR="004E57F3" w:rsidRPr="00DB10E6">
        <w:trPr>
          <w:gridAfter w:val="1"/>
          <w:wAfter w:w="25" w:type="dxa"/>
        </w:trPr>
        <w:tc>
          <w:tcPr>
            <w:tcW w:w="125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15</w:t>
            </w:r>
          </w:p>
        </w:tc>
        <w:tc>
          <w:tcPr>
            <w:tcW w:w="157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457184.55</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2169460.52</w:t>
            </w:r>
          </w:p>
        </w:tc>
        <w:tc>
          <w:tcPr>
            <w:tcW w:w="2916"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9"/>
                <w:sz w:val="20"/>
                <w:szCs w:val="20"/>
              </w:rPr>
              <w:t xml:space="preserve"> =0.1</w:t>
            </w:r>
          </w:p>
        </w:tc>
        <w:tc>
          <w:tcPr>
            <w:tcW w:w="30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w:t>
            </w:r>
          </w:p>
        </w:tc>
      </w:tr>
      <w:tr w:rsidR="004E57F3" w:rsidRPr="00DB10E6">
        <w:trPr>
          <w:gridAfter w:val="1"/>
          <w:wAfter w:w="25" w:type="dxa"/>
        </w:trPr>
        <w:tc>
          <w:tcPr>
            <w:tcW w:w="125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16</w:t>
            </w:r>
          </w:p>
        </w:tc>
        <w:tc>
          <w:tcPr>
            <w:tcW w:w="157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457228.85</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2169515.19</w:t>
            </w:r>
          </w:p>
        </w:tc>
        <w:tc>
          <w:tcPr>
            <w:tcW w:w="2916"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9"/>
                <w:sz w:val="20"/>
                <w:szCs w:val="20"/>
              </w:rPr>
              <w:t xml:space="preserve"> =0.1</w:t>
            </w:r>
          </w:p>
        </w:tc>
        <w:tc>
          <w:tcPr>
            <w:tcW w:w="30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3"/>
                <w:b/>
                <w:i/>
                <w:sz w:val="20"/>
                <w:szCs w:val="20"/>
              </w:rPr>
            </w:pPr>
            <w:r w:rsidRPr="00DB10E6">
              <w:rPr>
                <w:rStyle w:val="FontStyle23"/>
                <w:b/>
                <w:i/>
                <w:sz w:val="20"/>
                <w:szCs w:val="20"/>
              </w:rPr>
              <w:t>-</w:t>
            </w:r>
          </w:p>
        </w:tc>
      </w:tr>
      <w:tr w:rsidR="004E57F3" w:rsidRPr="00DB10E6">
        <w:trPr>
          <w:gridAfter w:val="1"/>
          <w:wAfter w:w="25" w:type="dxa"/>
        </w:trPr>
        <w:tc>
          <w:tcPr>
            <w:tcW w:w="125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17</w:t>
            </w:r>
          </w:p>
        </w:tc>
        <w:tc>
          <w:tcPr>
            <w:tcW w:w="157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457253.76</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2169530.41</w:t>
            </w:r>
          </w:p>
        </w:tc>
        <w:tc>
          <w:tcPr>
            <w:tcW w:w="2916"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9"/>
                <w:sz w:val="20"/>
                <w:szCs w:val="20"/>
              </w:rPr>
              <w:t xml:space="preserve"> =0.1</w:t>
            </w:r>
          </w:p>
        </w:tc>
        <w:tc>
          <w:tcPr>
            <w:tcW w:w="30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w:t>
            </w:r>
          </w:p>
        </w:tc>
      </w:tr>
      <w:tr w:rsidR="004E57F3" w:rsidRPr="00DB10E6">
        <w:trPr>
          <w:gridAfter w:val="1"/>
          <w:wAfter w:w="25" w:type="dxa"/>
        </w:trPr>
        <w:tc>
          <w:tcPr>
            <w:tcW w:w="125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18</w:t>
            </w:r>
          </w:p>
        </w:tc>
        <w:tc>
          <w:tcPr>
            <w:tcW w:w="157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457300.83</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2169519.34</w:t>
            </w:r>
          </w:p>
        </w:tc>
        <w:tc>
          <w:tcPr>
            <w:tcW w:w="2916"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9"/>
                <w:sz w:val="20"/>
                <w:szCs w:val="20"/>
              </w:rPr>
              <w:t xml:space="preserve"> =0.1</w:t>
            </w:r>
          </w:p>
        </w:tc>
        <w:tc>
          <w:tcPr>
            <w:tcW w:w="30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w:t>
            </w:r>
          </w:p>
        </w:tc>
      </w:tr>
      <w:tr w:rsidR="004E57F3" w:rsidRPr="00DB10E6">
        <w:trPr>
          <w:gridAfter w:val="1"/>
          <w:wAfter w:w="25" w:type="dxa"/>
        </w:trPr>
        <w:tc>
          <w:tcPr>
            <w:tcW w:w="125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19</w:t>
            </w:r>
          </w:p>
        </w:tc>
        <w:tc>
          <w:tcPr>
            <w:tcW w:w="157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457327.82</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2169527.64</w:t>
            </w:r>
          </w:p>
        </w:tc>
        <w:tc>
          <w:tcPr>
            <w:tcW w:w="2916"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 xml:space="preserve">Картометрический. </w:t>
            </w:r>
            <w:r w:rsidRPr="00DB10E6">
              <w:rPr>
                <w:rStyle w:val="FontStyle35"/>
                <w:sz w:val="20"/>
                <w:szCs w:val="20"/>
              </w:rPr>
              <w:t>М1</w:t>
            </w:r>
            <w:r w:rsidRPr="00DB10E6">
              <w:rPr>
                <w:rStyle w:val="FontStyle19"/>
                <w:sz w:val="20"/>
                <w:szCs w:val="20"/>
              </w:rPr>
              <w:t>=0.1</w:t>
            </w:r>
          </w:p>
        </w:tc>
        <w:tc>
          <w:tcPr>
            <w:tcW w:w="30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3"/>
                <w:b/>
                <w:i/>
                <w:sz w:val="20"/>
                <w:szCs w:val="20"/>
              </w:rPr>
            </w:pPr>
            <w:r w:rsidRPr="00DB10E6">
              <w:rPr>
                <w:rStyle w:val="FontStyle23"/>
                <w:b/>
                <w:i/>
                <w:sz w:val="20"/>
                <w:szCs w:val="20"/>
              </w:rPr>
              <w:t>-</w:t>
            </w:r>
          </w:p>
        </w:tc>
      </w:tr>
      <w:tr w:rsidR="004E57F3" w:rsidRPr="00DB10E6">
        <w:trPr>
          <w:gridAfter w:val="1"/>
          <w:wAfter w:w="25" w:type="dxa"/>
        </w:trPr>
        <w:tc>
          <w:tcPr>
            <w:tcW w:w="125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20</w:t>
            </w:r>
          </w:p>
        </w:tc>
        <w:tc>
          <w:tcPr>
            <w:tcW w:w="157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457359.66</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2169533.18</w:t>
            </w:r>
          </w:p>
        </w:tc>
        <w:tc>
          <w:tcPr>
            <w:tcW w:w="2916"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9"/>
                <w:sz w:val="20"/>
                <w:szCs w:val="20"/>
              </w:rPr>
              <w:t xml:space="preserve"> =0.1</w:t>
            </w:r>
          </w:p>
        </w:tc>
        <w:tc>
          <w:tcPr>
            <w:tcW w:w="30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3"/>
                <w:b/>
                <w:i/>
                <w:sz w:val="20"/>
                <w:szCs w:val="20"/>
              </w:rPr>
            </w:pPr>
            <w:r w:rsidRPr="00DB10E6">
              <w:rPr>
                <w:rStyle w:val="FontStyle23"/>
                <w:b/>
                <w:i/>
                <w:sz w:val="20"/>
                <w:szCs w:val="20"/>
              </w:rPr>
              <w:t>-</w:t>
            </w:r>
          </w:p>
        </w:tc>
      </w:tr>
      <w:tr w:rsidR="004E57F3" w:rsidRPr="00DB10E6">
        <w:trPr>
          <w:gridAfter w:val="1"/>
          <w:wAfter w:w="25" w:type="dxa"/>
        </w:trPr>
        <w:tc>
          <w:tcPr>
            <w:tcW w:w="125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21</w:t>
            </w:r>
          </w:p>
        </w:tc>
        <w:tc>
          <w:tcPr>
            <w:tcW w:w="157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457379.74</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2169525.57</w:t>
            </w:r>
          </w:p>
        </w:tc>
        <w:tc>
          <w:tcPr>
            <w:tcW w:w="2916"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9"/>
                <w:sz w:val="20"/>
                <w:szCs w:val="20"/>
              </w:rPr>
              <w:t xml:space="preserve"> =0.1</w:t>
            </w:r>
          </w:p>
        </w:tc>
        <w:tc>
          <w:tcPr>
            <w:tcW w:w="30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3"/>
                <w:b/>
                <w:i/>
                <w:sz w:val="20"/>
                <w:szCs w:val="20"/>
              </w:rPr>
            </w:pPr>
            <w:r w:rsidRPr="00DB10E6">
              <w:rPr>
                <w:rStyle w:val="FontStyle23"/>
                <w:b/>
                <w:i/>
                <w:sz w:val="20"/>
                <w:szCs w:val="20"/>
              </w:rPr>
              <w:t>-</w:t>
            </w:r>
          </w:p>
        </w:tc>
      </w:tr>
      <w:tr w:rsidR="004E57F3" w:rsidRPr="00DB10E6">
        <w:trPr>
          <w:gridAfter w:val="1"/>
          <w:wAfter w:w="25" w:type="dxa"/>
        </w:trPr>
        <w:tc>
          <w:tcPr>
            <w:tcW w:w="125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22</w:t>
            </w:r>
          </w:p>
        </w:tc>
        <w:tc>
          <w:tcPr>
            <w:tcW w:w="157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457390.81</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2169510.35</w:t>
            </w:r>
          </w:p>
        </w:tc>
        <w:tc>
          <w:tcPr>
            <w:tcW w:w="2916"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9"/>
                <w:sz w:val="20"/>
                <w:szCs w:val="20"/>
              </w:rPr>
              <w:t xml:space="preserve"> =0.1</w:t>
            </w:r>
          </w:p>
        </w:tc>
        <w:tc>
          <w:tcPr>
            <w:tcW w:w="30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3"/>
                <w:b/>
                <w:i/>
                <w:sz w:val="20"/>
                <w:szCs w:val="20"/>
              </w:rPr>
            </w:pPr>
            <w:r w:rsidRPr="00DB10E6">
              <w:rPr>
                <w:rStyle w:val="FontStyle23"/>
                <w:b/>
                <w:i/>
                <w:sz w:val="20"/>
                <w:szCs w:val="20"/>
              </w:rPr>
              <w:t>-</w:t>
            </w:r>
          </w:p>
        </w:tc>
      </w:tr>
      <w:tr w:rsidR="004E57F3" w:rsidRPr="00DB10E6">
        <w:trPr>
          <w:gridAfter w:val="1"/>
          <w:wAfter w:w="25" w:type="dxa"/>
        </w:trPr>
        <w:tc>
          <w:tcPr>
            <w:tcW w:w="125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23</w:t>
            </w:r>
          </w:p>
        </w:tc>
        <w:tc>
          <w:tcPr>
            <w:tcW w:w="157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457393.58</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2169488.20</w:t>
            </w:r>
          </w:p>
        </w:tc>
        <w:tc>
          <w:tcPr>
            <w:tcW w:w="2916"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9"/>
                <w:sz w:val="20"/>
                <w:szCs w:val="20"/>
              </w:rPr>
              <w:t xml:space="preserve"> =0.1</w:t>
            </w:r>
          </w:p>
        </w:tc>
        <w:tc>
          <w:tcPr>
            <w:tcW w:w="30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w:t>
            </w:r>
          </w:p>
        </w:tc>
      </w:tr>
      <w:tr w:rsidR="004E57F3" w:rsidRPr="00DB10E6">
        <w:trPr>
          <w:gridAfter w:val="1"/>
          <w:wAfter w:w="25" w:type="dxa"/>
        </w:trPr>
        <w:tc>
          <w:tcPr>
            <w:tcW w:w="125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24</w:t>
            </w:r>
          </w:p>
        </w:tc>
        <w:tc>
          <w:tcPr>
            <w:tcW w:w="157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457416.42</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2169475.05</w:t>
            </w:r>
          </w:p>
        </w:tc>
        <w:tc>
          <w:tcPr>
            <w:tcW w:w="2916"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9"/>
                <w:sz w:val="20"/>
                <w:szCs w:val="20"/>
              </w:rPr>
              <w:t xml:space="preserve"> =0.1</w:t>
            </w:r>
          </w:p>
        </w:tc>
        <w:tc>
          <w:tcPr>
            <w:tcW w:w="30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w:t>
            </w:r>
          </w:p>
        </w:tc>
      </w:tr>
      <w:tr w:rsidR="004E57F3" w:rsidRPr="00DB10E6">
        <w:trPr>
          <w:gridAfter w:val="1"/>
          <w:wAfter w:w="25" w:type="dxa"/>
        </w:trPr>
        <w:tc>
          <w:tcPr>
            <w:tcW w:w="125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25</w:t>
            </w:r>
          </w:p>
        </w:tc>
        <w:tc>
          <w:tcPr>
            <w:tcW w:w="157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457432.34</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2169472.98</w:t>
            </w:r>
          </w:p>
        </w:tc>
        <w:tc>
          <w:tcPr>
            <w:tcW w:w="2916"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9"/>
                <w:sz w:val="20"/>
                <w:szCs w:val="20"/>
              </w:rPr>
              <w:t xml:space="preserve"> =0.1</w:t>
            </w:r>
          </w:p>
        </w:tc>
        <w:tc>
          <w:tcPr>
            <w:tcW w:w="30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3"/>
                <w:b/>
                <w:i/>
                <w:sz w:val="20"/>
                <w:szCs w:val="20"/>
              </w:rPr>
            </w:pPr>
            <w:r w:rsidRPr="00DB10E6">
              <w:rPr>
                <w:rStyle w:val="FontStyle23"/>
                <w:b/>
                <w:i/>
                <w:sz w:val="20"/>
                <w:szCs w:val="20"/>
              </w:rPr>
              <w:t>-</w:t>
            </w:r>
          </w:p>
        </w:tc>
      </w:tr>
      <w:tr w:rsidR="004E57F3" w:rsidRPr="00DB10E6">
        <w:trPr>
          <w:gridAfter w:val="1"/>
          <w:wAfter w:w="25" w:type="dxa"/>
        </w:trPr>
        <w:tc>
          <w:tcPr>
            <w:tcW w:w="125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26</w:t>
            </w:r>
          </w:p>
        </w:tc>
        <w:tc>
          <w:tcPr>
            <w:tcW w:w="157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457455.18</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2169490.97</w:t>
            </w:r>
          </w:p>
        </w:tc>
        <w:tc>
          <w:tcPr>
            <w:tcW w:w="2916"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9"/>
                <w:sz w:val="20"/>
                <w:szCs w:val="20"/>
              </w:rPr>
              <w:t xml:space="preserve"> =0.1</w:t>
            </w:r>
          </w:p>
        </w:tc>
        <w:tc>
          <w:tcPr>
            <w:tcW w:w="30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w:t>
            </w:r>
          </w:p>
        </w:tc>
      </w:tr>
      <w:tr w:rsidR="004E57F3" w:rsidRPr="00DB10E6">
        <w:trPr>
          <w:gridAfter w:val="1"/>
          <w:wAfter w:w="25" w:type="dxa"/>
        </w:trPr>
        <w:tc>
          <w:tcPr>
            <w:tcW w:w="125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27</w:t>
            </w:r>
          </w:p>
        </w:tc>
        <w:tc>
          <w:tcPr>
            <w:tcW w:w="157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457467.64</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2169515.88</w:t>
            </w:r>
          </w:p>
        </w:tc>
        <w:tc>
          <w:tcPr>
            <w:tcW w:w="2916"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9"/>
                <w:sz w:val="20"/>
                <w:szCs w:val="20"/>
              </w:rPr>
              <w:t xml:space="preserve"> =0.1</w:t>
            </w:r>
          </w:p>
        </w:tc>
        <w:tc>
          <w:tcPr>
            <w:tcW w:w="30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w:t>
            </w:r>
          </w:p>
        </w:tc>
      </w:tr>
      <w:tr w:rsidR="004E57F3" w:rsidRPr="00DB10E6">
        <w:trPr>
          <w:gridAfter w:val="1"/>
          <w:wAfter w:w="25" w:type="dxa"/>
        </w:trPr>
        <w:tc>
          <w:tcPr>
            <w:tcW w:w="125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28</w:t>
            </w:r>
          </w:p>
        </w:tc>
        <w:tc>
          <w:tcPr>
            <w:tcW w:w="157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457480.10</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2169506.89</w:t>
            </w:r>
          </w:p>
        </w:tc>
        <w:tc>
          <w:tcPr>
            <w:tcW w:w="2916"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9"/>
                <w:sz w:val="20"/>
                <w:szCs w:val="20"/>
              </w:rPr>
              <w:t xml:space="preserve"> =0.1</w:t>
            </w:r>
          </w:p>
        </w:tc>
        <w:tc>
          <w:tcPr>
            <w:tcW w:w="30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3"/>
                <w:b/>
                <w:i/>
                <w:sz w:val="20"/>
                <w:szCs w:val="20"/>
              </w:rPr>
            </w:pPr>
            <w:r w:rsidRPr="00DB10E6">
              <w:rPr>
                <w:rStyle w:val="FontStyle23"/>
                <w:b/>
                <w:i/>
                <w:sz w:val="20"/>
                <w:szCs w:val="20"/>
              </w:rPr>
              <w:t>-</w:t>
            </w:r>
          </w:p>
        </w:tc>
      </w:tr>
      <w:tr w:rsidR="004E57F3" w:rsidRPr="00DB10E6">
        <w:trPr>
          <w:gridAfter w:val="1"/>
          <w:wAfter w:w="25" w:type="dxa"/>
        </w:trPr>
        <w:tc>
          <w:tcPr>
            <w:tcW w:w="125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29</w:t>
            </w:r>
          </w:p>
        </w:tc>
        <w:tc>
          <w:tcPr>
            <w:tcW w:w="157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457509.86</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2169491.66</w:t>
            </w:r>
          </w:p>
        </w:tc>
        <w:tc>
          <w:tcPr>
            <w:tcW w:w="2916"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9"/>
                <w:sz w:val="20"/>
                <w:szCs w:val="20"/>
              </w:rPr>
              <w:t xml:space="preserve"> =0.1</w:t>
            </w:r>
          </w:p>
        </w:tc>
        <w:tc>
          <w:tcPr>
            <w:tcW w:w="30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w:t>
            </w:r>
          </w:p>
        </w:tc>
      </w:tr>
      <w:tr w:rsidR="004E57F3" w:rsidRPr="00DB10E6">
        <w:trPr>
          <w:gridAfter w:val="1"/>
          <w:wAfter w:w="25" w:type="dxa"/>
        </w:trPr>
        <w:tc>
          <w:tcPr>
            <w:tcW w:w="125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30</w:t>
            </w:r>
          </w:p>
        </w:tc>
        <w:tc>
          <w:tcPr>
            <w:tcW w:w="157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457516.09</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2169466.06</w:t>
            </w:r>
          </w:p>
        </w:tc>
        <w:tc>
          <w:tcPr>
            <w:tcW w:w="2916"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9"/>
                <w:sz w:val="20"/>
                <w:szCs w:val="20"/>
              </w:rPr>
              <w:t xml:space="preserve"> =0.1</w:t>
            </w:r>
          </w:p>
        </w:tc>
        <w:tc>
          <w:tcPr>
            <w:tcW w:w="30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3"/>
                <w:b/>
                <w:i/>
                <w:sz w:val="20"/>
                <w:szCs w:val="20"/>
              </w:rPr>
            </w:pPr>
            <w:r w:rsidRPr="00DB10E6">
              <w:rPr>
                <w:rStyle w:val="FontStyle23"/>
                <w:b/>
                <w:i/>
                <w:sz w:val="20"/>
                <w:szCs w:val="20"/>
              </w:rPr>
              <w:t>-</w:t>
            </w:r>
          </w:p>
        </w:tc>
      </w:tr>
      <w:tr w:rsidR="004E57F3" w:rsidRPr="00DB10E6">
        <w:trPr>
          <w:gridAfter w:val="1"/>
          <w:wAfter w:w="25" w:type="dxa"/>
        </w:trPr>
        <w:tc>
          <w:tcPr>
            <w:tcW w:w="125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31</w:t>
            </w:r>
          </w:p>
        </w:tc>
        <w:tc>
          <w:tcPr>
            <w:tcW w:w="157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457556.24</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2169461.90</w:t>
            </w:r>
          </w:p>
        </w:tc>
        <w:tc>
          <w:tcPr>
            <w:tcW w:w="2916"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9"/>
                <w:sz w:val="20"/>
                <w:szCs w:val="20"/>
              </w:rPr>
              <w:t xml:space="preserve"> =0.1</w:t>
            </w:r>
          </w:p>
        </w:tc>
        <w:tc>
          <w:tcPr>
            <w:tcW w:w="30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3"/>
                <w:b/>
                <w:i/>
                <w:sz w:val="20"/>
                <w:szCs w:val="20"/>
              </w:rPr>
            </w:pPr>
            <w:r w:rsidRPr="00DB10E6">
              <w:rPr>
                <w:rStyle w:val="FontStyle23"/>
                <w:b/>
                <w:i/>
                <w:sz w:val="20"/>
                <w:szCs w:val="20"/>
              </w:rPr>
              <w:t>-</w:t>
            </w:r>
          </w:p>
        </w:tc>
      </w:tr>
      <w:tr w:rsidR="004E57F3" w:rsidRPr="00DB10E6">
        <w:trPr>
          <w:gridAfter w:val="1"/>
          <w:wAfter w:w="25" w:type="dxa"/>
        </w:trPr>
        <w:tc>
          <w:tcPr>
            <w:tcW w:w="125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32</w:t>
            </w:r>
          </w:p>
        </w:tc>
        <w:tc>
          <w:tcPr>
            <w:tcW w:w="157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457570.08</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2169473.67</w:t>
            </w:r>
          </w:p>
        </w:tc>
        <w:tc>
          <w:tcPr>
            <w:tcW w:w="2916"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9"/>
                <w:sz w:val="20"/>
                <w:szCs w:val="20"/>
              </w:rPr>
              <w:t xml:space="preserve"> =0.1</w:t>
            </w:r>
          </w:p>
        </w:tc>
        <w:tc>
          <w:tcPr>
            <w:tcW w:w="30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w:t>
            </w:r>
          </w:p>
        </w:tc>
      </w:tr>
      <w:tr w:rsidR="004E57F3" w:rsidRPr="00DB10E6">
        <w:trPr>
          <w:gridAfter w:val="1"/>
          <w:wAfter w:w="25" w:type="dxa"/>
        </w:trPr>
        <w:tc>
          <w:tcPr>
            <w:tcW w:w="125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33</w:t>
            </w:r>
          </w:p>
        </w:tc>
        <w:tc>
          <w:tcPr>
            <w:tcW w:w="157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457639.99</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2169474.36</w:t>
            </w:r>
          </w:p>
        </w:tc>
        <w:tc>
          <w:tcPr>
            <w:tcW w:w="2916"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9"/>
                <w:sz w:val="20"/>
                <w:szCs w:val="20"/>
              </w:rPr>
              <w:t xml:space="preserve"> =0.1</w:t>
            </w:r>
          </w:p>
        </w:tc>
        <w:tc>
          <w:tcPr>
            <w:tcW w:w="30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w:t>
            </w:r>
          </w:p>
        </w:tc>
      </w:tr>
      <w:tr w:rsidR="004E57F3" w:rsidRPr="00DB10E6">
        <w:trPr>
          <w:gridAfter w:val="1"/>
          <w:wAfter w:w="25" w:type="dxa"/>
        </w:trPr>
        <w:tc>
          <w:tcPr>
            <w:tcW w:w="125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34</w:t>
            </w:r>
          </w:p>
        </w:tc>
        <w:tc>
          <w:tcPr>
            <w:tcW w:w="157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457650.37</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2169430.76</w:t>
            </w:r>
          </w:p>
        </w:tc>
        <w:tc>
          <w:tcPr>
            <w:tcW w:w="2916"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9"/>
                <w:sz w:val="20"/>
                <w:szCs w:val="20"/>
              </w:rPr>
              <w:t xml:space="preserve"> =0.1</w:t>
            </w:r>
          </w:p>
        </w:tc>
        <w:tc>
          <w:tcPr>
            <w:tcW w:w="30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w:t>
            </w:r>
          </w:p>
        </w:tc>
      </w:tr>
      <w:tr w:rsidR="004E57F3" w:rsidRPr="00DB10E6">
        <w:trPr>
          <w:gridAfter w:val="1"/>
          <w:wAfter w:w="25" w:type="dxa"/>
        </w:trPr>
        <w:tc>
          <w:tcPr>
            <w:tcW w:w="125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35</w:t>
            </w:r>
          </w:p>
        </w:tc>
        <w:tc>
          <w:tcPr>
            <w:tcW w:w="157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457621.99</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2169424.54</w:t>
            </w:r>
          </w:p>
        </w:tc>
        <w:tc>
          <w:tcPr>
            <w:tcW w:w="2916"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9"/>
                <w:sz w:val="20"/>
                <w:szCs w:val="20"/>
              </w:rPr>
              <w:t xml:space="preserve"> =0.1</w:t>
            </w:r>
          </w:p>
        </w:tc>
        <w:tc>
          <w:tcPr>
            <w:tcW w:w="30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w:t>
            </w:r>
          </w:p>
        </w:tc>
      </w:tr>
      <w:tr w:rsidR="004E57F3" w:rsidRPr="00DB10E6">
        <w:trPr>
          <w:gridAfter w:val="1"/>
          <w:wAfter w:w="25" w:type="dxa"/>
        </w:trPr>
        <w:tc>
          <w:tcPr>
            <w:tcW w:w="125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36</w:t>
            </w:r>
          </w:p>
        </w:tc>
        <w:tc>
          <w:tcPr>
            <w:tcW w:w="157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457621.99</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2169398.24</w:t>
            </w:r>
          </w:p>
        </w:tc>
        <w:tc>
          <w:tcPr>
            <w:tcW w:w="2916"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9"/>
                <w:sz w:val="20"/>
                <w:szCs w:val="20"/>
              </w:rPr>
              <w:t xml:space="preserve"> =0.1</w:t>
            </w:r>
          </w:p>
        </w:tc>
        <w:tc>
          <w:tcPr>
            <w:tcW w:w="30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rPr>
          <w:gridAfter w:val="1"/>
          <w:wAfter w:w="25" w:type="dxa"/>
        </w:trPr>
        <w:tc>
          <w:tcPr>
            <w:tcW w:w="125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37</w:t>
            </w:r>
          </w:p>
        </w:tc>
        <w:tc>
          <w:tcPr>
            <w:tcW w:w="157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457626.84</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2169377.48</w:t>
            </w:r>
          </w:p>
        </w:tc>
        <w:tc>
          <w:tcPr>
            <w:tcW w:w="2916"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9"/>
                <w:sz w:val="20"/>
                <w:szCs w:val="20"/>
              </w:rPr>
              <w:t xml:space="preserve"> =0.1</w:t>
            </w:r>
          </w:p>
        </w:tc>
        <w:tc>
          <w:tcPr>
            <w:tcW w:w="30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3"/>
                <w:b/>
                <w:i/>
                <w:sz w:val="20"/>
                <w:szCs w:val="20"/>
              </w:rPr>
            </w:pPr>
            <w:r w:rsidRPr="00DB10E6">
              <w:rPr>
                <w:rStyle w:val="FontStyle23"/>
                <w:b/>
                <w:i/>
                <w:sz w:val="20"/>
                <w:szCs w:val="20"/>
              </w:rPr>
              <w:t>-</w:t>
            </w:r>
          </w:p>
        </w:tc>
      </w:tr>
      <w:tr w:rsidR="004E57F3" w:rsidRPr="00DB10E6">
        <w:trPr>
          <w:gridAfter w:val="1"/>
          <w:wAfter w:w="25" w:type="dxa"/>
        </w:trPr>
        <w:tc>
          <w:tcPr>
            <w:tcW w:w="125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38</w:t>
            </w:r>
          </w:p>
        </w:tc>
        <w:tc>
          <w:tcPr>
            <w:tcW w:w="157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457617.84</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2169355.33</w:t>
            </w:r>
          </w:p>
        </w:tc>
        <w:tc>
          <w:tcPr>
            <w:tcW w:w="2916"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9"/>
                <w:sz w:val="20"/>
                <w:szCs w:val="20"/>
              </w:rPr>
              <w:t xml:space="preserve"> =0.1</w:t>
            </w:r>
          </w:p>
        </w:tc>
        <w:tc>
          <w:tcPr>
            <w:tcW w:w="30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3"/>
                <w:b/>
                <w:i/>
                <w:sz w:val="20"/>
                <w:szCs w:val="20"/>
              </w:rPr>
            </w:pPr>
            <w:r w:rsidRPr="00DB10E6">
              <w:rPr>
                <w:rStyle w:val="FontStyle23"/>
                <w:b/>
                <w:i/>
                <w:sz w:val="20"/>
                <w:szCs w:val="20"/>
              </w:rPr>
              <w:t>-</w:t>
            </w:r>
          </w:p>
        </w:tc>
      </w:tr>
      <w:tr w:rsidR="004E57F3" w:rsidRPr="00DB10E6">
        <w:trPr>
          <w:gridAfter w:val="1"/>
          <w:wAfter w:w="25" w:type="dxa"/>
        </w:trPr>
        <w:tc>
          <w:tcPr>
            <w:tcW w:w="125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39</w:t>
            </w:r>
          </w:p>
        </w:tc>
        <w:tc>
          <w:tcPr>
            <w:tcW w:w="157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457619.92</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2169327.66</w:t>
            </w:r>
          </w:p>
        </w:tc>
        <w:tc>
          <w:tcPr>
            <w:tcW w:w="2916"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9"/>
                <w:sz w:val="20"/>
                <w:szCs w:val="20"/>
              </w:rPr>
              <w:t xml:space="preserve"> =0.1</w:t>
            </w:r>
          </w:p>
        </w:tc>
        <w:tc>
          <w:tcPr>
            <w:tcW w:w="30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3"/>
                <w:b/>
                <w:i/>
                <w:sz w:val="20"/>
                <w:szCs w:val="20"/>
              </w:rPr>
            </w:pPr>
            <w:r w:rsidRPr="00DB10E6">
              <w:rPr>
                <w:rStyle w:val="FontStyle23"/>
                <w:b/>
                <w:i/>
                <w:sz w:val="20"/>
                <w:szCs w:val="20"/>
              </w:rPr>
              <w:t>-</w:t>
            </w:r>
          </w:p>
        </w:tc>
      </w:tr>
      <w:tr w:rsidR="004E57F3" w:rsidRPr="00DB10E6">
        <w:trPr>
          <w:gridAfter w:val="1"/>
          <w:wAfter w:w="25" w:type="dxa"/>
        </w:trPr>
        <w:tc>
          <w:tcPr>
            <w:tcW w:w="125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40</w:t>
            </w:r>
          </w:p>
        </w:tc>
        <w:tc>
          <w:tcPr>
            <w:tcW w:w="157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457625.45</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2169294.44</w:t>
            </w:r>
          </w:p>
        </w:tc>
        <w:tc>
          <w:tcPr>
            <w:tcW w:w="2916"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9"/>
                <w:sz w:val="20"/>
                <w:szCs w:val="20"/>
              </w:rPr>
              <w:t xml:space="preserve"> =0.1</w:t>
            </w:r>
          </w:p>
        </w:tc>
        <w:tc>
          <w:tcPr>
            <w:tcW w:w="30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w:t>
            </w:r>
          </w:p>
        </w:tc>
      </w:tr>
      <w:tr w:rsidR="004E57F3" w:rsidRPr="00DB10E6">
        <w:trPr>
          <w:gridAfter w:val="1"/>
          <w:wAfter w:w="25" w:type="dxa"/>
        </w:trPr>
        <w:tc>
          <w:tcPr>
            <w:tcW w:w="125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41</w:t>
            </w:r>
          </w:p>
        </w:tc>
        <w:tc>
          <w:tcPr>
            <w:tcW w:w="157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457583.93</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2169270.22</w:t>
            </w:r>
          </w:p>
        </w:tc>
        <w:tc>
          <w:tcPr>
            <w:tcW w:w="2916"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9"/>
                <w:sz w:val="20"/>
                <w:szCs w:val="20"/>
              </w:rPr>
              <w:t xml:space="preserve"> =0.1</w:t>
            </w:r>
          </w:p>
        </w:tc>
        <w:tc>
          <w:tcPr>
            <w:tcW w:w="30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3"/>
                <w:b/>
                <w:i/>
                <w:sz w:val="20"/>
                <w:szCs w:val="20"/>
              </w:rPr>
            </w:pPr>
            <w:r w:rsidRPr="00DB10E6">
              <w:rPr>
                <w:rStyle w:val="FontStyle23"/>
                <w:b/>
                <w:i/>
                <w:sz w:val="20"/>
                <w:szCs w:val="20"/>
              </w:rPr>
              <w:t>-</w:t>
            </w:r>
          </w:p>
        </w:tc>
      </w:tr>
      <w:tr w:rsidR="004E57F3" w:rsidRPr="00DB10E6">
        <w:trPr>
          <w:gridAfter w:val="1"/>
          <w:wAfter w:w="25" w:type="dxa"/>
        </w:trPr>
        <w:tc>
          <w:tcPr>
            <w:tcW w:w="125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42</w:t>
            </w:r>
          </w:p>
        </w:tc>
        <w:tc>
          <w:tcPr>
            <w:tcW w:w="157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457551.39</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2169252.92</w:t>
            </w:r>
          </w:p>
        </w:tc>
        <w:tc>
          <w:tcPr>
            <w:tcW w:w="2916"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9"/>
                <w:sz w:val="20"/>
                <w:szCs w:val="20"/>
              </w:rPr>
              <w:t xml:space="preserve"> =0.1</w:t>
            </w:r>
          </w:p>
        </w:tc>
        <w:tc>
          <w:tcPr>
            <w:tcW w:w="30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3"/>
                <w:b/>
                <w:i/>
                <w:sz w:val="20"/>
                <w:szCs w:val="20"/>
              </w:rPr>
            </w:pPr>
            <w:r w:rsidRPr="00DB10E6">
              <w:rPr>
                <w:rStyle w:val="FontStyle23"/>
                <w:b/>
                <w:i/>
                <w:sz w:val="20"/>
                <w:szCs w:val="20"/>
              </w:rPr>
              <w:t>-</w:t>
            </w:r>
          </w:p>
        </w:tc>
      </w:tr>
      <w:tr w:rsidR="004E57F3" w:rsidRPr="00DB10E6">
        <w:trPr>
          <w:gridAfter w:val="1"/>
          <w:wAfter w:w="25" w:type="dxa"/>
        </w:trPr>
        <w:tc>
          <w:tcPr>
            <w:tcW w:w="125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43</w:t>
            </w:r>
          </w:p>
        </w:tc>
        <w:tc>
          <w:tcPr>
            <w:tcW w:w="157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457489.10</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2169230.77</w:t>
            </w:r>
          </w:p>
        </w:tc>
        <w:tc>
          <w:tcPr>
            <w:tcW w:w="2916"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sidRPr="00DB10E6">
              <w:rPr>
                <w:rStyle w:val="FontStyle19"/>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9"/>
                <w:sz w:val="20"/>
                <w:szCs w:val="20"/>
              </w:rPr>
              <w:t xml:space="preserve"> =0.1</w:t>
            </w:r>
          </w:p>
        </w:tc>
        <w:tc>
          <w:tcPr>
            <w:tcW w:w="30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3"/>
                <w:b/>
                <w:i/>
                <w:sz w:val="20"/>
                <w:szCs w:val="20"/>
              </w:rPr>
            </w:pPr>
            <w:r w:rsidRPr="00DB10E6">
              <w:rPr>
                <w:rStyle w:val="FontStyle23"/>
                <w:b/>
                <w:i/>
                <w:sz w:val="20"/>
                <w:szCs w:val="20"/>
              </w:rPr>
              <w:t>-</w:t>
            </w:r>
          </w:p>
        </w:tc>
      </w:tr>
      <w:tr w:rsidR="004E57F3" w:rsidRPr="00DB10E6">
        <w:tc>
          <w:tcPr>
            <w:tcW w:w="1291"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44</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457419.19</w:t>
            </w:r>
          </w:p>
        </w:tc>
        <w:tc>
          <w:tcPr>
            <w:tcW w:w="1594"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2169203.10</w:t>
            </w:r>
          </w:p>
        </w:tc>
        <w:tc>
          <w:tcPr>
            <w:tcW w:w="286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 xml:space="preserve">Картометрический. </w:t>
            </w:r>
            <w:r w:rsidRPr="00DB10E6">
              <w:rPr>
                <w:rStyle w:val="FontStyle35"/>
              </w:rPr>
              <w:t>М</w:t>
            </w:r>
            <w:r w:rsidRPr="00DB10E6">
              <w:rPr>
                <w:rStyle w:val="FontStyle35"/>
                <w:lang w:val="en-US"/>
              </w:rPr>
              <w:t>t</w:t>
            </w:r>
            <w:r w:rsidRPr="00DB10E6">
              <w:rPr>
                <w:rStyle w:val="FontStyle19"/>
              </w:rPr>
              <w:t xml:space="preserve"> =0.1</w:t>
            </w:r>
          </w:p>
        </w:tc>
        <w:tc>
          <w:tcPr>
            <w:tcW w:w="311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4"/>
                <w:b/>
              </w:rPr>
            </w:pPr>
            <w:r w:rsidRPr="00DB10E6">
              <w:rPr>
                <w:rStyle w:val="FontStyle34"/>
              </w:rPr>
              <w:t>-</w:t>
            </w:r>
          </w:p>
        </w:tc>
      </w:tr>
      <w:tr w:rsidR="004E57F3" w:rsidRPr="00DB10E6">
        <w:tc>
          <w:tcPr>
            <w:tcW w:w="1291"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45</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457466.95</w:t>
            </w:r>
          </w:p>
        </w:tc>
        <w:tc>
          <w:tcPr>
            <w:tcW w:w="1594"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2169111.06</w:t>
            </w:r>
          </w:p>
        </w:tc>
        <w:tc>
          <w:tcPr>
            <w:tcW w:w="286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 xml:space="preserve">Картометрический. </w:t>
            </w:r>
            <w:r w:rsidRPr="00DB10E6">
              <w:rPr>
                <w:rStyle w:val="FontStyle35"/>
              </w:rPr>
              <w:t>М</w:t>
            </w:r>
            <w:r w:rsidRPr="00DB10E6">
              <w:rPr>
                <w:rStyle w:val="FontStyle35"/>
                <w:lang w:val="en-US"/>
              </w:rPr>
              <w:t>t</w:t>
            </w:r>
            <w:r w:rsidRPr="00DB10E6">
              <w:rPr>
                <w:rStyle w:val="FontStyle19"/>
              </w:rPr>
              <w:t xml:space="preserve"> =0.1</w:t>
            </w:r>
          </w:p>
        </w:tc>
        <w:tc>
          <w:tcPr>
            <w:tcW w:w="311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w:t>
            </w:r>
          </w:p>
        </w:tc>
      </w:tr>
      <w:tr w:rsidR="004E57F3" w:rsidRPr="00DB10E6">
        <w:tc>
          <w:tcPr>
            <w:tcW w:w="1291"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46</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457484.95</w:t>
            </w:r>
          </w:p>
        </w:tc>
        <w:tc>
          <w:tcPr>
            <w:tcW w:w="1594"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2169067.46</w:t>
            </w:r>
          </w:p>
        </w:tc>
        <w:tc>
          <w:tcPr>
            <w:tcW w:w="286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 xml:space="preserve">Картометрический. </w:t>
            </w:r>
            <w:r w:rsidRPr="00DB10E6">
              <w:rPr>
                <w:rStyle w:val="FontStyle35"/>
              </w:rPr>
              <w:t>М</w:t>
            </w:r>
            <w:r w:rsidRPr="00DB10E6">
              <w:rPr>
                <w:rStyle w:val="FontStyle35"/>
                <w:lang w:val="en-US"/>
              </w:rPr>
              <w:t>t</w:t>
            </w:r>
            <w:r w:rsidRPr="00DB10E6">
              <w:rPr>
                <w:rStyle w:val="FontStyle19"/>
              </w:rPr>
              <w:t xml:space="preserve"> =0.1</w:t>
            </w:r>
          </w:p>
        </w:tc>
        <w:tc>
          <w:tcPr>
            <w:tcW w:w="311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4"/>
                <w:b/>
              </w:rPr>
            </w:pPr>
            <w:r w:rsidRPr="00DB10E6">
              <w:rPr>
                <w:rStyle w:val="FontStyle34"/>
              </w:rPr>
              <w:t>-</w:t>
            </w:r>
          </w:p>
        </w:tc>
      </w:tr>
      <w:tr w:rsidR="004E57F3" w:rsidRPr="00DB10E6">
        <w:tc>
          <w:tcPr>
            <w:tcW w:w="1291"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47</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457493.25</w:t>
            </w:r>
          </w:p>
        </w:tc>
        <w:tc>
          <w:tcPr>
            <w:tcW w:w="1594"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2169031.47</w:t>
            </w:r>
          </w:p>
        </w:tc>
        <w:tc>
          <w:tcPr>
            <w:tcW w:w="286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 xml:space="preserve">Картометрический. </w:t>
            </w:r>
            <w:r w:rsidRPr="00DB10E6">
              <w:rPr>
                <w:rStyle w:val="FontStyle35"/>
              </w:rPr>
              <w:t>М</w:t>
            </w:r>
            <w:r w:rsidRPr="00DB10E6">
              <w:rPr>
                <w:rStyle w:val="FontStyle35"/>
                <w:lang w:val="en-US"/>
              </w:rPr>
              <w:t>t</w:t>
            </w:r>
            <w:r w:rsidRPr="00DB10E6">
              <w:rPr>
                <w:rStyle w:val="FontStyle19"/>
              </w:rPr>
              <w:t xml:space="preserve"> =0.1</w:t>
            </w:r>
          </w:p>
        </w:tc>
        <w:tc>
          <w:tcPr>
            <w:tcW w:w="311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w:t>
            </w:r>
          </w:p>
        </w:tc>
      </w:tr>
      <w:tr w:rsidR="004E57F3" w:rsidRPr="00DB10E6">
        <w:tc>
          <w:tcPr>
            <w:tcW w:w="1291"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48</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457421.61</w:t>
            </w:r>
          </w:p>
        </w:tc>
        <w:tc>
          <w:tcPr>
            <w:tcW w:w="1594"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2168984.63</w:t>
            </w:r>
          </w:p>
        </w:tc>
        <w:tc>
          <w:tcPr>
            <w:tcW w:w="286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 xml:space="preserve">Картометрический. </w:t>
            </w:r>
            <w:r w:rsidRPr="00DB10E6">
              <w:rPr>
                <w:rStyle w:val="FontStyle35"/>
              </w:rPr>
              <w:t>М</w:t>
            </w:r>
            <w:r w:rsidRPr="00DB10E6">
              <w:rPr>
                <w:rStyle w:val="FontStyle35"/>
                <w:lang w:val="en-US"/>
              </w:rPr>
              <w:t>t</w:t>
            </w:r>
            <w:r w:rsidRPr="00DB10E6">
              <w:rPr>
                <w:rStyle w:val="FontStyle19"/>
              </w:rPr>
              <w:t xml:space="preserve"> =0.1</w:t>
            </w:r>
          </w:p>
        </w:tc>
        <w:tc>
          <w:tcPr>
            <w:tcW w:w="311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4"/>
                <w:b/>
              </w:rPr>
            </w:pPr>
            <w:r w:rsidRPr="00DB10E6">
              <w:rPr>
                <w:rStyle w:val="FontStyle34"/>
              </w:rPr>
              <w:t>-</w:t>
            </w:r>
          </w:p>
        </w:tc>
      </w:tr>
      <w:tr w:rsidR="004E57F3" w:rsidRPr="00DB10E6">
        <w:tc>
          <w:tcPr>
            <w:tcW w:w="1291"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49</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457342.13</w:t>
            </w:r>
          </w:p>
        </w:tc>
        <w:tc>
          <w:tcPr>
            <w:tcW w:w="1594"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2168958.46</w:t>
            </w:r>
          </w:p>
        </w:tc>
        <w:tc>
          <w:tcPr>
            <w:tcW w:w="286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 xml:space="preserve">Картометрический. </w:t>
            </w:r>
            <w:r w:rsidRPr="00DB10E6">
              <w:rPr>
                <w:rStyle w:val="FontStyle35"/>
              </w:rPr>
              <w:t>М</w:t>
            </w:r>
            <w:r w:rsidRPr="00DB10E6">
              <w:rPr>
                <w:rStyle w:val="FontStyle35"/>
                <w:lang w:val="en-US"/>
              </w:rPr>
              <w:t>t</w:t>
            </w:r>
            <w:r w:rsidRPr="00DB10E6">
              <w:rPr>
                <w:rStyle w:val="FontStyle19"/>
              </w:rPr>
              <w:t xml:space="preserve"> =0.1</w:t>
            </w:r>
          </w:p>
        </w:tc>
        <w:tc>
          <w:tcPr>
            <w:tcW w:w="311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w:t>
            </w:r>
          </w:p>
        </w:tc>
      </w:tr>
      <w:tr w:rsidR="004E57F3" w:rsidRPr="00DB10E6">
        <w:tc>
          <w:tcPr>
            <w:tcW w:w="1291"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50</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457309.83</w:t>
            </w:r>
          </w:p>
        </w:tc>
        <w:tc>
          <w:tcPr>
            <w:tcW w:w="1594"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2168940.82</w:t>
            </w:r>
          </w:p>
        </w:tc>
        <w:tc>
          <w:tcPr>
            <w:tcW w:w="286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 xml:space="preserve">Картометрический. </w:t>
            </w:r>
            <w:r w:rsidRPr="00DB10E6">
              <w:rPr>
                <w:rStyle w:val="FontStyle35"/>
              </w:rPr>
              <w:t>М</w:t>
            </w:r>
            <w:r w:rsidRPr="00DB10E6">
              <w:rPr>
                <w:rStyle w:val="FontStyle35"/>
                <w:lang w:val="en-US"/>
              </w:rPr>
              <w:t>t</w:t>
            </w:r>
            <w:r w:rsidRPr="00DB10E6">
              <w:rPr>
                <w:rStyle w:val="FontStyle19"/>
              </w:rPr>
              <w:t xml:space="preserve"> =0.1</w:t>
            </w:r>
          </w:p>
        </w:tc>
        <w:tc>
          <w:tcPr>
            <w:tcW w:w="311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4"/>
                <w:b/>
              </w:rPr>
            </w:pPr>
            <w:r w:rsidRPr="00DB10E6">
              <w:rPr>
                <w:rStyle w:val="FontStyle34"/>
              </w:rPr>
              <w:t>-</w:t>
            </w:r>
          </w:p>
        </w:tc>
      </w:tr>
      <w:tr w:rsidR="004E57F3" w:rsidRPr="00DB10E6">
        <w:tc>
          <w:tcPr>
            <w:tcW w:w="1291"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51</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457215.70</w:t>
            </w:r>
          </w:p>
        </w:tc>
        <w:tc>
          <w:tcPr>
            <w:tcW w:w="1594"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2168944.28</w:t>
            </w:r>
          </w:p>
        </w:tc>
        <w:tc>
          <w:tcPr>
            <w:tcW w:w="286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 xml:space="preserve">Картометрический. </w:t>
            </w:r>
            <w:r w:rsidRPr="00DB10E6">
              <w:rPr>
                <w:rStyle w:val="FontStyle35"/>
              </w:rPr>
              <w:t>М</w:t>
            </w:r>
            <w:r w:rsidRPr="00DB10E6">
              <w:rPr>
                <w:rStyle w:val="FontStyle35"/>
                <w:lang w:val="en-US"/>
              </w:rPr>
              <w:t>t</w:t>
            </w:r>
            <w:r w:rsidRPr="00DB10E6">
              <w:rPr>
                <w:rStyle w:val="FontStyle19"/>
              </w:rPr>
              <w:t xml:space="preserve"> =0.1</w:t>
            </w:r>
          </w:p>
        </w:tc>
        <w:tc>
          <w:tcPr>
            <w:tcW w:w="311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w:t>
            </w:r>
          </w:p>
        </w:tc>
      </w:tr>
      <w:tr w:rsidR="004E57F3" w:rsidRPr="00DB10E6">
        <w:tc>
          <w:tcPr>
            <w:tcW w:w="1291"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52</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457160.32</w:t>
            </w:r>
          </w:p>
        </w:tc>
        <w:tc>
          <w:tcPr>
            <w:tcW w:w="1594"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2169016.25</w:t>
            </w:r>
          </w:p>
        </w:tc>
        <w:tc>
          <w:tcPr>
            <w:tcW w:w="286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 xml:space="preserve">Картометрический. </w:t>
            </w:r>
            <w:r w:rsidRPr="00DB10E6">
              <w:rPr>
                <w:rStyle w:val="FontStyle35"/>
              </w:rPr>
              <w:t>М</w:t>
            </w:r>
            <w:r w:rsidRPr="00DB10E6">
              <w:rPr>
                <w:rStyle w:val="FontStyle35"/>
                <w:lang w:val="en-US"/>
              </w:rPr>
              <w:t>t</w:t>
            </w:r>
            <w:r w:rsidRPr="00DB10E6">
              <w:rPr>
                <w:rStyle w:val="FontStyle19"/>
              </w:rPr>
              <w:t xml:space="preserve"> =0.1</w:t>
            </w:r>
          </w:p>
        </w:tc>
        <w:tc>
          <w:tcPr>
            <w:tcW w:w="3119" w:type="dxa"/>
            <w:gridSpan w:val="2"/>
            <w:tcBorders>
              <w:top w:val="single" w:sz="6" w:space="0" w:color="auto"/>
              <w:left w:val="single" w:sz="6" w:space="0" w:color="auto"/>
              <w:bottom w:val="single" w:sz="6" w:space="0" w:color="auto"/>
              <w:right w:val="single" w:sz="6" w:space="0" w:color="auto"/>
            </w:tcBorders>
            <w:vAlign w:val="center"/>
          </w:tcPr>
          <w:p w:rsidR="004E57F3" w:rsidRPr="00DB10E6" w:rsidRDefault="004E57F3" w:rsidP="00B50F67">
            <w:pPr>
              <w:rPr>
                <w:rStyle w:val="FontStyle32"/>
              </w:rPr>
            </w:pPr>
            <w:r w:rsidRPr="00DB10E6">
              <w:rPr>
                <w:rStyle w:val="FontStyle32"/>
              </w:rPr>
              <w:t>_</w:t>
            </w:r>
          </w:p>
        </w:tc>
      </w:tr>
      <w:tr w:rsidR="004E57F3" w:rsidRPr="00DB10E6">
        <w:tc>
          <w:tcPr>
            <w:tcW w:w="1291"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53</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457163.09</w:t>
            </w:r>
          </w:p>
        </w:tc>
        <w:tc>
          <w:tcPr>
            <w:tcW w:w="1594"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2169055.01</w:t>
            </w:r>
          </w:p>
        </w:tc>
        <w:tc>
          <w:tcPr>
            <w:tcW w:w="286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 xml:space="preserve">Картометрический. </w:t>
            </w:r>
            <w:r w:rsidRPr="00DB10E6">
              <w:rPr>
                <w:rStyle w:val="FontStyle35"/>
              </w:rPr>
              <w:t>М</w:t>
            </w:r>
            <w:r w:rsidRPr="00DB10E6">
              <w:rPr>
                <w:rStyle w:val="FontStyle35"/>
                <w:lang w:val="en-US"/>
              </w:rPr>
              <w:t>t</w:t>
            </w:r>
            <w:r w:rsidRPr="00DB10E6">
              <w:rPr>
                <w:rStyle w:val="FontStyle19"/>
              </w:rPr>
              <w:t xml:space="preserve"> =0.1</w:t>
            </w:r>
          </w:p>
        </w:tc>
        <w:tc>
          <w:tcPr>
            <w:tcW w:w="3119" w:type="dxa"/>
            <w:gridSpan w:val="2"/>
            <w:tcBorders>
              <w:top w:val="single" w:sz="6" w:space="0" w:color="auto"/>
              <w:left w:val="single" w:sz="6" w:space="0" w:color="auto"/>
              <w:bottom w:val="single" w:sz="6" w:space="0" w:color="auto"/>
              <w:right w:val="single" w:sz="6" w:space="0" w:color="auto"/>
            </w:tcBorders>
            <w:vAlign w:val="center"/>
          </w:tcPr>
          <w:p w:rsidR="004E57F3" w:rsidRPr="00DB10E6" w:rsidRDefault="004E57F3" w:rsidP="00B50F67">
            <w:pPr>
              <w:rPr>
                <w:rStyle w:val="FontStyle31"/>
              </w:rPr>
            </w:pPr>
            <w:r w:rsidRPr="00DB10E6">
              <w:rPr>
                <w:rStyle w:val="FontStyle31"/>
              </w:rPr>
              <w:t>_</w:t>
            </w:r>
          </w:p>
        </w:tc>
      </w:tr>
      <w:tr w:rsidR="004E57F3" w:rsidRPr="00DB10E6">
        <w:tc>
          <w:tcPr>
            <w:tcW w:w="1291"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54</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457144.40</w:t>
            </w:r>
          </w:p>
        </w:tc>
        <w:tc>
          <w:tcPr>
            <w:tcW w:w="1594"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2169061.93</w:t>
            </w:r>
          </w:p>
        </w:tc>
        <w:tc>
          <w:tcPr>
            <w:tcW w:w="286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 xml:space="preserve">Картометрический. </w:t>
            </w:r>
            <w:r w:rsidRPr="00DB10E6">
              <w:rPr>
                <w:rStyle w:val="FontStyle35"/>
              </w:rPr>
              <w:t>М</w:t>
            </w:r>
            <w:r w:rsidRPr="00DB10E6">
              <w:rPr>
                <w:rStyle w:val="FontStyle35"/>
                <w:lang w:val="en-US"/>
              </w:rPr>
              <w:t>t</w:t>
            </w:r>
            <w:r w:rsidRPr="00DB10E6">
              <w:rPr>
                <w:rStyle w:val="FontStyle19"/>
              </w:rPr>
              <w:t xml:space="preserve"> =0.1</w:t>
            </w:r>
          </w:p>
        </w:tc>
        <w:tc>
          <w:tcPr>
            <w:tcW w:w="311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b/>
                <w:szCs w:val="20"/>
              </w:rPr>
            </w:pPr>
            <w:r w:rsidRPr="00DB10E6">
              <w:rPr>
                <w:b/>
                <w:szCs w:val="20"/>
              </w:rPr>
              <w:t>-</w:t>
            </w:r>
          </w:p>
        </w:tc>
      </w:tr>
      <w:tr w:rsidR="004E57F3" w:rsidRPr="00DB10E6">
        <w:tc>
          <w:tcPr>
            <w:tcW w:w="1291"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55</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457111.18</w:t>
            </w:r>
          </w:p>
        </w:tc>
        <w:tc>
          <w:tcPr>
            <w:tcW w:w="1594"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2169061.93</w:t>
            </w:r>
          </w:p>
        </w:tc>
        <w:tc>
          <w:tcPr>
            <w:tcW w:w="286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 xml:space="preserve">Картометрический. </w:t>
            </w:r>
            <w:r w:rsidRPr="00DB10E6">
              <w:rPr>
                <w:rStyle w:val="FontStyle35"/>
              </w:rPr>
              <w:t>М</w:t>
            </w:r>
            <w:r w:rsidRPr="00DB10E6">
              <w:rPr>
                <w:rStyle w:val="FontStyle35"/>
                <w:lang w:val="en-US"/>
              </w:rPr>
              <w:t>t</w:t>
            </w:r>
            <w:r w:rsidRPr="00DB10E6">
              <w:rPr>
                <w:rStyle w:val="FontStyle19"/>
              </w:rPr>
              <w:t xml:space="preserve"> =0.1</w:t>
            </w:r>
          </w:p>
        </w:tc>
        <w:tc>
          <w:tcPr>
            <w:tcW w:w="311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b/>
                <w:szCs w:val="20"/>
              </w:rPr>
            </w:pPr>
            <w:r w:rsidRPr="00DB10E6">
              <w:rPr>
                <w:b/>
                <w:szCs w:val="20"/>
              </w:rPr>
              <w:t>-</w:t>
            </w:r>
          </w:p>
        </w:tc>
      </w:tr>
      <w:tr w:rsidR="004E57F3" w:rsidRPr="00DB10E6">
        <w:tc>
          <w:tcPr>
            <w:tcW w:w="1291"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56</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457085.57</w:t>
            </w:r>
          </w:p>
        </w:tc>
        <w:tc>
          <w:tcPr>
            <w:tcW w:w="1594"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2169057.08</w:t>
            </w:r>
          </w:p>
        </w:tc>
        <w:tc>
          <w:tcPr>
            <w:tcW w:w="286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 xml:space="preserve">Картометрический. </w:t>
            </w:r>
            <w:r w:rsidRPr="00DB10E6">
              <w:rPr>
                <w:rStyle w:val="FontStyle35"/>
              </w:rPr>
              <w:t>М</w:t>
            </w:r>
            <w:r w:rsidRPr="00DB10E6">
              <w:rPr>
                <w:rStyle w:val="FontStyle35"/>
                <w:lang w:val="en-US"/>
              </w:rPr>
              <w:t>t</w:t>
            </w:r>
            <w:r w:rsidRPr="00DB10E6">
              <w:rPr>
                <w:rStyle w:val="FontStyle19"/>
              </w:rPr>
              <w:t xml:space="preserve"> =0.1</w:t>
            </w:r>
          </w:p>
        </w:tc>
        <w:tc>
          <w:tcPr>
            <w:tcW w:w="311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b/>
                <w:szCs w:val="20"/>
              </w:rPr>
            </w:pPr>
            <w:r w:rsidRPr="00DB10E6">
              <w:rPr>
                <w:b/>
                <w:szCs w:val="20"/>
              </w:rPr>
              <w:t>-</w:t>
            </w:r>
          </w:p>
        </w:tc>
      </w:tr>
      <w:tr w:rsidR="004E57F3" w:rsidRPr="00DB10E6">
        <w:tc>
          <w:tcPr>
            <w:tcW w:w="1291"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57</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457012.20</w:t>
            </w:r>
          </w:p>
        </w:tc>
        <w:tc>
          <w:tcPr>
            <w:tcW w:w="1594"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2169034.94</w:t>
            </w:r>
          </w:p>
        </w:tc>
        <w:tc>
          <w:tcPr>
            <w:tcW w:w="286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 xml:space="preserve">Картометрический. </w:t>
            </w:r>
            <w:r w:rsidRPr="00DB10E6">
              <w:rPr>
                <w:rStyle w:val="FontStyle35"/>
              </w:rPr>
              <w:t>М</w:t>
            </w:r>
            <w:r w:rsidRPr="00DB10E6">
              <w:rPr>
                <w:rStyle w:val="FontStyle35"/>
                <w:lang w:val="en-US"/>
              </w:rPr>
              <w:t>t</w:t>
            </w:r>
            <w:r w:rsidRPr="00DB10E6">
              <w:rPr>
                <w:rStyle w:val="FontStyle19"/>
              </w:rPr>
              <w:t xml:space="preserve"> =0.1</w:t>
            </w:r>
          </w:p>
        </w:tc>
        <w:tc>
          <w:tcPr>
            <w:tcW w:w="311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3"/>
              </w:rPr>
            </w:pPr>
            <w:r w:rsidRPr="00DB10E6">
              <w:rPr>
                <w:rStyle w:val="FontStyle33"/>
              </w:rPr>
              <w:t>_</w:t>
            </w:r>
          </w:p>
        </w:tc>
      </w:tr>
      <w:tr w:rsidR="004E57F3" w:rsidRPr="00DB10E6">
        <w:tc>
          <w:tcPr>
            <w:tcW w:w="1291"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58</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456982.44</w:t>
            </w:r>
          </w:p>
        </w:tc>
        <w:tc>
          <w:tcPr>
            <w:tcW w:w="1594"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2169025.94</w:t>
            </w:r>
          </w:p>
        </w:tc>
        <w:tc>
          <w:tcPr>
            <w:tcW w:w="286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 xml:space="preserve">Картометрический. </w:t>
            </w:r>
            <w:r w:rsidRPr="00DB10E6">
              <w:rPr>
                <w:rStyle w:val="FontStyle35"/>
              </w:rPr>
              <w:t>М</w:t>
            </w:r>
            <w:r w:rsidRPr="00DB10E6">
              <w:rPr>
                <w:rStyle w:val="FontStyle35"/>
                <w:lang w:val="en-US"/>
              </w:rPr>
              <w:t>t</w:t>
            </w:r>
            <w:r w:rsidRPr="00DB10E6">
              <w:rPr>
                <w:rStyle w:val="FontStyle19"/>
              </w:rPr>
              <w:t xml:space="preserve"> =0.1</w:t>
            </w:r>
          </w:p>
        </w:tc>
        <w:tc>
          <w:tcPr>
            <w:tcW w:w="3119" w:type="dxa"/>
            <w:gridSpan w:val="2"/>
            <w:tcBorders>
              <w:top w:val="single" w:sz="6" w:space="0" w:color="auto"/>
              <w:left w:val="single" w:sz="6" w:space="0" w:color="auto"/>
              <w:bottom w:val="single" w:sz="6" w:space="0" w:color="auto"/>
              <w:right w:val="single" w:sz="6" w:space="0" w:color="auto"/>
            </w:tcBorders>
            <w:vAlign w:val="center"/>
          </w:tcPr>
          <w:p w:rsidR="004E57F3" w:rsidRPr="00DB10E6" w:rsidRDefault="004E57F3" w:rsidP="00B50F67">
            <w:pPr>
              <w:rPr>
                <w:rStyle w:val="FontStyle31"/>
              </w:rPr>
            </w:pPr>
            <w:r w:rsidRPr="00DB10E6">
              <w:rPr>
                <w:rStyle w:val="FontStyle31"/>
              </w:rPr>
              <w:t>_</w:t>
            </w:r>
          </w:p>
        </w:tc>
      </w:tr>
      <w:tr w:rsidR="004E57F3" w:rsidRPr="00DB10E6">
        <w:tc>
          <w:tcPr>
            <w:tcW w:w="1291"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59</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456929.83</w:t>
            </w:r>
          </w:p>
        </w:tc>
        <w:tc>
          <w:tcPr>
            <w:tcW w:w="1594"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2168978.88</w:t>
            </w:r>
          </w:p>
        </w:tc>
        <w:tc>
          <w:tcPr>
            <w:tcW w:w="286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 xml:space="preserve">Картометрический. </w:t>
            </w:r>
            <w:r w:rsidRPr="00DB10E6">
              <w:rPr>
                <w:rStyle w:val="FontStyle35"/>
              </w:rPr>
              <w:t>М</w:t>
            </w:r>
            <w:r w:rsidRPr="00DB10E6">
              <w:rPr>
                <w:rStyle w:val="FontStyle35"/>
                <w:lang w:val="en-US"/>
              </w:rPr>
              <w:t>t</w:t>
            </w:r>
            <w:r w:rsidRPr="00DB10E6">
              <w:rPr>
                <w:rStyle w:val="FontStyle19"/>
              </w:rPr>
              <w:t xml:space="preserve"> =0.1</w:t>
            </w:r>
          </w:p>
        </w:tc>
        <w:tc>
          <w:tcPr>
            <w:tcW w:w="3119" w:type="dxa"/>
            <w:gridSpan w:val="2"/>
            <w:tcBorders>
              <w:top w:val="single" w:sz="6" w:space="0" w:color="auto"/>
              <w:left w:val="single" w:sz="6" w:space="0" w:color="auto"/>
              <w:bottom w:val="single" w:sz="6" w:space="0" w:color="auto"/>
              <w:right w:val="single" w:sz="6" w:space="0" w:color="auto"/>
            </w:tcBorders>
            <w:vAlign w:val="center"/>
          </w:tcPr>
          <w:p w:rsidR="004E57F3" w:rsidRPr="00DB10E6" w:rsidRDefault="004E57F3" w:rsidP="00B50F67">
            <w:pPr>
              <w:rPr>
                <w:rStyle w:val="FontStyle31"/>
              </w:rPr>
            </w:pPr>
            <w:r w:rsidRPr="00DB10E6">
              <w:rPr>
                <w:rStyle w:val="FontStyle31"/>
              </w:rPr>
              <w:t>_</w:t>
            </w:r>
          </w:p>
        </w:tc>
      </w:tr>
      <w:tr w:rsidR="004E57F3" w:rsidRPr="00DB10E6">
        <w:tc>
          <w:tcPr>
            <w:tcW w:w="1291"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60</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456894.53</w:t>
            </w:r>
          </w:p>
        </w:tc>
        <w:tc>
          <w:tcPr>
            <w:tcW w:w="1594"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2168938.06</w:t>
            </w:r>
          </w:p>
        </w:tc>
        <w:tc>
          <w:tcPr>
            <w:tcW w:w="286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 xml:space="preserve">Картометрический. </w:t>
            </w:r>
            <w:r w:rsidRPr="00DB10E6">
              <w:rPr>
                <w:rStyle w:val="FontStyle35"/>
              </w:rPr>
              <w:t>М</w:t>
            </w:r>
            <w:r w:rsidRPr="00DB10E6">
              <w:rPr>
                <w:rStyle w:val="FontStyle35"/>
                <w:lang w:val="en-US"/>
              </w:rPr>
              <w:t>t</w:t>
            </w:r>
            <w:r w:rsidRPr="00DB10E6">
              <w:rPr>
                <w:rStyle w:val="FontStyle19"/>
              </w:rPr>
              <w:t xml:space="preserve"> =0.1</w:t>
            </w:r>
          </w:p>
        </w:tc>
        <w:tc>
          <w:tcPr>
            <w:tcW w:w="3119" w:type="dxa"/>
            <w:gridSpan w:val="2"/>
            <w:tcBorders>
              <w:top w:val="single" w:sz="6" w:space="0" w:color="auto"/>
              <w:left w:val="single" w:sz="6" w:space="0" w:color="auto"/>
              <w:bottom w:val="single" w:sz="6" w:space="0" w:color="auto"/>
              <w:right w:val="single" w:sz="6" w:space="0" w:color="auto"/>
            </w:tcBorders>
            <w:vAlign w:val="center"/>
          </w:tcPr>
          <w:p w:rsidR="004E57F3" w:rsidRPr="00DB10E6" w:rsidRDefault="004E57F3" w:rsidP="00B50F67">
            <w:pPr>
              <w:rPr>
                <w:rStyle w:val="FontStyle31"/>
              </w:rPr>
            </w:pPr>
            <w:r w:rsidRPr="00DB10E6">
              <w:rPr>
                <w:rStyle w:val="FontStyle31"/>
              </w:rPr>
              <w:t>_</w:t>
            </w:r>
          </w:p>
        </w:tc>
      </w:tr>
      <w:tr w:rsidR="004E57F3" w:rsidRPr="00DB10E6">
        <w:tc>
          <w:tcPr>
            <w:tcW w:w="1291"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61</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456864.08</w:t>
            </w:r>
          </w:p>
        </w:tc>
        <w:tc>
          <w:tcPr>
            <w:tcW w:w="1594"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2168937.36</w:t>
            </w:r>
          </w:p>
        </w:tc>
        <w:tc>
          <w:tcPr>
            <w:tcW w:w="286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 xml:space="preserve">Картометрический. </w:t>
            </w:r>
            <w:r w:rsidRPr="00DB10E6">
              <w:rPr>
                <w:rStyle w:val="FontStyle35"/>
              </w:rPr>
              <w:t>М</w:t>
            </w:r>
            <w:r w:rsidRPr="00DB10E6">
              <w:rPr>
                <w:rStyle w:val="FontStyle35"/>
                <w:lang w:val="en-US"/>
              </w:rPr>
              <w:t>t</w:t>
            </w:r>
            <w:r w:rsidRPr="00DB10E6">
              <w:rPr>
                <w:rStyle w:val="FontStyle19"/>
              </w:rPr>
              <w:t xml:space="preserve"> =0.1</w:t>
            </w:r>
          </w:p>
        </w:tc>
        <w:tc>
          <w:tcPr>
            <w:tcW w:w="3119" w:type="dxa"/>
            <w:gridSpan w:val="2"/>
            <w:tcBorders>
              <w:top w:val="single" w:sz="6" w:space="0" w:color="auto"/>
              <w:left w:val="single" w:sz="6" w:space="0" w:color="auto"/>
              <w:bottom w:val="single" w:sz="6" w:space="0" w:color="auto"/>
              <w:right w:val="single" w:sz="6" w:space="0" w:color="auto"/>
            </w:tcBorders>
            <w:vAlign w:val="center"/>
          </w:tcPr>
          <w:p w:rsidR="004E57F3" w:rsidRPr="00DB10E6" w:rsidRDefault="004E57F3" w:rsidP="00B50F67">
            <w:pPr>
              <w:rPr>
                <w:rStyle w:val="FontStyle31"/>
              </w:rPr>
            </w:pPr>
            <w:r w:rsidRPr="00DB10E6">
              <w:rPr>
                <w:rStyle w:val="FontStyle31"/>
              </w:rPr>
              <w:t>_</w:t>
            </w:r>
          </w:p>
        </w:tc>
      </w:tr>
      <w:tr w:rsidR="004E57F3" w:rsidRPr="00DB10E6">
        <w:tc>
          <w:tcPr>
            <w:tcW w:w="1291"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62</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456850.24</w:t>
            </w:r>
          </w:p>
        </w:tc>
        <w:tc>
          <w:tcPr>
            <w:tcW w:w="1594"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2168954.66</w:t>
            </w:r>
          </w:p>
        </w:tc>
        <w:tc>
          <w:tcPr>
            <w:tcW w:w="286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 xml:space="preserve">Картометрический. </w:t>
            </w:r>
            <w:r w:rsidRPr="00DB10E6">
              <w:rPr>
                <w:rStyle w:val="FontStyle35"/>
              </w:rPr>
              <w:t>М</w:t>
            </w:r>
            <w:r w:rsidRPr="00DB10E6">
              <w:rPr>
                <w:rStyle w:val="FontStyle35"/>
                <w:lang w:val="en-US"/>
              </w:rPr>
              <w:t>t</w:t>
            </w:r>
            <w:r w:rsidRPr="00DB10E6">
              <w:rPr>
                <w:rStyle w:val="FontStyle19"/>
              </w:rPr>
              <w:t xml:space="preserve"> =0.1</w:t>
            </w:r>
          </w:p>
        </w:tc>
        <w:tc>
          <w:tcPr>
            <w:tcW w:w="3119" w:type="dxa"/>
            <w:gridSpan w:val="2"/>
            <w:tcBorders>
              <w:top w:val="single" w:sz="6" w:space="0" w:color="auto"/>
              <w:left w:val="single" w:sz="6" w:space="0" w:color="auto"/>
              <w:bottom w:val="single" w:sz="6" w:space="0" w:color="auto"/>
              <w:right w:val="single" w:sz="6" w:space="0" w:color="auto"/>
            </w:tcBorders>
            <w:vAlign w:val="center"/>
          </w:tcPr>
          <w:p w:rsidR="004E57F3" w:rsidRPr="00DB10E6" w:rsidRDefault="004E57F3" w:rsidP="00B50F67">
            <w:pPr>
              <w:rPr>
                <w:rStyle w:val="FontStyle31"/>
              </w:rPr>
            </w:pPr>
            <w:r w:rsidRPr="00DB10E6">
              <w:rPr>
                <w:rStyle w:val="FontStyle31"/>
              </w:rPr>
              <w:t>_</w:t>
            </w:r>
          </w:p>
        </w:tc>
      </w:tr>
      <w:tr w:rsidR="004E57F3" w:rsidRPr="00DB10E6">
        <w:tc>
          <w:tcPr>
            <w:tcW w:w="1291"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63</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456829.47</w:t>
            </w:r>
          </w:p>
        </w:tc>
        <w:tc>
          <w:tcPr>
            <w:tcW w:w="1594"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2168965.05</w:t>
            </w:r>
          </w:p>
        </w:tc>
        <w:tc>
          <w:tcPr>
            <w:tcW w:w="286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 xml:space="preserve">Картометрический. </w:t>
            </w:r>
            <w:r w:rsidRPr="00DB10E6">
              <w:rPr>
                <w:rStyle w:val="FontStyle35"/>
              </w:rPr>
              <w:t>М</w:t>
            </w:r>
            <w:r w:rsidRPr="00DB10E6">
              <w:rPr>
                <w:rStyle w:val="FontStyle35"/>
                <w:lang w:val="en-US"/>
              </w:rPr>
              <w:t>t</w:t>
            </w:r>
            <w:r w:rsidRPr="00DB10E6">
              <w:rPr>
                <w:rStyle w:val="FontStyle19"/>
              </w:rPr>
              <w:t xml:space="preserve"> =0.1</w:t>
            </w:r>
          </w:p>
        </w:tc>
        <w:tc>
          <w:tcPr>
            <w:tcW w:w="3119" w:type="dxa"/>
            <w:gridSpan w:val="2"/>
            <w:tcBorders>
              <w:top w:val="single" w:sz="6" w:space="0" w:color="auto"/>
              <w:left w:val="single" w:sz="6" w:space="0" w:color="auto"/>
              <w:bottom w:val="single" w:sz="6" w:space="0" w:color="auto"/>
              <w:right w:val="single" w:sz="6" w:space="0" w:color="auto"/>
            </w:tcBorders>
            <w:vAlign w:val="center"/>
          </w:tcPr>
          <w:p w:rsidR="004E57F3" w:rsidRPr="00DB10E6" w:rsidRDefault="004E57F3" w:rsidP="00B50F67">
            <w:pPr>
              <w:rPr>
                <w:rStyle w:val="FontStyle32"/>
              </w:rPr>
            </w:pPr>
            <w:r w:rsidRPr="00DB10E6">
              <w:rPr>
                <w:rStyle w:val="FontStyle32"/>
              </w:rPr>
              <w:t>_</w:t>
            </w:r>
          </w:p>
        </w:tc>
      </w:tr>
      <w:tr w:rsidR="004E57F3" w:rsidRPr="00DB10E6">
        <w:tc>
          <w:tcPr>
            <w:tcW w:w="1291"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64</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456807.32</w:t>
            </w:r>
          </w:p>
        </w:tc>
        <w:tc>
          <w:tcPr>
            <w:tcW w:w="1594"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2168967.81</w:t>
            </w:r>
          </w:p>
        </w:tc>
        <w:tc>
          <w:tcPr>
            <w:tcW w:w="286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 xml:space="preserve">Картометрический. </w:t>
            </w:r>
            <w:r w:rsidRPr="00DB10E6">
              <w:rPr>
                <w:rStyle w:val="FontStyle35"/>
              </w:rPr>
              <w:t>М</w:t>
            </w:r>
            <w:r w:rsidRPr="00DB10E6">
              <w:rPr>
                <w:rStyle w:val="FontStyle35"/>
                <w:lang w:val="en-US"/>
              </w:rPr>
              <w:t>t</w:t>
            </w:r>
            <w:r w:rsidRPr="00DB10E6">
              <w:rPr>
                <w:rStyle w:val="FontStyle19"/>
              </w:rPr>
              <w:t xml:space="preserve"> =0.1</w:t>
            </w:r>
          </w:p>
        </w:tc>
        <w:tc>
          <w:tcPr>
            <w:tcW w:w="311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b/>
                <w:szCs w:val="20"/>
              </w:rPr>
            </w:pPr>
            <w:r w:rsidRPr="00DB10E6">
              <w:rPr>
                <w:b/>
                <w:szCs w:val="20"/>
              </w:rPr>
              <w:t>-</w:t>
            </w:r>
          </w:p>
        </w:tc>
      </w:tr>
      <w:tr w:rsidR="004E57F3" w:rsidRPr="00DB10E6">
        <w:tc>
          <w:tcPr>
            <w:tcW w:w="1291"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65</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456774.79</w:t>
            </w:r>
          </w:p>
        </w:tc>
        <w:tc>
          <w:tcPr>
            <w:tcW w:w="1594"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2169051.54</w:t>
            </w:r>
          </w:p>
        </w:tc>
        <w:tc>
          <w:tcPr>
            <w:tcW w:w="286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 xml:space="preserve">Картометрический. </w:t>
            </w:r>
            <w:r w:rsidRPr="00DB10E6">
              <w:rPr>
                <w:rStyle w:val="FontStyle35"/>
              </w:rPr>
              <w:t>М</w:t>
            </w:r>
            <w:r w:rsidRPr="00DB10E6">
              <w:rPr>
                <w:rStyle w:val="FontStyle35"/>
                <w:lang w:val="en-US"/>
              </w:rPr>
              <w:t>t</w:t>
            </w:r>
            <w:r w:rsidRPr="00DB10E6">
              <w:rPr>
                <w:rStyle w:val="FontStyle19"/>
              </w:rPr>
              <w:t xml:space="preserve"> =0.1</w:t>
            </w:r>
          </w:p>
        </w:tc>
        <w:tc>
          <w:tcPr>
            <w:tcW w:w="311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b/>
                <w:szCs w:val="20"/>
              </w:rPr>
            </w:pPr>
            <w:r w:rsidRPr="00DB10E6">
              <w:rPr>
                <w:b/>
                <w:szCs w:val="20"/>
              </w:rPr>
              <w:t>-</w:t>
            </w:r>
          </w:p>
        </w:tc>
      </w:tr>
      <w:tr w:rsidR="004E57F3" w:rsidRPr="00DB10E6">
        <w:tc>
          <w:tcPr>
            <w:tcW w:w="1291"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7"/>
                <w:iCs/>
                <w:sz w:val="18"/>
                <w:szCs w:val="18"/>
              </w:rPr>
            </w:pPr>
            <w:r w:rsidRPr="00DB10E6">
              <w:rPr>
                <w:rStyle w:val="FontStyle19"/>
              </w:rPr>
              <w:t>66</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456767.87</w:t>
            </w:r>
          </w:p>
        </w:tc>
        <w:tc>
          <w:tcPr>
            <w:tcW w:w="1594"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2169057.08</w:t>
            </w:r>
          </w:p>
        </w:tc>
        <w:tc>
          <w:tcPr>
            <w:tcW w:w="286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 xml:space="preserve">Картометрический. </w:t>
            </w:r>
            <w:r w:rsidRPr="00DB10E6">
              <w:rPr>
                <w:rStyle w:val="FontStyle35"/>
              </w:rPr>
              <w:t>М</w:t>
            </w:r>
            <w:r w:rsidRPr="00DB10E6">
              <w:rPr>
                <w:rStyle w:val="FontStyle35"/>
                <w:lang w:val="en-US"/>
              </w:rPr>
              <w:t>t</w:t>
            </w:r>
            <w:r w:rsidRPr="00DB10E6">
              <w:rPr>
                <w:rStyle w:val="FontStyle19"/>
              </w:rPr>
              <w:t xml:space="preserve"> =0.1</w:t>
            </w:r>
          </w:p>
        </w:tc>
        <w:tc>
          <w:tcPr>
            <w:tcW w:w="311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b/>
                <w:szCs w:val="20"/>
              </w:rPr>
            </w:pPr>
            <w:r w:rsidRPr="00DB10E6">
              <w:rPr>
                <w:b/>
                <w:szCs w:val="20"/>
              </w:rPr>
              <w:t>-</w:t>
            </w:r>
          </w:p>
        </w:tc>
      </w:tr>
      <w:tr w:rsidR="004E57F3" w:rsidRPr="00DB10E6">
        <w:tc>
          <w:tcPr>
            <w:tcW w:w="1291"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1</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456744.33</w:t>
            </w:r>
          </w:p>
        </w:tc>
        <w:tc>
          <w:tcPr>
            <w:tcW w:w="1594"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2169032.86</w:t>
            </w:r>
          </w:p>
        </w:tc>
        <w:tc>
          <w:tcPr>
            <w:tcW w:w="286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rPr>
            </w:pPr>
            <w:r w:rsidRPr="00DB10E6">
              <w:rPr>
                <w:rStyle w:val="FontStyle19"/>
              </w:rPr>
              <w:t xml:space="preserve">Картометрический. </w:t>
            </w:r>
            <w:r w:rsidRPr="00DB10E6">
              <w:rPr>
                <w:rStyle w:val="FontStyle35"/>
              </w:rPr>
              <w:t>М</w:t>
            </w:r>
            <w:r w:rsidRPr="00DB10E6">
              <w:rPr>
                <w:rStyle w:val="FontStyle35"/>
                <w:lang w:val="en-US"/>
              </w:rPr>
              <w:t>t</w:t>
            </w:r>
            <w:r w:rsidRPr="00DB10E6">
              <w:rPr>
                <w:rStyle w:val="FontStyle19"/>
              </w:rPr>
              <w:t xml:space="preserve"> =0.1</w:t>
            </w:r>
          </w:p>
        </w:tc>
        <w:tc>
          <w:tcPr>
            <w:tcW w:w="311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b/>
                <w:szCs w:val="20"/>
              </w:rPr>
            </w:pPr>
            <w:r w:rsidRPr="00DB10E6">
              <w:rPr>
                <w:b/>
                <w:szCs w:val="20"/>
              </w:rPr>
              <w:t>-</w:t>
            </w:r>
          </w:p>
        </w:tc>
      </w:tr>
    </w:tbl>
    <w:p w:rsidR="004E57F3" w:rsidRPr="00686880" w:rsidRDefault="004E57F3" w:rsidP="004E57F3"/>
    <w:p w:rsidR="004E57F3" w:rsidRDefault="004E57F3" w:rsidP="004E57F3">
      <w:pPr>
        <w:pStyle w:val="1"/>
        <w:numPr>
          <w:ilvl w:val="0"/>
          <w:numId w:val="0"/>
        </w:numPr>
        <w:spacing w:before="120" w:after="120"/>
        <w:ind w:left="432" w:hanging="432"/>
      </w:pPr>
      <w:bookmarkStart w:id="193" w:name="_Toc519863211"/>
      <w:r w:rsidRPr="00686880">
        <w:t>Описание местоположения границ населенного пункта: деревня Власово</w:t>
      </w:r>
      <w:bookmarkEnd w:id="193"/>
    </w:p>
    <w:tbl>
      <w:tblPr>
        <w:tblW w:w="0" w:type="auto"/>
        <w:tblInd w:w="40" w:type="dxa"/>
        <w:tblLayout w:type="fixed"/>
        <w:tblCellMar>
          <w:left w:w="40" w:type="dxa"/>
          <w:right w:w="40" w:type="dxa"/>
        </w:tblCellMar>
        <w:tblLook w:val="0000" w:firstRow="0" w:lastRow="0" w:firstColumn="0" w:lastColumn="0" w:noHBand="0" w:noVBand="0"/>
      </w:tblPr>
      <w:tblGrid>
        <w:gridCol w:w="1286"/>
        <w:gridCol w:w="1574"/>
        <w:gridCol w:w="1584"/>
        <w:gridCol w:w="2995"/>
        <w:gridCol w:w="3014"/>
      </w:tblGrid>
      <w:tr w:rsidR="004E57F3" w:rsidRPr="00DB10E6">
        <w:tc>
          <w:tcPr>
            <w:tcW w:w="1286" w:type="dxa"/>
            <w:vMerge w:val="restart"/>
            <w:tcBorders>
              <w:top w:val="single" w:sz="6" w:space="0" w:color="auto"/>
              <w:left w:val="single" w:sz="6" w:space="0" w:color="auto"/>
              <w:bottom w:val="nil"/>
              <w:right w:val="single" w:sz="6" w:space="0" w:color="auto"/>
            </w:tcBorders>
          </w:tcPr>
          <w:p w:rsidR="004E57F3" w:rsidRPr="00DB10E6" w:rsidRDefault="004E57F3" w:rsidP="00B50F67">
            <w:pPr>
              <w:rPr>
                <w:rStyle w:val="FontStyle17"/>
                <w:b w:val="0"/>
              </w:rPr>
            </w:pPr>
            <w:r w:rsidRPr="00DB10E6">
              <w:rPr>
                <w:rStyle w:val="FontStyle17"/>
              </w:rPr>
              <w:t>Обознач</w:t>
            </w:r>
            <w:r w:rsidRPr="00DB10E6">
              <w:rPr>
                <w:rStyle w:val="FontStyle17"/>
              </w:rPr>
              <w:t>е</w:t>
            </w:r>
            <w:r w:rsidRPr="00DB10E6">
              <w:rPr>
                <w:rStyle w:val="FontStyle17"/>
              </w:rPr>
              <w:t>ние хара</w:t>
            </w:r>
            <w:r w:rsidRPr="00DB10E6">
              <w:rPr>
                <w:rStyle w:val="FontStyle17"/>
              </w:rPr>
              <w:t>к</w:t>
            </w:r>
            <w:r w:rsidRPr="00DB10E6">
              <w:rPr>
                <w:rStyle w:val="FontStyle17"/>
              </w:rPr>
              <w:t>терных т</w:t>
            </w:r>
            <w:r w:rsidRPr="00DB10E6">
              <w:rPr>
                <w:rStyle w:val="FontStyle17"/>
              </w:rPr>
              <w:t>о</w:t>
            </w:r>
            <w:r w:rsidRPr="00DB10E6">
              <w:rPr>
                <w:rStyle w:val="FontStyle17"/>
              </w:rPr>
              <w:t>чек границы</w:t>
            </w:r>
          </w:p>
        </w:tc>
        <w:tc>
          <w:tcPr>
            <w:tcW w:w="3158"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7"/>
                <w:b w:val="0"/>
              </w:rPr>
            </w:pPr>
            <w:r w:rsidRPr="00DB10E6">
              <w:rPr>
                <w:rStyle w:val="FontStyle17"/>
              </w:rPr>
              <w:t>Координаты, м</w:t>
            </w:r>
          </w:p>
        </w:tc>
        <w:tc>
          <w:tcPr>
            <w:tcW w:w="2995" w:type="dxa"/>
            <w:vMerge w:val="restart"/>
            <w:tcBorders>
              <w:top w:val="single" w:sz="6" w:space="0" w:color="auto"/>
              <w:left w:val="single" w:sz="6" w:space="0" w:color="auto"/>
              <w:bottom w:val="nil"/>
              <w:right w:val="single" w:sz="6" w:space="0" w:color="auto"/>
            </w:tcBorders>
          </w:tcPr>
          <w:p w:rsidR="004E57F3" w:rsidRPr="00DB10E6" w:rsidRDefault="004E57F3" w:rsidP="00B50F67">
            <w:pPr>
              <w:rPr>
                <w:rStyle w:val="FontStyle17"/>
                <w:b w:val="0"/>
              </w:rPr>
            </w:pPr>
            <w:r w:rsidRPr="00DB10E6">
              <w:rPr>
                <w:rStyle w:val="FontStyle17"/>
              </w:rPr>
              <w:t>Метод определения координат и средняя квадратическая п</w:t>
            </w:r>
            <w:r w:rsidRPr="00DB10E6">
              <w:rPr>
                <w:rStyle w:val="FontStyle17"/>
              </w:rPr>
              <w:t>о</w:t>
            </w:r>
            <w:r w:rsidRPr="00DB10E6">
              <w:rPr>
                <w:rStyle w:val="FontStyle17"/>
              </w:rPr>
              <w:t>грешность положения хара</w:t>
            </w:r>
            <w:r w:rsidRPr="00DB10E6">
              <w:rPr>
                <w:rStyle w:val="FontStyle17"/>
              </w:rPr>
              <w:t>к</w:t>
            </w:r>
            <w:r w:rsidRPr="00DB10E6">
              <w:rPr>
                <w:rStyle w:val="FontStyle17"/>
              </w:rPr>
              <w:t>терной точки (</w:t>
            </w:r>
            <w:r w:rsidRPr="00DB10E6">
              <w:rPr>
                <w:rStyle w:val="FontStyle35"/>
                <w:sz w:val="20"/>
                <w:szCs w:val="20"/>
              </w:rPr>
              <w:t>М</w:t>
            </w:r>
            <w:r w:rsidRPr="00DB10E6">
              <w:rPr>
                <w:rStyle w:val="FontStyle35"/>
                <w:sz w:val="20"/>
                <w:szCs w:val="20"/>
                <w:lang w:val="en-US"/>
              </w:rPr>
              <w:t>t</w:t>
            </w:r>
            <w:r w:rsidRPr="00DB10E6">
              <w:rPr>
                <w:rStyle w:val="FontStyle17"/>
              </w:rPr>
              <w:t>), м</w:t>
            </w:r>
          </w:p>
        </w:tc>
        <w:tc>
          <w:tcPr>
            <w:tcW w:w="3014" w:type="dxa"/>
            <w:vMerge w:val="restart"/>
            <w:tcBorders>
              <w:top w:val="single" w:sz="6" w:space="0" w:color="auto"/>
              <w:left w:val="single" w:sz="6" w:space="0" w:color="auto"/>
              <w:bottom w:val="nil"/>
              <w:right w:val="single" w:sz="6" w:space="0" w:color="auto"/>
            </w:tcBorders>
          </w:tcPr>
          <w:p w:rsidR="004E57F3" w:rsidRPr="00DB10E6" w:rsidRDefault="004E57F3" w:rsidP="00B50F67">
            <w:pPr>
              <w:rPr>
                <w:rStyle w:val="FontStyle17"/>
                <w:b w:val="0"/>
              </w:rPr>
            </w:pPr>
            <w:r w:rsidRPr="00DB10E6">
              <w:rPr>
                <w:rStyle w:val="FontStyle17"/>
              </w:rPr>
              <w:t>Описание закрепления точки</w:t>
            </w:r>
          </w:p>
        </w:tc>
      </w:tr>
      <w:tr w:rsidR="004E57F3" w:rsidRPr="00DB10E6">
        <w:tc>
          <w:tcPr>
            <w:tcW w:w="1286" w:type="dxa"/>
            <w:vMerge/>
            <w:tcBorders>
              <w:top w:val="nil"/>
              <w:left w:val="single" w:sz="6" w:space="0" w:color="auto"/>
              <w:bottom w:val="single" w:sz="6" w:space="0" w:color="auto"/>
              <w:right w:val="single" w:sz="6" w:space="0" w:color="auto"/>
            </w:tcBorders>
          </w:tcPr>
          <w:p w:rsidR="004E57F3" w:rsidRPr="00DB10E6" w:rsidRDefault="004E57F3" w:rsidP="00B50F67">
            <w:pPr>
              <w:rPr>
                <w:rStyle w:val="FontStyle17"/>
                <w:b w:val="0"/>
              </w:rPr>
            </w:pPr>
          </w:p>
          <w:p w:rsidR="004E57F3" w:rsidRPr="00DB10E6" w:rsidRDefault="004E57F3" w:rsidP="00B50F67">
            <w:pPr>
              <w:rPr>
                <w:rStyle w:val="FontStyle17"/>
                <w:b w:val="0"/>
              </w:rPr>
            </w:pP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X</w:t>
            </w:r>
          </w:p>
        </w:tc>
        <w:tc>
          <w:tcPr>
            <w:tcW w:w="158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У</w:t>
            </w:r>
          </w:p>
        </w:tc>
        <w:tc>
          <w:tcPr>
            <w:tcW w:w="2995" w:type="dxa"/>
            <w:vMerge/>
            <w:tcBorders>
              <w:top w:val="nil"/>
              <w:left w:val="single" w:sz="6" w:space="0" w:color="auto"/>
              <w:bottom w:val="single" w:sz="6" w:space="0" w:color="auto"/>
              <w:right w:val="single" w:sz="6" w:space="0" w:color="auto"/>
            </w:tcBorders>
          </w:tcPr>
          <w:p w:rsidR="004E57F3" w:rsidRPr="00DB10E6" w:rsidRDefault="004E57F3" w:rsidP="00B50F67">
            <w:pPr>
              <w:rPr>
                <w:rStyle w:val="FontStyle16"/>
              </w:rPr>
            </w:pPr>
          </w:p>
          <w:p w:rsidR="004E57F3" w:rsidRPr="00DB10E6" w:rsidRDefault="004E57F3" w:rsidP="00B50F67">
            <w:pPr>
              <w:rPr>
                <w:rStyle w:val="FontStyle16"/>
              </w:rPr>
            </w:pPr>
          </w:p>
        </w:tc>
        <w:tc>
          <w:tcPr>
            <w:tcW w:w="3014" w:type="dxa"/>
            <w:vMerge/>
            <w:tcBorders>
              <w:top w:val="nil"/>
              <w:left w:val="single" w:sz="6" w:space="0" w:color="auto"/>
              <w:bottom w:val="single" w:sz="6" w:space="0" w:color="auto"/>
              <w:right w:val="single" w:sz="6" w:space="0" w:color="auto"/>
            </w:tcBorders>
          </w:tcPr>
          <w:p w:rsidR="004E57F3" w:rsidRPr="00DB10E6" w:rsidRDefault="004E57F3" w:rsidP="00B50F67">
            <w:pPr>
              <w:rPr>
                <w:rStyle w:val="FontStyle16"/>
              </w:rPr>
            </w:pPr>
          </w:p>
          <w:p w:rsidR="004E57F3" w:rsidRPr="00DB10E6" w:rsidRDefault="004E57F3" w:rsidP="00B50F67">
            <w:pPr>
              <w:rPr>
                <w:rStyle w:val="FontStyle16"/>
              </w:rPr>
            </w:pPr>
          </w:p>
        </w:tc>
      </w:tr>
      <w:tr w:rsidR="004E57F3" w:rsidRPr="00DB10E6">
        <w:tc>
          <w:tcPr>
            <w:tcW w:w="128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7"/>
                <w:b w:val="0"/>
              </w:rPr>
            </w:pPr>
            <w:r w:rsidRPr="00DB10E6">
              <w:rPr>
                <w:rStyle w:val="FontStyle17"/>
              </w:rPr>
              <w:t>1</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7"/>
                <w:b w:val="0"/>
              </w:rPr>
            </w:pPr>
            <w:r w:rsidRPr="00DB10E6">
              <w:rPr>
                <w:rStyle w:val="FontStyle17"/>
              </w:rPr>
              <w:t>2</w:t>
            </w:r>
          </w:p>
        </w:tc>
        <w:tc>
          <w:tcPr>
            <w:tcW w:w="158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3</w:t>
            </w:r>
          </w:p>
        </w:tc>
        <w:tc>
          <w:tcPr>
            <w:tcW w:w="299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7"/>
                <w:b w:val="0"/>
              </w:rPr>
            </w:pPr>
            <w:r w:rsidRPr="00DB10E6">
              <w:rPr>
                <w:rStyle w:val="FontStyle17"/>
              </w:rPr>
              <w:t>4</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7"/>
                <w:b w:val="0"/>
              </w:rPr>
            </w:pPr>
            <w:r w:rsidRPr="00DB10E6">
              <w:rPr>
                <w:rStyle w:val="FontStyle17"/>
              </w:rPr>
              <w:t>5</w:t>
            </w:r>
          </w:p>
        </w:tc>
      </w:tr>
      <w:tr w:rsidR="004E57F3" w:rsidRPr="00DB10E6">
        <w:tc>
          <w:tcPr>
            <w:tcW w:w="128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1</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466376.21</w:t>
            </w:r>
          </w:p>
        </w:tc>
        <w:tc>
          <w:tcPr>
            <w:tcW w:w="158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2170043.88</w:t>
            </w:r>
          </w:p>
        </w:tc>
        <w:tc>
          <w:tcPr>
            <w:tcW w:w="299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 xml:space="preserve">Геодезический. </w:t>
            </w:r>
            <w:r w:rsidRPr="00DB10E6">
              <w:rPr>
                <w:rStyle w:val="FontStyle35"/>
                <w:sz w:val="20"/>
                <w:szCs w:val="20"/>
              </w:rPr>
              <w:t>М</w:t>
            </w:r>
            <w:r w:rsidRPr="00DB10E6">
              <w:rPr>
                <w:rStyle w:val="FontStyle35"/>
                <w:sz w:val="20"/>
                <w:szCs w:val="20"/>
                <w:lang w:val="en-US"/>
              </w:rPr>
              <w:t>t</w:t>
            </w:r>
            <w:r w:rsidRPr="00DB10E6">
              <w:rPr>
                <w:rStyle w:val="FontStyle15"/>
                <w:sz w:val="20"/>
                <w:szCs w:val="20"/>
              </w:rPr>
              <w:t>=0.01</w:t>
            </w:r>
          </w:p>
        </w:tc>
        <w:tc>
          <w:tcPr>
            <w:tcW w:w="3014" w:type="dxa"/>
            <w:tcBorders>
              <w:top w:val="single" w:sz="6" w:space="0" w:color="auto"/>
              <w:left w:val="single" w:sz="6" w:space="0" w:color="auto"/>
              <w:bottom w:val="single" w:sz="6" w:space="0" w:color="auto"/>
              <w:right w:val="single" w:sz="6" w:space="0" w:color="auto"/>
            </w:tcBorders>
            <w:vAlign w:val="center"/>
          </w:tcPr>
          <w:p w:rsidR="004E57F3" w:rsidRPr="00DB10E6" w:rsidRDefault="004E57F3" w:rsidP="00B50F67">
            <w:pPr>
              <w:rPr>
                <w:rStyle w:val="FontStyle22"/>
                <w:b w:val="0"/>
                <w:sz w:val="20"/>
                <w:szCs w:val="20"/>
              </w:rPr>
            </w:pPr>
            <w:r w:rsidRPr="00DB10E6">
              <w:rPr>
                <w:rStyle w:val="FontStyle22"/>
                <w:sz w:val="20"/>
                <w:szCs w:val="20"/>
              </w:rPr>
              <w:t>-</w:t>
            </w:r>
          </w:p>
        </w:tc>
      </w:tr>
      <w:tr w:rsidR="004E57F3" w:rsidRPr="00DB10E6">
        <w:tc>
          <w:tcPr>
            <w:tcW w:w="128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466343.51</w:t>
            </w:r>
          </w:p>
        </w:tc>
        <w:tc>
          <w:tcPr>
            <w:tcW w:w="158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2170087.49</w:t>
            </w:r>
          </w:p>
        </w:tc>
        <w:tc>
          <w:tcPr>
            <w:tcW w:w="299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 xml:space="preserve">Геодезический. </w:t>
            </w:r>
            <w:r w:rsidRPr="00DB10E6">
              <w:rPr>
                <w:rStyle w:val="FontStyle35"/>
                <w:sz w:val="20"/>
                <w:szCs w:val="20"/>
              </w:rPr>
              <w:t>М</w:t>
            </w:r>
            <w:r w:rsidRPr="00DB10E6">
              <w:rPr>
                <w:rStyle w:val="FontStyle35"/>
                <w:sz w:val="20"/>
                <w:szCs w:val="20"/>
                <w:lang w:val="en-US"/>
              </w:rPr>
              <w:t>t</w:t>
            </w:r>
            <w:r w:rsidRPr="00DB10E6">
              <w:rPr>
                <w:rStyle w:val="FontStyle15"/>
                <w:sz w:val="20"/>
                <w:szCs w:val="20"/>
              </w:rPr>
              <w:t>=0.01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3"/>
                <w:i/>
                <w:sz w:val="20"/>
                <w:szCs w:val="20"/>
              </w:rPr>
            </w:pPr>
            <w:r w:rsidRPr="00DB10E6">
              <w:rPr>
                <w:rStyle w:val="FontStyle23"/>
                <w:i/>
                <w:sz w:val="20"/>
                <w:szCs w:val="20"/>
              </w:rPr>
              <w:t>-</w:t>
            </w:r>
          </w:p>
        </w:tc>
      </w:tr>
      <w:tr w:rsidR="004E57F3" w:rsidRPr="00DB10E6">
        <w:tc>
          <w:tcPr>
            <w:tcW w:w="128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3</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466302.14</w:t>
            </w:r>
          </w:p>
        </w:tc>
        <w:tc>
          <w:tcPr>
            <w:tcW w:w="158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2170142.66</w:t>
            </w:r>
          </w:p>
        </w:tc>
        <w:tc>
          <w:tcPr>
            <w:tcW w:w="299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 xml:space="preserve">Геодезический. </w:t>
            </w:r>
            <w:r w:rsidRPr="00DB10E6">
              <w:rPr>
                <w:rStyle w:val="FontStyle35"/>
                <w:sz w:val="20"/>
                <w:szCs w:val="20"/>
              </w:rPr>
              <w:t>М</w:t>
            </w:r>
            <w:r w:rsidRPr="00DB10E6">
              <w:rPr>
                <w:rStyle w:val="FontStyle35"/>
                <w:sz w:val="20"/>
                <w:szCs w:val="20"/>
                <w:lang w:val="en-US"/>
              </w:rPr>
              <w:t>t</w:t>
            </w:r>
            <w:r w:rsidRPr="00DB10E6">
              <w:rPr>
                <w:rStyle w:val="FontStyle15"/>
                <w:sz w:val="20"/>
                <w:szCs w:val="20"/>
              </w:rPr>
              <w:t>=0.01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_</w:t>
            </w:r>
          </w:p>
        </w:tc>
      </w:tr>
      <w:tr w:rsidR="004E57F3" w:rsidRPr="00DB10E6">
        <w:tc>
          <w:tcPr>
            <w:tcW w:w="128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4</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466274.29</w:t>
            </w:r>
          </w:p>
        </w:tc>
        <w:tc>
          <w:tcPr>
            <w:tcW w:w="158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2170116.13</w:t>
            </w:r>
          </w:p>
        </w:tc>
        <w:tc>
          <w:tcPr>
            <w:tcW w:w="299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 xml:space="preserve">Геодезический. </w:t>
            </w:r>
            <w:r w:rsidRPr="00DB10E6">
              <w:rPr>
                <w:rStyle w:val="FontStyle35"/>
                <w:sz w:val="20"/>
                <w:szCs w:val="20"/>
              </w:rPr>
              <w:t>М</w:t>
            </w:r>
            <w:r w:rsidRPr="00DB10E6">
              <w:rPr>
                <w:rStyle w:val="FontStyle35"/>
                <w:sz w:val="20"/>
                <w:szCs w:val="20"/>
                <w:lang w:val="en-US"/>
              </w:rPr>
              <w:t>t</w:t>
            </w:r>
            <w:r w:rsidRPr="00DB10E6">
              <w:rPr>
                <w:rStyle w:val="FontStyle15"/>
                <w:sz w:val="20"/>
                <w:szCs w:val="20"/>
              </w:rPr>
              <w:t>=0.01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_</w:t>
            </w:r>
          </w:p>
        </w:tc>
      </w:tr>
      <w:tr w:rsidR="004E57F3" w:rsidRPr="00DB10E6">
        <w:tc>
          <w:tcPr>
            <w:tcW w:w="128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5</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466236.48</w:t>
            </w:r>
          </w:p>
        </w:tc>
        <w:tc>
          <w:tcPr>
            <w:tcW w:w="158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2170124.48</w:t>
            </w:r>
          </w:p>
        </w:tc>
        <w:tc>
          <w:tcPr>
            <w:tcW w:w="299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5"/>
                <w:sz w:val="20"/>
                <w:szCs w:val="20"/>
              </w:rPr>
              <w:t>=0.1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0"/>
                <w:sz w:val="20"/>
                <w:szCs w:val="20"/>
              </w:rPr>
            </w:pPr>
            <w:r w:rsidRPr="00DB10E6">
              <w:rPr>
                <w:rStyle w:val="FontStyle20"/>
                <w:sz w:val="20"/>
                <w:szCs w:val="20"/>
              </w:rPr>
              <w:t>_</w:t>
            </w:r>
          </w:p>
        </w:tc>
      </w:tr>
      <w:tr w:rsidR="004E57F3" w:rsidRPr="00DB10E6">
        <w:tc>
          <w:tcPr>
            <w:tcW w:w="128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6</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466212.50</w:t>
            </w:r>
          </w:p>
        </w:tc>
        <w:tc>
          <w:tcPr>
            <w:tcW w:w="158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2170099.89</w:t>
            </w:r>
          </w:p>
        </w:tc>
        <w:tc>
          <w:tcPr>
            <w:tcW w:w="299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5"/>
                <w:sz w:val="20"/>
                <w:szCs w:val="20"/>
              </w:rPr>
              <w:t>=0.1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_</w:t>
            </w:r>
          </w:p>
        </w:tc>
      </w:tr>
      <w:tr w:rsidR="004E57F3" w:rsidRPr="00DB10E6">
        <w:tc>
          <w:tcPr>
            <w:tcW w:w="128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7</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466197.13</w:t>
            </w:r>
          </w:p>
        </w:tc>
        <w:tc>
          <w:tcPr>
            <w:tcW w:w="158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2170072.84</w:t>
            </w:r>
          </w:p>
        </w:tc>
        <w:tc>
          <w:tcPr>
            <w:tcW w:w="299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5"/>
                <w:sz w:val="20"/>
                <w:szCs w:val="20"/>
              </w:rPr>
              <w:t>=0.1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0"/>
                <w:sz w:val="20"/>
                <w:szCs w:val="20"/>
              </w:rPr>
            </w:pPr>
            <w:r w:rsidRPr="00DB10E6">
              <w:rPr>
                <w:rStyle w:val="FontStyle20"/>
                <w:sz w:val="20"/>
                <w:szCs w:val="20"/>
              </w:rPr>
              <w:t>_</w:t>
            </w:r>
          </w:p>
        </w:tc>
      </w:tr>
      <w:tr w:rsidR="004E57F3" w:rsidRPr="00DB10E6">
        <w:tc>
          <w:tcPr>
            <w:tcW w:w="128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8</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466114.75</w:t>
            </w:r>
          </w:p>
        </w:tc>
        <w:tc>
          <w:tcPr>
            <w:tcW w:w="158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2170051.93</w:t>
            </w:r>
          </w:p>
        </w:tc>
        <w:tc>
          <w:tcPr>
            <w:tcW w:w="299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5"/>
                <w:sz w:val="20"/>
                <w:szCs w:val="20"/>
              </w:rPr>
              <w:t>=0.1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0"/>
                <w:sz w:val="20"/>
                <w:szCs w:val="20"/>
              </w:rPr>
            </w:pPr>
            <w:r w:rsidRPr="00DB10E6">
              <w:rPr>
                <w:rStyle w:val="FontStyle20"/>
                <w:sz w:val="20"/>
                <w:szCs w:val="20"/>
              </w:rPr>
              <w:t>_</w:t>
            </w:r>
          </w:p>
        </w:tc>
      </w:tr>
      <w:tr w:rsidR="004E57F3" w:rsidRPr="00DB10E6">
        <w:tc>
          <w:tcPr>
            <w:tcW w:w="128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9</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466073.56</w:t>
            </w:r>
          </w:p>
        </w:tc>
        <w:tc>
          <w:tcPr>
            <w:tcW w:w="158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2170034.72</w:t>
            </w:r>
          </w:p>
        </w:tc>
        <w:tc>
          <w:tcPr>
            <w:tcW w:w="299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5"/>
                <w:sz w:val="20"/>
                <w:szCs w:val="20"/>
              </w:rPr>
              <w:t>=0.1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0"/>
                <w:sz w:val="20"/>
                <w:szCs w:val="20"/>
              </w:rPr>
            </w:pPr>
            <w:r w:rsidRPr="00DB10E6">
              <w:rPr>
                <w:rStyle w:val="FontStyle20"/>
                <w:sz w:val="20"/>
                <w:szCs w:val="20"/>
              </w:rPr>
              <w:t>_</w:t>
            </w:r>
          </w:p>
        </w:tc>
      </w:tr>
      <w:tr w:rsidR="004E57F3" w:rsidRPr="00DB10E6">
        <w:tc>
          <w:tcPr>
            <w:tcW w:w="128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10</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466048.96</w:t>
            </w:r>
          </w:p>
        </w:tc>
        <w:tc>
          <w:tcPr>
            <w:tcW w:w="158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2169980.61</w:t>
            </w:r>
          </w:p>
        </w:tc>
        <w:tc>
          <w:tcPr>
            <w:tcW w:w="299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5"/>
                <w:sz w:val="20"/>
                <w:szCs w:val="20"/>
              </w:rPr>
              <w:t>=0.1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0"/>
                <w:sz w:val="20"/>
                <w:szCs w:val="20"/>
              </w:rPr>
            </w:pPr>
            <w:r w:rsidRPr="00DB10E6">
              <w:rPr>
                <w:rStyle w:val="FontStyle20"/>
                <w:sz w:val="20"/>
                <w:szCs w:val="20"/>
              </w:rPr>
              <w:t>_</w:t>
            </w:r>
          </w:p>
        </w:tc>
      </w:tr>
      <w:tr w:rsidR="004E57F3" w:rsidRPr="00DB10E6">
        <w:tc>
          <w:tcPr>
            <w:tcW w:w="128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11</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466014.53</w:t>
            </w:r>
          </w:p>
        </w:tc>
        <w:tc>
          <w:tcPr>
            <w:tcW w:w="158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2169901.30</w:t>
            </w:r>
          </w:p>
        </w:tc>
        <w:tc>
          <w:tcPr>
            <w:tcW w:w="299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5"/>
                <w:sz w:val="20"/>
                <w:szCs w:val="20"/>
              </w:rPr>
              <w:t>=0.1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0"/>
                <w:sz w:val="20"/>
                <w:szCs w:val="20"/>
              </w:rPr>
            </w:pPr>
            <w:r w:rsidRPr="00DB10E6">
              <w:rPr>
                <w:rStyle w:val="FontStyle20"/>
                <w:sz w:val="20"/>
                <w:szCs w:val="20"/>
              </w:rPr>
              <w:t>_</w:t>
            </w:r>
          </w:p>
        </w:tc>
      </w:tr>
      <w:tr w:rsidR="004E57F3" w:rsidRPr="00DB10E6">
        <w:tc>
          <w:tcPr>
            <w:tcW w:w="128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12</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465985.64</w:t>
            </w:r>
          </w:p>
        </w:tc>
        <w:tc>
          <w:tcPr>
            <w:tcW w:w="158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2169882.24</w:t>
            </w:r>
          </w:p>
        </w:tc>
        <w:tc>
          <w:tcPr>
            <w:tcW w:w="299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5"/>
                <w:sz w:val="20"/>
                <w:szCs w:val="20"/>
              </w:rPr>
              <w:t>=0.1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_</w:t>
            </w:r>
          </w:p>
        </w:tc>
      </w:tr>
      <w:tr w:rsidR="004E57F3" w:rsidRPr="00DB10E6">
        <w:tc>
          <w:tcPr>
            <w:tcW w:w="128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13</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465906.94</w:t>
            </w:r>
          </w:p>
        </w:tc>
        <w:tc>
          <w:tcPr>
            <w:tcW w:w="158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2169879.78</w:t>
            </w:r>
          </w:p>
        </w:tc>
        <w:tc>
          <w:tcPr>
            <w:tcW w:w="299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5"/>
                <w:sz w:val="20"/>
                <w:szCs w:val="20"/>
              </w:rPr>
              <w:t>=0.1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_</w:t>
            </w:r>
          </w:p>
        </w:tc>
      </w:tr>
      <w:tr w:rsidR="004E57F3" w:rsidRPr="00DB10E6">
        <w:tc>
          <w:tcPr>
            <w:tcW w:w="128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14</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465814.19</w:t>
            </w:r>
          </w:p>
        </w:tc>
        <w:tc>
          <w:tcPr>
            <w:tcW w:w="158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2169866.87</w:t>
            </w:r>
          </w:p>
        </w:tc>
        <w:tc>
          <w:tcPr>
            <w:tcW w:w="299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5"/>
                <w:sz w:val="20"/>
                <w:szCs w:val="20"/>
              </w:rPr>
              <w:t>=0.1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0"/>
                <w:sz w:val="20"/>
                <w:szCs w:val="20"/>
              </w:rPr>
            </w:pPr>
            <w:r w:rsidRPr="00DB10E6">
              <w:rPr>
                <w:rStyle w:val="FontStyle20"/>
                <w:sz w:val="20"/>
                <w:szCs w:val="20"/>
              </w:rPr>
              <w:t>_</w:t>
            </w:r>
          </w:p>
        </w:tc>
      </w:tr>
      <w:tr w:rsidR="004E57F3" w:rsidRPr="00DB10E6">
        <w:tc>
          <w:tcPr>
            <w:tcW w:w="128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15</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465900.80</w:t>
            </w:r>
          </w:p>
        </w:tc>
        <w:tc>
          <w:tcPr>
            <w:tcW w:w="158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2169831.21</w:t>
            </w:r>
          </w:p>
        </w:tc>
        <w:tc>
          <w:tcPr>
            <w:tcW w:w="299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5"/>
                <w:sz w:val="20"/>
                <w:szCs w:val="20"/>
              </w:rPr>
              <w:t>=0.1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28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16</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465941.37</w:t>
            </w:r>
          </w:p>
        </w:tc>
        <w:tc>
          <w:tcPr>
            <w:tcW w:w="158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2169761.73</w:t>
            </w:r>
          </w:p>
        </w:tc>
        <w:tc>
          <w:tcPr>
            <w:tcW w:w="299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5"/>
                <w:sz w:val="20"/>
                <w:szCs w:val="20"/>
              </w:rPr>
              <w:t>=0.1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0"/>
                <w:sz w:val="20"/>
                <w:szCs w:val="20"/>
              </w:rPr>
            </w:pPr>
            <w:r w:rsidRPr="00DB10E6">
              <w:rPr>
                <w:rStyle w:val="FontStyle20"/>
                <w:sz w:val="20"/>
                <w:szCs w:val="20"/>
              </w:rPr>
              <w:t>_</w:t>
            </w:r>
          </w:p>
        </w:tc>
      </w:tr>
      <w:tr w:rsidR="004E57F3" w:rsidRPr="00DB10E6">
        <w:tc>
          <w:tcPr>
            <w:tcW w:w="128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17</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465966.92</w:t>
            </w:r>
          </w:p>
        </w:tc>
        <w:tc>
          <w:tcPr>
            <w:tcW w:w="158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2169724.13</w:t>
            </w:r>
          </w:p>
        </w:tc>
        <w:tc>
          <w:tcPr>
            <w:tcW w:w="299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 xml:space="preserve">Геодезический. </w:t>
            </w:r>
            <w:r w:rsidRPr="00DB10E6">
              <w:rPr>
                <w:rStyle w:val="FontStyle35"/>
                <w:sz w:val="20"/>
                <w:szCs w:val="20"/>
              </w:rPr>
              <w:t>М</w:t>
            </w:r>
            <w:r w:rsidRPr="00DB10E6">
              <w:rPr>
                <w:rStyle w:val="FontStyle35"/>
                <w:sz w:val="20"/>
                <w:szCs w:val="20"/>
                <w:lang w:val="en-US"/>
              </w:rPr>
              <w:t>t</w:t>
            </w:r>
            <w:r w:rsidRPr="00DB10E6">
              <w:rPr>
                <w:rStyle w:val="FontStyle15"/>
                <w:sz w:val="20"/>
                <w:szCs w:val="20"/>
              </w:rPr>
              <w:t>=0.01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0"/>
                <w:sz w:val="20"/>
                <w:szCs w:val="20"/>
              </w:rPr>
            </w:pPr>
            <w:r w:rsidRPr="00DB10E6">
              <w:rPr>
                <w:rStyle w:val="FontStyle20"/>
                <w:sz w:val="20"/>
                <w:szCs w:val="20"/>
              </w:rPr>
              <w:t>_</w:t>
            </w:r>
          </w:p>
        </w:tc>
      </w:tr>
      <w:tr w:rsidR="004E57F3" w:rsidRPr="00DB10E6">
        <w:tc>
          <w:tcPr>
            <w:tcW w:w="128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18</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465968.12</w:t>
            </w:r>
          </w:p>
        </w:tc>
        <w:tc>
          <w:tcPr>
            <w:tcW w:w="158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2169750.63</w:t>
            </w:r>
          </w:p>
        </w:tc>
        <w:tc>
          <w:tcPr>
            <w:tcW w:w="299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 xml:space="preserve">Геодезический. </w:t>
            </w:r>
            <w:r w:rsidRPr="00DB10E6">
              <w:rPr>
                <w:rStyle w:val="FontStyle35"/>
                <w:sz w:val="20"/>
                <w:szCs w:val="20"/>
              </w:rPr>
              <w:t>М</w:t>
            </w:r>
            <w:r w:rsidRPr="00DB10E6">
              <w:rPr>
                <w:rStyle w:val="FontStyle35"/>
                <w:sz w:val="20"/>
                <w:szCs w:val="20"/>
                <w:lang w:val="en-US"/>
              </w:rPr>
              <w:t>t</w:t>
            </w:r>
            <w:r w:rsidRPr="00DB10E6">
              <w:rPr>
                <w:rStyle w:val="FontStyle15"/>
                <w:sz w:val="20"/>
                <w:szCs w:val="20"/>
              </w:rPr>
              <w:t>=0.01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28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19</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466039.14</w:t>
            </w:r>
          </w:p>
        </w:tc>
        <w:tc>
          <w:tcPr>
            <w:tcW w:w="158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2169704.85</w:t>
            </w:r>
          </w:p>
        </w:tc>
        <w:tc>
          <w:tcPr>
            <w:tcW w:w="299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 xml:space="preserve">Геодезический. </w:t>
            </w:r>
            <w:r w:rsidRPr="00DB10E6">
              <w:rPr>
                <w:rStyle w:val="FontStyle35"/>
                <w:sz w:val="20"/>
                <w:szCs w:val="20"/>
              </w:rPr>
              <w:t>М</w:t>
            </w:r>
            <w:r w:rsidRPr="00DB10E6">
              <w:rPr>
                <w:rStyle w:val="FontStyle35"/>
                <w:sz w:val="20"/>
                <w:szCs w:val="20"/>
                <w:lang w:val="en-US"/>
              </w:rPr>
              <w:t>t</w:t>
            </w:r>
            <w:r w:rsidRPr="00DB10E6">
              <w:rPr>
                <w:rStyle w:val="FontStyle15"/>
                <w:sz w:val="20"/>
                <w:szCs w:val="20"/>
              </w:rPr>
              <w:t>=0.01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28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20</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466049.97</w:t>
            </w:r>
          </w:p>
        </w:tc>
        <w:tc>
          <w:tcPr>
            <w:tcW w:w="158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2169668.72</w:t>
            </w:r>
          </w:p>
        </w:tc>
        <w:tc>
          <w:tcPr>
            <w:tcW w:w="299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 xml:space="preserve">Геодезический. </w:t>
            </w:r>
            <w:r w:rsidRPr="00DB10E6">
              <w:rPr>
                <w:rStyle w:val="FontStyle35"/>
                <w:sz w:val="20"/>
                <w:szCs w:val="20"/>
              </w:rPr>
              <w:t>М</w:t>
            </w:r>
            <w:r w:rsidRPr="00DB10E6">
              <w:rPr>
                <w:rStyle w:val="FontStyle35"/>
                <w:sz w:val="20"/>
                <w:szCs w:val="20"/>
                <w:lang w:val="en-US"/>
              </w:rPr>
              <w:t>t</w:t>
            </w:r>
            <w:r w:rsidRPr="00DB10E6">
              <w:rPr>
                <w:rStyle w:val="FontStyle15"/>
                <w:sz w:val="20"/>
                <w:szCs w:val="20"/>
              </w:rPr>
              <w:t>=0.01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28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21</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466157.49</w:t>
            </w:r>
          </w:p>
        </w:tc>
        <w:tc>
          <w:tcPr>
            <w:tcW w:w="158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2169820.57</w:t>
            </w:r>
          </w:p>
        </w:tc>
        <w:tc>
          <w:tcPr>
            <w:tcW w:w="299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5"/>
                <w:sz w:val="20"/>
                <w:szCs w:val="20"/>
              </w:rPr>
              <w:t>=0.1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28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22</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466383.42</w:t>
            </w:r>
          </w:p>
        </w:tc>
        <w:tc>
          <w:tcPr>
            <w:tcW w:w="158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2170032.87</w:t>
            </w:r>
          </w:p>
        </w:tc>
        <w:tc>
          <w:tcPr>
            <w:tcW w:w="299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5"/>
                <w:sz w:val="20"/>
                <w:szCs w:val="20"/>
              </w:rPr>
              <w:t>=0.1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28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1</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466376.21</w:t>
            </w:r>
          </w:p>
        </w:tc>
        <w:tc>
          <w:tcPr>
            <w:tcW w:w="158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2170043.88</w:t>
            </w:r>
          </w:p>
        </w:tc>
        <w:tc>
          <w:tcPr>
            <w:tcW w:w="299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 xml:space="preserve">Геодезический. </w:t>
            </w:r>
            <w:r w:rsidRPr="00DB10E6">
              <w:rPr>
                <w:rStyle w:val="FontStyle35"/>
                <w:sz w:val="20"/>
                <w:szCs w:val="20"/>
              </w:rPr>
              <w:t>М</w:t>
            </w:r>
            <w:r w:rsidRPr="00DB10E6">
              <w:rPr>
                <w:rStyle w:val="FontStyle35"/>
                <w:sz w:val="20"/>
                <w:szCs w:val="20"/>
                <w:lang w:val="en-US"/>
              </w:rPr>
              <w:t>t</w:t>
            </w:r>
            <w:r w:rsidRPr="00DB10E6">
              <w:rPr>
                <w:rStyle w:val="FontStyle15"/>
                <w:sz w:val="20"/>
                <w:szCs w:val="20"/>
              </w:rPr>
              <w:t>=0.01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bl>
    <w:p w:rsidR="004E57F3" w:rsidRPr="00686880" w:rsidRDefault="004E57F3" w:rsidP="004E57F3"/>
    <w:p w:rsidR="004E57F3" w:rsidRDefault="004E57F3" w:rsidP="004E57F3">
      <w:pPr>
        <w:pStyle w:val="1"/>
        <w:numPr>
          <w:ilvl w:val="0"/>
          <w:numId w:val="0"/>
        </w:numPr>
        <w:spacing w:before="120" w:after="120"/>
        <w:ind w:left="432" w:hanging="432"/>
      </w:pPr>
      <w:bookmarkStart w:id="194" w:name="_Toc519863212"/>
      <w:r w:rsidRPr="00686880">
        <w:t>Описание местоположения границ населенного пункта: деревня Городок</w:t>
      </w:r>
      <w:bookmarkEnd w:id="194"/>
    </w:p>
    <w:tbl>
      <w:tblPr>
        <w:tblW w:w="10507" w:type="dxa"/>
        <w:tblInd w:w="32" w:type="dxa"/>
        <w:tblLayout w:type="fixed"/>
        <w:tblCellMar>
          <w:left w:w="40" w:type="dxa"/>
          <w:right w:w="40" w:type="dxa"/>
        </w:tblCellMar>
        <w:tblLook w:val="0000" w:firstRow="0" w:lastRow="0" w:firstColumn="0" w:lastColumn="0" w:noHBand="0" w:noVBand="0"/>
      </w:tblPr>
      <w:tblGrid>
        <w:gridCol w:w="1306"/>
        <w:gridCol w:w="1579"/>
        <w:gridCol w:w="1560"/>
        <w:gridCol w:w="2995"/>
        <w:gridCol w:w="3067"/>
      </w:tblGrid>
      <w:tr w:rsidR="004E57F3" w:rsidRPr="00DB10E6">
        <w:tc>
          <w:tcPr>
            <w:tcW w:w="1306" w:type="dxa"/>
            <w:vMerge w:val="restart"/>
            <w:tcBorders>
              <w:top w:val="single" w:sz="6" w:space="0" w:color="auto"/>
              <w:left w:val="single" w:sz="6" w:space="0" w:color="auto"/>
              <w:bottom w:val="nil"/>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Обозначение характерных точек гран</w:t>
            </w:r>
            <w:r w:rsidRPr="00DB10E6">
              <w:rPr>
                <w:rStyle w:val="FontStyle14"/>
                <w:sz w:val="20"/>
                <w:szCs w:val="20"/>
              </w:rPr>
              <w:t>и</w:t>
            </w:r>
            <w:r w:rsidRPr="00DB10E6">
              <w:rPr>
                <w:rStyle w:val="FontStyle14"/>
                <w:sz w:val="20"/>
                <w:szCs w:val="20"/>
              </w:rPr>
              <w:t>цы</w:t>
            </w:r>
          </w:p>
        </w:tc>
        <w:tc>
          <w:tcPr>
            <w:tcW w:w="3139"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Координаты, м</w:t>
            </w:r>
          </w:p>
        </w:tc>
        <w:tc>
          <w:tcPr>
            <w:tcW w:w="2995" w:type="dxa"/>
            <w:vMerge w:val="restart"/>
            <w:tcBorders>
              <w:top w:val="single" w:sz="6" w:space="0" w:color="auto"/>
              <w:left w:val="single" w:sz="6" w:space="0" w:color="auto"/>
              <w:bottom w:val="nil"/>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Метод определения координат и средняя квадратическая погре</w:t>
            </w:r>
            <w:r w:rsidRPr="00DB10E6">
              <w:rPr>
                <w:rStyle w:val="FontStyle14"/>
                <w:sz w:val="20"/>
                <w:szCs w:val="20"/>
              </w:rPr>
              <w:t>ш</w:t>
            </w:r>
            <w:r w:rsidRPr="00DB10E6">
              <w:rPr>
                <w:rStyle w:val="FontStyle14"/>
                <w:sz w:val="20"/>
                <w:szCs w:val="20"/>
              </w:rPr>
              <w:t>ность положения характерной точки (</w:t>
            </w:r>
            <w:r w:rsidRPr="00DB10E6">
              <w:rPr>
                <w:rStyle w:val="FontStyle35"/>
                <w:sz w:val="20"/>
                <w:szCs w:val="20"/>
              </w:rPr>
              <w:t>М</w:t>
            </w:r>
            <w:r w:rsidRPr="00DB10E6">
              <w:rPr>
                <w:rStyle w:val="FontStyle35"/>
                <w:sz w:val="20"/>
                <w:szCs w:val="20"/>
                <w:lang w:val="en-US"/>
              </w:rPr>
              <w:t>t</w:t>
            </w:r>
            <w:r w:rsidRPr="00DB10E6">
              <w:rPr>
                <w:rStyle w:val="FontStyle14"/>
                <w:sz w:val="20"/>
                <w:szCs w:val="20"/>
              </w:rPr>
              <w:t>), м</w:t>
            </w:r>
          </w:p>
        </w:tc>
        <w:tc>
          <w:tcPr>
            <w:tcW w:w="3067" w:type="dxa"/>
            <w:vMerge w:val="restart"/>
            <w:tcBorders>
              <w:top w:val="single" w:sz="6" w:space="0" w:color="auto"/>
              <w:left w:val="single" w:sz="6" w:space="0" w:color="auto"/>
              <w:bottom w:val="nil"/>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Описание закрепления точки</w:t>
            </w:r>
          </w:p>
        </w:tc>
      </w:tr>
      <w:tr w:rsidR="004E57F3" w:rsidRPr="00DB10E6">
        <w:tc>
          <w:tcPr>
            <w:tcW w:w="1306" w:type="dxa"/>
            <w:vMerge/>
            <w:tcBorders>
              <w:top w:val="nil"/>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p>
          <w:p w:rsidR="004E57F3" w:rsidRPr="00DB10E6" w:rsidRDefault="004E57F3" w:rsidP="00B50F67">
            <w:pPr>
              <w:rPr>
                <w:rStyle w:val="FontStyle14"/>
                <w:sz w:val="20"/>
                <w:szCs w:val="20"/>
              </w:rPr>
            </w:pPr>
          </w:p>
        </w:tc>
        <w:tc>
          <w:tcPr>
            <w:tcW w:w="157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3"/>
                <w:b w:val="0"/>
                <w:sz w:val="20"/>
                <w:szCs w:val="20"/>
              </w:rPr>
            </w:pPr>
            <w:r w:rsidRPr="00DB10E6">
              <w:rPr>
                <w:rStyle w:val="FontStyle13"/>
                <w:sz w:val="20"/>
                <w:szCs w:val="20"/>
              </w:rPr>
              <w:t>X</w:t>
            </w:r>
          </w:p>
        </w:tc>
        <w:tc>
          <w:tcPr>
            <w:tcW w:w="156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3"/>
                <w:b w:val="0"/>
                <w:sz w:val="20"/>
                <w:szCs w:val="20"/>
              </w:rPr>
            </w:pPr>
            <w:r w:rsidRPr="00DB10E6">
              <w:rPr>
                <w:rStyle w:val="FontStyle13"/>
                <w:sz w:val="20"/>
                <w:szCs w:val="20"/>
              </w:rPr>
              <w:t>У</w:t>
            </w:r>
          </w:p>
        </w:tc>
        <w:tc>
          <w:tcPr>
            <w:tcW w:w="2995" w:type="dxa"/>
            <w:vMerge/>
            <w:tcBorders>
              <w:top w:val="nil"/>
              <w:left w:val="single" w:sz="6" w:space="0" w:color="auto"/>
              <w:bottom w:val="single" w:sz="6" w:space="0" w:color="auto"/>
              <w:right w:val="single" w:sz="6" w:space="0" w:color="auto"/>
            </w:tcBorders>
          </w:tcPr>
          <w:p w:rsidR="004E57F3" w:rsidRPr="00DB10E6" w:rsidRDefault="004E57F3" w:rsidP="00B50F67">
            <w:pPr>
              <w:rPr>
                <w:rStyle w:val="FontStyle13"/>
                <w:b w:val="0"/>
                <w:sz w:val="20"/>
                <w:szCs w:val="20"/>
              </w:rPr>
            </w:pPr>
          </w:p>
          <w:p w:rsidR="004E57F3" w:rsidRPr="00DB10E6" w:rsidRDefault="004E57F3" w:rsidP="00B50F67">
            <w:pPr>
              <w:rPr>
                <w:rStyle w:val="FontStyle13"/>
                <w:b w:val="0"/>
                <w:sz w:val="20"/>
                <w:szCs w:val="20"/>
              </w:rPr>
            </w:pPr>
          </w:p>
        </w:tc>
        <w:tc>
          <w:tcPr>
            <w:tcW w:w="3067" w:type="dxa"/>
            <w:vMerge/>
            <w:tcBorders>
              <w:top w:val="nil"/>
              <w:left w:val="single" w:sz="6" w:space="0" w:color="auto"/>
              <w:bottom w:val="single" w:sz="6" w:space="0" w:color="auto"/>
              <w:right w:val="single" w:sz="6" w:space="0" w:color="auto"/>
            </w:tcBorders>
          </w:tcPr>
          <w:p w:rsidR="004E57F3" w:rsidRPr="00DB10E6" w:rsidRDefault="004E57F3" w:rsidP="00B50F67">
            <w:pPr>
              <w:rPr>
                <w:rStyle w:val="FontStyle13"/>
                <w:b w:val="0"/>
                <w:sz w:val="20"/>
                <w:szCs w:val="20"/>
              </w:rPr>
            </w:pPr>
          </w:p>
          <w:p w:rsidR="004E57F3" w:rsidRPr="00DB10E6" w:rsidRDefault="004E57F3" w:rsidP="00B50F67">
            <w:pPr>
              <w:rPr>
                <w:rStyle w:val="FontStyle13"/>
                <w:b w:val="0"/>
                <w:sz w:val="20"/>
                <w:szCs w:val="20"/>
              </w:rPr>
            </w:pPr>
          </w:p>
        </w:tc>
      </w:tr>
      <w:tr w:rsidR="004E57F3" w:rsidRPr="00DB10E6">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1</w:t>
            </w:r>
          </w:p>
        </w:tc>
        <w:tc>
          <w:tcPr>
            <w:tcW w:w="157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2</w:t>
            </w:r>
          </w:p>
        </w:tc>
        <w:tc>
          <w:tcPr>
            <w:tcW w:w="156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3</w:t>
            </w:r>
          </w:p>
        </w:tc>
        <w:tc>
          <w:tcPr>
            <w:tcW w:w="299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4</w:t>
            </w:r>
          </w:p>
        </w:tc>
        <w:tc>
          <w:tcPr>
            <w:tcW w:w="306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4"/>
                <w:sz w:val="20"/>
                <w:szCs w:val="20"/>
              </w:rPr>
            </w:pPr>
            <w:r w:rsidRPr="00DB10E6">
              <w:rPr>
                <w:rStyle w:val="FontStyle14"/>
                <w:sz w:val="20"/>
                <w:szCs w:val="20"/>
              </w:rPr>
              <w:t>5</w:t>
            </w:r>
          </w:p>
        </w:tc>
      </w:tr>
      <w:tr w:rsidR="004E57F3" w:rsidRPr="00DB10E6">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1</w:t>
            </w:r>
          </w:p>
        </w:tc>
        <w:tc>
          <w:tcPr>
            <w:tcW w:w="157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474800.19</w:t>
            </w:r>
          </w:p>
        </w:tc>
        <w:tc>
          <w:tcPr>
            <w:tcW w:w="156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2171370.71</w:t>
            </w:r>
          </w:p>
        </w:tc>
        <w:tc>
          <w:tcPr>
            <w:tcW w:w="299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2"/>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6"/>
              </w:rPr>
              <w:t>=0.1</w:t>
            </w:r>
          </w:p>
        </w:tc>
        <w:tc>
          <w:tcPr>
            <w:tcW w:w="306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w:t>
            </w:r>
          </w:p>
        </w:tc>
      </w:tr>
      <w:tr w:rsidR="004E57F3" w:rsidRPr="00DB10E6">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w:t>
            </w:r>
          </w:p>
        </w:tc>
        <w:tc>
          <w:tcPr>
            <w:tcW w:w="157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474759.62</w:t>
            </w:r>
          </w:p>
        </w:tc>
        <w:tc>
          <w:tcPr>
            <w:tcW w:w="156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2171418.66</w:t>
            </w:r>
          </w:p>
        </w:tc>
        <w:tc>
          <w:tcPr>
            <w:tcW w:w="299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2"/>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6"/>
              </w:rPr>
              <w:t>=0.1</w:t>
            </w:r>
          </w:p>
        </w:tc>
        <w:tc>
          <w:tcPr>
            <w:tcW w:w="306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7"/>
                <w:b w:val="0"/>
              </w:rPr>
            </w:pPr>
            <w:r w:rsidRPr="00DB10E6">
              <w:rPr>
                <w:rStyle w:val="FontStyle17"/>
              </w:rPr>
              <w:t>-</w:t>
            </w:r>
          </w:p>
        </w:tc>
      </w:tr>
      <w:tr w:rsidR="004E57F3" w:rsidRPr="00DB10E6">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3</w:t>
            </w:r>
          </w:p>
        </w:tc>
        <w:tc>
          <w:tcPr>
            <w:tcW w:w="157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474784.21</w:t>
            </w:r>
          </w:p>
        </w:tc>
        <w:tc>
          <w:tcPr>
            <w:tcW w:w="156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2171440.80</w:t>
            </w:r>
          </w:p>
        </w:tc>
        <w:tc>
          <w:tcPr>
            <w:tcW w:w="299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2"/>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6"/>
              </w:rPr>
              <w:t>=0.1</w:t>
            </w:r>
          </w:p>
        </w:tc>
        <w:tc>
          <w:tcPr>
            <w:tcW w:w="306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w:t>
            </w:r>
          </w:p>
        </w:tc>
      </w:tr>
      <w:tr w:rsidR="004E57F3" w:rsidRPr="00DB10E6">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w:t>
            </w:r>
          </w:p>
        </w:tc>
        <w:tc>
          <w:tcPr>
            <w:tcW w:w="157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474653.28</w:t>
            </w:r>
          </w:p>
        </w:tc>
        <w:tc>
          <w:tcPr>
            <w:tcW w:w="156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2171595.73</w:t>
            </w:r>
          </w:p>
        </w:tc>
        <w:tc>
          <w:tcPr>
            <w:tcW w:w="299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2"/>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6"/>
              </w:rPr>
              <w:t>=0.1</w:t>
            </w:r>
          </w:p>
        </w:tc>
        <w:tc>
          <w:tcPr>
            <w:tcW w:w="306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7"/>
                <w:b w:val="0"/>
              </w:rPr>
            </w:pPr>
            <w:r w:rsidRPr="00DB10E6">
              <w:rPr>
                <w:rStyle w:val="FontStyle17"/>
              </w:rPr>
              <w:t>-</w:t>
            </w:r>
          </w:p>
        </w:tc>
      </w:tr>
      <w:tr w:rsidR="004E57F3" w:rsidRPr="00DB10E6">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5</w:t>
            </w:r>
          </w:p>
        </w:tc>
        <w:tc>
          <w:tcPr>
            <w:tcW w:w="157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474561.69</w:t>
            </w:r>
          </w:p>
        </w:tc>
        <w:tc>
          <w:tcPr>
            <w:tcW w:w="156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2171514.57</w:t>
            </w:r>
          </w:p>
        </w:tc>
        <w:tc>
          <w:tcPr>
            <w:tcW w:w="299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2"/>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6"/>
              </w:rPr>
              <w:t>=0.1</w:t>
            </w:r>
          </w:p>
        </w:tc>
        <w:tc>
          <w:tcPr>
            <w:tcW w:w="306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7"/>
                <w:b w:val="0"/>
              </w:rPr>
            </w:pPr>
            <w:r w:rsidRPr="00DB10E6">
              <w:rPr>
                <w:rStyle w:val="FontStyle17"/>
              </w:rPr>
              <w:t>-</w:t>
            </w:r>
          </w:p>
        </w:tc>
      </w:tr>
      <w:tr w:rsidR="004E57F3" w:rsidRPr="00DB10E6">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6</w:t>
            </w:r>
          </w:p>
        </w:tc>
        <w:tc>
          <w:tcPr>
            <w:tcW w:w="157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474577.06</w:t>
            </w:r>
          </w:p>
        </w:tc>
        <w:tc>
          <w:tcPr>
            <w:tcW w:w="156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2171480.76</w:t>
            </w:r>
          </w:p>
        </w:tc>
        <w:tc>
          <w:tcPr>
            <w:tcW w:w="299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2"/>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6"/>
              </w:rPr>
              <w:t>=0.1</w:t>
            </w:r>
          </w:p>
        </w:tc>
        <w:tc>
          <w:tcPr>
            <w:tcW w:w="306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w:t>
            </w:r>
          </w:p>
        </w:tc>
      </w:tr>
      <w:tr w:rsidR="004E57F3" w:rsidRPr="00DB10E6">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7</w:t>
            </w:r>
          </w:p>
        </w:tc>
        <w:tc>
          <w:tcPr>
            <w:tcW w:w="157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474367.45</w:t>
            </w:r>
          </w:p>
        </w:tc>
        <w:tc>
          <w:tcPr>
            <w:tcW w:w="156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2171319.06</w:t>
            </w:r>
          </w:p>
        </w:tc>
        <w:tc>
          <w:tcPr>
            <w:tcW w:w="299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2"/>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6"/>
              </w:rPr>
              <w:t>=0.1</w:t>
            </w:r>
          </w:p>
        </w:tc>
        <w:tc>
          <w:tcPr>
            <w:tcW w:w="306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7"/>
                <w:b w:val="0"/>
              </w:rPr>
            </w:pPr>
            <w:r w:rsidRPr="00DB10E6">
              <w:rPr>
                <w:rStyle w:val="FontStyle17"/>
              </w:rPr>
              <w:t>-</w:t>
            </w:r>
          </w:p>
        </w:tc>
      </w:tr>
      <w:tr w:rsidR="004E57F3" w:rsidRPr="00DB10E6">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8</w:t>
            </w:r>
          </w:p>
        </w:tc>
        <w:tc>
          <w:tcPr>
            <w:tcW w:w="157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474427.69</w:t>
            </w:r>
          </w:p>
        </w:tc>
        <w:tc>
          <w:tcPr>
            <w:tcW w:w="156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2171219.46</w:t>
            </w:r>
          </w:p>
        </w:tc>
        <w:tc>
          <w:tcPr>
            <w:tcW w:w="299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2"/>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6"/>
              </w:rPr>
              <w:t>=0.1</w:t>
            </w:r>
          </w:p>
        </w:tc>
        <w:tc>
          <w:tcPr>
            <w:tcW w:w="306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w:t>
            </w:r>
          </w:p>
        </w:tc>
      </w:tr>
      <w:tr w:rsidR="004E57F3" w:rsidRPr="00DB10E6">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9</w:t>
            </w:r>
          </w:p>
        </w:tc>
        <w:tc>
          <w:tcPr>
            <w:tcW w:w="157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474385.28</w:t>
            </w:r>
          </w:p>
        </w:tc>
        <w:tc>
          <w:tcPr>
            <w:tcW w:w="156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2171191.18</w:t>
            </w:r>
          </w:p>
        </w:tc>
        <w:tc>
          <w:tcPr>
            <w:tcW w:w="299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2"/>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6"/>
              </w:rPr>
              <w:t>=0.1</w:t>
            </w:r>
          </w:p>
        </w:tc>
        <w:tc>
          <w:tcPr>
            <w:tcW w:w="306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w:t>
            </w:r>
          </w:p>
        </w:tc>
      </w:tr>
      <w:tr w:rsidR="004E57F3" w:rsidRPr="00DB10E6">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10</w:t>
            </w:r>
          </w:p>
        </w:tc>
        <w:tc>
          <w:tcPr>
            <w:tcW w:w="157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474485.47</w:t>
            </w:r>
          </w:p>
        </w:tc>
        <w:tc>
          <w:tcPr>
            <w:tcW w:w="156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2171008.58</w:t>
            </w:r>
          </w:p>
        </w:tc>
        <w:tc>
          <w:tcPr>
            <w:tcW w:w="299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2"/>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6"/>
              </w:rPr>
              <w:t>=0.1</w:t>
            </w:r>
          </w:p>
        </w:tc>
        <w:tc>
          <w:tcPr>
            <w:tcW w:w="306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w:t>
            </w:r>
          </w:p>
        </w:tc>
      </w:tr>
      <w:tr w:rsidR="004E57F3" w:rsidRPr="00DB10E6">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11</w:t>
            </w:r>
          </w:p>
        </w:tc>
        <w:tc>
          <w:tcPr>
            <w:tcW w:w="157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474681.56</w:t>
            </w:r>
          </w:p>
        </w:tc>
        <w:tc>
          <w:tcPr>
            <w:tcW w:w="156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2171087.28</w:t>
            </w:r>
          </w:p>
        </w:tc>
        <w:tc>
          <w:tcPr>
            <w:tcW w:w="299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2"/>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6"/>
              </w:rPr>
              <w:t>=0.1</w:t>
            </w:r>
          </w:p>
        </w:tc>
        <w:tc>
          <w:tcPr>
            <w:tcW w:w="306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7"/>
                <w:b w:val="0"/>
              </w:rPr>
            </w:pPr>
            <w:r w:rsidRPr="00DB10E6">
              <w:rPr>
                <w:rStyle w:val="FontStyle17"/>
              </w:rPr>
              <w:t>-</w:t>
            </w:r>
          </w:p>
        </w:tc>
      </w:tr>
      <w:tr w:rsidR="004E57F3" w:rsidRPr="00DB10E6">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12</w:t>
            </w:r>
          </w:p>
        </w:tc>
        <w:tc>
          <w:tcPr>
            <w:tcW w:w="157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474768.84</w:t>
            </w:r>
          </w:p>
        </w:tc>
        <w:tc>
          <w:tcPr>
            <w:tcW w:w="156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2171180.73</w:t>
            </w:r>
          </w:p>
        </w:tc>
        <w:tc>
          <w:tcPr>
            <w:tcW w:w="299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2"/>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6"/>
              </w:rPr>
              <w:t>=0.1</w:t>
            </w:r>
          </w:p>
        </w:tc>
        <w:tc>
          <w:tcPr>
            <w:tcW w:w="306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w:t>
            </w:r>
          </w:p>
        </w:tc>
      </w:tr>
      <w:tr w:rsidR="004E57F3" w:rsidRPr="00DB10E6">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13</w:t>
            </w:r>
          </w:p>
        </w:tc>
        <w:tc>
          <w:tcPr>
            <w:tcW w:w="157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474716.21</w:t>
            </w:r>
          </w:p>
        </w:tc>
        <w:tc>
          <w:tcPr>
            <w:tcW w:w="156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2171222.53</w:t>
            </w:r>
          </w:p>
        </w:tc>
        <w:tc>
          <w:tcPr>
            <w:tcW w:w="299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2"/>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6"/>
              </w:rPr>
              <w:t>=0.1</w:t>
            </w:r>
          </w:p>
        </w:tc>
        <w:tc>
          <w:tcPr>
            <w:tcW w:w="306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7"/>
                <w:b w:val="0"/>
              </w:rPr>
            </w:pPr>
            <w:r w:rsidRPr="00DB10E6">
              <w:rPr>
                <w:rStyle w:val="FontStyle17"/>
              </w:rPr>
              <w:t>-</w:t>
            </w:r>
          </w:p>
        </w:tc>
      </w:tr>
      <w:tr w:rsidR="004E57F3" w:rsidRPr="00DB10E6">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14</w:t>
            </w:r>
          </w:p>
        </w:tc>
        <w:tc>
          <w:tcPr>
            <w:tcW w:w="157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474766.99</w:t>
            </w:r>
          </w:p>
        </w:tc>
        <w:tc>
          <w:tcPr>
            <w:tcW w:w="156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2171256.97</w:t>
            </w:r>
          </w:p>
        </w:tc>
        <w:tc>
          <w:tcPr>
            <w:tcW w:w="299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2"/>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6"/>
              </w:rPr>
              <w:t>=0.1</w:t>
            </w:r>
          </w:p>
        </w:tc>
        <w:tc>
          <w:tcPr>
            <w:tcW w:w="306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w:t>
            </w:r>
          </w:p>
        </w:tc>
      </w:tr>
      <w:tr w:rsidR="004E57F3" w:rsidRPr="00DB10E6">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15</w:t>
            </w:r>
          </w:p>
        </w:tc>
        <w:tc>
          <w:tcPr>
            <w:tcW w:w="157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474755.93</w:t>
            </w:r>
          </w:p>
        </w:tc>
        <w:tc>
          <w:tcPr>
            <w:tcW w:w="156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2171304.31</w:t>
            </w:r>
          </w:p>
        </w:tc>
        <w:tc>
          <w:tcPr>
            <w:tcW w:w="299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2"/>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6"/>
              </w:rPr>
              <w:t>=0.1</w:t>
            </w:r>
          </w:p>
        </w:tc>
        <w:tc>
          <w:tcPr>
            <w:tcW w:w="306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7"/>
                <w:b w:val="0"/>
              </w:rPr>
            </w:pPr>
            <w:r w:rsidRPr="00DB10E6">
              <w:rPr>
                <w:rStyle w:val="FontStyle17"/>
              </w:rPr>
              <w:t>-</w:t>
            </w:r>
          </w:p>
        </w:tc>
      </w:tr>
      <w:tr w:rsidR="004E57F3" w:rsidRPr="00DB10E6">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16</w:t>
            </w:r>
          </w:p>
        </w:tc>
        <w:tc>
          <w:tcPr>
            <w:tcW w:w="157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474752.86</w:t>
            </w:r>
          </w:p>
        </w:tc>
        <w:tc>
          <w:tcPr>
            <w:tcW w:w="156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2171326.44</w:t>
            </w:r>
          </w:p>
        </w:tc>
        <w:tc>
          <w:tcPr>
            <w:tcW w:w="299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2"/>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6"/>
              </w:rPr>
              <w:t>=0.1</w:t>
            </w:r>
          </w:p>
        </w:tc>
        <w:tc>
          <w:tcPr>
            <w:tcW w:w="306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w:t>
            </w:r>
          </w:p>
        </w:tc>
      </w:tr>
      <w:tr w:rsidR="004E57F3" w:rsidRPr="00DB10E6">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17</w:t>
            </w:r>
          </w:p>
        </w:tc>
        <w:tc>
          <w:tcPr>
            <w:tcW w:w="157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474752.86</w:t>
            </w:r>
          </w:p>
        </w:tc>
        <w:tc>
          <w:tcPr>
            <w:tcW w:w="156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2171334.43</w:t>
            </w:r>
          </w:p>
        </w:tc>
        <w:tc>
          <w:tcPr>
            <w:tcW w:w="299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2"/>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6"/>
              </w:rPr>
              <w:t>=0.1</w:t>
            </w:r>
          </w:p>
        </w:tc>
        <w:tc>
          <w:tcPr>
            <w:tcW w:w="306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w:t>
            </w:r>
          </w:p>
        </w:tc>
      </w:tr>
      <w:tr w:rsidR="004E57F3" w:rsidRPr="00DB10E6">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1</w:t>
            </w:r>
          </w:p>
        </w:tc>
        <w:tc>
          <w:tcPr>
            <w:tcW w:w="1579"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474800.19</w:t>
            </w:r>
          </w:p>
        </w:tc>
        <w:tc>
          <w:tcPr>
            <w:tcW w:w="156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2171370.71</w:t>
            </w:r>
          </w:p>
        </w:tc>
        <w:tc>
          <w:tcPr>
            <w:tcW w:w="2995"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2"/>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6"/>
              </w:rPr>
              <w:t>=0.1</w:t>
            </w:r>
          </w:p>
        </w:tc>
        <w:tc>
          <w:tcPr>
            <w:tcW w:w="3067"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w:t>
            </w:r>
          </w:p>
        </w:tc>
      </w:tr>
    </w:tbl>
    <w:p w:rsidR="004E57F3" w:rsidRPr="00686880" w:rsidRDefault="004E57F3" w:rsidP="004E57F3"/>
    <w:p w:rsidR="004E57F3" w:rsidRDefault="004E57F3" w:rsidP="004E57F3">
      <w:pPr>
        <w:pStyle w:val="1"/>
        <w:numPr>
          <w:ilvl w:val="0"/>
          <w:numId w:val="0"/>
        </w:numPr>
        <w:spacing w:before="120" w:after="120"/>
        <w:ind w:left="432" w:hanging="432"/>
      </w:pPr>
      <w:bookmarkStart w:id="195" w:name="_Toc519863213"/>
      <w:r w:rsidRPr="00686880">
        <w:t>Описание местоположения границ населенного пункта: деревня Горушка</w:t>
      </w:r>
      <w:bookmarkEnd w:id="195"/>
    </w:p>
    <w:tbl>
      <w:tblPr>
        <w:tblW w:w="10584" w:type="dxa"/>
        <w:tblInd w:w="40" w:type="dxa"/>
        <w:tblLayout w:type="fixed"/>
        <w:tblCellMar>
          <w:left w:w="40" w:type="dxa"/>
          <w:right w:w="40" w:type="dxa"/>
        </w:tblCellMar>
        <w:tblLook w:val="0000" w:firstRow="0" w:lastRow="0" w:firstColumn="0" w:lastColumn="0" w:noHBand="0" w:noVBand="0"/>
      </w:tblPr>
      <w:tblGrid>
        <w:gridCol w:w="1286"/>
        <w:gridCol w:w="1306"/>
        <w:gridCol w:w="1334"/>
        <w:gridCol w:w="3590"/>
        <w:gridCol w:w="3068"/>
      </w:tblGrid>
      <w:tr w:rsidR="004E57F3" w:rsidRPr="00DB10E6">
        <w:tc>
          <w:tcPr>
            <w:tcW w:w="1286" w:type="dxa"/>
            <w:tcBorders>
              <w:top w:val="single" w:sz="6" w:space="0" w:color="auto"/>
              <w:left w:val="single" w:sz="6" w:space="0" w:color="auto"/>
              <w:bottom w:val="nil"/>
              <w:right w:val="single" w:sz="6" w:space="0" w:color="auto"/>
            </w:tcBorders>
          </w:tcPr>
          <w:p w:rsidR="004E57F3" w:rsidRPr="00DB10E6" w:rsidRDefault="004E57F3" w:rsidP="00B50F67">
            <w:pPr>
              <w:rPr>
                <w:rStyle w:val="FontStyle26"/>
                <w:spacing w:val="-10"/>
                <w:sz w:val="20"/>
                <w:szCs w:val="20"/>
              </w:rPr>
            </w:pPr>
            <w:r w:rsidRPr="00DB10E6">
              <w:rPr>
                <w:rStyle w:val="FontStyle26"/>
                <w:spacing w:val="-10"/>
                <w:sz w:val="20"/>
                <w:szCs w:val="20"/>
              </w:rPr>
              <w:t>Обозначение характерных точек границ</w:t>
            </w:r>
          </w:p>
        </w:tc>
        <w:tc>
          <w:tcPr>
            <w:tcW w:w="2640"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Координаты, м</w:t>
            </w:r>
          </w:p>
        </w:tc>
        <w:tc>
          <w:tcPr>
            <w:tcW w:w="3590" w:type="dxa"/>
            <w:tcBorders>
              <w:top w:val="single" w:sz="6" w:space="0" w:color="auto"/>
              <w:left w:val="single" w:sz="6" w:space="0" w:color="auto"/>
              <w:bottom w:val="nil"/>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Метод определения координат и сре</w:t>
            </w:r>
            <w:r w:rsidRPr="00DB10E6">
              <w:rPr>
                <w:rStyle w:val="FontStyle28"/>
                <w:sz w:val="20"/>
                <w:szCs w:val="20"/>
              </w:rPr>
              <w:t>д</w:t>
            </w:r>
            <w:r w:rsidRPr="00DB10E6">
              <w:rPr>
                <w:rStyle w:val="FontStyle28"/>
                <w:sz w:val="20"/>
                <w:szCs w:val="20"/>
              </w:rPr>
              <w:t>няя квадратическая  погрешность положения характерной точки (</w:t>
            </w:r>
            <w:r w:rsidRPr="00DB10E6">
              <w:rPr>
                <w:rStyle w:val="FontStyle35"/>
                <w:sz w:val="20"/>
                <w:szCs w:val="20"/>
              </w:rPr>
              <w:t>М</w:t>
            </w:r>
            <w:r w:rsidRPr="00DB10E6">
              <w:rPr>
                <w:rStyle w:val="FontStyle35"/>
                <w:sz w:val="20"/>
                <w:szCs w:val="20"/>
                <w:lang w:val="en-US"/>
              </w:rPr>
              <w:t>t</w:t>
            </w:r>
            <w:r w:rsidRPr="00DB10E6">
              <w:rPr>
                <w:rStyle w:val="FontStyle28"/>
                <w:sz w:val="20"/>
                <w:szCs w:val="20"/>
              </w:rPr>
              <w:t>)м</w:t>
            </w:r>
          </w:p>
        </w:tc>
        <w:tc>
          <w:tcPr>
            <w:tcW w:w="3068" w:type="dxa"/>
            <w:tcBorders>
              <w:top w:val="single" w:sz="6" w:space="0" w:color="auto"/>
              <w:left w:val="single" w:sz="6" w:space="0" w:color="auto"/>
              <w:bottom w:val="nil"/>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Описание закрепления  точки</w:t>
            </w:r>
          </w:p>
        </w:tc>
      </w:tr>
      <w:tr w:rsidR="004E57F3" w:rsidRPr="00DB10E6">
        <w:tc>
          <w:tcPr>
            <w:tcW w:w="1286" w:type="dxa"/>
            <w:tcBorders>
              <w:top w:val="nil"/>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p>
          <w:p w:rsidR="004E57F3" w:rsidRPr="00DB10E6" w:rsidRDefault="004E57F3" w:rsidP="00B50F67">
            <w:pPr>
              <w:rPr>
                <w:rStyle w:val="FontStyle28"/>
                <w:b w:val="0"/>
                <w:sz w:val="20"/>
                <w:szCs w:val="20"/>
              </w:rPr>
            </w:pPr>
          </w:p>
        </w:tc>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X</w:t>
            </w:r>
          </w:p>
        </w:tc>
        <w:tc>
          <w:tcPr>
            <w:tcW w:w="133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1"/>
                <w:b w:val="0"/>
                <w:sz w:val="20"/>
                <w:szCs w:val="20"/>
              </w:rPr>
            </w:pPr>
            <w:r w:rsidRPr="00DB10E6">
              <w:rPr>
                <w:rStyle w:val="FontStyle31"/>
                <w:sz w:val="20"/>
                <w:szCs w:val="20"/>
              </w:rPr>
              <w:t>У</w:t>
            </w:r>
          </w:p>
        </w:tc>
        <w:tc>
          <w:tcPr>
            <w:tcW w:w="3590" w:type="dxa"/>
            <w:tcBorders>
              <w:top w:val="nil"/>
              <w:left w:val="single" w:sz="6" w:space="0" w:color="auto"/>
              <w:bottom w:val="single" w:sz="6" w:space="0" w:color="auto"/>
              <w:right w:val="single" w:sz="6" w:space="0" w:color="auto"/>
            </w:tcBorders>
          </w:tcPr>
          <w:p w:rsidR="004E57F3" w:rsidRPr="00DB10E6" w:rsidRDefault="004E57F3" w:rsidP="00B50F67">
            <w:pPr>
              <w:rPr>
                <w:rStyle w:val="FontStyle31"/>
                <w:b w:val="0"/>
                <w:sz w:val="20"/>
                <w:szCs w:val="20"/>
              </w:rPr>
            </w:pPr>
          </w:p>
          <w:p w:rsidR="004E57F3" w:rsidRPr="00DB10E6" w:rsidRDefault="004E57F3" w:rsidP="00B50F67">
            <w:pPr>
              <w:rPr>
                <w:rStyle w:val="FontStyle31"/>
                <w:b w:val="0"/>
                <w:sz w:val="20"/>
                <w:szCs w:val="20"/>
              </w:rPr>
            </w:pPr>
          </w:p>
        </w:tc>
        <w:tc>
          <w:tcPr>
            <w:tcW w:w="3068" w:type="dxa"/>
            <w:tcBorders>
              <w:top w:val="nil"/>
              <w:left w:val="single" w:sz="6" w:space="0" w:color="auto"/>
              <w:bottom w:val="single" w:sz="6" w:space="0" w:color="auto"/>
              <w:right w:val="single" w:sz="6" w:space="0" w:color="auto"/>
            </w:tcBorders>
          </w:tcPr>
          <w:p w:rsidR="004E57F3" w:rsidRPr="00DB10E6" w:rsidRDefault="004E57F3" w:rsidP="00B50F67">
            <w:pPr>
              <w:rPr>
                <w:rStyle w:val="FontStyle31"/>
                <w:b w:val="0"/>
                <w:sz w:val="20"/>
                <w:szCs w:val="20"/>
              </w:rPr>
            </w:pPr>
          </w:p>
          <w:p w:rsidR="004E57F3" w:rsidRPr="00DB10E6" w:rsidRDefault="004E57F3" w:rsidP="00B50F67">
            <w:pPr>
              <w:rPr>
                <w:rStyle w:val="FontStyle31"/>
                <w:b w:val="0"/>
                <w:sz w:val="20"/>
                <w:szCs w:val="20"/>
              </w:rPr>
            </w:pPr>
          </w:p>
        </w:tc>
      </w:tr>
      <w:tr w:rsidR="004E57F3" w:rsidRPr="00DB10E6">
        <w:tc>
          <w:tcPr>
            <w:tcW w:w="128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2"/>
                <w:b w:val="0"/>
                <w:sz w:val="20"/>
                <w:szCs w:val="20"/>
              </w:rPr>
            </w:pPr>
            <w:r w:rsidRPr="00DB10E6">
              <w:rPr>
                <w:rStyle w:val="FontStyle22"/>
                <w:sz w:val="20"/>
                <w:szCs w:val="20"/>
              </w:rPr>
              <w:t>1</w:t>
            </w:r>
          </w:p>
        </w:tc>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2"/>
                <w:b w:val="0"/>
                <w:sz w:val="20"/>
                <w:szCs w:val="20"/>
              </w:rPr>
            </w:pPr>
            <w:r w:rsidRPr="00DB10E6">
              <w:rPr>
                <w:rStyle w:val="FontStyle22"/>
                <w:sz w:val="20"/>
                <w:szCs w:val="20"/>
              </w:rPr>
              <w:t>2</w:t>
            </w:r>
          </w:p>
        </w:tc>
        <w:tc>
          <w:tcPr>
            <w:tcW w:w="133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8"/>
                <w:b w:val="0"/>
                <w:sz w:val="20"/>
                <w:szCs w:val="20"/>
              </w:rPr>
            </w:pPr>
            <w:r w:rsidRPr="00DB10E6">
              <w:rPr>
                <w:rStyle w:val="FontStyle28"/>
                <w:sz w:val="20"/>
                <w:szCs w:val="20"/>
              </w:rPr>
              <w:t>3</w:t>
            </w:r>
          </w:p>
        </w:tc>
        <w:tc>
          <w:tcPr>
            <w:tcW w:w="359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2"/>
                <w:b w:val="0"/>
                <w:sz w:val="20"/>
                <w:szCs w:val="20"/>
              </w:rPr>
            </w:pPr>
            <w:r w:rsidRPr="00DB10E6">
              <w:rPr>
                <w:rStyle w:val="FontStyle22"/>
                <w:sz w:val="20"/>
                <w:szCs w:val="20"/>
              </w:rPr>
              <w:t>4</w:t>
            </w:r>
          </w:p>
        </w:tc>
        <w:tc>
          <w:tcPr>
            <w:tcW w:w="306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2"/>
                <w:b w:val="0"/>
                <w:sz w:val="20"/>
                <w:szCs w:val="20"/>
              </w:rPr>
            </w:pPr>
            <w:r w:rsidRPr="00DB10E6">
              <w:rPr>
                <w:rStyle w:val="FontStyle22"/>
                <w:sz w:val="20"/>
                <w:szCs w:val="20"/>
              </w:rPr>
              <w:t>5</w:t>
            </w:r>
          </w:p>
        </w:tc>
      </w:tr>
      <w:tr w:rsidR="004E57F3" w:rsidRPr="00DB10E6">
        <w:tc>
          <w:tcPr>
            <w:tcW w:w="128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1</w:t>
            </w:r>
          </w:p>
        </w:tc>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477074,19</w:t>
            </w:r>
          </w:p>
        </w:tc>
        <w:tc>
          <w:tcPr>
            <w:tcW w:w="133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2171996.99</w:t>
            </w:r>
          </w:p>
        </w:tc>
        <w:tc>
          <w:tcPr>
            <w:tcW w:w="359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 xml:space="preserve">Картометричесхий метод, </w:t>
            </w:r>
            <w:r w:rsidRPr="00DB10E6">
              <w:rPr>
                <w:rStyle w:val="FontStyle35"/>
                <w:sz w:val="20"/>
                <w:szCs w:val="20"/>
              </w:rPr>
              <w:t>М</w:t>
            </w:r>
            <w:r w:rsidRPr="00DB10E6">
              <w:rPr>
                <w:rStyle w:val="FontStyle35"/>
                <w:sz w:val="20"/>
                <w:szCs w:val="20"/>
                <w:lang w:val="en-US"/>
              </w:rPr>
              <w:t>t</w:t>
            </w:r>
            <w:r w:rsidRPr="00DB10E6">
              <w:rPr>
                <w:rStyle w:val="FontStyle36"/>
              </w:rPr>
              <w:t xml:space="preserve"> =1,0</w:t>
            </w:r>
          </w:p>
        </w:tc>
        <w:tc>
          <w:tcPr>
            <w:tcW w:w="306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r w:rsidRPr="00DB10E6">
              <w:rPr>
                <w:szCs w:val="20"/>
              </w:rPr>
              <w:t>-</w:t>
            </w:r>
          </w:p>
        </w:tc>
      </w:tr>
      <w:tr w:rsidR="004E57F3" w:rsidRPr="00DB10E6">
        <w:tc>
          <w:tcPr>
            <w:tcW w:w="128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2</w:t>
            </w:r>
          </w:p>
        </w:tc>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477058,10</w:t>
            </w:r>
          </w:p>
        </w:tc>
        <w:tc>
          <w:tcPr>
            <w:tcW w:w="133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2 172004.69</w:t>
            </w:r>
          </w:p>
        </w:tc>
        <w:tc>
          <w:tcPr>
            <w:tcW w:w="359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 xml:space="preserve">Картометричесхий метод, </w:t>
            </w:r>
            <w:r w:rsidRPr="00DB10E6">
              <w:rPr>
                <w:rStyle w:val="FontStyle35"/>
                <w:sz w:val="20"/>
                <w:szCs w:val="20"/>
              </w:rPr>
              <w:t>М</w:t>
            </w:r>
            <w:r w:rsidRPr="00DB10E6">
              <w:rPr>
                <w:rStyle w:val="FontStyle35"/>
                <w:sz w:val="20"/>
                <w:szCs w:val="20"/>
                <w:lang w:val="en-US"/>
              </w:rPr>
              <w:t>t</w:t>
            </w:r>
            <w:r w:rsidRPr="00DB10E6">
              <w:rPr>
                <w:rStyle w:val="FontStyle36"/>
              </w:rPr>
              <w:t xml:space="preserve"> =1,0</w:t>
            </w:r>
          </w:p>
        </w:tc>
        <w:tc>
          <w:tcPr>
            <w:tcW w:w="306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r w:rsidRPr="00DB10E6">
              <w:rPr>
                <w:szCs w:val="20"/>
              </w:rPr>
              <w:t>-</w:t>
            </w:r>
          </w:p>
        </w:tc>
      </w:tr>
      <w:tr w:rsidR="004E57F3" w:rsidRPr="00DB10E6">
        <w:tc>
          <w:tcPr>
            <w:tcW w:w="128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3"/>
                <w:i/>
                <w:sz w:val="20"/>
                <w:szCs w:val="20"/>
              </w:rPr>
            </w:pPr>
            <w:r w:rsidRPr="00DB10E6">
              <w:rPr>
                <w:rStyle w:val="FontStyle23"/>
                <w:i/>
                <w:sz w:val="20"/>
                <w:szCs w:val="20"/>
              </w:rPr>
              <w:t>3</w:t>
            </w:r>
          </w:p>
        </w:tc>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477034,96</w:t>
            </w:r>
          </w:p>
        </w:tc>
        <w:tc>
          <w:tcPr>
            <w:tcW w:w="133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2172009.61</w:t>
            </w:r>
          </w:p>
        </w:tc>
        <w:tc>
          <w:tcPr>
            <w:tcW w:w="359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 xml:space="preserve">Картометричесхий метод, </w:t>
            </w:r>
            <w:r w:rsidRPr="00DB10E6">
              <w:rPr>
                <w:rStyle w:val="FontStyle35"/>
                <w:sz w:val="20"/>
                <w:szCs w:val="20"/>
              </w:rPr>
              <w:t>М</w:t>
            </w:r>
            <w:r w:rsidRPr="00DB10E6">
              <w:rPr>
                <w:rStyle w:val="FontStyle35"/>
                <w:sz w:val="20"/>
                <w:szCs w:val="20"/>
                <w:lang w:val="en-US"/>
              </w:rPr>
              <w:t>t</w:t>
            </w:r>
            <w:r w:rsidRPr="00DB10E6">
              <w:rPr>
                <w:rStyle w:val="FontStyle36"/>
              </w:rPr>
              <w:t xml:space="preserve"> =1,0</w:t>
            </w:r>
          </w:p>
        </w:tc>
        <w:tc>
          <w:tcPr>
            <w:tcW w:w="306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r w:rsidRPr="00DB10E6">
              <w:rPr>
                <w:szCs w:val="20"/>
              </w:rPr>
              <w:t>-</w:t>
            </w:r>
          </w:p>
        </w:tc>
      </w:tr>
      <w:tr w:rsidR="004E57F3" w:rsidRPr="00DB10E6">
        <w:tc>
          <w:tcPr>
            <w:tcW w:w="128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4</w:t>
            </w:r>
          </w:p>
        </w:tc>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477021,74</w:t>
            </w:r>
          </w:p>
        </w:tc>
        <w:tc>
          <w:tcPr>
            <w:tcW w:w="133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2171984,91</w:t>
            </w:r>
          </w:p>
        </w:tc>
        <w:tc>
          <w:tcPr>
            <w:tcW w:w="359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 xml:space="preserve">Картометричесхий метод, </w:t>
            </w:r>
            <w:r w:rsidRPr="00DB10E6">
              <w:rPr>
                <w:rStyle w:val="FontStyle35"/>
                <w:sz w:val="20"/>
                <w:szCs w:val="20"/>
              </w:rPr>
              <w:t>М</w:t>
            </w:r>
            <w:r w:rsidRPr="00DB10E6">
              <w:rPr>
                <w:rStyle w:val="FontStyle35"/>
                <w:sz w:val="20"/>
                <w:szCs w:val="20"/>
                <w:lang w:val="en-US"/>
              </w:rPr>
              <w:t>t</w:t>
            </w:r>
            <w:r w:rsidRPr="00DB10E6">
              <w:rPr>
                <w:rStyle w:val="FontStyle36"/>
              </w:rPr>
              <w:t xml:space="preserve"> =1,0</w:t>
            </w:r>
          </w:p>
        </w:tc>
        <w:tc>
          <w:tcPr>
            <w:tcW w:w="306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r w:rsidRPr="00DB10E6">
              <w:rPr>
                <w:szCs w:val="20"/>
              </w:rPr>
              <w:t>-</w:t>
            </w:r>
          </w:p>
        </w:tc>
      </w:tr>
      <w:tr w:rsidR="004E57F3" w:rsidRPr="00DB10E6">
        <w:tc>
          <w:tcPr>
            <w:tcW w:w="128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5</w:t>
            </w:r>
          </w:p>
        </w:tc>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476990,39</w:t>
            </w:r>
          </w:p>
        </w:tc>
        <w:tc>
          <w:tcPr>
            <w:tcW w:w="133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2172013.17</w:t>
            </w:r>
          </w:p>
        </w:tc>
        <w:tc>
          <w:tcPr>
            <w:tcW w:w="359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 xml:space="preserve">Картометричесхий метод, </w:t>
            </w:r>
            <w:r w:rsidRPr="00DB10E6">
              <w:rPr>
                <w:rStyle w:val="FontStyle35"/>
                <w:sz w:val="20"/>
                <w:szCs w:val="20"/>
              </w:rPr>
              <w:t>М</w:t>
            </w:r>
            <w:r w:rsidRPr="00DB10E6">
              <w:rPr>
                <w:rStyle w:val="FontStyle35"/>
                <w:sz w:val="20"/>
                <w:szCs w:val="20"/>
                <w:lang w:val="en-US"/>
              </w:rPr>
              <w:t>t</w:t>
            </w:r>
            <w:r w:rsidRPr="00DB10E6">
              <w:rPr>
                <w:rStyle w:val="FontStyle36"/>
              </w:rPr>
              <w:t xml:space="preserve"> =1,0</w:t>
            </w:r>
          </w:p>
        </w:tc>
        <w:tc>
          <w:tcPr>
            <w:tcW w:w="3068" w:type="dxa"/>
            <w:tcBorders>
              <w:top w:val="single" w:sz="6" w:space="0" w:color="auto"/>
              <w:left w:val="single" w:sz="6" w:space="0" w:color="auto"/>
              <w:bottom w:val="single" w:sz="6" w:space="0" w:color="auto"/>
              <w:right w:val="single" w:sz="6" w:space="0" w:color="auto"/>
            </w:tcBorders>
            <w:vAlign w:val="center"/>
          </w:tcPr>
          <w:p w:rsidR="004E57F3" w:rsidRPr="00DB10E6" w:rsidRDefault="004E57F3" w:rsidP="00B50F67">
            <w:pPr>
              <w:rPr>
                <w:rStyle w:val="FontStyle37"/>
                <w:i w:val="0"/>
                <w:sz w:val="20"/>
                <w:szCs w:val="20"/>
              </w:rPr>
            </w:pPr>
            <w:r w:rsidRPr="00DB10E6">
              <w:rPr>
                <w:rStyle w:val="FontStyle37"/>
                <w:sz w:val="20"/>
                <w:szCs w:val="20"/>
              </w:rPr>
              <w:t>-</w:t>
            </w:r>
          </w:p>
        </w:tc>
      </w:tr>
      <w:tr w:rsidR="004E57F3" w:rsidRPr="00DB10E6">
        <w:tc>
          <w:tcPr>
            <w:tcW w:w="128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7"/>
              </w:rPr>
            </w:pPr>
            <w:r w:rsidRPr="00DB10E6">
              <w:rPr>
                <w:rStyle w:val="FontStyle27"/>
              </w:rPr>
              <w:t>6</w:t>
            </w:r>
          </w:p>
        </w:tc>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476974,90</w:t>
            </w:r>
          </w:p>
        </w:tc>
        <w:tc>
          <w:tcPr>
            <w:tcW w:w="133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2172053,44</w:t>
            </w:r>
          </w:p>
        </w:tc>
        <w:tc>
          <w:tcPr>
            <w:tcW w:w="359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r w:rsidRPr="00DB10E6">
              <w:rPr>
                <w:rStyle w:val="FontStyle36"/>
              </w:rPr>
              <w:t xml:space="preserve">Картометричесхий метод, </w:t>
            </w:r>
            <w:r w:rsidRPr="00DB10E6">
              <w:rPr>
                <w:rStyle w:val="FontStyle35"/>
                <w:sz w:val="20"/>
                <w:szCs w:val="20"/>
              </w:rPr>
              <w:t>М</w:t>
            </w:r>
            <w:r w:rsidRPr="00DB10E6">
              <w:rPr>
                <w:rStyle w:val="FontStyle35"/>
                <w:sz w:val="20"/>
                <w:szCs w:val="20"/>
                <w:lang w:val="en-US"/>
              </w:rPr>
              <w:t>t</w:t>
            </w:r>
            <w:r w:rsidRPr="00DB10E6">
              <w:rPr>
                <w:rStyle w:val="FontStyle36"/>
              </w:rPr>
              <w:t xml:space="preserve"> =1,0</w:t>
            </w:r>
          </w:p>
        </w:tc>
        <w:tc>
          <w:tcPr>
            <w:tcW w:w="306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r w:rsidRPr="00DB10E6">
              <w:rPr>
                <w:szCs w:val="20"/>
              </w:rPr>
              <w:t>-</w:t>
            </w:r>
          </w:p>
        </w:tc>
      </w:tr>
      <w:tr w:rsidR="004E57F3" w:rsidRPr="00DB10E6">
        <w:tc>
          <w:tcPr>
            <w:tcW w:w="128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r w:rsidRPr="00DB10E6">
              <w:rPr>
                <w:szCs w:val="20"/>
              </w:rPr>
              <w:t>7</w:t>
            </w:r>
          </w:p>
        </w:tc>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476968,71</w:t>
            </w:r>
          </w:p>
        </w:tc>
        <w:tc>
          <w:tcPr>
            <w:tcW w:w="133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2172087,90</w:t>
            </w:r>
          </w:p>
        </w:tc>
        <w:tc>
          <w:tcPr>
            <w:tcW w:w="359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r w:rsidRPr="00DB10E6">
              <w:rPr>
                <w:rStyle w:val="FontStyle36"/>
              </w:rPr>
              <w:t xml:space="preserve">Картометричесхий метод, </w:t>
            </w:r>
            <w:r w:rsidRPr="00DB10E6">
              <w:rPr>
                <w:rStyle w:val="FontStyle35"/>
                <w:sz w:val="20"/>
                <w:szCs w:val="20"/>
              </w:rPr>
              <w:t>М</w:t>
            </w:r>
            <w:r w:rsidRPr="00DB10E6">
              <w:rPr>
                <w:rStyle w:val="FontStyle35"/>
                <w:sz w:val="20"/>
                <w:szCs w:val="20"/>
                <w:lang w:val="en-US"/>
              </w:rPr>
              <w:t>t</w:t>
            </w:r>
            <w:r w:rsidRPr="00DB10E6">
              <w:rPr>
                <w:rStyle w:val="FontStyle36"/>
              </w:rPr>
              <w:t xml:space="preserve"> =1,0</w:t>
            </w:r>
          </w:p>
        </w:tc>
        <w:tc>
          <w:tcPr>
            <w:tcW w:w="306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7"/>
                <w:i w:val="0"/>
                <w:sz w:val="20"/>
                <w:szCs w:val="20"/>
              </w:rPr>
            </w:pPr>
            <w:r w:rsidRPr="00DB10E6">
              <w:rPr>
                <w:rStyle w:val="FontStyle37"/>
                <w:sz w:val="20"/>
                <w:szCs w:val="20"/>
              </w:rPr>
              <w:t>-</w:t>
            </w:r>
          </w:p>
        </w:tc>
      </w:tr>
      <w:tr w:rsidR="004E57F3" w:rsidRPr="00DB10E6">
        <w:tc>
          <w:tcPr>
            <w:tcW w:w="128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8</w:t>
            </w:r>
          </w:p>
        </w:tc>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476868,45</w:t>
            </w:r>
          </w:p>
        </w:tc>
        <w:tc>
          <w:tcPr>
            <w:tcW w:w="133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2172049,18</w:t>
            </w:r>
          </w:p>
        </w:tc>
        <w:tc>
          <w:tcPr>
            <w:tcW w:w="359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 xml:space="preserve">Картометричесхий метод, </w:t>
            </w:r>
            <w:r w:rsidRPr="00DB10E6">
              <w:rPr>
                <w:rStyle w:val="FontStyle35"/>
                <w:sz w:val="20"/>
                <w:szCs w:val="20"/>
              </w:rPr>
              <w:t>М</w:t>
            </w:r>
            <w:r w:rsidRPr="00DB10E6">
              <w:rPr>
                <w:rStyle w:val="FontStyle35"/>
                <w:sz w:val="20"/>
                <w:szCs w:val="20"/>
                <w:lang w:val="en-US"/>
              </w:rPr>
              <w:t>t</w:t>
            </w:r>
            <w:r w:rsidRPr="00DB10E6">
              <w:rPr>
                <w:rStyle w:val="FontStyle36"/>
              </w:rPr>
              <w:t xml:space="preserve"> =1,0</w:t>
            </w:r>
          </w:p>
        </w:tc>
        <w:tc>
          <w:tcPr>
            <w:tcW w:w="306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r w:rsidRPr="00DB10E6">
              <w:rPr>
                <w:szCs w:val="20"/>
              </w:rPr>
              <w:t>-</w:t>
            </w:r>
          </w:p>
        </w:tc>
      </w:tr>
      <w:tr w:rsidR="004E57F3" w:rsidRPr="00DB10E6">
        <w:tc>
          <w:tcPr>
            <w:tcW w:w="128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9</w:t>
            </w:r>
          </w:p>
        </w:tc>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476844.84</w:t>
            </w:r>
          </w:p>
        </w:tc>
        <w:tc>
          <w:tcPr>
            <w:tcW w:w="133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spacing w:val="20"/>
              </w:rPr>
            </w:pPr>
            <w:r w:rsidRPr="00DB10E6">
              <w:rPr>
                <w:rStyle w:val="FontStyle36"/>
              </w:rPr>
              <w:t>2172011,</w:t>
            </w:r>
            <w:r w:rsidRPr="00DB10E6">
              <w:rPr>
                <w:rStyle w:val="FontStyle36"/>
                <w:spacing w:val="20"/>
              </w:rPr>
              <w:t>62</w:t>
            </w:r>
          </w:p>
        </w:tc>
        <w:tc>
          <w:tcPr>
            <w:tcW w:w="359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r w:rsidRPr="00DB10E6">
              <w:rPr>
                <w:rStyle w:val="FontStyle36"/>
              </w:rPr>
              <w:t xml:space="preserve">Картометричесхий метод, </w:t>
            </w:r>
            <w:r w:rsidRPr="00DB10E6">
              <w:rPr>
                <w:rStyle w:val="FontStyle35"/>
                <w:sz w:val="20"/>
                <w:szCs w:val="20"/>
              </w:rPr>
              <w:t>М</w:t>
            </w:r>
            <w:r w:rsidRPr="00DB10E6">
              <w:rPr>
                <w:rStyle w:val="FontStyle35"/>
                <w:sz w:val="20"/>
                <w:szCs w:val="20"/>
                <w:lang w:val="en-US"/>
              </w:rPr>
              <w:t>t</w:t>
            </w:r>
            <w:r w:rsidRPr="00DB10E6">
              <w:rPr>
                <w:rStyle w:val="FontStyle36"/>
              </w:rPr>
              <w:t xml:space="preserve"> =1,0</w:t>
            </w:r>
          </w:p>
        </w:tc>
        <w:tc>
          <w:tcPr>
            <w:tcW w:w="306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r w:rsidRPr="00DB10E6">
              <w:rPr>
                <w:szCs w:val="20"/>
              </w:rPr>
              <w:t>-</w:t>
            </w:r>
          </w:p>
        </w:tc>
      </w:tr>
      <w:tr w:rsidR="004E57F3" w:rsidRPr="00DB10E6">
        <w:tc>
          <w:tcPr>
            <w:tcW w:w="128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10</w:t>
            </w:r>
          </w:p>
        </w:tc>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476848,32</w:t>
            </w:r>
          </w:p>
        </w:tc>
        <w:tc>
          <w:tcPr>
            <w:tcW w:w="133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2171973,29</w:t>
            </w:r>
          </w:p>
        </w:tc>
        <w:tc>
          <w:tcPr>
            <w:tcW w:w="359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r w:rsidRPr="00DB10E6">
              <w:rPr>
                <w:rStyle w:val="FontStyle36"/>
              </w:rPr>
              <w:t xml:space="preserve">Картометричесхий метод, </w:t>
            </w:r>
            <w:r w:rsidRPr="00DB10E6">
              <w:rPr>
                <w:rStyle w:val="FontStyle35"/>
                <w:sz w:val="20"/>
                <w:szCs w:val="20"/>
              </w:rPr>
              <w:t>М</w:t>
            </w:r>
            <w:r w:rsidRPr="00DB10E6">
              <w:rPr>
                <w:rStyle w:val="FontStyle35"/>
                <w:sz w:val="20"/>
                <w:szCs w:val="20"/>
                <w:lang w:val="en-US"/>
              </w:rPr>
              <w:t>t</w:t>
            </w:r>
            <w:r w:rsidRPr="00DB10E6">
              <w:rPr>
                <w:rStyle w:val="FontStyle36"/>
              </w:rPr>
              <w:t xml:space="preserve"> =1,0</w:t>
            </w:r>
          </w:p>
        </w:tc>
        <w:tc>
          <w:tcPr>
            <w:tcW w:w="306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r w:rsidRPr="00DB10E6">
              <w:rPr>
                <w:szCs w:val="20"/>
              </w:rPr>
              <w:t>-</w:t>
            </w:r>
          </w:p>
        </w:tc>
      </w:tr>
      <w:tr w:rsidR="004E57F3" w:rsidRPr="00DB10E6">
        <w:tc>
          <w:tcPr>
            <w:tcW w:w="128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11</w:t>
            </w:r>
          </w:p>
        </w:tc>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476875,81</w:t>
            </w:r>
          </w:p>
        </w:tc>
        <w:tc>
          <w:tcPr>
            <w:tcW w:w="133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2171935,73</w:t>
            </w:r>
          </w:p>
        </w:tc>
        <w:tc>
          <w:tcPr>
            <w:tcW w:w="359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 xml:space="preserve">Картометричесхий метод, </w:t>
            </w:r>
            <w:r w:rsidRPr="00DB10E6">
              <w:rPr>
                <w:rStyle w:val="FontStyle35"/>
                <w:sz w:val="20"/>
                <w:szCs w:val="20"/>
              </w:rPr>
              <w:t>М</w:t>
            </w:r>
            <w:r w:rsidRPr="00DB10E6">
              <w:rPr>
                <w:rStyle w:val="FontStyle35"/>
                <w:sz w:val="20"/>
                <w:szCs w:val="20"/>
                <w:lang w:val="en-US"/>
              </w:rPr>
              <w:t>t</w:t>
            </w:r>
            <w:r w:rsidRPr="00DB10E6">
              <w:rPr>
                <w:rStyle w:val="FontStyle36"/>
              </w:rPr>
              <w:t xml:space="preserve"> =1,0</w:t>
            </w:r>
          </w:p>
        </w:tc>
        <w:tc>
          <w:tcPr>
            <w:tcW w:w="306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r w:rsidRPr="00DB10E6">
              <w:rPr>
                <w:szCs w:val="20"/>
              </w:rPr>
              <w:t>-</w:t>
            </w:r>
          </w:p>
        </w:tc>
      </w:tr>
      <w:tr w:rsidR="004E57F3" w:rsidRPr="00DB10E6">
        <w:tc>
          <w:tcPr>
            <w:tcW w:w="128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12</w:t>
            </w:r>
          </w:p>
        </w:tc>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476885,48</w:t>
            </w:r>
          </w:p>
        </w:tc>
        <w:tc>
          <w:tcPr>
            <w:tcW w:w="133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2171907,96</w:t>
            </w:r>
          </w:p>
        </w:tc>
        <w:tc>
          <w:tcPr>
            <w:tcW w:w="359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r w:rsidRPr="00DB10E6">
              <w:rPr>
                <w:rStyle w:val="FontStyle36"/>
              </w:rPr>
              <w:t xml:space="preserve">Картометричесхий метод, </w:t>
            </w:r>
            <w:r w:rsidRPr="00DB10E6">
              <w:rPr>
                <w:rStyle w:val="FontStyle35"/>
                <w:sz w:val="20"/>
                <w:szCs w:val="20"/>
              </w:rPr>
              <w:t>М</w:t>
            </w:r>
            <w:r w:rsidRPr="00DB10E6">
              <w:rPr>
                <w:rStyle w:val="FontStyle35"/>
                <w:sz w:val="20"/>
                <w:szCs w:val="20"/>
                <w:lang w:val="en-US"/>
              </w:rPr>
              <w:t>t</w:t>
            </w:r>
            <w:r w:rsidRPr="00DB10E6">
              <w:rPr>
                <w:rStyle w:val="FontStyle36"/>
              </w:rPr>
              <w:t xml:space="preserve"> =1,0</w:t>
            </w:r>
          </w:p>
        </w:tc>
        <w:tc>
          <w:tcPr>
            <w:tcW w:w="306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r w:rsidRPr="00DB10E6">
              <w:rPr>
                <w:szCs w:val="20"/>
              </w:rPr>
              <w:t>-</w:t>
            </w:r>
          </w:p>
        </w:tc>
      </w:tr>
      <w:tr w:rsidR="004E57F3" w:rsidRPr="00DB10E6">
        <w:tc>
          <w:tcPr>
            <w:tcW w:w="128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13</w:t>
            </w:r>
          </w:p>
        </w:tc>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476897,49</w:t>
            </w:r>
          </w:p>
        </w:tc>
        <w:tc>
          <w:tcPr>
            <w:tcW w:w="133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2171891.21</w:t>
            </w:r>
          </w:p>
        </w:tc>
        <w:tc>
          <w:tcPr>
            <w:tcW w:w="359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 xml:space="preserve">Картометричесхий метод, </w:t>
            </w:r>
            <w:r w:rsidRPr="00DB10E6">
              <w:rPr>
                <w:rStyle w:val="FontStyle35"/>
                <w:sz w:val="20"/>
                <w:szCs w:val="20"/>
              </w:rPr>
              <w:t>М</w:t>
            </w:r>
            <w:r w:rsidRPr="00DB10E6">
              <w:rPr>
                <w:rStyle w:val="FontStyle35"/>
                <w:sz w:val="20"/>
                <w:szCs w:val="20"/>
                <w:lang w:val="en-US"/>
              </w:rPr>
              <w:t>t</w:t>
            </w:r>
            <w:r w:rsidRPr="00DB10E6">
              <w:rPr>
                <w:rStyle w:val="FontStyle36"/>
              </w:rPr>
              <w:t xml:space="preserve"> =1,0</w:t>
            </w:r>
          </w:p>
        </w:tc>
        <w:tc>
          <w:tcPr>
            <w:tcW w:w="306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r w:rsidRPr="00DB10E6">
              <w:rPr>
                <w:szCs w:val="20"/>
              </w:rPr>
              <w:t>-</w:t>
            </w:r>
          </w:p>
        </w:tc>
      </w:tr>
      <w:tr w:rsidR="004E57F3" w:rsidRPr="00DB10E6">
        <w:tc>
          <w:tcPr>
            <w:tcW w:w="128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14</w:t>
            </w:r>
          </w:p>
        </w:tc>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476909,87</w:t>
            </w:r>
          </w:p>
        </w:tc>
        <w:tc>
          <w:tcPr>
            <w:tcW w:w="133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2171855,59</w:t>
            </w:r>
          </w:p>
        </w:tc>
        <w:tc>
          <w:tcPr>
            <w:tcW w:w="359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r w:rsidRPr="00DB10E6">
              <w:rPr>
                <w:rStyle w:val="FontStyle36"/>
              </w:rPr>
              <w:t xml:space="preserve">Картометричесхий метод, </w:t>
            </w:r>
            <w:r w:rsidRPr="00DB10E6">
              <w:rPr>
                <w:rStyle w:val="FontStyle35"/>
                <w:sz w:val="20"/>
                <w:szCs w:val="20"/>
              </w:rPr>
              <w:t>М</w:t>
            </w:r>
            <w:r w:rsidRPr="00DB10E6">
              <w:rPr>
                <w:rStyle w:val="FontStyle35"/>
                <w:sz w:val="20"/>
                <w:szCs w:val="20"/>
                <w:lang w:val="en-US"/>
              </w:rPr>
              <w:t>t</w:t>
            </w:r>
            <w:r w:rsidRPr="00DB10E6">
              <w:rPr>
                <w:rStyle w:val="FontStyle36"/>
              </w:rPr>
              <w:t xml:space="preserve"> =1,0</w:t>
            </w:r>
          </w:p>
        </w:tc>
        <w:tc>
          <w:tcPr>
            <w:tcW w:w="306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r w:rsidRPr="00DB10E6">
              <w:rPr>
                <w:szCs w:val="20"/>
              </w:rPr>
              <w:t>-</w:t>
            </w:r>
          </w:p>
        </w:tc>
      </w:tr>
      <w:tr w:rsidR="004E57F3" w:rsidRPr="00DB10E6">
        <w:tc>
          <w:tcPr>
            <w:tcW w:w="128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15</w:t>
            </w:r>
          </w:p>
        </w:tc>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476919,81</w:t>
            </w:r>
          </w:p>
        </w:tc>
        <w:tc>
          <w:tcPr>
            <w:tcW w:w="133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2171830,42</w:t>
            </w:r>
          </w:p>
        </w:tc>
        <w:tc>
          <w:tcPr>
            <w:tcW w:w="359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r w:rsidRPr="00DB10E6">
              <w:rPr>
                <w:rStyle w:val="FontStyle36"/>
              </w:rPr>
              <w:t xml:space="preserve">Картометричесхий метод, </w:t>
            </w:r>
            <w:r w:rsidRPr="00DB10E6">
              <w:rPr>
                <w:rStyle w:val="FontStyle35"/>
                <w:sz w:val="20"/>
                <w:szCs w:val="20"/>
              </w:rPr>
              <w:t>М</w:t>
            </w:r>
            <w:r w:rsidRPr="00DB10E6">
              <w:rPr>
                <w:rStyle w:val="FontStyle35"/>
                <w:sz w:val="20"/>
                <w:szCs w:val="20"/>
                <w:lang w:val="en-US"/>
              </w:rPr>
              <w:t>t</w:t>
            </w:r>
            <w:r w:rsidRPr="00DB10E6">
              <w:rPr>
                <w:rStyle w:val="FontStyle36"/>
              </w:rPr>
              <w:t xml:space="preserve"> =1,0</w:t>
            </w:r>
          </w:p>
        </w:tc>
        <w:tc>
          <w:tcPr>
            <w:tcW w:w="306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7"/>
                <w:i w:val="0"/>
                <w:sz w:val="20"/>
                <w:szCs w:val="20"/>
              </w:rPr>
            </w:pPr>
            <w:r w:rsidRPr="00DB10E6">
              <w:rPr>
                <w:rStyle w:val="FontStyle37"/>
                <w:sz w:val="20"/>
                <w:szCs w:val="20"/>
              </w:rPr>
              <w:t>-</w:t>
            </w:r>
          </w:p>
        </w:tc>
      </w:tr>
      <w:tr w:rsidR="004E57F3" w:rsidRPr="00DB10E6">
        <w:tc>
          <w:tcPr>
            <w:tcW w:w="128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16</w:t>
            </w:r>
          </w:p>
        </w:tc>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476936,58</w:t>
            </w:r>
          </w:p>
        </w:tc>
        <w:tc>
          <w:tcPr>
            <w:tcW w:w="133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2171809,90</w:t>
            </w:r>
          </w:p>
        </w:tc>
        <w:tc>
          <w:tcPr>
            <w:tcW w:w="359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r w:rsidRPr="00DB10E6">
              <w:rPr>
                <w:rStyle w:val="FontStyle36"/>
              </w:rPr>
              <w:t xml:space="preserve">Картометричесхий метод, </w:t>
            </w:r>
            <w:r w:rsidRPr="00DB10E6">
              <w:rPr>
                <w:rStyle w:val="FontStyle35"/>
                <w:sz w:val="20"/>
                <w:szCs w:val="20"/>
              </w:rPr>
              <w:t>М</w:t>
            </w:r>
            <w:r w:rsidRPr="00DB10E6">
              <w:rPr>
                <w:rStyle w:val="FontStyle35"/>
                <w:sz w:val="20"/>
                <w:szCs w:val="20"/>
                <w:lang w:val="en-US"/>
              </w:rPr>
              <w:t>t</w:t>
            </w:r>
            <w:r w:rsidRPr="00DB10E6">
              <w:rPr>
                <w:rStyle w:val="FontStyle36"/>
              </w:rPr>
              <w:t xml:space="preserve"> =1,0</w:t>
            </w:r>
          </w:p>
        </w:tc>
        <w:tc>
          <w:tcPr>
            <w:tcW w:w="3068" w:type="dxa"/>
            <w:tcBorders>
              <w:top w:val="single" w:sz="6" w:space="0" w:color="auto"/>
              <w:left w:val="single" w:sz="6" w:space="0" w:color="auto"/>
              <w:bottom w:val="single" w:sz="6" w:space="0" w:color="auto"/>
              <w:right w:val="single" w:sz="6" w:space="0" w:color="auto"/>
            </w:tcBorders>
            <w:vAlign w:val="center"/>
          </w:tcPr>
          <w:p w:rsidR="004E57F3" w:rsidRPr="00DB10E6" w:rsidRDefault="004E57F3" w:rsidP="00B50F67">
            <w:pPr>
              <w:rPr>
                <w:rStyle w:val="FontStyle37"/>
                <w:i w:val="0"/>
                <w:sz w:val="20"/>
                <w:szCs w:val="20"/>
              </w:rPr>
            </w:pPr>
            <w:r w:rsidRPr="00DB10E6">
              <w:rPr>
                <w:rStyle w:val="FontStyle37"/>
                <w:sz w:val="20"/>
                <w:szCs w:val="20"/>
              </w:rPr>
              <w:t>-</w:t>
            </w:r>
          </w:p>
        </w:tc>
      </w:tr>
      <w:tr w:rsidR="004E57F3" w:rsidRPr="00DB10E6">
        <w:tc>
          <w:tcPr>
            <w:tcW w:w="128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17</w:t>
            </w:r>
          </w:p>
        </w:tc>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476958.26</w:t>
            </w:r>
          </w:p>
        </w:tc>
        <w:tc>
          <w:tcPr>
            <w:tcW w:w="133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2171799,06</w:t>
            </w:r>
          </w:p>
        </w:tc>
        <w:tc>
          <w:tcPr>
            <w:tcW w:w="359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r w:rsidRPr="00DB10E6">
              <w:rPr>
                <w:rStyle w:val="FontStyle36"/>
              </w:rPr>
              <w:t xml:space="preserve">Картометричесхий метод, </w:t>
            </w:r>
            <w:r w:rsidRPr="00DB10E6">
              <w:rPr>
                <w:rStyle w:val="FontStyle35"/>
                <w:sz w:val="20"/>
                <w:szCs w:val="20"/>
              </w:rPr>
              <w:t>М</w:t>
            </w:r>
            <w:r w:rsidRPr="00DB10E6">
              <w:rPr>
                <w:rStyle w:val="FontStyle35"/>
                <w:sz w:val="20"/>
                <w:szCs w:val="20"/>
                <w:lang w:val="en-US"/>
              </w:rPr>
              <w:t>t</w:t>
            </w:r>
            <w:r w:rsidRPr="00DB10E6">
              <w:rPr>
                <w:rStyle w:val="FontStyle36"/>
              </w:rPr>
              <w:t xml:space="preserve"> =1,0</w:t>
            </w:r>
          </w:p>
        </w:tc>
        <w:tc>
          <w:tcPr>
            <w:tcW w:w="306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r w:rsidRPr="00DB10E6">
              <w:rPr>
                <w:szCs w:val="20"/>
              </w:rPr>
              <w:t>-</w:t>
            </w:r>
          </w:p>
        </w:tc>
      </w:tr>
      <w:tr w:rsidR="004E57F3" w:rsidRPr="00DB10E6">
        <w:tc>
          <w:tcPr>
            <w:tcW w:w="128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r w:rsidRPr="00DB10E6">
              <w:rPr>
                <w:szCs w:val="20"/>
              </w:rPr>
              <w:t>1</w:t>
            </w:r>
          </w:p>
        </w:tc>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477074,19</w:t>
            </w:r>
          </w:p>
        </w:tc>
        <w:tc>
          <w:tcPr>
            <w:tcW w:w="133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36"/>
                <w:i w:val="0"/>
              </w:rPr>
            </w:pPr>
            <w:r w:rsidRPr="00DB10E6">
              <w:rPr>
                <w:rStyle w:val="FontStyle36"/>
              </w:rPr>
              <w:t>2171996.99</w:t>
            </w:r>
          </w:p>
        </w:tc>
        <w:tc>
          <w:tcPr>
            <w:tcW w:w="359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r w:rsidRPr="00DB10E6">
              <w:rPr>
                <w:rStyle w:val="FontStyle36"/>
              </w:rPr>
              <w:t xml:space="preserve">Картометричесхий метод, </w:t>
            </w:r>
            <w:r w:rsidRPr="00DB10E6">
              <w:rPr>
                <w:rStyle w:val="FontStyle35"/>
                <w:sz w:val="20"/>
                <w:szCs w:val="20"/>
              </w:rPr>
              <w:t>М</w:t>
            </w:r>
            <w:r w:rsidRPr="00DB10E6">
              <w:rPr>
                <w:rStyle w:val="FontStyle35"/>
                <w:sz w:val="20"/>
                <w:szCs w:val="20"/>
                <w:lang w:val="en-US"/>
              </w:rPr>
              <w:t>t</w:t>
            </w:r>
            <w:r w:rsidRPr="00DB10E6">
              <w:rPr>
                <w:rStyle w:val="FontStyle36"/>
              </w:rPr>
              <w:t xml:space="preserve"> =1,0</w:t>
            </w:r>
          </w:p>
        </w:tc>
        <w:tc>
          <w:tcPr>
            <w:tcW w:w="3068"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r w:rsidRPr="00DB10E6">
              <w:rPr>
                <w:szCs w:val="20"/>
              </w:rPr>
              <w:t>-</w:t>
            </w:r>
          </w:p>
        </w:tc>
      </w:tr>
    </w:tbl>
    <w:p w:rsidR="004E57F3" w:rsidRPr="00686880" w:rsidRDefault="004E57F3" w:rsidP="004E57F3"/>
    <w:p w:rsidR="004E57F3" w:rsidRDefault="004E57F3" w:rsidP="004E57F3">
      <w:pPr>
        <w:pStyle w:val="1"/>
        <w:numPr>
          <w:ilvl w:val="0"/>
          <w:numId w:val="0"/>
        </w:numPr>
        <w:spacing w:before="120" w:after="120"/>
        <w:ind w:left="432" w:hanging="432"/>
      </w:pPr>
      <w:bookmarkStart w:id="196" w:name="_Toc519863214"/>
      <w:r w:rsidRPr="00686880">
        <w:t>Описание местоположения границ населенного пункта: деревня Гривы</w:t>
      </w:r>
      <w:bookmarkEnd w:id="196"/>
    </w:p>
    <w:tbl>
      <w:tblPr>
        <w:tblW w:w="10494" w:type="dxa"/>
        <w:tblInd w:w="40" w:type="dxa"/>
        <w:tblLayout w:type="fixed"/>
        <w:tblCellMar>
          <w:left w:w="40" w:type="dxa"/>
          <w:right w:w="40" w:type="dxa"/>
        </w:tblCellMar>
        <w:tblLook w:val="0000" w:firstRow="0" w:lastRow="0" w:firstColumn="0" w:lastColumn="0" w:noHBand="0" w:noVBand="0"/>
      </w:tblPr>
      <w:tblGrid>
        <w:gridCol w:w="1306"/>
        <w:gridCol w:w="1570"/>
        <w:gridCol w:w="1594"/>
        <w:gridCol w:w="3000"/>
        <w:gridCol w:w="3024"/>
      </w:tblGrid>
      <w:tr w:rsidR="004E57F3" w:rsidRPr="00DB10E6">
        <w:tc>
          <w:tcPr>
            <w:tcW w:w="1306" w:type="dxa"/>
            <w:tcBorders>
              <w:top w:val="single" w:sz="6" w:space="0" w:color="auto"/>
              <w:left w:val="single" w:sz="6" w:space="0" w:color="auto"/>
              <w:bottom w:val="nil"/>
              <w:right w:val="nil"/>
            </w:tcBorders>
          </w:tcPr>
          <w:p w:rsidR="004E57F3" w:rsidRPr="00DB10E6" w:rsidRDefault="004E57F3" w:rsidP="00B50F67">
            <w:pPr>
              <w:rPr>
                <w:szCs w:val="20"/>
              </w:rPr>
            </w:pPr>
          </w:p>
        </w:tc>
        <w:tc>
          <w:tcPr>
            <w:tcW w:w="1570" w:type="dxa"/>
            <w:tcBorders>
              <w:top w:val="single" w:sz="6" w:space="0" w:color="auto"/>
              <w:left w:val="nil"/>
              <w:bottom w:val="nil"/>
              <w:right w:val="nil"/>
            </w:tcBorders>
          </w:tcPr>
          <w:p w:rsidR="004E57F3" w:rsidRPr="00DB10E6" w:rsidRDefault="004E57F3" w:rsidP="00B50F67">
            <w:pPr>
              <w:rPr>
                <w:szCs w:val="20"/>
              </w:rPr>
            </w:pPr>
          </w:p>
        </w:tc>
        <w:tc>
          <w:tcPr>
            <w:tcW w:w="4594" w:type="dxa"/>
            <w:gridSpan w:val="2"/>
            <w:tcBorders>
              <w:top w:val="single" w:sz="6" w:space="0" w:color="auto"/>
              <w:left w:val="nil"/>
              <w:bottom w:val="nil"/>
              <w:right w:val="nil"/>
            </w:tcBorders>
          </w:tcPr>
          <w:p w:rsidR="004E57F3" w:rsidRPr="00DB10E6" w:rsidRDefault="004E57F3" w:rsidP="00B50F67">
            <w:pPr>
              <w:rPr>
                <w:rStyle w:val="FontStyle17"/>
                <w:b w:val="0"/>
              </w:rPr>
            </w:pPr>
            <w:r w:rsidRPr="00DB10E6">
              <w:rPr>
                <w:rStyle w:val="FontStyle17"/>
              </w:rPr>
              <w:t>КАРТА (ПЛАН)</w:t>
            </w:r>
          </w:p>
        </w:tc>
        <w:tc>
          <w:tcPr>
            <w:tcW w:w="3024" w:type="dxa"/>
            <w:tcBorders>
              <w:top w:val="single" w:sz="6" w:space="0" w:color="auto"/>
              <w:left w:val="nil"/>
              <w:bottom w:val="nil"/>
              <w:right w:val="single" w:sz="6" w:space="0" w:color="auto"/>
            </w:tcBorders>
          </w:tcPr>
          <w:p w:rsidR="004E57F3" w:rsidRPr="00DB10E6" w:rsidRDefault="004E57F3" w:rsidP="00B50F67">
            <w:pPr>
              <w:rPr>
                <w:szCs w:val="20"/>
              </w:rPr>
            </w:pPr>
          </w:p>
        </w:tc>
      </w:tr>
      <w:tr w:rsidR="004E57F3" w:rsidRPr="00DB10E6">
        <w:tc>
          <w:tcPr>
            <w:tcW w:w="1306" w:type="dxa"/>
            <w:tcBorders>
              <w:top w:val="single" w:sz="6" w:space="0" w:color="auto"/>
              <w:left w:val="single" w:sz="6" w:space="0" w:color="auto"/>
              <w:bottom w:val="nil"/>
              <w:right w:val="single" w:sz="6" w:space="0" w:color="auto"/>
            </w:tcBorders>
          </w:tcPr>
          <w:p w:rsidR="004E57F3" w:rsidRPr="00DB10E6" w:rsidRDefault="004E57F3" w:rsidP="00B50F67">
            <w:pPr>
              <w:rPr>
                <w:rStyle w:val="FontStyle23"/>
                <w:i/>
                <w:sz w:val="20"/>
                <w:szCs w:val="20"/>
              </w:rPr>
            </w:pPr>
            <w:r w:rsidRPr="00DB10E6">
              <w:rPr>
                <w:rStyle w:val="FontStyle23"/>
                <w:i/>
                <w:sz w:val="20"/>
                <w:szCs w:val="20"/>
              </w:rPr>
              <w:t>Обозначение</w:t>
            </w:r>
          </w:p>
        </w:tc>
        <w:tc>
          <w:tcPr>
            <w:tcW w:w="3164" w:type="dxa"/>
            <w:gridSpan w:val="2"/>
            <w:tcBorders>
              <w:top w:val="single" w:sz="6" w:space="0" w:color="auto"/>
              <w:left w:val="single" w:sz="6" w:space="0" w:color="auto"/>
              <w:bottom w:val="nil"/>
              <w:right w:val="single" w:sz="6" w:space="0" w:color="auto"/>
            </w:tcBorders>
          </w:tcPr>
          <w:p w:rsidR="004E57F3" w:rsidRPr="00DB10E6" w:rsidRDefault="004E57F3" w:rsidP="00B50F67">
            <w:pPr>
              <w:rPr>
                <w:rStyle w:val="FontStyle23"/>
                <w:i/>
                <w:sz w:val="20"/>
                <w:szCs w:val="20"/>
              </w:rPr>
            </w:pPr>
            <w:r w:rsidRPr="00DB10E6">
              <w:rPr>
                <w:rStyle w:val="FontStyle23"/>
                <w:i/>
                <w:sz w:val="20"/>
                <w:szCs w:val="20"/>
              </w:rPr>
              <w:t>Координаты, м</w:t>
            </w:r>
          </w:p>
        </w:tc>
        <w:tc>
          <w:tcPr>
            <w:tcW w:w="3000" w:type="dxa"/>
            <w:vMerge w:val="restart"/>
            <w:tcBorders>
              <w:top w:val="single" w:sz="6" w:space="0" w:color="auto"/>
              <w:left w:val="single" w:sz="6" w:space="0" w:color="auto"/>
              <w:bottom w:val="nil"/>
              <w:right w:val="single" w:sz="6" w:space="0" w:color="auto"/>
            </w:tcBorders>
          </w:tcPr>
          <w:p w:rsidR="004E57F3" w:rsidRPr="00DB10E6" w:rsidRDefault="004E57F3" w:rsidP="00B50F67">
            <w:pPr>
              <w:rPr>
                <w:rStyle w:val="FontStyle23"/>
                <w:i/>
                <w:sz w:val="20"/>
                <w:szCs w:val="20"/>
              </w:rPr>
            </w:pPr>
            <w:r w:rsidRPr="00DB10E6">
              <w:rPr>
                <w:rStyle w:val="FontStyle23"/>
                <w:i/>
                <w:sz w:val="20"/>
                <w:szCs w:val="20"/>
              </w:rPr>
              <w:t>Метод определения координат и средняя</w:t>
            </w:r>
          </w:p>
        </w:tc>
        <w:tc>
          <w:tcPr>
            <w:tcW w:w="3024" w:type="dxa"/>
            <w:tcBorders>
              <w:top w:val="single" w:sz="6" w:space="0" w:color="auto"/>
              <w:left w:val="single" w:sz="6" w:space="0" w:color="auto"/>
              <w:bottom w:val="nil"/>
              <w:right w:val="single" w:sz="6" w:space="0" w:color="auto"/>
            </w:tcBorders>
          </w:tcPr>
          <w:p w:rsidR="004E57F3" w:rsidRPr="00DB10E6" w:rsidRDefault="004E57F3" w:rsidP="00B50F67"/>
        </w:tc>
      </w:tr>
      <w:tr w:rsidR="004E57F3" w:rsidRPr="00DB10E6">
        <w:tc>
          <w:tcPr>
            <w:tcW w:w="1306" w:type="dxa"/>
            <w:tcBorders>
              <w:top w:val="nil"/>
              <w:left w:val="single" w:sz="6" w:space="0" w:color="auto"/>
              <w:bottom w:val="nil"/>
              <w:right w:val="single" w:sz="6" w:space="0" w:color="auto"/>
            </w:tcBorders>
          </w:tcPr>
          <w:p w:rsidR="004E57F3" w:rsidRPr="00DB10E6" w:rsidRDefault="004E57F3" w:rsidP="00B50F67">
            <w:pPr>
              <w:rPr>
                <w:rStyle w:val="FontStyle23"/>
                <w:i/>
                <w:sz w:val="20"/>
                <w:szCs w:val="20"/>
              </w:rPr>
            </w:pPr>
            <w:r w:rsidRPr="00DB10E6">
              <w:rPr>
                <w:rStyle w:val="FontStyle23"/>
                <w:i/>
                <w:sz w:val="20"/>
                <w:szCs w:val="20"/>
              </w:rPr>
              <w:t>характерных</w:t>
            </w:r>
          </w:p>
        </w:tc>
        <w:tc>
          <w:tcPr>
            <w:tcW w:w="1570" w:type="dxa"/>
            <w:tcBorders>
              <w:top w:val="nil"/>
              <w:left w:val="single" w:sz="6" w:space="0" w:color="auto"/>
              <w:bottom w:val="single" w:sz="6" w:space="0" w:color="auto"/>
              <w:right w:val="nil"/>
            </w:tcBorders>
          </w:tcPr>
          <w:p w:rsidR="004E57F3" w:rsidRPr="00DB10E6" w:rsidRDefault="004E57F3" w:rsidP="00B50F67"/>
        </w:tc>
        <w:tc>
          <w:tcPr>
            <w:tcW w:w="1594" w:type="dxa"/>
            <w:tcBorders>
              <w:top w:val="nil"/>
              <w:left w:val="nil"/>
              <w:bottom w:val="single" w:sz="6" w:space="0" w:color="auto"/>
              <w:right w:val="single" w:sz="6" w:space="0" w:color="auto"/>
            </w:tcBorders>
          </w:tcPr>
          <w:p w:rsidR="004E57F3" w:rsidRPr="00DB10E6" w:rsidRDefault="004E57F3" w:rsidP="00B50F67"/>
        </w:tc>
        <w:tc>
          <w:tcPr>
            <w:tcW w:w="3000" w:type="dxa"/>
            <w:vMerge/>
            <w:tcBorders>
              <w:top w:val="nil"/>
              <w:left w:val="single" w:sz="6" w:space="0" w:color="auto"/>
              <w:bottom w:val="nil"/>
              <w:right w:val="single" w:sz="6" w:space="0" w:color="auto"/>
            </w:tcBorders>
          </w:tcPr>
          <w:p w:rsidR="004E57F3" w:rsidRPr="00DB10E6" w:rsidRDefault="004E57F3" w:rsidP="00B50F67"/>
          <w:p w:rsidR="004E57F3" w:rsidRPr="00DB10E6" w:rsidRDefault="004E57F3" w:rsidP="00B50F67"/>
        </w:tc>
        <w:tc>
          <w:tcPr>
            <w:tcW w:w="3024" w:type="dxa"/>
            <w:tcBorders>
              <w:top w:val="nil"/>
              <w:left w:val="single" w:sz="6" w:space="0" w:color="auto"/>
              <w:bottom w:val="nil"/>
              <w:right w:val="single" w:sz="6" w:space="0" w:color="auto"/>
            </w:tcBorders>
          </w:tcPr>
          <w:p w:rsidR="004E57F3" w:rsidRPr="00DB10E6" w:rsidRDefault="004E57F3" w:rsidP="00B50F67">
            <w:pPr>
              <w:rPr>
                <w:rStyle w:val="FontStyle23"/>
                <w:i/>
                <w:sz w:val="20"/>
                <w:szCs w:val="20"/>
              </w:rPr>
            </w:pPr>
            <w:r w:rsidRPr="00DB10E6">
              <w:rPr>
                <w:rStyle w:val="FontStyle23"/>
                <w:i/>
                <w:sz w:val="20"/>
                <w:szCs w:val="20"/>
              </w:rPr>
              <w:t>Описание закрепления</w:t>
            </w:r>
          </w:p>
        </w:tc>
      </w:tr>
      <w:tr w:rsidR="004E57F3" w:rsidRPr="00DB10E6">
        <w:tc>
          <w:tcPr>
            <w:tcW w:w="1306" w:type="dxa"/>
            <w:tcBorders>
              <w:top w:val="nil"/>
              <w:left w:val="single" w:sz="6" w:space="0" w:color="auto"/>
              <w:bottom w:val="single" w:sz="6" w:space="0" w:color="auto"/>
              <w:right w:val="single" w:sz="6" w:space="0" w:color="auto"/>
            </w:tcBorders>
          </w:tcPr>
          <w:p w:rsidR="004E57F3" w:rsidRPr="00DB10E6" w:rsidRDefault="004E57F3" w:rsidP="00B50F67">
            <w:pPr>
              <w:rPr>
                <w:rStyle w:val="FontStyle23"/>
                <w:i/>
                <w:sz w:val="20"/>
                <w:szCs w:val="20"/>
              </w:rPr>
            </w:pPr>
            <w:r w:rsidRPr="00DB10E6">
              <w:rPr>
                <w:rStyle w:val="FontStyle23"/>
                <w:i/>
                <w:sz w:val="20"/>
                <w:szCs w:val="20"/>
              </w:rPr>
              <w:t>точек гран</w:t>
            </w:r>
            <w:r w:rsidRPr="00DB10E6">
              <w:rPr>
                <w:rStyle w:val="FontStyle23"/>
                <w:i/>
                <w:sz w:val="20"/>
                <w:szCs w:val="20"/>
              </w:rPr>
              <w:t>и</w:t>
            </w:r>
            <w:r w:rsidRPr="00DB10E6">
              <w:rPr>
                <w:rStyle w:val="FontStyle23"/>
                <w:i/>
                <w:sz w:val="20"/>
                <w:szCs w:val="20"/>
              </w:rPr>
              <w:t>цы</w:t>
            </w:r>
          </w:p>
        </w:tc>
        <w:tc>
          <w:tcPr>
            <w:tcW w:w="157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X</w:t>
            </w:r>
          </w:p>
        </w:tc>
        <w:tc>
          <w:tcPr>
            <w:tcW w:w="15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У</w:t>
            </w:r>
          </w:p>
        </w:tc>
        <w:tc>
          <w:tcPr>
            <w:tcW w:w="3000" w:type="dxa"/>
            <w:tcBorders>
              <w:top w:val="nil"/>
              <w:left w:val="single" w:sz="6" w:space="0" w:color="auto"/>
              <w:bottom w:val="single" w:sz="6" w:space="0" w:color="auto"/>
              <w:right w:val="single" w:sz="6" w:space="0" w:color="auto"/>
            </w:tcBorders>
          </w:tcPr>
          <w:p w:rsidR="004E57F3" w:rsidRPr="00DB10E6" w:rsidRDefault="004E57F3" w:rsidP="00B50F67">
            <w:pPr>
              <w:rPr>
                <w:rStyle w:val="FontStyle23"/>
                <w:i/>
                <w:sz w:val="20"/>
                <w:szCs w:val="20"/>
              </w:rPr>
            </w:pPr>
            <w:r w:rsidRPr="00DB10E6">
              <w:rPr>
                <w:rStyle w:val="FontStyle23"/>
                <w:i/>
                <w:sz w:val="20"/>
                <w:szCs w:val="20"/>
              </w:rPr>
              <w:t>квадратическая погрешность положения характерной точки (</w:t>
            </w:r>
            <w:r w:rsidRPr="00DB10E6">
              <w:rPr>
                <w:rStyle w:val="FontStyle35"/>
                <w:sz w:val="20"/>
                <w:szCs w:val="20"/>
              </w:rPr>
              <w:t>М</w:t>
            </w:r>
            <w:r w:rsidRPr="00DB10E6">
              <w:rPr>
                <w:rStyle w:val="FontStyle35"/>
                <w:sz w:val="20"/>
                <w:szCs w:val="20"/>
                <w:lang w:val="en-US"/>
              </w:rPr>
              <w:t>t</w:t>
            </w:r>
            <w:r w:rsidRPr="00DB10E6">
              <w:rPr>
                <w:rStyle w:val="FontStyle23"/>
                <w:i/>
                <w:sz w:val="20"/>
                <w:szCs w:val="20"/>
              </w:rPr>
              <w:t>), м</w:t>
            </w:r>
          </w:p>
        </w:tc>
        <w:tc>
          <w:tcPr>
            <w:tcW w:w="3024" w:type="dxa"/>
            <w:tcBorders>
              <w:top w:val="nil"/>
              <w:left w:val="single" w:sz="6" w:space="0" w:color="auto"/>
              <w:bottom w:val="single" w:sz="6" w:space="0" w:color="auto"/>
              <w:right w:val="single" w:sz="6" w:space="0" w:color="auto"/>
            </w:tcBorders>
          </w:tcPr>
          <w:p w:rsidR="004E57F3" w:rsidRPr="00DB10E6" w:rsidRDefault="004E57F3" w:rsidP="00B50F67">
            <w:pPr>
              <w:rPr>
                <w:rStyle w:val="FontStyle23"/>
                <w:i/>
                <w:sz w:val="20"/>
                <w:szCs w:val="20"/>
              </w:rPr>
            </w:pPr>
            <w:r w:rsidRPr="00DB10E6">
              <w:rPr>
                <w:rStyle w:val="FontStyle23"/>
                <w:i/>
                <w:sz w:val="20"/>
                <w:szCs w:val="20"/>
              </w:rPr>
              <w:t>точки</w:t>
            </w:r>
          </w:p>
        </w:tc>
      </w:tr>
      <w:tr w:rsidR="004E57F3" w:rsidRPr="00DB10E6">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1</w:t>
            </w:r>
          </w:p>
        </w:tc>
        <w:tc>
          <w:tcPr>
            <w:tcW w:w="157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2</w:t>
            </w:r>
          </w:p>
        </w:tc>
        <w:tc>
          <w:tcPr>
            <w:tcW w:w="15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3</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w:t>
            </w:r>
          </w:p>
        </w:tc>
        <w:tc>
          <w:tcPr>
            <w:tcW w:w="302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5</w:t>
            </w:r>
          </w:p>
        </w:tc>
      </w:tr>
      <w:tr w:rsidR="004E57F3" w:rsidRPr="00DB10E6">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1</w:t>
            </w:r>
          </w:p>
        </w:tc>
        <w:tc>
          <w:tcPr>
            <w:tcW w:w="157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477070.76</w:t>
            </w:r>
          </w:p>
        </w:tc>
        <w:tc>
          <w:tcPr>
            <w:tcW w:w="15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2172193.33</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4"/>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5"/>
                <w:sz w:val="20"/>
                <w:szCs w:val="20"/>
              </w:rPr>
              <w:t>=0.1</w:t>
            </w:r>
          </w:p>
        </w:tc>
        <w:tc>
          <w:tcPr>
            <w:tcW w:w="302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w:t>
            </w:r>
          </w:p>
        </w:tc>
        <w:tc>
          <w:tcPr>
            <w:tcW w:w="157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477120.56</w:t>
            </w:r>
          </w:p>
        </w:tc>
        <w:tc>
          <w:tcPr>
            <w:tcW w:w="15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2172176.73</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4"/>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5"/>
                <w:sz w:val="20"/>
                <w:szCs w:val="20"/>
              </w:rPr>
              <w:t>=0.1</w:t>
            </w:r>
          </w:p>
        </w:tc>
        <w:tc>
          <w:tcPr>
            <w:tcW w:w="302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3</w:t>
            </w:r>
          </w:p>
        </w:tc>
        <w:tc>
          <w:tcPr>
            <w:tcW w:w="157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477124.87</w:t>
            </w:r>
          </w:p>
        </w:tc>
        <w:tc>
          <w:tcPr>
            <w:tcW w:w="15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2172189.03</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4"/>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5"/>
                <w:sz w:val="20"/>
                <w:szCs w:val="20"/>
              </w:rPr>
              <w:t>=0.1</w:t>
            </w:r>
          </w:p>
        </w:tc>
        <w:tc>
          <w:tcPr>
            <w:tcW w:w="302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4</w:t>
            </w:r>
          </w:p>
        </w:tc>
        <w:tc>
          <w:tcPr>
            <w:tcW w:w="157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477132.24</w:t>
            </w:r>
          </w:p>
        </w:tc>
        <w:tc>
          <w:tcPr>
            <w:tcW w:w="15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2172181.65</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4"/>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5"/>
                <w:sz w:val="20"/>
                <w:szCs w:val="20"/>
              </w:rPr>
              <w:t>=0.1</w:t>
            </w:r>
          </w:p>
        </w:tc>
        <w:tc>
          <w:tcPr>
            <w:tcW w:w="302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5</w:t>
            </w:r>
          </w:p>
        </w:tc>
        <w:tc>
          <w:tcPr>
            <w:tcW w:w="157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477162.98</w:t>
            </w:r>
          </w:p>
        </w:tc>
        <w:tc>
          <w:tcPr>
            <w:tcW w:w="15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2172152.75</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4"/>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5"/>
                <w:sz w:val="20"/>
                <w:szCs w:val="20"/>
              </w:rPr>
              <w:t>=0.1</w:t>
            </w:r>
          </w:p>
        </w:tc>
        <w:tc>
          <w:tcPr>
            <w:tcW w:w="302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6</w:t>
            </w:r>
          </w:p>
        </w:tc>
        <w:tc>
          <w:tcPr>
            <w:tcW w:w="157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477312.39</w:t>
            </w:r>
          </w:p>
        </w:tc>
        <w:tc>
          <w:tcPr>
            <w:tcW w:w="15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2172296.00</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4"/>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5"/>
                <w:sz w:val="20"/>
                <w:szCs w:val="20"/>
              </w:rPr>
              <w:t>=0.1</w:t>
            </w:r>
          </w:p>
        </w:tc>
        <w:tc>
          <w:tcPr>
            <w:tcW w:w="302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7</w:t>
            </w:r>
          </w:p>
        </w:tc>
        <w:tc>
          <w:tcPr>
            <w:tcW w:w="157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477281.23</w:t>
            </w:r>
          </w:p>
        </w:tc>
        <w:tc>
          <w:tcPr>
            <w:tcW w:w="15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2172349.31</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4"/>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5"/>
                <w:sz w:val="20"/>
                <w:szCs w:val="20"/>
              </w:rPr>
              <w:t>=0.1</w:t>
            </w:r>
          </w:p>
        </w:tc>
        <w:tc>
          <w:tcPr>
            <w:tcW w:w="302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8</w:t>
            </w:r>
          </w:p>
        </w:tc>
        <w:tc>
          <w:tcPr>
            <w:tcW w:w="157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477293.94</w:t>
            </w:r>
          </w:p>
        </w:tc>
        <w:tc>
          <w:tcPr>
            <w:tcW w:w="15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2172356.26</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4"/>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5"/>
                <w:sz w:val="20"/>
                <w:szCs w:val="20"/>
              </w:rPr>
              <w:t>=0.1</w:t>
            </w:r>
          </w:p>
        </w:tc>
        <w:tc>
          <w:tcPr>
            <w:tcW w:w="302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9</w:t>
            </w:r>
          </w:p>
        </w:tc>
        <w:tc>
          <w:tcPr>
            <w:tcW w:w="157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477264.43</w:t>
            </w:r>
          </w:p>
        </w:tc>
        <w:tc>
          <w:tcPr>
            <w:tcW w:w="15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2172414.36</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4"/>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5"/>
                <w:sz w:val="20"/>
                <w:szCs w:val="20"/>
              </w:rPr>
              <w:t>=0.1</w:t>
            </w:r>
          </w:p>
        </w:tc>
        <w:tc>
          <w:tcPr>
            <w:tcW w:w="302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10</w:t>
            </w:r>
          </w:p>
        </w:tc>
        <w:tc>
          <w:tcPr>
            <w:tcW w:w="157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477269.04</w:t>
            </w:r>
          </w:p>
        </w:tc>
        <w:tc>
          <w:tcPr>
            <w:tcW w:w="15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2172419.89</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4"/>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5"/>
                <w:sz w:val="20"/>
                <w:szCs w:val="20"/>
              </w:rPr>
              <w:t>=0.1</w:t>
            </w:r>
          </w:p>
        </w:tc>
        <w:tc>
          <w:tcPr>
            <w:tcW w:w="302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11</w:t>
            </w:r>
          </w:p>
        </w:tc>
        <w:tc>
          <w:tcPr>
            <w:tcW w:w="157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477258.29</w:t>
            </w:r>
          </w:p>
        </w:tc>
        <w:tc>
          <w:tcPr>
            <w:tcW w:w="15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2172440.79</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4"/>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5"/>
                <w:sz w:val="20"/>
                <w:szCs w:val="20"/>
              </w:rPr>
              <w:t>=0.1</w:t>
            </w:r>
          </w:p>
        </w:tc>
        <w:tc>
          <w:tcPr>
            <w:tcW w:w="302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12</w:t>
            </w:r>
          </w:p>
        </w:tc>
        <w:tc>
          <w:tcPr>
            <w:tcW w:w="157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477273.04</w:t>
            </w:r>
          </w:p>
        </w:tc>
        <w:tc>
          <w:tcPr>
            <w:tcW w:w="15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2172449.09</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4"/>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5"/>
                <w:sz w:val="20"/>
                <w:szCs w:val="20"/>
              </w:rPr>
              <w:t>=0.1</w:t>
            </w:r>
          </w:p>
        </w:tc>
        <w:tc>
          <w:tcPr>
            <w:tcW w:w="302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13</w:t>
            </w:r>
          </w:p>
        </w:tc>
        <w:tc>
          <w:tcPr>
            <w:tcW w:w="157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477236.15</w:t>
            </w:r>
          </w:p>
        </w:tc>
        <w:tc>
          <w:tcPr>
            <w:tcW w:w="15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2172507.50</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4"/>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5"/>
                <w:sz w:val="20"/>
                <w:szCs w:val="20"/>
              </w:rPr>
              <w:t>=0.1</w:t>
            </w:r>
          </w:p>
        </w:tc>
        <w:tc>
          <w:tcPr>
            <w:tcW w:w="302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14</w:t>
            </w:r>
          </w:p>
        </w:tc>
        <w:tc>
          <w:tcPr>
            <w:tcW w:w="157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4771</w:t>
            </w:r>
            <w:r w:rsidRPr="00DB10E6">
              <w:rPr>
                <w:rStyle w:val="FontStyle14"/>
                <w:spacing w:val="-20"/>
                <w:sz w:val="20"/>
                <w:szCs w:val="20"/>
              </w:rPr>
              <w:t>66</w:t>
            </w:r>
            <w:r w:rsidRPr="00DB10E6">
              <w:rPr>
                <w:rStyle w:val="FontStyle15"/>
                <w:sz w:val="20"/>
                <w:szCs w:val="20"/>
              </w:rPr>
              <w:t>.39</w:t>
            </w:r>
          </w:p>
        </w:tc>
        <w:tc>
          <w:tcPr>
            <w:tcW w:w="15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2172465.39</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4"/>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5"/>
                <w:sz w:val="20"/>
                <w:szCs w:val="20"/>
              </w:rPr>
              <w:t>=0.1</w:t>
            </w:r>
          </w:p>
        </w:tc>
        <w:tc>
          <w:tcPr>
            <w:tcW w:w="302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15</w:t>
            </w:r>
          </w:p>
        </w:tc>
        <w:tc>
          <w:tcPr>
            <w:tcW w:w="157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477171.31</w:t>
            </w:r>
          </w:p>
        </w:tc>
        <w:tc>
          <w:tcPr>
            <w:tcW w:w="15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2172447.56</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4"/>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5"/>
                <w:sz w:val="20"/>
                <w:szCs w:val="20"/>
              </w:rPr>
              <w:t>=0.1</w:t>
            </w:r>
          </w:p>
        </w:tc>
        <w:tc>
          <w:tcPr>
            <w:tcW w:w="302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16</w:t>
            </w:r>
          </w:p>
        </w:tc>
        <w:tc>
          <w:tcPr>
            <w:tcW w:w="157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477165.44</w:t>
            </w:r>
          </w:p>
        </w:tc>
        <w:tc>
          <w:tcPr>
            <w:tcW w:w="15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2172438.64</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4"/>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5"/>
                <w:sz w:val="20"/>
                <w:szCs w:val="20"/>
              </w:rPr>
              <w:t>=0.1</w:t>
            </w:r>
          </w:p>
        </w:tc>
        <w:tc>
          <w:tcPr>
            <w:tcW w:w="302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17</w:t>
            </w:r>
          </w:p>
        </w:tc>
        <w:tc>
          <w:tcPr>
            <w:tcW w:w="157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477132.24</w:t>
            </w:r>
          </w:p>
        </w:tc>
        <w:tc>
          <w:tcPr>
            <w:tcW w:w="15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2172418.35</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4"/>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5"/>
                <w:sz w:val="20"/>
                <w:szCs w:val="20"/>
              </w:rPr>
              <w:t>=0.1</w:t>
            </w:r>
          </w:p>
        </w:tc>
        <w:tc>
          <w:tcPr>
            <w:tcW w:w="302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18</w:t>
            </w:r>
          </w:p>
        </w:tc>
        <w:tc>
          <w:tcPr>
            <w:tcW w:w="157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477099.04</w:t>
            </w:r>
          </w:p>
        </w:tc>
        <w:tc>
          <w:tcPr>
            <w:tcW w:w="15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2172424.50</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4"/>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5"/>
                <w:sz w:val="20"/>
                <w:szCs w:val="20"/>
              </w:rPr>
              <w:t>=0.1</w:t>
            </w:r>
          </w:p>
        </w:tc>
        <w:tc>
          <w:tcPr>
            <w:tcW w:w="302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19</w:t>
            </w:r>
          </w:p>
        </w:tc>
        <w:tc>
          <w:tcPr>
            <w:tcW w:w="157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477073.22</w:t>
            </w:r>
          </w:p>
        </w:tc>
        <w:tc>
          <w:tcPr>
            <w:tcW w:w="15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2172374.09</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4"/>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5"/>
                <w:sz w:val="20"/>
                <w:szCs w:val="20"/>
              </w:rPr>
              <w:t>=0.1</w:t>
            </w:r>
          </w:p>
        </w:tc>
        <w:tc>
          <w:tcPr>
            <w:tcW w:w="302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20</w:t>
            </w:r>
          </w:p>
        </w:tc>
        <w:tc>
          <w:tcPr>
            <w:tcW w:w="157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477073.81</w:t>
            </w:r>
          </w:p>
        </w:tc>
        <w:tc>
          <w:tcPr>
            <w:tcW w:w="15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2172350.62</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4"/>
                <w:sz w:val="20"/>
                <w:szCs w:val="20"/>
              </w:rPr>
              <w:t xml:space="preserve">Геодезический. </w:t>
            </w:r>
            <w:r w:rsidRPr="00DB10E6">
              <w:rPr>
                <w:rStyle w:val="FontStyle35"/>
                <w:sz w:val="20"/>
                <w:szCs w:val="20"/>
              </w:rPr>
              <w:t>М</w:t>
            </w:r>
            <w:r w:rsidRPr="00DB10E6">
              <w:rPr>
                <w:rStyle w:val="FontStyle35"/>
                <w:sz w:val="20"/>
                <w:szCs w:val="20"/>
                <w:lang w:val="en-US"/>
              </w:rPr>
              <w:t>t</w:t>
            </w:r>
            <w:r w:rsidRPr="00DB10E6">
              <w:rPr>
                <w:rStyle w:val="FontStyle15"/>
                <w:sz w:val="20"/>
                <w:szCs w:val="20"/>
              </w:rPr>
              <w:t>=0.01</w:t>
            </w:r>
          </w:p>
        </w:tc>
        <w:tc>
          <w:tcPr>
            <w:tcW w:w="302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21</w:t>
            </w:r>
          </w:p>
        </w:tc>
        <w:tc>
          <w:tcPr>
            <w:tcW w:w="157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477048.44</w:t>
            </w:r>
          </w:p>
        </w:tc>
        <w:tc>
          <w:tcPr>
            <w:tcW w:w="15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2172312.58</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4"/>
                <w:sz w:val="20"/>
                <w:szCs w:val="20"/>
              </w:rPr>
              <w:t xml:space="preserve">Геодезический. </w:t>
            </w:r>
            <w:r w:rsidRPr="00DB10E6">
              <w:rPr>
                <w:rStyle w:val="FontStyle35"/>
                <w:sz w:val="20"/>
                <w:szCs w:val="20"/>
              </w:rPr>
              <w:t>М</w:t>
            </w:r>
            <w:r w:rsidRPr="00DB10E6">
              <w:rPr>
                <w:rStyle w:val="FontStyle35"/>
                <w:sz w:val="20"/>
                <w:szCs w:val="20"/>
                <w:lang w:val="en-US"/>
              </w:rPr>
              <w:t>t</w:t>
            </w:r>
            <w:r w:rsidRPr="00DB10E6">
              <w:rPr>
                <w:rStyle w:val="FontStyle15"/>
                <w:sz w:val="20"/>
                <w:szCs w:val="20"/>
              </w:rPr>
              <w:t>=0.01</w:t>
            </w:r>
          </w:p>
        </w:tc>
        <w:tc>
          <w:tcPr>
            <w:tcW w:w="302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22</w:t>
            </w:r>
          </w:p>
        </w:tc>
        <w:tc>
          <w:tcPr>
            <w:tcW w:w="157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477036.33</w:t>
            </w:r>
          </w:p>
        </w:tc>
        <w:tc>
          <w:tcPr>
            <w:tcW w:w="15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2172319.98</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4"/>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5"/>
                <w:sz w:val="20"/>
                <w:szCs w:val="20"/>
              </w:rPr>
              <w:t>=0.1</w:t>
            </w:r>
          </w:p>
        </w:tc>
        <w:tc>
          <w:tcPr>
            <w:tcW w:w="302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23</w:t>
            </w:r>
          </w:p>
        </w:tc>
        <w:tc>
          <w:tcPr>
            <w:tcW w:w="157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477029.57</w:t>
            </w:r>
          </w:p>
        </w:tc>
        <w:tc>
          <w:tcPr>
            <w:tcW w:w="15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2172312.60</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4"/>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5"/>
                <w:sz w:val="20"/>
                <w:szCs w:val="20"/>
              </w:rPr>
              <w:t>=0.1</w:t>
            </w:r>
          </w:p>
        </w:tc>
        <w:tc>
          <w:tcPr>
            <w:tcW w:w="302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24</w:t>
            </w:r>
          </w:p>
        </w:tc>
        <w:tc>
          <w:tcPr>
            <w:tcW w:w="157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477033.87</w:t>
            </w:r>
          </w:p>
        </w:tc>
        <w:tc>
          <w:tcPr>
            <w:tcW w:w="15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2172304.00</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4"/>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5"/>
                <w:sz w:val="20"/>
                <w:szCs w:val="20"/>
              </w:rPr>
              <w:t>=0.1</w:t>
            </w:r>
          </w:p>
        </w:tc>
        <w:tc>
          <w:tcPr>
            <w:tcW w:w="302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25</w:t>
            </w:r>
          </w:p>
        </w:tc>
        <w:tc>
          <w:tcPr>
            <w:tcW w:w="157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477033.87</w:t>
            </w:r>
          </w:p>
        </w:tc>
        <w:tc>
          <w:tcPr>
            <w:tcW w:w="15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2172292.93</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4"/>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5"/>
                <w:sz w:val="20"/>
                <w:szCs w:val="20"/>
              </w:rPr>
              <w:t>=0.1</w:t>
            </w:r>
          </w:p>
        </w:tc>
        <w:tc>
          <w:tcPr>
            <w:tcW w:w="302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26</w:t>
            </w:r>
          </w:p>
        </w:tc>
        <w:tc>
          <w:tcPr>
            <w:tcW w:w="157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477017.27</w:t>
            </w:r>
          </w:p>
        </w:tc>
        <w:tc>
          <w:tcPr>
            <w:tcW w:w="15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2172222.22</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4"/>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5"/>
                <w:sz w:val="20"/>
                <w:szCs w:val="20"/>
              </w:rPr>
              <w:t>=0.1</w:t>
            </w:r>
          </w:p>
        </w:tc>
        <w:tc>
          <w:tcPr>
            <w:tcW w:w="302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r w:rsidR="004E57F3" w:rsidRPr="00DB10E6">
        <w:tc>
          <w:tcPr>
            <w:tcW w:w="1306"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1</w:t>
            </w:r>
          </w:p>
        </w:tc>
        <w:tc>
          <w:tcPr>
            <w:tcW w:w="157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477070.76</w:t>
            </w:r>
          </w:p>
        </w:tc>
        <w:tc>
          <w:tcPr>
            <w:tcW w:w="159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5"/>
                <w:sz w:val="20"/>
                <w:szCs w:val="20"/>
              </w:rPr>
              <w:t>2172193.33</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5"/>
                <w:b w:val="0"/>
                <w:sz w:val="20"/>
                <w:szCs w:val="20"/>
              </w:rPr>
            </w:pPr>
            <w:r w:rsidRPr="00DB10E6">
              <w:rPr>
                <w:rStyle w:val="FontStyle14"/>
                <w:sz w:val="20"/>
                <w:szCs w:val="20"/>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5"/>
                <w:sz w:val="20"/>
                <w:szCs w:val="20"/>
              </w:rPr>
              <w:t>=0 1</w:t>
            </w:r>
          </w:p>
        </w:tc>
        <w:tc>
          <w:tcPr>
            <w:tcW w:w="302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p>
        </w:tc>
      </w:tr>
    </w:tbl>
    <w:p w:rsidR="004E57F3" w:rsidRPr="00686880" w:rsidRDefault="004E57F3" w:rsidP="004E57F3"/>
    <w:p w:rsidR="004E57F3" w:rsidRDefault="004E57F3" w:rsidP="004E57F3">
      <w:pPr>
        <w:pStyle w:val="1"/>
        <w:numPr>
          <w:ilvl w:val="0"/>
          <w:numId w:val="0"/>
        </w:numPr>
        <w:spacing w:before="120" w:after="120"/>
        <w:ind w:left="432" w:hanging="432"/>
      </w:pPr>
      <w:bookmarkStart w:id="197" w:name="_Toc519863215"/>
      <w:r w:rsidRPr="00686880">
        <w:t>Описание местоположения границ населенного пункта: деревня Гринево</w:t>
      </w:r>
      <w:bookmarkEnd w:id="197"/>
    </w:p>
    <w:tbl>
      <w:tblPr>
        <w:tblW w:w="0" w:type="auto"/>
        <w:tblInd w:w="40" w:type="dxa"/>
        <w:tblLayout w:type="fixed"/>
        <w:tblCellMar>
          <w:left w:w="40" w:type="dxa"/>
          <w:right w:w="40" w:type="dxa"/>
        </w:tblCellMar>
        <w:tblLook w:val="0000" w:firstRow="0" w:lastRow="0" w:firstColumn="0" w:lastColumn="0" w:noHBand="0" w:noVBand="0"/>
      </w:tblPr>
      <w:tblGrid>
        <w:gridCol w:w="1272"/>
        <w:gridCol w:w="1574"/>
        <w:gridCol w:w="1574"/>
        <w:gridCol w:w="3000"/>
        <w:gridCol w:w="3014"/>
      </w:tblGrid>
      <w:tr w:rsidR="004E57F3" w:rsidRPr="00DB10E6">
        <w:tc>
          <w:tcPr>
            <w:tcW w:w="1272" w:type="dxa"/>
            <w:vMerge w:val="restart"/>
            <w:tcBorders>
              <w:top w:val="single" w:sz="6" w:space="0" w:color="auto"/>
              <w:left w:val="single" w:sz="6" w:space="0" w:color="auto"/>
              <w:bottom w:val="nil"/>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Обозначение характерных точек гран</w:t>
            </w:r>
            <w:r w:rsidRPr="00DB10E6">
              <w:rPr>
                <w:rStyle w:val="FontStyle18"/>
                <w:sz w:val="20"/>
                <w:szCs w:val="20"/>
              </w:rPr>
              <w:t>и</w:t>
            </w:r>
            <w:r w:rsidRPr="00DB10E6">
              <w:rPr>
                <w:rStyle w:val="FontStyle18"/>
                <w:sz w:val="20"/>
                <w:szCs w:val="20"/>
              </w:rPr>
              <w:t>цы</w:t>
            </w:r>
          </w:p>
        </w:tc>
        <w:tc>
          <w:tcPr>
            <w:tcW w:w="3148" w:type="dxa"/>
            <w:gridSpan w:val="2"/>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Координаты, м</w:t>
            </w:r>
          </w:p>
        </w:tc>
        <w:tc>
          <w:tcPr>
            <w:tcW w:w="3000" w:type="dxa"/>
            <w:vMerge w:val="restart"/>
            <w:tcBorders>
              <w:top w:val="single" w:sz="6" w:space="0" w:color="auto"/>
              <w:left w:val="single" w:sz="6" w:space="0" w:color="auto"/>
              <w:bottom w:val="nil"/>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Метод определения координат и средняя квадратическая погре</w:t>
            </w:r>
            <w:r w:rsidRPr="00DB10E6">
              <w:rPr>
                <w:rStyle w:val="FontStyle18"/>
                <w:sz w:val="20"/>
                <w:szCs w:val="20"/>
              </w:rPr>
              <w:t>ш</w:t>
            </w:r>
            <w:r w:rsidRPr="00DB10E6">
              <w:rPr>
                <w:rStyle w:val="FontStyle18"/>
                <w:sz w:val="20"/>
                <w:szCs w:val="20"/>
              </w:rPr>
              <w:t>ность положения характерной точки (</w:t>
            </w:r>
            <w:r w:rsidRPr="00DB10E6">
              <w:rPr>
                <w:rStyle w:val="FontStyle35"/>
                <w:sz w:val="20"/>
                <w:szCs w:val="20"/>
              </w:rPr>
              <w:t>М</w:t>
            </w:r>
            <w:r w:rsidRPr="00DB10E6">
              <w:rPr>
                <w:rStyle w:val="FontStyle35"/>
                <w:sz w:val="20"/>
                <w:szCs w:val="20"/>
                <w:lang w:val="en-US"/>
              </w:rPr>
              <w:t>t</w:t>
            </w:r>
            <w:r w:rsidRPr="00DB10E6">
              <w:rPr>
                <w:rStyle w:val="FontStyle18"/>
                <w:sz w:val="20"/>
                <w:szCs w:val="20"/>
              </w:rPr>
              <w:t>), м</w:t>
            </w:r>
          </w:p>
        </w:tc>
        <w:tc>
          <w:tcPr>
            <w:tcW w:w="3014" w:type="dxa"/>
            <w:vMerge w:val="restart"/>
            <w:tcBorders>
              <w:top w:val="single" w:sz="6" w:space="0" w:color="auto"/>
              <w:left w:val="single" w:sz="6" w:space="0" w:color="auto"/>
              <w:bottom w:val="nil"/>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Описание закрепления точки</w:t>
            </w:r>
          </w:p>
        </w:tc>
      </w:tr>
      <w:tr w:rsidR="004E57F3" w:rsidRPr="00DB10E6">
        <w:tc>
          <w:tcPr>
            <w:tcW w:w="1272" w:type="dxa"/>
            <w:vMerge/>
            <w:tcBorders>
              <w:top w:val="nil"/>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p>
          <w:p w:rsidR="004E57F3" w:rsidRPr="00DB10E6" w:rsidRDefault="004E57F3" w:rsidP="00B50F67">
            <w:pPr>
              <w:rPr>
                <w:rStyle w:val="FontStyle18"/>
                <w:sz w:val="20"/>
                <w:szCs w:val="20"/>
              </w:rPr>
            </w:pP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7"/>
                <w:b w:val="0"/>
              </w:rPr>
            </w:pPr>
            <w:r w:rsidRPr="00DB10E6">
              <w:rPr>
                <w:rStyle w:val="FontStyle17"/>
              </w:rPr>
              <w:t>X</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7"/>
                <w:b w:val="0"/>
              </w:rPr>
            </w:pPr>
            <w:r w:rsidRPr="00DB10E6">
              <w:rPr>
                <w:rStyle w:val="FontStyle17"/>
              </w:rPr>
              <w:t>У</w:t>
            </w:r>
          </w:p>
        </w:tc>
        <w:tc>
          <w:tcPr>
            <w:tcW w:w="3000" w:type="dxa"/>
            <w:vMerge/>
            <w:tcBorders>
              <w:top w:val="nil"/>
              <w:left w:val="single" w:sz="6" w:space="0" w:color="auto"/>
              <w:bottom w:val="single" w:sz="6" w:space="0" w:color="auto"/>
              <w:right w:val="single" w:sz="6" w:space="0" w:color="auto"/>
            </w:tcBorders>
          </w:tcPr>
          <w:p w:rsidR="004E57F3" w:rsidRPr="00DB10E6" w:rsidRDefault="004E57F3" w:rsidP="00B50F67">
            <w:pPr>
              <w:rPr>
                <w:rStyle w:val="FontStyle17"/>
                <w:b w:val="0"/>
              </w:rPr>
            </w:pPr>
          </w:p>
          <w:p w:rsidR="004E57F3" w:rsidRPr="00DB10E6" w:rsidRDefault="004E57F3" w:rsidP="00B50F67">
            <w:pPr>
              <w:rPr>
                <w:rStyle w:val="FontStyle17"/>
                <w:b w:val="0"/>
              </w:rPr>
            </w:pPr>
          </w:p>
        </w:tc>
        <w:tc>
          <w:tcPr>
            <w:tcW w:w="3014" w:type="dxa"/>
            <w:vMerge/>
            <w:tcBorders>
              <w:top w:val="nil"/>
              <w:left w:val="single" w:sz="6" w:space="0" w:color="auto"/>
              <w:bottom w:val="single" w:sz="6" w:space="0" w:color="auto"/>
              <w:right w:val="single" w:sz="6" w:space="0" w:color="auto"/>
            </w:tcBorders>
          </w:tcPr>
          <w:p w:rsidR="004E57F3" w:rsidRPr="00DB10E6" w:rsidRDefault="004E57F3" w:rsidP="00B50F67">
            <w:pPr>
              <w:rPr>
                <w:rStyle w:val="FontStyle17"/>
                <w:b w:val="0"/>
              </w:rPr>
            </w:pPr>
          </w:p>
          <w:p w:rsidR="004E57F3" w:rsidRPr="00DB10E6" w:rsidRDefault="004E57F3" w:rsidP="00B50F67">
            <w:pPr>
              <w:rPr>
                <w:rStyle w:val="FontStyle17"/>
                <w:b w:val="0"/>
              </w:rPr>
            </w:pPr>
          </w:p>
        </w:tc>
      </w:tr>
      <w:tr w:rsidR="004E57F3" w:rsidRPr="00DB10E6">
        <w:tc>
          <w:tcPr>
            <w:tcW w:w="127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1</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7"/>
                <w:b w:val="0"/>
              </w:rPr>
            </w:pPr>
            <w:r w:rsidRPr="00DB10E6">
              <w:rPr>
                <w:rStyle w:val="FontStyle17"/>
              </w:rPr>
              <w:t>2</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7"/>
                <w:b w:val="0"/>
              </w:rPr>
            </w:pPr>
            <w:r w:rsidRPr="00DB10E6">
              <w:rPr>
                <w:rStyle w:val="FontStyle17"/>
              </w:rPr>
              <w:t>3</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8"/>
                <w:sz w:val="20"/>
                <w:szCs w:val="20"/>
              </w:rPr>
            </w:pPr>
            <w:r w:rsidRPr="00DB10E6">
              <w:rPr>
                <w:rStyle w:val="FontStyle18"/>
                <w:sz w:val="20"/>
                <w:szCs w:val="20"/>
              </w:rPr>
              <w:t>4</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7"/>
                <w:b w:val="0"/>
              </w:rPr>
            </w:pPr>
            <w:r w:rsidRPr="00DB10E6">
              <w:rPr>
                <w:rStyle w:val="FontStyle17"/>
              </w:rPr>
              <w:t>5</w:t>
            </w:r>
          </w:p>
        </w:tc>
      </w:tr>
      <w:tr w:rsidR="004E57F3" w:rsidRPr="00DB10E6">
        <w:tc>
          <w:tcPr>
            <w:tcW w:w="127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9"/>
                <w:i w:val="0"/>
                <w:sz w:val="20"/>
                <w:szCs w:val="20"/>
              </w:rPr>
            </w:pPr>
            <w:r>
              <w:rPr>
                <w:rStyle w:val="FontStyle19"/>
                <w:sz w:val="20"/>
                <w:szCs w:val="20"/>
              </w:rPr>
              <w:t>1</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472809.46</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2170201.94</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6"/>
              </w:rPr>
              <w:t>=0.1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0"/>
                <w:sz w:val="20"/>
                <w:szCs w:val="20"/>
              </w:rPr>
            </w:pPr>
            <w:r w:rsidRPr="00DB10E6">
              <w:rPr>
                <w:rStyle w:val="FontStyle20"/>
                <w:sz w:val="20"/>
                <w:szCs w:val="20"/>
              </w:rPr>
              <w:t>-</w:t>
            </w:r>
          </w:p>
        </w:tc>
      </w:tr>
      <w:tr w:rsidR="004E57F3" w:rsidRPr="00DB10E6">
        <w:tc>
          <w:tcPr>
            <w:tcW w:w="127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472857.41</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2170082.06</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6"/>
              </w:rPr>
              <w:t>=0.1</w:t>
            </w:r>
          </w:p>
        </w:tc>
        <w:tc>
          <w:tcPr>
            <w:tcW w:w="3014" w:type="dxa"/>
            <w:tcBorders>
              <w:top w:val="single" w:sz="6" w:space="0" w:color="auto"/>
              <w:left w:val="single" w:sz="6" w:space="0" w:color="auto"/>
              <w:bottom w:val="single" w:sz="6" w:space="0" w:color="auto"/>
              <w:right w:val="single" w:sz="6" w:space="0" w:color="auto"/>
            </w:tcBorders>
            <w:vAlign w:val="center"/>
          </w:tcPr>
          <w:p w:rsidR="004E57F3" w:rsidRPr="00DB10E6" w:rsidRDefault="004E57F3" w:rsidP="00B50F67">
            <w:pPr>
              <w:rPr>
                <w:rStyle w:val="FontStyle23"/>
                <w:i/>
                <w:sz w:val="20"/>
                <w:szCs w:val="20"/>
              </w:rPr>
            </w:pPr>
            <w:r w:rsidRPr="00DB10E6">
              <w:rPr>
                <w:rStyle w:val="FontStyle23"/>
                <w:i/>
                <w:sz w:val="20"/>
                <w:szCs w:val="20"/>
              </w:rPr>
              <w:t>-</w:t>
            </w:r>
          </w:p>
        </w:tc>
      </w:tr>
      <w:tr w:rsidR="004E57F3" w:rsidRPr="00DB10E6">
        <w:tc>
          <w:tcPr>
            <w:tcW w:w="127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3</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472927.50</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2169997.82</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6"/>
              </w:rPr>
              <w:t>=0.1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1"/>
                <w:b w:val="0"/>
                <w:sz w:val="20"/>
                <w:szCs w:val="20"/>
              </w:rPr>
            </w:pPr>
            <w:r w:rsidRPr="00DB10E6">
              <w:rPr>
                <w:rStyle w:val="FontStyle21"/>
                <w:sz w:val="20"/>
                <w:szCs w:val="20"/>
              </w:rPr>
              <w:t>-</w:t>
            </w:r>
          </w:p>
        </w:tc>
      </w:tr>
      <w:tr w:rsidR="004E57F3" w:rsidRPr="00DB10E6">
        <w:tc>
          <w:tcPr>
            <w:tcW w:w="127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472998.73</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2169885.33</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6"/>
              </w:rPr>
              <w:t>=0.1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w:t>
            </w:r>
          </w:p>
        </w:tc>
      </w:tr>
      <w:tr w:rsidR="004E57F3" w:rsidRPr="00DB10E6">
        <w:tc>
          <w:tcPr>
            <w:tcW w:w="127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5</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472908.44</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2169793.09</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6"/>
              </w:rPr>
              <w:t>=0.1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1"/>
                <w:b w:val="0"/>
                <w:sz w:val="20"/>
                <w:szCs w:val="20"/>
              </w:rPr>
            </w:pPr>
            <w:r w:rsidRPr="00DB10E6">
              <w:rPr>
                <w:rStyle w:val="FontStyle21"/>
                <w:sz w:val="20"/>
                <w:szCs w:val="20"/>
              </w:rPr>
              <w:t>-</w:t>
            </w:r>
          </w:p>
        </w:tc>
      </w:tr>
      <w:tr w:rsidR="004E57F3" w:rsidRPr="00DB10E6">
        <w:tc>
          <w:tcPr>
            <w:tcW w:w="127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6</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472812.53</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2169899.45</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6"/>
              </w:rPr>
              <w:t>=0.1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1"/>
                <w:b w:val="0"/>
                <w:sz w:val="20"/>
                <w:szCs w:val="20"/>
              </w:rPr>
            </w:pPr>
            <w:r w:rsidRPr="00DB10E6">
              <w:rPr>
                <w:rStyle w:val="FontStyle21"/>
                <w:sz w:val="20"/>
                <w:szCs w:val="20"/>
              </w:rPr>
              <w:t>-</w:t>
            </w:r>
          </w:p>
        </w:tc>
      </w:tr>
      <w:tr w:rsidR="004E57F3" w:rsidRPr="00DB10E6">
        <w:tc>
          <w:tcPr>
            <w:tcW w:w="127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7</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472749.82</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2169791.86</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6"/>
              </w:rPr>
              <w:t>=0.1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0"/>
                <w:sz w:val="20"/>
                <w:szCs w:val="20"/>
              </w:rPr>
            </w:pPr>
            <w:r w:rsidRPr="00DB10E6">
              <w:rPr>
                <w:rStyle w:val="FontStyle20"/>
                <w:sz w:val="20"/>
                <w:szCs w:val="20"/>
              </w:rPr>
              <w:t>-</w:t>
            </w:r>
          </w:p>
        </w:tc>
      </w:tr>
      <w:tr w:rsidR="004E57F3" w:rsidRPr="00DB10E6">
        <w:tc>
          <w:tcPr>
            <w:tcW w:w="127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8</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472704.33</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2169747.59</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6"/>
              </w:rPr>
              <w:t>=0.1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0"/>
                <w:sz w:val="20"/>
                <w:szCs w:val="20"/>
              </w:rPr>
            </w:pPr>
            <w:r w:rsidRPr="00DB10E6">
              <w:rPr>
                <w:rStyle w:val="FontStyle20"/>
                <w:sz w:val="20"/>
                <w:szCs w:val="20"/>
              </w:rPr>
              <w:t>-</w:t>
            </w:r>
          </w:p>
        </w:tc>
      </w:tr>
      <w:tr w:rsidR="004E57F3" w:rsidRPr="00DB10E6">
        <w:tc>
          <w:tcPr>
            <w:tcW w:w="127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9</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472629.32</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2169707.01</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6"/>
              </w:rPr>
              <w:t>=0.1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1"/>
                <w:b w:val="0"/>
                <w:sz w:val="20"/>
                <w:szCs w:val="20"/>
              </w:rPr>
            </w:pPr>
            <w:r w:rsidRPr="00DB10E6">
              <w:rPr>
                <w:rStyle w:val="FontStyle21"/>
                <w:sz w:val="20"/>
                <w:szCs w:val="20"/>
              </w:rPr>
              <w:t>-</w:t>
            </w:r>
          </w:p>
        </w:tc>
      </w:tr>
      <w:tr w:rsidR="004E57F3" w:rsidRPr="00DB10E6">
        <w:tc>
          <w:tcPr>
            <w:tcW w:w="127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10</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472584.44</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2169678.73</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6"/>
              </w:rPr>
              <w:t>=0.1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5"/>
                <w:b w:val="0"/>
                <w:sz w:val="20"/>
                <w:szCs w:val="20"/>
              </w:rPr>
            </w:pPr>
            <w:r w:rsidRPr="00DB10E6">
              <w:rPr>
                <w:rStyle w:val="FontStyle25"/>
                <w:sz w:val="20"/>
                <w:szCs w:val="20"/>
              </w:rPr>
              <w:t>-</w:t>
            </w:r>
          </w:p>
        </w:tc>
      </w:tr>
      <w:tr w:rsidR="004E57F3" w:rsidRPr="00DB10E6">
        <w:tc>
          <w:tcPr>
            <w:tcW w:w="127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11</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472470.70</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2169598.81</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6"/>
              </w:rPr>
              <w:t>=0.1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5"/>
                <w:b w:val="0"/>
                <w:sz w:val="20"/>
                <w:szCs w:val="20"/>
              </w:rPr>
            </w:pPr>
            <w:r w:rsidRPr="00DB10E6">
              <w:rPr>
                <w:rStyle w:val="FontStyle25"/>
                <w:sz w:val="20"/>
                <w:szCs w:val="20"/>
              </w:rPr>
              <w:t>-</w:t>
            </w:r>
          </w:p>
        </w:tc>
      </w:tr>
      <w:tr w:rsidR="004E57F3" w:rsidRPr="00DB10E6">
        <w:tc>
          <w:tcPr>
            <w:tcW w:w="127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12</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472371.71</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2169522.57</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6"/>
              </w:rPr>
              <w:t>=0.1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0"/>
                <w:sz w:val="20"/>
                <w:szCs w:val="20"/>
              </w:rPr>
            </w:pPr>
            <w:r w:rsidRPr="00DB10E6">
              <w:rPr>
                <w:rStyle w:val="FontStyle20"/>
                <w:sz w:val="20"/>
                <w:szCs w:val="20"/>
              </w:rPr>
              <w:t>-</w:t>
            </w:r>
          </w:p>
        </w:tc>
      </w:tr>
      <w:tr w:rsidR="004E57F3" w:rsidRPr="00DB10E6">
        <w:tc>
          <w:tcPr>
            <w:tcW w:w="127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13</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472356.34</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2169613.56</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6"/>
              </w:rPr>
              <w:t>=0.1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0"/>
                <w:sz w:val="20"/>
                <w:szCs w:val="20"/>
              </w:rPr>
            </w:pPr>
            <w:r w:rsidRPr="00DB10E6">
              <w:rPr>
                <w:rStyle w:val="FontStyle20"/>
                <w:sz w:val="20"/>
                <w:szCs w:val="20"/>
              </w:rPr>
              <w:t>-</w:t>
            </w:r>
          </w:p>
        </w:tc>
      </w:tr>
      <w:tr w:rsidR="004E57F3" w:rsidRPr="00DB10E6">
        <w:tc>
          <w:tcPr>
            <w:tcW w:w="127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14</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472368.02</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2169668.28</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6"/>
              </w:rPr>
              <w:t>=0.1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5"/>
                <w:b w:val="0"/>
                <w:sz w:val="20"/>
                <w:szCs w:val="20"/>
              </w:rPr>
            </w:pPr>
            <w:r w:rsidRPr="00DB10E6">
              <w:rPr>
                <w:rStyle w:val="FontStyle25"/>
                <w:sz w:val="20"/>
                <w:szCs w:val="20"/>
              </w:rPr>
              <w:t>-</w:t>
            </w:r>
          </w:p>
        </w:tc>
      </w:tr>
      <w:tr w:rsidR="004E57F3" w:rsidRPr="00DB10E6">
        <w:tc>
          <w:tcPr>
            <w:tcW w:w="127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15</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472406.75</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2169696.56</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6"/>
              </w:rPr>
              <w:t>=0.1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0"/>
                <w:sz w:val="20"/>
                <w:szCs w:val="20"/>
              </w:rPr>
            </w:pPr>
            <w:r w:rsidRPr="00DB10E6">
              <w:rPr>
                <w:rStyle w:val="FontStyle20"/>
                <w:sz w:val="20"/>
                <w:szCs w:val="20"/>
              </w:rPr>
              <w:t>-</w:t>
            </w:r>
          </w:p>
        </w:tc>
      </w:tr>
      <w:tr w:rsidR="004E57F3" w:rsidRPr="00DB10E6">
        <w:tc>
          <w:tcPr>
            <w:tcW w:w="127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16</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472468.24</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2169737.76</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6"/>
              </w:rPr>
              <w:t>=0.1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0"/>
                <w:sz w:val="20"/>
                <w:szCs w:val="20"/>
              </w:rPr>
            </w:pPr>
            <w:r w:rsidRPr="00DB10E6">
              <w:rPr>
                <w:rStyle w:val="FontStyle20"/>
                <w:sz w:val="20"/>
                <w:szCs w:val="20"/>
              </w:rPr>
              <w:t>-</w:t>
            </w:r>
          </w:p>
        </w:tc>
      </w:tr>
      <w:tr w:rsidR="004E57F3" w:rsidRPr="00DB10E6">
        <w:tc>
          <w:tcPr>
            <w:tcW w:w="127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17</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472485.45</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2169755.59</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6"/>
              </w:rPr>
              <w:t>=0.1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5"/>
                <w:b w:val="0"/>
                <w:sz w:val="20"/>
                <w:szCs w:val="20"/>
              </w:rPr>
            </w:pPr>
            <w:r w:rsidRPr="00DB10E6">
              <w:rPr>
                <w:rStyle w:val="FontStyle25"/>
                <w:sz w:val="20"/>
                <w:szCs w:val="20"/>
              </w:rPr>
              <w:t>-</w:t>
            </w:r>
          </w:p>
        </w:tc>
      </w:tr>
      <w:tr w:rsidR="004E57F3" w:rsidRPr="00DB10E6">
        <w:tc>
          <w:tcPr>
            <w:tcW w:w="127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18</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472501.43</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2169784.48</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6"/>
              </w:rPr>
              <w:t>=0.1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0"/>
                <w:sz w:val="20"/>
                <w:szCs w:val="20"/>
              </w:rPr>
            </w:pPr>
            <w:r w:rsidRPr="00DB10E6">
              <w:rPr>
                <w:rStyle w:val="FontStyle20"/>
                <w:sz w:val="20"/>
                <w:szCs w:val="20"/>
              </w:rPr>
              <w:t>-</w:t>
            </w:r>
          </w:p>
        </w:tc>
      </w:tr>
      <w:tr w:rsidR="004E57F3" w:rsidRPr="00DB10E6">
        <w:tc>
          <w:tcPr>
            <w:tcW w:w="127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19</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472529.72</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2169815.22</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6"/>
              </w:rPr>
              <w:t>=0.1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w:t>
            </w:r>
          </w:p>
        </w:tc>
      </w:tr>
      <w:tr w:rsidR="004E57F3" w:rsidRPr="00DB10E6">
        <w:tc>
          <w:tcPr>
            <w:tcW w:w="127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20</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472552.46</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2169834.28</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6"/>
              </w:rPr>
              <w:t>=0.1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0"/>
                <w:sz w:val="20"/>
                <w:szCs w:val="20"/>
              </w:rPr>
            </w:pPr>
            <w:r w:rsidRPr="00DB10E6">
              <w:rPr>
                <w:rStyle w:val="FontStyle20"/>
                <w:sz w:val="20"/>
                <w:szCs w:val="20"/>
              </w:rPr>
              <w:t>-</w:t>
            </w:r>
          </w:p>
        </w:tc>
      </w:tr>
      <w:tr w:rsidR="004E57F3" w:rsidRPr="00DB10E6">
        <w:tc>
          <w:tcPr>
            <w:tcW w:w="127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21</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472498.36</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2169866.25</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6"/>
              </w:rPr>
              <w:t>=0.1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5"/>
                <w:b w:val="0"/>
                <w:sz w:val="20"/>
                <w:szCs w:val="20"/>
              </w:rPr>
            </w:pPr>
            <w:r w:rsidRPr="00DB10E6">
              <w:rPr>
                <w:rStyle w:val="FontStyle25"/>
                <w:sz w:val="20"/>
                <w:szCs w:val="20"/>
              </w:rPr>
              <w:t>-</w:t>
            </w:r>
          </w:p>
        </w:tc>
      </w:tr>
      <w:tr w:rsidR="004E57F3" w:rsidRPr="00DB10E6">
        <w:tc>
          <w:tcPr>
            <w:tcW w:w="127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22</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472431.96</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2169940.65</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6"/>
              </w:rPr>
              <w:t>=0.1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w:t>
            </w:r>
          </w:p>
        </w:tc>
      </w:tr>
      <w:tr w:rsidR="004E57F3" w:rsidRPr="00DB10E6">
        <w:tc>
          <w:tcPr>
            <w:tcW w:w="127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23</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472431.35</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2169960.93</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6"/>
              </w:rPr>
              <w:t>=0.1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0"/>
                <w:sz w:val="20"/>
                <w:szCs w:val="20"/>
              </w:rPr>
            </w:pPr>
            <w:r w:rsidRPr="00DB10E6">
              <w:rPr>
                <w:rStyle w:val="FontStyle20"/>
                <w:sz w:val="20"/>
                <w:szCs w:val="20"/>
              </w:rPr>
              <w:t>-</w:t>
            </w:r>
          </w:p>
        </w:tc>
      </w:tr>
      <w:tr w:rsidR="004E57F3" w:rsidRPr="00DB10E6">
        <w:tc>
          <w:tcPr>
            <w:tcW w:w="127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24</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472465.78</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2169991.68</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6"/>
              </w:rPr>
              <w:t>=0.1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w:t>
            </w:r>
          </w:p>
        </w:tc>
      </w:tr>
      <w:tr w:rsidR="004E57F3" w:rsidRPr="00DB10E6">
        <w:tc>
          <w:tcPr>
            <w:tcW w:w="127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25</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472414.75</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2170013.81</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6"/>
              </w:rPr>
              <w:t>=0.1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4"/>
                <w:i w:val="0"/>
                <w:sz w:val="20"/>
                <w:szCs w:val="20"/>
              </w:rPr>
            </w:pPr>
            <w:r w:rsidRPr="00DB10E6">
              <w:rPr>
                <w:rStyle w:val="FontStyle24"/>
                <w:sz w:val="20"/>
                <w:szCs w:val="20"/>
              </w:rPr>
              <w:t>-</w:t>
            </w:r>
          </w:p>
        </w:tc>
      </w:tr>
      <w:tr w:rsidR="004E57F3" w:rsidRPr="00DB10E6">
        <w:tc>
          <w:tcPr>
            <w:tcW w:w="127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26</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472454.71</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2170150.91</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6"/>
              </w:rPr>
              <w:t>=0.1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0"/>
                <w:sz w:val="20"/>
                <w:szCs w:val="20"/>
              </w:rPr>
            </w:pPr>
            <w:r w:rsidRPr="00DB10E6">
              <w:rPr>
                <w:rStyle w:val="FontStyle20"/>
                <w:sz w:val="20"/>
                <w:szCs w:val="20"/>
              </w:rPr>
              <w:t>-</w:t>
            </w:r>
          </w:p>
        </w:tc>
      </w:tr>
      <w:tr w:rsidR="004E57F3" w:rsidRPr="00DB10E6">
        <w:tc>
          <w:tcPr>
            <w:tcW w:w="127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27</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472549.92</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2170199.66</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6"/>
              </w:rPr>
              <w:t>=0.1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r w:rsidRPr="00DB10E6">
              <w:rPr>
                <w:szCs w:val="20"/>
              </w:rPr>
              <w:t>-</w:t>
            </w:r>
          </w:p>
        </w:tc>
      </w:tr>
      <w:tr w:rsidR="004E57F3" w:rsidRPr="00DB10E6">
        <w:tc>
          <w:tcPr>
            <w:tcW w:w="127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28</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472607.80</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2170242.52</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6"/>
              </w:rPr>
              <w:t>=0.1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20"/>
                <w:sz w:val="20"/>
                <w:szCs w:val="20"/>
              </w:rPr>
            </w:pPr>
            <w:r w:rsidRPr="00DB10E6">
              <w:rPr>
                <w:rStyle w:val="FontStyle20"/>
                <w:sz w:val="20"/>
                <w:szCs w:val="20"/>
              </w:rPr>
              <w:t>-</w:t>
            </w:r>
          </w:p>
        </w:tc>
      </w:tr>
      <w:tr w:rsidR="004E57F3" w:rsidRPr="00DB10E6">
        <w:tc>
          <w:tcPr>
            <w:tcW w:w="127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29</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472641.61</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2170293.55</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6"/>
              </w:rPr>
              <w:t>=0.1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r w:rsidRPr="00DB10E6">
              <w:rPr>
                <w:szCs w:val="20"/>
              </w:rPr>
              <w:t>-</w:t>
            </w:r>
          </w:p>
        </w:tc>
      </w:tr>
      <w:tr w:rsidR="004E57F3" w:rsidRPr="00DB10E6">
        <w:tc>
          <w:tcPr>
            <w:tcW w:w="127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30</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472749.21</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2170367.33</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6"/>
              </w:rPr>
              <w:t>=0.1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r w:rsidRPr="00DB10E6">
              <w:rPr>
                <w:szCs w:val="20"/>
              </w:rPr>
              <w:t>-</w:t>
            </w:r>
          </w:p>
        </w:tc>
      </w:tr>
      <w:tr w:rsidR="004E57F3" w:rsidRPr="00DB10E6">
        <w:tc>
          <w:tcPr>
            <w:tcW w:w="127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31</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472771.34</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2170339.66</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6"/>
              </w:rPr>
              <w:t>=0.1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r w:rsidRPr="00DB10E6">
              <w:rPr>
                <w:szCs w:val="20"/>
              </w:rPr>
              <w:t>-</w:t>
            </w:r>
          </w:p>
        </w:tc>
      </w:tr>
      <w:tr w:rsidR="004E57F3" w:rsidRPr="00DB10E6">
        <w:tc>
          <w:tcPr>
            <w:tcW w:w="127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32</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472794.09</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2170313.22</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8"/>
                <w:sz w:val="20"/>
                <w:szCs w:val="20"/>
              </w:rPr>
              <w:t>=0.</w:t>
            </w:r>
            <w:r w:rsidRPr="00DB10E6">
              <w:rPr>
                <w:rStyle w:val="FontStyle16"/>
              </w:rPr>
              <w:t>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r w:rsidRPr="00DB10E6">
              <w:rPr>
                <w:szCs w:val="20"/>
              </w:rPr>
              <w:t>-</w:t>
            </w:r>
          </w:p>
        </w:tc>
      </w:tr>
      <w:tr w:rsidR="004E57F3" w:rsidRPr="00DB10E6">
        <w:tc>
          <w:tcPr>
            <w:tcW w:w="127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33</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472791.63</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2170277.57</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6"/>
              </w:rPr>
              <w:t>=0.1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r w:rsidRPr="00DB10E6">
              <w:rPr>
                <w:szCs w:val="20"/>
              </w:rPr>
              <w:t>-</w:t>
            </w:r>
          </w:p>
        </w:tc>
      </w:tr>
      <w:tr w:rsidR="004E57F3" w:rsidRPr="00DB10E6">
        <w:tc>
          <w:tcPr>
            <w:tcW w:w="1272"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1</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472809.46</w:t>
            </w:r>
          </w:p>
        </w:tc>
        <w:tc>
          <w:tcPr>
            <w:tcW w:w="157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2170201.94</w:t>
            </w:r>
          </w:p>
        </w:tc>
        <w:tc>
          <w:tcPr>
            <w:tcW w:w="3000"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rStyle w:val="FontStyle16"/>
              </w:rPr>
            </w:pPr>
            <w:r w:rsidRPr="00DB10E6">
              <w:rPr>
                <w:rStyle w:val="FontStyle16"/>
              </w:rPr>
              <w:t xml:space="preserve">Картометрический </w:t>
            </w:r>
            <w:r w:rsidRPr="00DB10E6">
              <w:rPr>
                <w:rStyle w:val="FontStyle35"/>
                <w:sz w:val="20"/>
                <w:szCs w:val="20"/>
              </w:rPr>
              <w:t>М</w:t>
            </w:r>
            <w:r w:rsidRPr="00DB10E6">
              <w:rPr>
                <w:rStyle w:val="FontStyle35"/>
                <w:sz w:val="20"/>
                <w:szCs w:val="20"/>
                <w:lang w:val="en-US"/>
              </w:rPr>
              <w:t>t</w:t>
            </w:r>
            <w:r w:rsidRPr="00DB10E6">
              <w:rPr>
                <w:rStyle w:val="FontStyle16"/>
              </w:rPr>
              <w:t>=0.1</w:t>
            </w:r>
          </w:p>
        </w:tc>
        <w:tc>
          <w:tcPr>
            <w:tcW w:w="3014" w:type="dxa"/>
            <w:tcBorders>
              <w:top w:val="single" w:sz="6" w:space="0" w:color="auto"/>
              <w:left w:val="single" w:sz="6" w:space="0" w:color="auto"/>
              <w:bottom w:val="single" w:sz="6" w:space="0" w:color="auto"/>
              <w:right w:val="single" w:sz="6" w:space="0" w:color="auto"/>
            </w:tcBorders>
          </w:tcPr>
          <w:p w:rsidR="004E57F3" w:rsidRPr="00DB10E6" w:rsidRDefault="004E57F3" w:rsidP="00B50F67">
            <w:pPr>
              <w:rPr>
                <w:szCs w:val="20"/>
              </w:rPr>
            </w:pPr>
            <w:r w:rsidRPr="00DB10E6">
              <w:rPr>
                <w:szCs w:val="20"/>
              </w:rPr>
              <w:t>-</w:t>
            </w:r>
          </w:p>
        </w:tc>
      </w:tr>
    </w:tbl>
    <w:p w:rsidR="004E57F3" w:rsidRPr="00686880" w:rsidRDefault="004E57F3" w:rsidP="004E57F3"/>
    <w:p w:rsidR="004E57F3" w:rsidRDefault="004E57F3" w:rsidP="004E57F3">
      <w:pPr>
        <w:pStyle w:val="1"/>
        <w:numPr>
          <w:ilvl w:val="0"/>
          <w:numId w:val="0"/>
        </w:numPr>
        <w:spacing w:before="120" w:after="120"/>
        <w:ind w:left="432" w:hanging="432"/>
      </w:pPr>
      <w:bookmarkStart w:id="198" w:name="_Toc519863216"/>
      <w:r w:rsidRPr="00686880">
        <w:t>Описание местоположения границ населенного пункта: деревня Жемчугово</w:t>
      </w:r>
      <w:bookmarkEnd w:id="198"/>
    </w:p>
    <w:tbl>
      <w:tblPr>
        <w:tblW w:w="0" w:type="auto"/>
        <w:tblInd w:w="40" w:type="dxa"/>
        <w:tblLayout w:type="fixed"/>
        <w:tblCellMar>
          <w:left w:w="40" w:type="dxa"/>
          <w:right w:w="40" w:type="dxa"/>
        </w:tblCellMar>
        <w:tblLook w:val="0000" w:firstRow="0" w:lastRow="0" w:firstColumn="0" w:lastColumn="0" w:noHBand="0" w:noVBand="0"/>
      </w:tblPr>
      <w:tblGrid>
        <w:gridCol w:w="1526"/>
        <w:gridCol w:w="1546"/>
        <w:gridCol w:w="1958"/>
        <w:gridCol w:w="2237"/>
        <w:gridCol w:w="2698"/>
      </w:tblGrid>
      <w:tr w:rsidR="004E57F3" w:rsidRPr="001343DC">
        <w:tc>
          <w:tcPr>
            <w:tcW w:w="1526" w:type="dxa"/>
            <w:vMerge w:val="restart"/>
            <w:tcBorders>
              <w:top w:val="single" w:sz="6" w:space="0" w:color="auto"/>
              <w:left w:val="single" w:sz="6" w:space="0" w:color="auto"/>
              <w:bottom w:val="nil"/>
              <w:right w:val="single" w:sz="6" w:space="0" w:color="auto"/>
            </w:tcBorders>
          </w:tcPr>
          <w:p w:rsidR="004E57F3" w:rsidRPr="001343DC" w:rsidRDefault="004E57F3" w:rsidP="00B50F67">
            <w:pPr>
              <w:rPr>
                <w:rStyle w:val="FontStyle14"/>
                <w:sz w:val="20"/>
                <w:szCs w:val="20"/>
              </w:rPr>
            </w:pPr>
            <w:r w:rsidRPr="001343DC">
              <w:rPr>
                <w:rStyle w:val="FontStyle14"/>
                <w:sz w:val="20"/>
                <w:szCs w:val="20"/>
              </w:rPr>
              <w:t>Обозначение характерных точек границы</w:t>
            </w:r>
          </w:p>
        </w:tc>
        <w:tc>
          <w:tcPr>
            <w:tcW w:w="3504" w:type="dxa"/>
            <w:gridSpan w:val="2"/>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4"/>
                <w:sz w:val="20"/>
                <w:szCs w:val="20"/>
              </w:rPr>
            </w:pPr>
            <w:r w:rsidRPr="001343DC">
              <w:rPr>
                <w:rStyle w:val="FontStyle12"/>
                <w:sz w:val="20"/>
                <w:szCs w:val="20"/>
              </w:rPr>
              <w:t xml:space="preserve">Координаты, </w:t>
            </w:r>
            <w:r w:rsidRPr="001343DC">
              <w:rPr>
                <w:rStyle w:val="FontStyle14"/>
                <w:sz w:val="20"/>
                <w:szCs w:val="20"/>
              </w:rPr>
              <w:t>м</w:t>
            </w:r>
          </w:p>
        </w:tc>
        <w:tc>
          <w:tcPr>
            <w:tcW w:w="2237" w:type="dxa"/>
            <w:vMerge w:val="restart"/>
            <w:tcBorders>
              <w:top w:val="single" w:sz="6" w:space="0" w:color="auto"/>
              <w:left w:val="single" w:sz="6" w:space="0" w:color="auto"/>
              <w:bottom w:val="nil"/>
              <w:right w:val="single" w:sz="6" w:space="0" w:color="auto"/>
            </w:tcBorders>
          </w:tcPr>
          <w:p w:rsidR="004E57F3" w:rsidRPr="001343DC" w:rsidRDefault="004E57F3" w:rsidP="00B50F67">
            <w:pPr>
              <w:rPr>
                <w:rStyle w:val="FontStyle14"/>
                <w:sz w:val="20"/>
                <w:szCs w:val="20"/>
              </w:rPr>
            </w:pPr>
            <w:r w:rsidRPr="001343DC">
              <w:rPr>
                <w:rStyle w:val="FontStyle14"/>
                <w:sz w:val="20"/>
                <w:szCs w:val="20"/>
              </w:rPr>
              <w:t>Метод определения к</w:t>
            </w:r>
            <w:r w:rsidRPr="001343DC">
              <w:rPr>
                <w:rStyle w:val="FontStyle14"/>
                <w:sz w:val="20"/>
                <w:szCs w:val="20"/>
              </w:rPr>
              <w:t>о</w:t>
            </w:r>
            <w:r w:rsidRPr="001343DC">
              <w:rPr>
                <w:rStyle w:val="FontStyle14"/>
                <w:sz w:val="20"/>
                <w:szCs w:val="20"/>
              </w:rPr>
              <w:t>ординат и средняя ква</w:t>
            </w:r>
            <w:r w:rsidRPr="001343DC">
              <w:rPr>
                <w:rStyle w:val="FontStyle14"/>
                <w:sz w:val="20"/>
                <w:szCs w:val="20"/>
              </w:rPr>
              <w:t>д</w:t>
            </w:r>
            <w:r w:rsidRPr="001343DC">
              <w:rPr>
                <w:rStyle w:val="FontStyle14"/>
                <w:sz w:val="20"/>
                <w:szCs w:val="20"/>
              </w:rPr>
              <w:t>ратическая погрешность положения характерной точки (</w:t>
            </w:r>
            <w:r w:rsidRPr="001343DC">
              <w:rPr>
                <w:rStyle w:val="FontStyle35"/>
                <w:sz w:val="20"/>
                <w:szCs w:val="20"/>
              </w:rPr>
              <w:t>М</w:t>
            </w:r>
            <w:r w:rsidRPr="001343DC">
              <w:rPr>
                <w:rStyle w:val="FontStyle35"/>
                <w:sz w:val="20"/>
                <w:szCs w:val="20"/>
                <w:lang w:val="en-US"/>
              </w:rPr>
              <w:t>t</w:t>
            </w:r>
            <w:r w:rsidRPr="001343DC">
              <w:rPr>
                <w:rStyle w:val="FontStyle14"/>
                <w:sz w:val="20"/>
                <w:szCs w:val="20"/>
              </w:rPr>
              <w:t>), м</w:t>
            </w:r>
          </w:p>
        </w:tc>
        <w:tc>
          <w:tcPr>
            <w:tcW w:w="2698" w:type="dxa"/>
            <w:vMerge w:val="restart"/>
            <w:tcBorders>
              <w:top w:val="single" w:sz="6" w:space="0" w:color="auto"/>
              <w:left w:val="single" w:sz="6" w:space="0" w:color="auto"/>
              <w:bottom w:val="nil"/>
              <w:right w:val="single" w:sz="6" w:space="0" w:color="auto"/>
            </w:tcBorders>
          </w:tcPr>
          <w:p w:rsidR="004E57F3" w:rsidRPr="001343DC" w:rsidRDefault="004E57F3" w:rsidP="00B50F67">
            <w:pPr>
              <w:rPr>
                <w:rStyle w:val="FontStyle12"/>
                <w:b w:val="0"/>
                <w:sz w:val="20"/>
                <w:szCs w:val="20"/>
              </w:rPr>
            </w:pPr>
            <w:r w:rsidRPr="001343DC">
              <w:rPr>
                <w:rStyle w:val="FontStyle12"/>
                <w:sz w:val="20"/>
                <w:szCs w:val="20"/>
              </w:rPr>
              <w:t>Описание закрепления то</w:t>
            </w:r>
            <w:r w:rsidRPr="001343DC">
              <w:rPr>
                <w:rStyle w:val="FontStyle12"/>
                <w:sz w:val="20"/>
                <w:szCs w:val="20"/>
              </w:rPr>
              <w:t>ч</w:t>
            </w:r>
            <w:r w:rsidRPr="001343DC">
              <w:rPr>
                <w:rStyle w:val="FontStyle12"/>
                <w:sz w:val="20"/>
                <w:szCs w:val="20"/>
              </w:rPr>
              <w:t>ки</w:t>
            </w:r>
          </w:p>
        </w:tc>
      </w:tr>
      <w:tr w:rsidR="004E57F3" w:rsidRPr="001343DC">
        <w:tc>
          <w:tcPr>
            <w:tcW w:w="1526" w:type="dxa"/>
            <w:vMerge/>
            <w:tcBorders>
              <w:top w:val="nil"/>
              <w:left w:val="single" w:sz="6" w:space="0" w:color="auto"/>
              <w:bottom w:val="single" w:sz="6" w:space="0" w:color="auto"/>
              <w:right w:val="single" w:sz="6" w:space="0" w:color="auto"/>
            </w:tcBorders>
          </w:tcPr>
          <w:p w:rsidR="004E57F3" w:rsidRPr="001343DC" w:rsidRDefault="004E57F3" w:rsidP="00B50F67">
            <w:pPr>
              <w:rPr>
                <w:rStyle w:val="FontStyle12"/>
                <w:b w:val="0"/>
                <w:sz w:val="20"/>
                <w:szCs w:val="20"/>
              </w:rPr>
            </w:pPr>
          </w:p>
          <w:p w:rsidR="004E57F3" w:rsidRPr="001343DC" w:rsidRDefault="004E57F3" w:rsidP="00B50F67">
            <w:pPr>
              <w:rPr>
                <w:rStyle w:val="FontStyle12"/>
                <w:b w:val="0"/>
                <w:sz w:val="20"/>
                <w:szCs w:val="20"/>
              </w:rPr>
            </w:pPr>
          </w:p>
        </w:tc>
        <w:tc>
          <w:tcPr>
            <w:tcW w:w="1546"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2"/>
                <w:b w:val="0"/>
                <w:sz w:val="20"/>
                <w:szCs w:val="20"/>
              </w:rPr>
            </w:pPr>
            <w:r w:rsidRPr="001343DC">
              <w:rPr>
                <w:rStyle w:val="FontStyle12"/>
                <w:sz w:val="20"/>
                <w:szCs w:val="20"/>
              </w:rPr>
              <w:t>X</w:t>
            </w:r>
          </w:p>
        </w:tc>
        <w:tc>
          <w:tcPr>
            <w:tcW w:w="1958"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2"/>
                <w:b w:val="0"/>
                <w:sz w:val="20"/>
                <w:szCs w:val="20"/>
              </w:rPr>
            </w:pPr>
            <w:r w:rsidRPr="001343DC">
              <w:rPr>
                <w:rStyle w:val="FontStyle12"/>
                <w:sz w:val="20"/>
                <w:szCs w:val="20"/>
              </w:rPr>
              <w:t>У</w:t>
            </w:r>
          </w:p>
        </w:tc>
        <w:tc>
          <w:tcPr>
            <w:tcW w:w="2237" w:type="dxa"/>
            <w:vMerge/>
            <w:tcBorders>
              <w:top w:val="nil"/>
              <w:left w:val="single" w:sz="6" w:space="0" w:color="auto"/>
              <w:bottom w:val="single" w:sz="6" w:space="0" w:color="auto"/>
              <w:right w:val="single" w:sz="6" w:space="0" w:color="auto"/>
            </w:tcBorders>
          </w:tcPr>
          <w:p w:rsidR="004E57F3" w:rsidRPr="001343DC" w:rsidRDefault="004E57F3" w:rsidP="00B50F67">
            <w:pPr>
              <w:rPr>
                <w:rStyle w:val="FontStyle12"/>
                <w:b w:val="0"/>
                <w:sz w:val="20"/>
                <w:szCs w:val="20"/>
              </w:rPr>
            </w:pPr>
          </w:p>
          <w:p w:rsidR="004E57F3" w:rsidRPr="001343DC" w:rsidRDefault="004E57F3" w:rsidP="00B50F67">
            <w:pPr>
              <w:rPr>
                <w:rStyle w:val="FontStyle12"/>
                <w:b w:val="0"/>
                <w:sz w:val="20"/>
                <w:szCs w:val="20"/>
              </w:rPr>
            </w:pPr>
          </w:p>
        </w:tc>
        <w:tc>
          <w:tcPr>
            <w:tcW w:w="2698" w:type="dxa"/>
            <w:vMerge/>
            <w:tcBorders>
              <w:top w:val="nil"/>
              <w:left w:val="single" w:sz="6" w:space="0" w:color="auto"/>
              <w:bottom w:val="single" w:sz="6" w:space="0" w:color="auto"/>
              <w:right w:val="single" w:sz="6" w:space="0" w:color="auto"/>
            </w:tcBorders>
          </w:tcPr>
          <w:p w:rsidR="004E57F3" w:rsidRPr="001343DC" w:rsidRDefault="004E57F3" w:rsidP="00B50F67">
            <w:pPr>
              <w:rPr>
                <w:rStyle w:val="FontStyle12"/>
                <w:b w:val="0"/>
                <w:sz w:val="20"/>
                <w:szCs w:val="20"/>
              </w:rPr>
            </w:pPr>
          </w:p>
          <w:p w:rsidR="004E57F3" w:rsidRPr="001343DC" w:rsidRDefault="004E57F3" w:rsidP="00B50F67">
            <w:pPr>
              <w:rPr>
                <w:rStyle w:val="FontStyle12"/>
                <w:b w:val="0"/>
                <w:sz w:val="20"/>
                <w:szCs w:val="20"/>
              </w:rPr>
            </w:pPr>
          </w:p>
        </w:tc>
      </w:tr>
      <w:tr w:rsidR="004E57F3" w:rsidRPr="001343DC">
        <w:tc>
          <w:tcPr>
            <w:tcW w:w="1526"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3"/>
                <w:b w:val="0"/>
                <w:sz w:val="20"/>
                <w:szCs w:val="20"/>
              </w:rPr>
            </w:pPr>
            <w:r w:rsidRPr="001343DC">
              <w:rPr>
                <w:rStyle w:val="FontStyle13"/>
                <w:sz w:val="20"/>
                <w:szCs w:val="20"/>
              </w:rPr>
              <w:t>1</w:t>
            </w:r>
          </w:p>
        </w:tc>
        <w:tc>
          <w:tcPr>
            <w:tcW w:w="1546"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3"/>
                <w:b w:val="0"/>
                <w:sz w:val="20"/>
                <w:szCs w:val="20"/>
              </w:rPr>
            </w:pPr>
            <w:r w:rsidRPr="001343DC">
              <w:rPr>
                <w:rStyle w:val="FontStyle13"/>
                <w:sz w:val="20"/>
                <w:szCs w:val="20"/>
              </w:rPr>
              <w:t>2</w:t>
            </w:r>
          </w:p>
        </w:tc>
        <w:tc>
          <w:tcPr>
            <w:tcW w:w="1958"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3"/>
                <w:b w:val="0"/>
                <w:sz w:val="20"/>
                <w:szCs w:val="20"/>
              </w:rPr>
            </w:pPr>
            <w:r w:rsidRPr="001343DC">
              <w:rPr>
                <w:rStyle w:val="FontStyle13"/>
                <w:sz w:val="20"/>
                <w:szCs w:val="20"/>
              </w:rPr>
              <w:t>3</w:t>
            </w:r>
          </w:p>
        </w:tc>
        <w:tc>
          <w:tcPr>
            <w:tcW w:w="2237"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3"/>
                <w:b w:val="0"/>
                <w:sz w:val="20"/>
                <w:szCs w:val="20"/>
              </w:rPr>
            </w:pPr>
            <w:r w:rsidRPr="001343DC">
              <w:rPr>
                <w:rStyle w:val="FontStyle13"/>
                <w:sz w:val="20"/>
                <w:szCs w:val="20"/>
              </w:rPr>
              <w:t>4</w:t>
            </w:r>
          </w:p>
        </w:tc>
        <w:tc>
          <w:tcPr>
            <w:tcW w:w="2698"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3"/>
                <w:b w:val="0"/>
                <w:sz w:val="20"/>
                <w:szCs w:val="20"/>
              </w:rPr>
            </w:pPr>
            <w:r w:rsidRPr="001343DC">
              <w:rPr>
                <w:rStyle w:val="FontStyle13"/>
                <w:sz w:val="20"/>
                <w:szCs w:val="20"/>
              </w:rPr>
              <w:t>5</w:t>
            </w:r>
          </w:p>
        </w:tc>
      </w:tr>
      <w:tr w:rsidR="004E57F3" w:rsidRPr="001343DC">
        <w:tc>
          <w:tcPr>
            <w:tcW w:w="1526"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н1</w:t>
            </w:r>
          </w:p>
        </w:tc>
        <w:tc>
          <w:tcPr>
            <w:tcW w:w="1546"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449533,52</w:t>
            </w:r>
          </w:p>
        </w:tc>
        <w:tc>
          <w:tcPr>
            <w:tcW w:w="1958"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2162754,38</w:t>
            </w:r>
          </w:p>
        </w:tc>
        <w:tc>
          <w:tcPr>
            <w:tcW w:w="2237"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картометрический 0.1</w:t>
            </w:r>
          </w:p>
        </w:tc>
        <w:tc>
          <w:tcPr>
            <w:tcW w:w="2698" w:type="dxa"/>
            <w:tcBorders>
              <w:top w:val="single" w:sz="6" w:space="0" w:color="auto"/>
              <w:left w:val="single" w:sz="6" w:space="0" w:color="auto"/>
              <w:bottom w:val="single" w:sz="6" w:space="0" w:color="auto"/>
              <w:right w:val="single" w:sz="6" w:space="0" w:color="auto"/>
            </w:tcBorders>
            <w:vAlign w:val="center"/>
          </w:tcPr>
          <w:p w:rsidR="004E57F3" w:rsidRPr="001343DC" w:rsidRDefault="004E57F3" w:rsidP="00B50F67">
            <w:pPr>
              <w:rPr>
                <w:rStyle w:val="FontStyle16"/>
              </w:rPr>
            </w:pPr>
            <w:r w:rsidRPr="001343DC">
              <w:rPr>
                <w:rStyle w:val="FontStyle16"/>
              </w:rPr>
              <w:t>_</w:t>
            </w:r>
          </w:p>
        </w:tc>
      </w:tr>
      <w:tr w:rsidR="004E57F3" w:rsidRPr="001343DC">
        <w:tc>
          <w:tcPr>
            <w:tcW w:w="1526"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н2</w:t>
            </w:r>
          </w:p>
        </w:tc>
        <w:tc>
          <w:tcPr>
            <w:tcW w:w="1546"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449534,49</w:t>
            </w:r>
          </w:p>
        </w:tc>
        <w:tc>
          <w:tcPr>
            <w:tcW w:w="1958"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2162723,42</w:t>
            </w:r>
          </w:p>
        </w:tc>
        <w:tc>
          <w:tcPr>
            <w:tcW w:w="2237"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картометрический 0.1</w:t>
            </w:r>
          </w:p>
        </w:tc>
        <w:tc>
          <w:tcPr>
            <w:tcW w:w="2698" w:type="dxa"/>
            <w:tcBorders>
              <w:top w:val="single" w:sz="6" w:space="0" w:color="auto"/>
              <w:left w:val="single" w:sz="6" w:space="0" w:color="auto"/>
              <w:bottom w:val="single" w:sz="6" w:space="0" w:color="auto"/>
              <w:right w:val="single" w:sz="6" w:space="0" w:color="auto"/>
            </w:tcBorders>
            <w:vAlign w:val="center"/>
          </w:tcPr>
          <w:p w:rsidR="004E57F3" w:rsidRPr="001343DC" w:rsidRDefault="004E57F3" w:rsidP="00B50F67">
            <w:pPr>
              <w:rPr>
                <w:rStyle w:val="FontStyle16"/>
              </w:rPr>
            </w:pPr>
            <w:r w:rsidRPr="001343DC">
              <w:rPr>
                <w:rStyle w:val="FontStyle16"/>
              </w:rPr>
              <w:t>_</w:t>
            </w:r>
          </w:p>
        </w:tc>
      </w:tr>
      <w:tr w:rsidR="004E57F3" w:rsidRPr="001343DC">
        <w:tc>
          <w:tcPr>
            <w:tcW w:w="1526"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н3</w:t>
            </w:r>
          </w:p>
        </w:tc>
        <w:tc>
          <w:tcPr>
            <w:tcW w:w="1546"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449523,85</w:t>
            </w:r>
          </w:p>
        </w:tc>
        <w:tc>
          <w:tcPr>
            <w:tcW w:w="1958"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2162697,30</w:t>
            </w:r>
          </w:p>
        </w:tc>
        <w:tc>
          <w:tcPr>
            <w:tcW w:w="2237"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картометрический 0.1</w:t>
            </w:r>
          </w:p>
        </w:tc>
        <w:tc>
          <w:tcPr>
            <w:tcW w:w="2698" w:type="dxa"/>
            <w:tcBorders>
              <w:top w:val="single" w:sz="6" w:space="0" w:color="auto"/>
              <w:left w:val="single" w:sz="6" w:space="0" w:color="auto"/>
              <w:bottom w:val="single" w:sz="6" w:space="0" w:color="auto"/>
              <w:right w:val="single" w:sz="6" w:space="0" w:color="auto"/>
            </w:tcBorders>
            <w:vAlign w:val="center"/>
          </w:tcPr>
          <w:p w:rsidR="004E57F3" w:rsidRPr="001343DC" w:rsidRDefault="004E57F3" w:rsidP="00B50F67">
            <w:pPr>
              <w:rPr>
                <w:rStyle w:val="FontStyle16"/>
              </w:rPr>
            </w:pPr>
            <w:r w:rsidRPr="001343DC">
              <w:rPr>
                <w:rStyle w:val="FontStyle16"/>
              </w:rPr>
              <w:t>_</w:t>
            </w:r>
          </w:p>
        </w:tc>
      </w:tr>
      <w:tr w:rsidR="004E57F3" w:rsidRPr="001343DC">
        <w:tc>
          <w:tcPr>
            <w:tcW w:w="1526"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н4</w:t>
            </w:r>
          </w:p>
        </w:tc>
        <w:tc>
          <w:tcPr>
            <w:tcW w:w="1546"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449495,79</w:t>
            </w:r>
          </w:p>
        </w:tc>
        <w:tc>
          <w:tcPr>
            <w:tcW w:w="1958"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2162681,82</w:t>
            </w:r>
          </w:p>
        </w:tc>
        <w:tc>
          <w:tcPr>
            <w:tcW w:w="2237"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картометрический 0.1</w:t>
            </w:r>
          </w:p>
        </w:tc>
        <w:tc>
          <w:tcPr>
            <w:tcW w:w="2698"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6"/>
              </w:rPr>
            </w:pPr>
            <w:r w:rsidRPr="001343DC">
              <w:rPr>
                <w:rStyle w:val="FontStyle16"/>
              </w:rPr>
              <w:t>_</w:t>
            </w:r>
          </w:p>
        </w:tc>
      </w:tr>
      <w:tr w:rsidR="004E57F3" w:rsidRPr="001343DC">
        <w:tc>
          <w:tcPr>
            <w:tcW w:w="1526"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н5</w:t>
            </w:r>
          </w:p>
        </w:tc>
        <w:tc>
          <w:tcPr>
            <w:tcW w:w="1546"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449456,13</w:t>
            </w:r>
          </w:p>
        </w:tc>
        <w:tc>
          <w:tcPr>
            <w:tcW w:w="1958"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2162666,34</w:t>
            </w:r>
          </w:p>
        </w:tc>
        <w:tc>
          <w:tcPr>
            <w:tcW w:w="2237"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картометрический 0.1</w:t>
            </w:r>
          </w:p>
        </w:tc>
        <w:tc>
          <w:tcPr>
            <w:tcW w:w="2698" w:type="dxa"/>
            <w:tcBorders>
              <w:top w:val="single" w:sz="6" w:space="0" w:color="auto"/>
              <w:left w:val="single" w:sz="6" w:space="0" w:color="auto"/>
              <w:bottom w:val="single" w:sz="6" w:space="0" w:color="auto"/>
              <w:right w:val="single" w:sz="6" w:space="0" w:color="auto"/>
            </w:tcBorders>
            <w:vAlign w:val="center"/>
          </w:tcPr>
          <w:p w:rsidR="004E57F3" w:rsidRPr="001343DC" w:rsidRDefault="004E57F3" w:rsidP="00B50F67">
            <w:pPr>
              <w:rPr>
                <w:rStyle w:val="FontStyle16"/>
              </w:rPr>
            </w:pPr>
            <w:r w:rsidRPr="001343DC">
              <w:rPr>
                <w:rStyle w:val="FontStyle16"/>
              </w:rPr>
              <w:t>_</w:t>
            </w:r>
          </w:p>
        </w:tc>
      </w:tr>
      <w:tr w:rsidR="004E57F3" w:rsidRPr="001343DC">
        <w:tc>
          <w:tcPr>
            <w:tcW w:w="1526"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н6</w:t>
            </w:r>
          </w:p>
        </w:tc>
        <w:tc>
          <w:tcPr>
            <w:tcW w:w="1546"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449418,39</w:t>
            </w:r>
          </w:p>
        </w:tc>
        <w:tc>
          <w:tcPr>
            <w:tcW w:w="1958"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2162648,92</w:t>
            </w:r>
          </w:p>
        </w:tc>
        <w:tc>
          <w:tcPr>
            <w:tcW w:w="2237"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картометрический 0.1</w:t>
            </w:r>
          </w:p>
        </w:tc>
        <w:tc>
          <w:tcPr>
            <w:tcW w:w="2698" w:type="dxa"/>
            <w:tcBorders>
              <w:top w:val="single" w:sz="6" w:space="0" w:color="auto"/>
              <w:left w:val="single" w:sz="6" w:space="0" w:color="auto"/>
              <w:bottom w:val="single" w:sz="6" w:space="0" w:color="auto"/>
              <w:right w:val="single" w:sz="6" w:space="0" w:color="auto"/>
            </w:tcBorders>
            <w:vAlign w:val="center"/>
          </w:tcPr>
          <w:p w:rsidR="004E57F3" w:rsidRPr="001343DC" w:rsidRDefault="004E57F3" w:rsidP="00B50F67">
            <w:pPr>
              <w:rPr>
                <w:rStyle w:val="FontStyle16"/>
              </w:rPr>
            </w:pPr>
            <w:r w:rsidRPr="001343DC">
              <w:rPr>
                <w:rStyle w:val="FontStyle16"/>
              </w:rPr>
              <w:t>_</w:t>
            </w:r>
          </w:p>
        </w:tc>
      </w:tr>
      <w:tr w:rsidR="004E57F3" w:rsidRPr="001343DC">
        <w:tc>
          <w:tcPr>
            <w:tcW w:w="1526"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н7</w:t>
            </w:r>
          </w:p>
        </w:tc>
        <w:tc>
          <w:tcPr>
            <w:tcW w:w="1546"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449380,66</w:t>
            </w:r>
          </w:p>
        </w:tc>
        <w:tc>
          <w:tcPr>
            <w:tcW w:w="1958"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2162625,70</w:t>
            </w:r>
          </w:p>
        </w:tc>
        <w:tc>
          <w:tcPr>
            <w:tcW w:w="2237"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картометрический 0.1</w:t>
            </w:r>
          </w:p>
        </w:tc>
        <w:tc>
          <w:tcPr>
            <w:tcW w:w="2698" w:type="dxa"/>
            <w:tcBorders>
              <w:top w:val="single" w:sz="6" w:space="0" w:color="auto"/>
              <w:left w:val="single" w:sz="6" w:space="0" w:color="auto"/>
              <w:bottom w:val="single" w:sz="6" w:space="0" w:color="auto"/>
              <w:right w:val="single" w:sz="6" w:space="0" w:color="auto"/>
            </w:tcBorders>
            <w:vAlign w:val="center"/>
          </w:tcPr>
          <w:p w:rsidR="004E57F3" w:rsidRPr="001343DC" w:rsidRDefault="004E57F3" w:rsidP="00B50F67">
            <w:pPr>
              <w:rPr>
                <w:rStyle w:val="FontStyle16"/>
              </w:rPr>
            </w:pPr>
            <w:r w:rsidRPr="001343DC">
              <w:rPr>
                <w:rStyle w:val="FontStyle16"/>
              </w:rPr>
              <w:t>_</w:t>
            </w:r>
          </w:p>
        </w:tc>
      </w:tr>
      <w:tr w:rsidR="004E57F3" w:rsidRPr="001343DC">
        <w:tc>
          <w:tcPr>
            <w:tcW w:w="1526"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н8</w:t>
            </w:r>
          </w:p>
        </w:tc>
        <w:tc>
          <w:tcPr>
            <w:tcW w:w="1546"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449362,28</w:t>
            </w:r>
          </w:p>
        </w:tc>
        <w:tc>
          <w:tcPr>
            <w:tcW w:w="1958"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2162612,16</w:t>
            </w:r>
          </w:p>
        </w:tc>
        <w:tc>
          <w:tcPr>
            <w:tcW w:w="2237"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картометрический 0.1</w:t>
            </w:r>
          </w:p>
        </w:tc>
        <w:tc>
          <w:tcPr>
            <w:tcW w:w="2698" w:type="dxa"/>
            <w:tcBorders>
              <w:top w:val="single" w:sz="6" w:space="0" w:color="auto"/>
              <w:left w:val="single" w:sz="6" w:space="0" w:color="auto"/>
              <w:bottom w:val="single" w:sz="6" w:space="0" w:color="auto"/>
              <w:right w:val="single" w:sz="6" w:space="0" w:color="auto"/>
            </w:tcBorders>
            <w:vAlign w:val="center"/>
          </w:tcPr>
          <w:p w:rsidR="004E57F3" w:rsidRPr="001343DC" w:rsidRDefault="004E57F3" w:rsidP="00B50F67">
            <w:pPr>
              <w:rPr>
                <w:rStyle w:val="FontStyle16"/>
              </w:rPr>
            </w:pPr>
            <w:r w:rsidRPr="001343DC">
              <w:rPr>
                <w:rStyle w:val="FontStyle16"/>
              </w:rPr>
              <w:t>_</w:t>
            </w:r>
          </w:p>
        </w:tc>
      </w:tr>
      <w:tr w:rsidR="004E57F3" w:rsidRPr="001343DC">
        <w:tc>
          <w:tcPr>
            <w:tcW w:w="1526"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н9</w:t>
            </w:r>
          </w:p>
        </w:tc>
        <w:tc>
          <w:tcPr>
            <w:tcW w:w="1546"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449336,16</w:t>
            </w:r>
          </w:p>
        </w:tc>
        <w:tc>
          <w:tcPr>
            <w:tcW w:w="1958"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2162572,49</w:t>
            </w:r>
          </w:p>
        </w:tc>
        <w:tc>
          <w:tcPr>
            <w:tcW w:w="2237"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картометрический 0.1</w:t>
            </w:r>
          </w:p>
        </w:tc>
        <w:tc>
          <w:tcPr>
            <w:tcW w:w="2698" w:type="dxa"/>
            <w:tcBorders>
              <w:top w:val="single" w:sz="6" w:space="0" w:color="auto"/>
              <w:left w:val="single" w:sz="6" w:space="0" w:color="auto"/>
              <w:bottom w:val="single" w:sz="6" w:space="0" w:color="auto"/>
              <w:right w:val="single" w:sz="6" w:space="0" w:color="auto"/>
            </w:tcBorders>
            <w:vAlign w:val="center"/>
          </w:tcPr>
          <w:p w:rsidR="004E57F3" w:rsidRPr="001343DC" w:rsidRDefault="004E57F3" w:rsidP="00B50F67">
            <w:pPr>
              <w:rPr>
                <w:rStyle w:val="FontStyle16"/>
              </w:rPr>
            </w:pPr>
            <w:r w:rsidRPr="001343DC">
              <w:rPr>
                <w:rStyle w:val="FontStyle16"/>
              </w:rPr>
              <w:t>_</w:t>
            </w:r>
          </w:p>
        </w:tc>
      </w:tr>
      <w:tr w:rsidR="004E57F3" w:rsidRPr="001343DC">
        <w:tc>
          <w:tcPr>
            <w:tcW w:w="1526"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н10</w:t>
            </w:r>
          </w:p>
        </w:tc>
        <w:tc>
          <w:tcPr>
            <w:tcW w:w="1546"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449302,29</w:t>
            </w:r>
          </w:p>
        </w:tc>
        <w:tc>
          <w:tcPr>
            <w:tcW w:w="1958"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2162556,04</w:t>
            </w:r>
          </w:p>
        </w:tc>
        <w:tc>
          <w:tcPr>
            <w:tcW w:w="2237"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картометрический 0.1</w:t>
            </w:r>
          </w:p>
        </w:tc>
        <w:tc>
          <w:tcPr>
            <w:tcW w:w="2698"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6"/>
              </w:rPr>
            </w:pPr>
            <w:r w:rsidRPr="001343DC">
              <w:rPr>
                <w:rStyle w:val="FontStyle16"/>
              </w:rPr>
              <w:t>_</w:t>
            </w:r>
          </w:p>
        </w:tc>
      </w:tr>
      <w:tr w:rsidR="004E57F3" w:rsidRPr="001343DC">
        <w:tc>
          <w:tcPr>
            <w:tcW w:w="1526"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н11</w:t>
            </w:r>
          </w:p>
        </w:tc>
        <w:tc>
          <w:tcPr>
            <w:tcW w:w="1546"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449255,86</w:t>
            </w:r>
          </w:p>
        </w:tc>
        <w:tc>
          <w:tcPr>
            <w:tcW w:w="1958"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2162542,49</w:t>
            </w:r>
          </w:p>
        </w:tc>
        <w:tc>
          <w:tcPr>
            <w:tcW w:w="2237"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картометрический 0.1</w:t>
            </w:r>
          </w:p>
        </w:tc>
        <w:tc>
          <w:tcPr>
            <w:tcW w:w="2698"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7"/>
                <w:b w:val="0"/>
              </w:rPr>
            </w:pPr>
            <w:r w:rsidRPr="001343DC">
              <w:rPr>
                <w:rStyle w:val="FontStyle17"/>
              </w:rPr>
              <w:t>_</w:t>
            </w:r>
          </w:p>
        </w:tc>
      </w:tr>
      <w:tr w:rsidR="004E57F3" w:rsidRPr="001343DC">
        <w:tc>
          <w:tcPr>
            <w:tcW w:w="1526"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н12</w:t>
            </w:r>
          </w:p>
        </w:tc>
        <w:tc>
          <w:tcPr>
            <w:tcW w:w="1546"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449210,42</w:t>
            </w:r>
          </w:p>
        </w:tc>
        <w:tc>
          <w:tcPr>
            <w:tcW w:w="1958"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2162536,29</w:t>
            </w:r>
          </w:p>
        </w:tc>
        <w:tc>
          <w:tcPr>
            <w:tcW w:w="2237"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геодезический 0.01</w:t>
            </w:r>
          </w:p>
        </w:tc>
        <w:tc>
          <w:tcPr>
            <w:tcW w:w="2698"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7"/>
                <w:b w:val="0"/>
              </w:rPr>
            </w:pPr>
            <w:r w:rsidRPr="001343DC">
              <w:rPr>
                <w:rStyle w:val="FontStyle17"/>
              </w:rPr>
              <w:t>_</w:t>
            </w:r>
          </w:p>
        </w:tc>
      </w:tr>
      <w:tr w:rsidR="004E57F3" w:rsidRPr="001343DC">
        <w:tc>
          <w:tcPr>
            <w:tcW w:w="1526"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н13</w:t>
            </w:r>
          </w:p>
        </w:tc>
        <w:tc>
          <w:tcPr>
            <w:tcW w:w="1546"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449200,91</w:t>
            </w:r>
          </w:p>
        </w:tc>
        <w:tc>
          <w:tcPr>
            <w:tcW w:w="1958"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2162524,41</w:t>
            </w:r>
          </w:p>
        </w:tc>
        <w:tc>
          <w:tcPr>
            <w:tcW w:w="2237"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геодезический 0.01</w:t>
            </w:r>
          </w:p>
        </w:tc>
        <w:tc>
          <w:tcPr>
            <w:tcW w:w="2698"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6"/>
              </w:rPr>
            </w:pPr>
            <w:r w:rsidRPr="001343DC">
              <w:rPr>
                <w:rStyle w:val="FontStyle16"/>
              </w:rPr>
              <w:t>_</w:t>
            </w:r>
          </w:p>
        </w:tc>
      </w:tr>
      <w:tr w:rsidR="004E57F3" w:rsidRPr="001343DC">
        <w:tc>
          <w:tcPr>
            <w:tcW w:w="1526"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н14</w:t>
            </w:r>
          </w:p>
        </w:tc>
        <w:tc>
          <w:tcPr>
            <w:tcW w:w="1546"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449184,26</w:t>
            </w:r>
          </w:p>
        </w:tc>
        <w:tc>
          <w:tcPr>
            <w:tcW w:w="1958"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2162539,59</w:t>
            </w:r>
          </w:p>
        </w:tc>
        <w:tc>
          <w:tcPr>
            <w:tcW w:w="2237"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картометрический 0.1</w:t>
            </w:r>
          </w:p>
        </w:tc>
        <w:tc>
          <w:tcPr>
            <w:tcW w:w="2698" w:type="dxa"/>
            <w:tcBorders>
              <w:top w:val="single" w:sz="6" w:space="0" w:color="auto"/>
              <w:left w:val="single" w:sz="6" w:space="0" w:color="auto"/>
              <w:bottom w:val="single" w:sz="6" w:space="0" w:color="auto"/>
              <w:right w:val="single" w:sz="6" w:space="0" w:color="auto"/>
            </w:tcBorders>
            <w:vAlign w:val="center"/>
          </w:tcPr>
          <w:p w:rsidR="004E57F3" w:rsidRPr="001343DC" w:rsidRDefault="004E57F3" w:rsidP="00B50F67">
            <w:pPr>
              <w:rPr>
                <w:rStyle w:val="FontStyle16"/>
              </w:rPr>
            </w:pPr>
            <w:r w:rsidRPr="001343DC">
              <w:rPr>
                <w:rStyle w:val="FontStyle16"/>
              </w:rPr>
              <w:t>_</w:t>
            </w:r>
          </w:p>
        </w:tc>
      </w:tr>
      <w:tr w:rsidR="004E57F3" w:rsidRPr="001343DC">
        <w:tc>
          <w:tcPr>
            <w:tcW w:w="1526"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н15</w:t>
            </w:r>
          </w:p>
        </w:tc>
        <w:tc>
          <w:tcPr>
            <w:tcW w:w="1546"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449150,40</w:t>
            </w:r>
          </w:p>
        </w:tc>
        <w:tc>
          <w:tcPr>
            <w:tcW w:w="1958"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2162685,69</w:t>
            </w:r>
          </w:p>
        </w:tc>
        <w:tc>
          <w:tcPr>
            <w:tcW w:w="2237"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картометрический 0.1</w:t>
            </w:r>
          </w:p>
        </w:tc>
        <w:tc>
          <w:tcPr>
            <w:tcW w:w="2698" w:type="dxa"/>
            <w:tcBorders>
              <w:top w:val="single" w:sz="6" w:space="0" w:color="auto"/>
              <w:left w:val="single" w:sz="6" w:space="0" w:color="auto"/>
              <w:bottom w:val="single" w:sz="6" w:space="0" w:color="auto"/>
              <w:right w:val="single" w:sz="6" w:space="0" w:color="auto"/>
            </w:tcBorders>
            <w:vAlign w:val="center"/>
          </w:tcPr>
          <w:p w:rsidR="004E57F3" w:rsidRPr="001343DC" w:rsidRDefault="004E57F3" w:rsidP="00B50F67">
            <w:pPr>
              <w:rPr>
                <w:rStyle w:val="FontStyle16"/>
              </w:rPr>
            </w:pPr>
            <w:r w:rsidRPr="001343DC">
              <w:rPr>
                <w:rStyle w:val="FontStyle16"/>
              </w:rPr>
              <w:t>_</w:t>
            </w:r>
          </w:p>
        </w:tc>
      </w:tr>
      <w:tr w:rsidR="004E57F3" w:rsidRPr="001343DC">
        <w:tc>
          <w:tcPr>
            <w:tcW w:w="1526"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н16</w:t>
            </w:r>
          </w:p>
        </w:tc>
        <w:tc>
          <w:tcPr>
            <w:tcW w:w="1546"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449073,00</w:t>
            </w:r>
          </w:p>
        </w:tc>
        <w:tc>
          <w:tcPr>
            <w:tcW w:w="1958"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2162653,76</w:t>
            </w:r>
          </w:p>
        </w:tc>
        <w:tc>
          <w:tcPr>
            <w:tcW w:w="2237"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картометрический 0.1</w:t>
            </w:r>
          </w:p>
        </w:tc>
        <w:tc>
          <w:tcPr>
            <w:tcW w:w="2698"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szCs w:val="20"/>
              </w:rPr>
            </w:pPr>
          </w:p>
        </w:tc>
      </w:tr>
      <w:tr w:rsidR="004E57F3" w:rsidRPr="001343DC">
        <w:tc>
          <w:tcPr>
            <w:tcW w:w="1526"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н17</w:t>
            </w:r>
          </w:p>
        </w:tc>
        <w:tc>
          <w:tcPr>
            <w:tcW w:w="1546"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449049,78</w:t>
            </w:r>
          </w:p>
        </w:tc>
        <w:tc>
          <w:tcPr>
            <w:tcW w:w="1958"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2162784,37</w:t>
            </w:r>
          </w:p>
        </w:tc>
        <w:tc>
          <w:tcPr>
            <w:tcW w:w="2237"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картометрический 0.1</w:t>
            </w:r>
          </w:p>
        </w:tc>
        <w:tc>
          <w:tcPr>
            <w:tcW w:w="2698" w:type="dxa"/>
            <w:tcBorders>
              <w:top w:val="single" w:sz="6" w:space="0" w:color="auto"/>
              <w:left w:val="single" w:sz="6" w:space="0" w:color="auto"/>
              <w:bottom w:val="single" w:sz="6" w:space="0" w:color="auto"/>
              <w:right w:val="single" w:sz="6" w:space="0" w:color="auto"/>
            </w:tcBorders>
            <w:vAlign w:val="center"/>
          </w:tcPr>
          <w:p w:rsidR="004E57F3" w:rsidRPr="001343DC" w:rsidRDefault="004E57F3" w:rsidP="00B50F67">
            <w:pPr>
              <w:rPr>
                <w:rStyle w:val="FontStyle16"/>
              </w:rPr>
            </w:pPr>
            <w:r w:rsidRPr="001343DC">
              <w:rPr>
                <w:rStyle w:val="FontStyle16"/>
              </w:rPr>
              <w:t>_</w:t>
            </w:r>
          </w:p>
        </w:tc>
      </w:tr>
      <w:tr w:rsidR="004E57F3" w:rsidRPr="001343DC">
        <w:tc>
          <w:tcPr>
            <w:tcW w:w="1526"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н18</w:t>
            </w:r>
          </w:p>
        </w:tc>
        <w:tc>
          <w:tcPr>
            <w:tcW w:w="1546"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449284,88</w:t>
            </w:r>
          </w:p>
        </w:tc>
        <w:tc>
          <w:tcPr>
            <w:tcW w:w="1958"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2162834,68</w:t>
            </w:r>
          </w:p>
        </w:tc>
        <w:tc>
          <w:tcPr>
            <w:tcW w:w="2237"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картометрический 0.1</w:t>
            </w:r>
          </w:p>
        </w:tc>
        <w:tc>
          <w:tcPr>
            <w:tcW w:w="2698"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6"/>
              </w:rPr>
            </w:pPr>
            <w:r w:rsidRPr="001343DC">
              <w:rPr>
                <w:rStyle w:val="FontStyle16"/>
              </w:rPr>
              <w:t>_</w:t>
            </w:r>
          </w:p>
        </w:tc>
      </w:tr>
      <w:tr w:rsidR="004E57F3" w:rsidRPr="001343DC">
        <w:tc>
          <w:tcPr>
            <w:tcW w:w="1526"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н19</w:t>
            </w:r>
          </w:p>
        </w:tc>
        <w:tc>
          <w:tcPr>
            <w:tcW w:w="1546"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449402,91</w:t>
            </w:r>
          </w:p>
        </w:tc>
        <w:tc>
          <w:tcPr>
            <w:tcW w:w="1958"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2162853,07</w:t>
            </w:r>
          </w:p>
        </w:tc>
        <w:tc>
          <w:tcPr>
            <w:tcW w:w="2237"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картометрический 0.1</w:t>
            </w:r>
          </w:p>
        </w:tc>
        <w:tc>
          <w:tcPr>
            <w:tcW w:w="2698"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6"/>
              </w:rPr>
            </w:pPr>
            <w:r w:rsidRPr="001343DC">
              <w:rPr>
                <w:rStyle w:val="FontStyle16"/>
              </w:rPr>
              <w:t>_</w:t>
            </w:r>
          </w:p>
        </w:tc>
      </w:tr>
      <w:tr w:rsidR="004E57F3" w:rsidRPr="001343DC">
        <w:tc>
          <w:tcPr>
            <w:tcW w:w="1526"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н20</w:t>
            </w:r>
          </w:p>
        </w:tc>
        <w:tc>
          <w:tcPr>
            <w:tcW w:w="1546"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449464,83</w:t>
            </w:r>
          </w:p>
        </w:tc>
        <w:tc>
          <w:tcPr>
            <w:tcW w:w="1958"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2162842,42</w:t>
            </w:r>
          </w:p>
        </w:tc>
        <w:tc>
          <w:tcPr>
            <w:tcW w:w="2237"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картометрический 0.1</w:t>
            </w:r>
          </w:p>
        </w:tc>
        <w:tc>
          <w:tcPr>
            <w:tcW w:w="2698"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szCs w:val="20"/>
              </w:rPr>
            </w:pPr>
          </w:p>
        </w:tc>
      </w:tr>
      <w:tr w:rsidR="004E57F3" w:rsidRPr="001343DC">
        <w:tc>
          <w:tcPr>
            <w:tcW w:w="1526"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н21</w:t>
            </w:r>
          </w:p>
        </w:tc>
        <w:tc>
          <w:tcPr>
            <w:tcW w:w="1546"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449514,17</w:t>
            </w:r>
          </w:p>
        </w:tc>
        <w:tc>
          <w:tcPr>
            <w:tcW w:w="1958"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2162815,33</w:t>
            </w:r>
          </w:p>
        </w:tc>
        <w:tc>
          <w:tcPr>
            <w:tcW w:w="2237"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картометрический 0.1</w:t>
            </w:r>
          </w:p>
        </w:tc>
        <w:tc>
          <w:tcPr>
            <w:tcW w:w="2698"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szCs w:val="20"/>
              </w:rPr>
            </w:pPr>
          </w:p>
        </w:tc>
      </w:tr>
      <w:tr w:rsidR="004E57F3" w:rsidRPr="001343DC">
        <w:tc>
          <w:tcPr>
            <w:tcW w:w="1526"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н1</w:t>
            </w:r>
          </w:p>
        </w:tc>
        <w:tc>
          <w:tcPr>
            <w:tcW w:w="1546"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449533,52</w:t>
            </w:r>
          </w:p>
        </w:tc>
        <w:tc>
          <w:tcPr>
            <w:tcW w:w="1958"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2162754,38</w:t>
            </w:r>
          </w:p>
        </w:tc>
        <w:tc>
          <w:tcPr>
            <w:tcW w:w="2237"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5"/>
                <w:b w:val="0"/>
                <w:sz w:val="20"/>
                <w:szCs w:val="20"/>
              </w:rPr>
            </w:pPr>
            <w:r w:rsidRPr="001343DC">
              <w:rPr>
                <w:rStyle w:val="FontStyle15"/>
                <w:sz w:val="20"/>
                <w:szCs w:val="20"/>
              </w:rPr>
              <w:t>картометрический 0.1</w:t>
            </w:r>
          </w:p>
        </w:tc>
        <w:tc>
          <w:tcPr>
            <w:tcW w:w="2698"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szCs w:val="20"/>
              </w:rPr>
            </w:pPr>
          </w:p>
        </w:tc>
      </w:tr>
    </w:tbl>
    <w:p w:rsidR="004E57F3" w:rsidRPr="00686880" w:rsidRDefault="004E57F3" w:rsidP="004E57F3"/>
    <w:p w:rsidR="004E57F3" w:rsidRDefault="004E57F3" w:rsidP="004E57F3">
      <w:pPr>
        <w:pStyle w:val="1"/>
        <w:numPr>
          <w:ilvl w:val="0"/>
          <w:numId w:val="0"/>
        </w:numPr>
        <w:spacing w:before="120" w:after="120"/>
        <w:ind w:left="432" w:hanging="432"/>
      </w:pPr>
      <w:bookmarkStart w:id="199" w:name="_Toc519863217"/>
      <w:r w:rsidRPr="00686880">
        <w:t>Описание местоположения границ населенного пункта: деревня Зеленково</w:t>
      </w:r>
      <w:bookmarkEnd w:id="199"/>
    </w:p>
    <w:tbl>
      <w:tblPr>
        <w:tblW w:w="0" w:type="auto"/>
        <w:tblInd w:w="40" w:type="dxa"/>
        <w:tblLayout w:type="fixed"/>
        <w:tblCellMar>
          <w:left w:w="40" w:type="dxa"/>
          <w:right w:w="40" w:type="dxa"/>
        </w:tblCellMar>
        <w:tblLook w:val="0000" w:firstRow="0" w:lastRow="0" w:firstColumn="0" w:lastColumn="0" w:noHBand="0" w:noVBand="0"/>
      </w:tblPr>
      <w:tblGrid>
        <w:gridCol w:w="1286"/>
        <w:gridCol w:w="1306"/>
        <w:gridCol w:w="1320"/>
        <w:gridCol w:w="3590"/>
        <w:gridCol w:w="2045"/>
      </w:tblGrid>
      <w:tr w:rsidR="004E57F3" w:rsidRPr="001343DC">
        <w:tc>
          <w:tcPr>
            <w:tcW w:w="1286" w:type="dxa"/>
            <w:tcBorders>
              <w:top w:val="single" w:sz="6" w:space="0" w:color="auto"/>
              <w:left w:val="single" w:sz="6" w:space="0" w:color="auto"/>
              <w:bottom w:val="nil"/>
              <w:right w:val="single" w:sz="6" w:space="0" w:color="auto"/>
            </w:tcBorders>
          </w:tcPr>
          <w:p w:rsidR="004E57F3" w:rsidRPr="001343DC" w:rsidRDefault="004E57F3" w:rsidP="00B50F67">
            <w:pPr>
              <w:rPr>
                <w:rStyle w:val="FontStyle29"/>
                <w:b w:val="0"/>
              </w:rPr>
            </w:pPr>
            <w:r w:rsidRPr="001343DC">
              <w:rPr>
                <w:rStyle w:val="FontStyle30"/>
                <w:sz w:val="20"/>
                <w:szCs w:val="20"/>
              </w:rPr>
              <w:t>Обозначение характерных точек границ</w:t>
            </w:r>
          </w:p>
        </w:tc>
        <w:tc>
          <w:tcPr>
            <w:tcW w:w="2626"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29"/>
                <w:sz w:val="20"/>
                <w:szCs w:val="20"/>
              </w:rPr>
              <w:t xml:space="preserve">Координаты, </w:t>
            </w:r>
            <w:r w:rsidRPr="00992229">
              <w:rPr>
                <w:rStyle w:val="FontStyle40"/>
                <w:sz w:val="20"/>
                <w:szCs w:val="20"/>
              </w:rPr>
              <w:t>м</w:t>
            </w:r>
          </w:p>
        </w:tc>
        <w:tc>
          <w:tcPr>
            <w:tcW w:w="3590" w:type="dxa"/>
            <w:vMerge w:val="restart"/>
            <w:tcBorders>
              <w:top w:val="single" w:sz="6" w:space="0" w:color="auto"/>
              <w:left w:val="single" w:sz="6" w:space="0" w:color="auto"/>
              <w:bottom w:val="nil"/>
              <w:right w:val="single" w:sz="6" w:space="0" w:color="auto"/>
            </w:tcBorders>
          </w:tcPr>
          <w:p w:rsidR="004E57F3" w:rsidRPr="00992229" w:rsidRDefault="004E57F3" w:rsidP="00B50F67">
            <w:pPr>
              <w:rPr>
                <w:rStyle w:val="FontStyle29"/>
                <w:b w:val="0"/>
                <w:sz w:val="20"/>
                <w:szCs w:val="20"/>
              </w:rPr>
            </w:pPr>
            <w:r w:rsidRPr="00992229">
              <w:rPr>
                <w:rStyle w:val="FontStyle29"/>
                <w:sz w:val="20"/>
                <w:szCs w:val="20"/>
              </w:rPr>
              <w:t>Метод определения координат и сре</w:t>
            </w:r>
            <w:r w:rsidRPr="00992229">
              <w:rPr>
                <w:rStyle w:val="FontStyle29"/>
                <w:sz w:val="20"/>
                <w:szCs w:val="20"/>
              </w:rPr>
              <w:t>д</w:t>
            </w:r>
            <w:r w:rsidRPr="00992229">
              <w:rPr>
                <w:rStyle w:val="FontStyle29"/>
                <w:sz w:val="20"/>
                <w:szCs w:val="20"/>
              </w:rPr>
              <w:t>няя картографическая погрешность  положения х</w:t>
            </w:r>
            <w:r w:rsidRPr="00992229">
              <w:rPr>
                <w:rStyle w:val="FontStyle29"/>
                <w:sz w:val="20"/>
                <w:szCs w:val="20"/>
              </w:rPr>
              <w:t>а</w:t>
            </w:r>
            <w:r w:rsidRPr="00992229">
              <w:rPr>
                <w:rStyle w:val="FontStyle29"/>
                <w:sz w:val="20"/>
                <w:szCs w:val="20"/>
              </w:rPr>
              <w:t>рактерной точки (</w:t>
            </w:r>
            <w:r w:rsidRPr="00992229">
              <w:rPr>
                <w:rStyle w:val="FontStyle35"/>
                <w:sz w:val="20"/>
                <w:szCs w:val="20"/>
              </w:rPr>
              <w:t>М</w:t>
            </w:r>
            <w:r w:rsidRPr="00992229">
              <w:rPr>
                <w:rStyle w:val="FontStyle35"/>
                <w:sz w:val="20"/>
                <w:szCs w:val="20"/>
                <w:lang w:val="en-US"/>
              </w:rPr>
              <w:t>t</w:t>
            </w:r>
            <w:r w:rsidRPr="00992229">
              <w:rPr>
                <w:rStyle w:val="FontStyle29"/>
                <w:sz w:val="20"/>
                <w:szCs w:val="20"/>
              </w:rPr>
              <w:t>), м</w:t>
            </w:r>
          </w:p>
        </w:tc>
        <w:tc>
          <w:tcPr>
            <w:tcW w:w="2045" w:type="dxa"/>
            <w:tcBorders>
              <w:top w:val="single" w:sz="6" w:space="0" w:color="auto"/>
              <w:left w:val="single" w:sz="6" w:space="0" w:color="auto"/>
              <w:bottom w:val="nil"/>
              <w:right w:val="single" w:sz="6" w:space="0" w:color="auto"/>
            </w:tcBorders>
          </w:tcPr>
          <w:p w:rsidR="004E57F3" w:rsidRPr="00992229" w:rsidRDefault="004E57F3" w:rsidP="00B50F67">
            <w:pPr>
              <w:rPr>
                <w:rStyle w:val="FontStyle29"/>
                <w:b w:val="0"/>
                <w:sz w:val="20"/>
                <w:szCs w:val="20"/>
              </w:rPr>
            </w:pPr>
            <w:r w:rsidRPr="00992229">
              <w:rPr>
                <w:rStyle w:val="FontStyle29"/>
                <w:sz w:val="20"/>
                <w:szCs w:val="20"/>
              </w:rPr>
              <w:t>Описание закрепл</w:t>
            </w:r>
            <w:r w:rsidRPr="00992229">
              <w:rPr>
                <w:rStyle w:val="FontStyle29"/>
                <w:sz w:val="20"/>
                <w:szCs w:val="20"/>
              </w:rPr>
              <w:t>е</w:t>
            </w:r>
            <w:r w:rsidRPr="00992229">
              <w:rPr>
                <w:rStyle w:val="FontStyle29"/>
                <w:sz w:val="20"/>
                <w:szCs w:val="20"/>
              </w:rPr>
              <w:t>ния точки</w:t>
            </w:r>
          </w:p>
        </w:tc>
      </w:tr>
      <w:tr w:rsidR="004E57F3" w:rsidRPr="001343DC">
        <w:tc>
          <w:tcPr>
            <w:tcW w:w="1286" w:type="dxa"/>
            <w:tcBorders>
              <w:top w:val="nil"/>
              <w:left w:val="single" w:sz="6" w:space="0" w:color="auto"/>
              <w:bottom w:val="single" w:sz="6" w:space="0" w:color="auto"/>
              <w:right w:val="single" w:sz="6" w:space="0" w:color="auto"/>
            </w:tcBorders>
          </w:tcPr>
          <w:p w:rsidR="004E57F3" w:rsidRPr="001343DC" w:rsidRDefault="004E57F3" w:rsidP="00B50F67">
            <w:pPr>
              <w:rPr>
                <w:rStyle w:val="FontStyle30"/>
                <w:sz w:val="20"/>
                <w:szCs w:val="20"/>
              </w:rPr>
            </w:pPr>
          </w:p>
        </w:tc>
        <w:tc>
          <w:tcPr>
            <w:tcW w:w="1306"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35"/>
                <w:i w:val="0"/>
                <w:sz w:val="20"/>
                <w:szCs w:val="20"/>
              </w:rPr>
            </w:pPr>
            <w:r w:rsidRPr="001343DC">
              <w:rPr>
                <w:rStyle w:val="FontStyle35"/>
                <w:sz w:val="20"/>
                <w:szCs w:val="20"/>
              </w:rPr>
              <w:t>Х</w:t>
            </w:r>
          </w:p>
        </w:tc>
        <w:tc>
          <w:tcPr>
            <w:tcW w:w="1320"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35"/>
                <w:i w:val="0"/>
                <w:sz w:val="20"/>
                <w:szCs w:val="20"/>
              </w:rPr>
            </w:pPr>
            <w:r w:rsidRPr="001343DC">
              <w:rPr>
                <w:rStyle w:val="FontStyle35"/>
                <w:sz w:val="20"/>
                <w:szCs w:val="20"/>
              </w:rPr>
              <w:t>У</w:t>
            </w:r>
          </w:p>
        </w:tc>
        <w:tc>
          <w:tcPr>
            <w:tcW w:w="3590" w:type="dxa"/>
            <w:tcBorders>
              <w:top w:val="nil"/>
              <w:left w:val="single" w:sz="6" w:space="0" w:color="auto"/>
              <w:bottom w:val="single" w:sz="6" w:space="0" w:color="auto"/>
              <w:right w:val="single" w:sz="6" w:space="0" w:color="auto"/>
            </w:tcBorders>
          </w:tcPr>
          <w:p w:rsidR="004E57F3" w:rsidRPr="001343DC" w:rsidRDefault="004E57F3" w:rsidP="00B50F67">
            <w:pPr>
              <w:rPr>
                <w:rStyle w:val="FontStyle35"/>
                <w:i w:val="0"/>
                <w:sz w:val="20"/>
                <w:szCs w:val="20"/>
              </w:rPr>
            </w:pPr>
          </w:p>
          <w:p w:rsidR="004E57F3" w:rsidRPr="001343DC" w:rsidRDefault="004E57F3" w:rsidP="00B50F67">
            <w:pPr>
              <w:rPr>
                <w:rStyle w:val="FontStyle35"/>
                <w:i w:val="0"/>
                <w:sz w:val="20"/>
                <w:szCs w:val="20"/>
              </w:rPr>
            </w:pPr>
          </w:p>
        </w:tc>
        <w:tc>
          <w:tcPr>
            <w:tcW w:w="2045" w:type="dxa"/>
            <w:tcBorders>
              <w:top w:val="nil"/>
              <w:left w:val="single" w:sz="6" w:space="0" w:color="auto"/>
              <w:bottom w:val="single" w:sz="6" w:space="0" w:color="auto"/>
              <w:right w:val="single" w:sz="6" w:space="0" w:color="auto"/>
            </w:tcBorders>
          </w:tcPr>
          <w:p w:rsidR="004E57F3" w:rsidRPr="001343DC" w:rsidRDefault="004E57F3" w:rsidP="00B50F67">
            <w:pPr>
              <w:rPr>
                <w:rStyle w:val="FontStyle29"/>
                <w:b w:val="0"/>
              </w:rPr>
            </w:pPr>
          </w:p>
        </w:tc>
      </w:tr>
      <w:tr w:rsidR="004E57F3" w:rsidRPr="001343DC">
        <w:tc>
          <w:tcPr>
            <w:tcW w:w="1286"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31"/>
                <w:b w:val="0"/>
                <w:sz w:val="20"/>
                <w:szCs w:val="20"/>
              </w:rPr>
            </w:pPr>
            <w:r w:rsidRPr="001343DC">
              <w:rPr>
                <w:rStyle w:val="FontStyle31"/>
                <w:sz w:val="20"/>
                <w:szCs w:val="20"/>
              </w:rPr>
              <w:t>1</w:t>
            </w:r>
          </w:p>
        </w:tc>
        <w:tc>
          <w:tcPr>
            <w:tcW w:w="1306"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29"/>
                <w:b w:val="0"/>
              </w:rPr>
            </w:pPr>
            <w:r w:rsidRPr="001343DC">
              <w:rPr>
                <w:rStyle w:val="FontStyle29"/>
              </w:rPr>
              <w:t xml:space="preserve"> 2</w:t>
            </w:r>
          </w:p>
        </w:tc>
        <w:tc>
          <w:tcPr>
            <w:tcW w:w="1320"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29"/>
                <w:b w:val="0"/>
              </w:rPr>
            </w:pPr>
            <w:r w:rsidRPr="001343DC">
              <w:rPr>
                <w:rStyle w:val="FontStyle29"/>
              </w:rPr>
              <w:t>3</w:t>
            </w:r>
          </w:p>
        </w:tc>
        <w:tc>
          <w:tcPr>
            <w:tcW w:w="3590"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29"/>
                <w:b w:val="0"/>
              </w:rPr>
            </w:pPr>
            <w:r w:rsidRPr="001343DC">
              <w:rPr>
                <w:rStyle w:val="FontStyle29"/>
              </w:rPr>
              <w:t>4</w:t>
            </w:r>
          </w:p>
        </w:tc>
        <w:tc>
          <w:tcPr>
            <w:tcW w:w="2045"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29"/>
                <w:b w:val="0"/>
              </w:rPr>
            </w:pPr>
            <w:r w:rsidRPr="001343DC">
              <w:rPr>
                <w:rStyle w:val="FontStyle29"/>
              </w:rPr>
              <w:t>5</w:t>
            </w:r>
          </w:p>
        </w:tc>
      </w:tr>
      <w:tr w:rsidR="004E57F3" w:rsidRPr="001343DC">
        <w:tc>
          <w:tcPr>
            <w:tcW w:w="128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5"/>
                <w:i w:val="0"/>
                <w:sz w:val="20"/>
                <w:szCs w:val="20"/>
              </w:rPr>
            </w:pPr>
            <w:r w:rsidRPr="00992229">
              <w:rPr>
                <w:rStyle w:val="FontStyle35"/>
                <w:i w:val="0"/>
                <w:sz w:val="20"/>
                <w:szCs w:val="20"/>
              </w:rPr>
              <w:t>1</w:t>
            </w:r>
          </w:p>
        </w:tc>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476048,98</w:t>
            </w:r>
          </w:p>
        </w:tc>
        <w:tc>
          <w:tcPr>
            <w:tcW w:w="132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2170423,41</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i/>
                <w:szCs w:val="20"/>
              </w:rPr>
            </w:pPr>
            <w:r w:rsidRPr="00992229">
              <w:rPr>
                <w:rStyle w:val="FontStyle40"/>
                <w:i w:val="0"/>
                <w:sz w:val="20"/>
                <w:szCs w:val="20"/>
              </w:rPr>
              <w:t xml:space="preserve">Картометрический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40"/>
                <w:i w:val="0"/>
                <w:sz w:val="20"/>
                <w:szCs w:val="20"/>
              </w:rPr>
              <w:t>-1.0</w:t>
            </w:r>
          </w:p>
        </w:tc>
        <w:tc>
          <w:tcPr>
            <w:tcW w:w="2045"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42"/>
                <w:b w:val="0"/>
                <w:i w:val="0"/>
                <w:sz w:val="20"/>
                <w:szCs w:val="20"/>
              </w:rPr>
            </w:pPr>
            <w:r w:rsidRPr="001343DC">
              <w:rPr>
                <w:rStyle w:val="FontStyle42"/>
                <w:sz w:val="20"/>
                <w:szCs w:val="20"/>
              </w:rPr>
              <w:t>-</w:t>
            </w:r>
          </w:p>
        </w:tc>
      </w:tr>
      <w:tr w:rsidR="004E57F3" w:rsidRPr="001343DC">
        <w:tc>
          <w:tcPr>
            <w:tcW w:w="128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sz w:val="20"/>
                <w:szCs w:val="20"/>
              </w:rPr>
              <w:t>2</w:t>
            </w:r>
          </w:p>
        </w:tc>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475977,65</w:t>
            </w:r>
          </w:p>
        </w:tc>
        <w:tc>
          <w:tcPr>
            <w:tcW w:w="132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2170454.44</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 xml:space="preserve">Картометрический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40"/>
                <w:i w:val="0"/>
                <w:sz w:val="20"/>
                <w:szCs w:val="20"/>
              </w:rPr>
              <w:t>-1.0</w:t>
            </w:r>
          </w:p>
        </w:tc>
        <w:tc>
          <w:tcPr>
            <w:tcW w:w="2045"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szCs w:val="20"/>
              </w:rPr>
            </w:pPr>
            <w:r w:rsidRPr="001343DC">
              <w:rPr>
                <w:szCs w:val="20"/>
              </w:rPr>
              <w:t>-</w:t>
            </w:r>
          </w:p>
        </w:tc>
      </w:tr>
      <w:tr w:rsidR="004E57F3" w:rsidRPr="001343DC">
        <w:tc>
          <w:tcPr>
            <w:tcW w:w="128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3</w:t>
            </w:r>
          </w:p>
        </w:tc>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475956,55</w:t>
            </w:r>
          </w:p>
        </w:tc>
        <w:tc>
          <w:tcPr>
            <w:tcW w:w="132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2170470,73</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i/>
                <w:szCs w:val="20"/>
              </w:rPr>
            </w:pPr>
            <w:r w:rsidRPr="00992229">
              <w:rPr>
                <w:rStyle w:val="FontStyle40"/>
                <w:i w:val="0"/>
                <w:sz w:val="20"/>
                <w:szCs w:val="20"/>
              </w:rPr>
              <w:t xml:space="preserve">Картометрический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40"/>
                <w:i w:val="0"/>
                <w:sz w:val="20"/>
                <w:szCs w:val="20"/>
              </w:rPr>
              <w:t>-1.0</w:t>
            </w:r>
          </w:p>
        </w:tc>
        <w:tc>
          <w:tcPr>
            <w:tcW w:w="2045"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43"/>
                <w:b w:val="0"/>
                <w:sz w:val="20"/>
                <w:szCs w:val="20"/>
              </w:rPr>
            </w:pPr>
            <w:r w:rsidRPr="001343DC">
              <w:rPr>
                <w:rStyle w:val="FontStyle43"/>
                <w:sz w:val="20"/>
                <w:szCs w:val="20"/>
              </w:rPr>
              <w:t>-</w:t>
            </w:r>
          </w:p>
        </w:tc>
      </w:tr>
      <w:tr w:rsidR="004E57F3" w:rsidRPr="001343DC">
        <w:tc>
          <w:tcPr>
            <w:tcW w:w="128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4</w:t>
            </w:r>
          </w:p>
        </w:tc>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475959,68</w:t>
            </w:r>
          </w:p>
        </w:tc>
        <w:tc>
          <w:tcPr>
            <w:tcW w:w="132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2170521,53</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 xml:space="preserve">Картометрический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40"/>
                <w:i w:val="0"/>
                <w:sz w:val="20"/>
                <w:szCs w:val="20"/>
              </w:rPr>
              <w:t>-1.0</w:t>
            </w:r>
          </w:p>
        </w:tc>
        <w:tc>
          <w:tcPr>
            <w:tcW w:w="2045"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szCs w:val="20"/>
              </w:rPr>
            </w:pPr>
            <w:r w:rsidRPr="001343DC">
              <w:rPr>
                <w:szCs w:val="20"/>
              </w:rPr>
              <w:t>-</w:t>
            </w:r>
          </w:p>
        </w:tc>
      </w:tr>
      <w:tr w:rsidR="004E57F3" w:rsidRPr="001343DC">
        <w:tc>
          <w:tcPr>
            <w:tcW w:w="128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1"/>
                <w:i w:val="0"/>
              </w:rPr>
            </w:pPr>
            <w:r w:rsidRPr="00992229">
              <w:rPr>
                <w:rStyle w:val="FontStyle41"/>
                <w:i w:val="0"/>
              </w:rPr>
              <w:t>5</w:t>
            </w:r>
          </w:p>
        </w:tc>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475960,91</w:t>
            </w:r>
          </w:p>
        </w:tc>
        <w:tc>
          <w:tcPr>
            <w:tcW w:w="132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2170628.15</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i/>
                <w:szCs w:val="20"/>
              </w:rPr>
            </w:pPr>
            <w:r w:rsidRPr="00992229">
              <w:rPr>
                <w:rStyle w:val="FontStyle40"/>
                <w:i w:val="0"/>
                <w:sz w:val="20"/>
                <w:szCs w:val="20"/>
              </w:rPr>
              <w:t xml:space="preserve">Картометрический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40"/>
                <w:i w:val="0"/>
                <w:sz w:val="20"/>
                <w:szCs w:val="20"/>
              </w:rPr>
              <w:t>-1.0</w:t>
            </w:r>
          </w:p>
        </w:tc>
        <w:tc>
          <w:tcPr>
            <w:tcW w:w="2045"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40"/>
                <w:i w:val="0"/>
                <w:sz w:val="20"/>
                <w:szCs w:val="20"/>
              </w:rPr>
            </w:pPr>
            <w:r w:rsidRPr="001343DC">
              <w:rPr>
                <w:rStyle w:val="FontStyle40"/>
                <w:sz w:val="20"/>
                <w:szCs w:val="20"/>
              </w:rPr>
              <w:t>-</w:t>
            </w:r>
          </w:p>
        </w:tc>
      </w:tr>
      <w:tr w:rsidR="004E57F3" w:rsidRPr="001343DC">
        <w:tc>
          <w:tcPr>
            <w:tcW w:w="128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6</w:t>
            </w:r>
          </w:p>
        </w:tc>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475960,33</w:t>
            </w:r>
          </w:p>
        </w:tc>
        <w:tc>
          <w:tcPr>
            <w:tcW w:w="132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9"/>
                <w:b w:val="0"/>
                <w:i w:val="0"/>
                <w:sz w:val="20"/>
                <w:szCs w:val="20"/>
              </w:rPr>
            </w:pPr>
            <w:r w:rsidRPr="00992229">
              <w:rPr>
                <w:rStyle w:val="FontStyle40"/>
                <w:i w:val="0"/>
                <w:sz w:val="20"/>
                <w:szCs w:val="20"/>
              </w:rPr>
              <w:t>2170644</w:t>
            </w:r>
            <w:r w:rsidRPr="00992229">
              <w:rPr>
                <w:rStyle w:val="FontStyle39"/>
                <w:i w:val="0"/>
                <w:sz w:val="20"/>
                <w:szCs w:val="20"/>
              </w:rPr>
              <w:t>,10</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i/>
                <w:szCs w:val="20"/>
              </w:rPr>
            </w:pPr>
            <w:r w:rsidRPr="00992229">
              <w:rPr>
                <w:rStyle w:val="FontStyle40"/>
                <w:i w:val="0"/>
                <w:sz w:val="20"/>
                <w:szCs w:val="20"/>
              </w:rPr>
              <w:t xml:space="preserve">Картометрический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40"/>
                <w:i w:val="0"/>
                <w:sz w:val="20"/>
                <w:szCs w:val="20"/>
              </w:rPr>
              <w:t>-1.0</w:t>
            </w:r>
          </w:p>
        </w:tc>
        <w:tc>
          <w:tcPr>
            <w:tcW w:w="2045"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szCs w:val="20"/>
              </w:rPr>
            </w:pPr>
            <w:r w:rsidRPr="001343DC">
              <w:rPr>
                <w:szCs w:val="20"/>
              </w:rPr>
              <w:t>-</w:t>
            </w:r>
          </w:p>
        </w:tc>
      </w:tr>
      <w:tr w:rsidR="004E57F3" w:rsidRPr="001343DC">
        <w:tc>
          <w:tcPr>
            <w:tcW w:w="128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7</w:t>
            </w:r>
          </w:p>
        </w:tc>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475945,23</w:t>
            </w:r>
          </w:p>
        </w:tc>
        <w:tc>
          <w:tcPr>
            <w:tcW w:w="132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2170633,65</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 xml:space="preserve">Картометрический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40"/>
                <w:i w:val="0"/>
                <w:sz w:val="20"/>
                <w:szCs w:val="20"/>
              </w:rPr>
              <w:t>-1.0</w:t>
            </w:r>
          </w:p>
        </w:tc>
        <w:tc>
          <w:tcPr>
            <w:tcW w:w="2045"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44"/>
                <w:sz w:val="20"/>
                <w:szCs w:val="20"/>
              </w:rPr>
            </w:pPr>
            <w:r w:rsidRPr="001343DC">
              <w:rPr>
                <w:rStyle w:val="FontStyle44"/>
                <w:sz w:val="20"/>
                <w:szCs w:val="20"/>
              </w:rPr>
              <w:t>-</w:t>
            </w:r>
          </w:p>
        </w:tc>
      </w:tr>
      <w:tr w:rsidR="004E57F3" w:rsidRPr="001343DC">
        <w:tc>
          <w:tcPr>
            <w:tcW w:w="128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8</w:t>
            </w:r>
          </w:p>
        </w:tc>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475932,85</w:t>
            </w:r>
          </w:p>
        </w:tc>
        <w:tc>
          <w:tcPr>
            <w:tcW w:w="132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2170631,71</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i/>
                <w:szCs w:val="20"/>
              </w:rPr>
            </w:pPr>
            <w:r w:rsidRPr="00992229">
              <w:rPr>
                <w:rStyle w:val="FontStyle40"/>
                <w:i w:val="0"/>
                <w:sz w:val="20"/>
                <w:szCs w:val="20"/>
              </w:rPr>
              <w:t xml:space="preserve">Картометрический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40"/>
                <w:i w:val="0"/>
                <w:sz w:val="20"/>
                <w:szCs w:val="20"/>
              </w:rPr>
              <w:t>-1.0</w:t>
            </w:r>
          </w:p>
        </w:tc>
        <w:tc>
          <w:tcPr>
            <w:tcW w:w="2045"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szCs w:val="20"/>
              </w:rPr>
            </w:pPr>
            <w:r w:rsidRPr="001343DC">
              <w:rPr>
                <w:szCs w:val="20"/>
              </w:rPr>
              <w:t>-</w:t>
            </w:r>
          </w:p>
        </w:tc>
      </w:tr>
      <w:tr w:rsidR="004E57F3" w:rsidRPr="001343DC">
        <w:tc>
          <w:tcPr>
            <w:tcW w:w="128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3"/>
                <w:b w:val="0"/>
                <w:sz w:val="20"/>
                <w:szCs w:val="20"/>
              </w:rPr>
            </w:pPr>
            <w:r w:rsidRPr="00992229">
              <w:rPr>
                <w:rStyle w:val="FontStyle33"/>
                <w:sz w:val="20"/>
                <w:szCs w:val="20"/>
              </w:rPr>
              <w:t>9</w:t>
            </w:r>
          </w:p>
        </w:tc>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475925,49</w:t>
            </w:r>
          </w:p>
        </w:tc>
        <w:tc>
          <w:tcPr>
            <w:tcW w:w="132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2170617,00</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 xml:space="preserve">Картометрический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40"/>
                <w:i w:val="0"/>
                <w:sz w:val="20"/>
                <w:szCs w:val="20"/>
              </w:rPr>
              <w:t>-1.0</w:t>
            </w:r>
          </w:p>
        </w:tc>
        <w:tc>
          <w:tcPr>
            <w:tcW w:w="2045"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szCs w:val="20"/>
              </w:rPr>
            </w:pPr>
            <w:r w:rsidRPr="001343DC">
              <w:rPr>
                <w:szCs w:val="20"/>
              </w:rPr>
              <w:t>-</w:t>
            </w:r>
          </w:p>
        </w:tc>
      </w:tr>
      <w:tr w:rsidR="004E57F3" w:rsidRPr="001343DC">
        <w:tc>
          <w:tcPr>
            <w:tcW w:w="128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10</w:t>
            </w:r>
          </w:p>
        </w:tc>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475910,01</w:t>
            </w:r>
          </w:p>
        </w:tc>
        <w:tc>
          <w:tcPr>
            <w:tcW w:w="132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2170607,32</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 xml:space="preserve">Картометрический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40"/>
                <w:i w:val="0"/>
                <w:sz w:val="20"/>
                <w:szCs w:val="20"/>
              </w:rPr>
              <w:t>-1.0</w:t>
            </w:r>
          </w:p>
        </w:tc>
        <w:tc>
          <w:tcPr>
            <w:tcW w:w="2045"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szCs w:val="20"/>
              </w:rPr>
            </w:pPr>
            <w:r w:rsidRPr="001343DC">
              <w:rPr>
                <w:szCs w:val="20"/>
              </w:rPr>
              <w:t>-</w:t>
            </w:r>
          </w:p>
        </w:tc>
      </w:tr>
      <w:tr w:rsidR="004E57F3" w:rsidRPr="001343DC">
        <w:tc>
          <w:tcPr>
            <w:tcW w:w="128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11</w:t>
            </w:r>
          </w:p>
        </w:tc>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475882,91</w:t>
            </w:r>
          </w:p>
        </w:tc>
        <w:tc>
          <w:tcPr>
            <w:tcW w:w="132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2170597,64</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 xml:space="preserve">Картометрический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40"/>
                <w:i w:val="0"/>
                <w:sz w:val="20"/>
                <w:szCs w:val="20"/>
              </w:rPr>
              <w:t>-1.0</w:t>
            </w:r>
          </w:p>
        </w:tc>
        <w:tc>
          <w:tcPr>
            <w:tcW w:w="2045" w:type="dxa"/>
            <w:tcBorders>
              <w:top w:val="single" w:sz="6" w:space="0" w:color="auto"/>
              <w:left w:val="single" w:sz="6" w:space="0" w:color="auto"/>
              <w:bottom w:val="single" w:sz="6" w:space="0" w:color="auto"/>
              <w:right w:val="single" w:sz="6" w:space="0" w:color="auto"/>
            </w:tcBorders>
            <w:vAlign w:val="center"/>
          </w:tcPr>
          <w:p w:rsidR="004E57F3" w:rsidRPr="001343DC" w:rsidRDefault="004E57F3" w:rsidP="00B50F67">
            <w:pPr>
              <w:rPr>
                <w:rStyle w:val="FontStyle43"/>
                <w:b w:val="0"/>
                <w:sz w:val="20"/>
                <w:szCs w:val="20"/>
              </w:rPr>
            </w:pPr>
            <w:r w:rsidRPr="001343DC">
              <w:rPr>
                <w:rStyle w:val="FontStyle43"/>
                <w:sz w:val="20"/>
                <w:szCs w:val="20"/>
              </w:rPr>
              <w:t>-</w:t>
            </w:r>
          </w:p>
        </w:tc>
      </w:tr>
      <w:tr w:rsidR="004E57F3" w:rsidRPr="001343DC">
        <w:tc>
          <w:tcPr>
            <w:tcW w:w="128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12</w:t>
            </w:r>
          </w:p>
        </w:tc>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475853,11</w:t>
            </w:r>
          </w:p>
        </w:tc>
        <w:tc>
          <w:tcPr>
            <w:tcW w:w="132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2170591,06</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 xml:space="preserve">Картометрический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40"/>
                <w:i w:val="0"/>
                <w:sz w:val="20"/>
                <w:szCs w:val="20"/>
              </w:rPr>
              <w:t>-1.0</w:t>
            </w:r>
          </w:p>
        </w:tc>
        <w:tc>
          <w:tcPr>
            <w:tcW w:w="2045"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szCs w:val="20"/>
              </w:rPr>
            </w:pPr>
            <w:r w:rsidRPr="001343DC">
              <w:rPr>
                <w:szCs w:val="20"/>
              </w:rPr>
              <w:t>-</w:t>
            </w:r>
          </w:p>
        </w:tc>
      </w:tr>
      <w:tr w:rsidR="004E57F3" w:rsidRPr="001343DC">
        <w:tc>
          <w:tcPr>
            <w:tcW w:w="128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sz w:val="20"/>
                <w:szCs w:val="20"/>
              </w:rPr>
              <w:t>13</w:t>
            </w:r>
          </w:p>
        </w:tc>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475826,01</w:t>
            </w:r>
          </w:p>
        </w:tc>
        <w:tc>
          <w:tcPr>
            <w:tcW w:w="132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2170596.48</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 xml:space="preserve">Картометрический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40"/>
                <w:i w:val="0"/>
                <w:sz w:val="20"/>
                <w:szCs w:val="20"/>
              </w:rPr>
              <w:t>-1.0</w:t>
            </w:r>
          </w:p>
        </w:tc>
        <w:tc>
          <w:tcPr>
            <w:tcW w:w="2045"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szCs w:val="20"/>
              </w:rPr>
            </w:pPr>
            <w:r w:rsidRPr="001343DC">
              <w:rPr>
                <w:szCs w:val="20"/>
              </w:rPr>
              <w:t>-</w:t>
            </w:r>
          </w:p>
        </w:tc>
      </w:tr>
      <w:tr w:rsidR="004E57F3" w:rsidRPr="001343DC">
        <w:tc>
          <w:tcPr>
            <w:tcW w:w="128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14</w:t>
            </w:r>
          </w:p>
        </w:tc>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475804,33</w:t>
            </w:r>
          </w:p>
        </w:tc>
        <w:tc>
          <w:tcPr>
            <w:tcW w:w="132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2170613.11</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 xml:space="preserve">Картометрический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40"/>
                <w:i w:val="0"/>
                <w:sz w:val="20"/>
                <w:szCs w:val="20"/>
              </w:rPr>
              <w:t>-1.0</w:t>
            </w:r>
          </w:p>
        </w:tc>
        <w:tc>
          <w:tcPr>
            <w:tcW w:w="2045"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szCs w:val="20"/>
              </w:rPr>
            </w:pPr>
            <w:r w:rsidRPr="001343DC">
              <w:rPr>
                <w:szCs w:val="20"/>
              </w:rPr>
              <w:t>-</w:t>
            </w:r>
          </w:p>
        </w:tc>
      </w:tr>
      <w:tr w:rsidR="004E57F3" w:rsidRPr="001343DC">
        <w:tc>
          <w:tcPr>
            <w:tcW w:w="128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15</w:t>
            </w:r>
          </w:p>
        </w:tc>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475792,33</w:t>
            </w:r>
          </w:p>
        </w:tc>
        <w:tc>
          <w:tcPr>
            <w:tcW w:w="132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9"/>
                <w:b w:val="0"/>
                <w:i w:val="0"/>
                <w:sz w:val="20"/>
                <w:szCs w:val="20"/>
              </w:rPr>
            </w:pPr>
            <w:r w:rsidRPr="00992229">
              <w:rPr>
                <w:rStyle w:val="FontStyle40"/>
                <w:i w:val="0"/>
                <w:sz w:val="20"/>
                <w:szCs w:val="20"/>
              </w:rPr>
              <w:t>2170639</w:t>
            </w:r>
            <w:r w:rsidRPr="00992229">
              <w:rPr>
                <w:rStyle w:val="FontStyle39"/>
                <w:i w:val="0"/>
                <w:sz w:val="20"/>
                <w:szCs w:val="20"/>
              </w:rPr>
              <w:t>,07</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 xml:space="preserve">Картометрический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40"/>
                <w:i w:val="0"/>
                <w:sz w:val="20"/>
                <w:szCs w:val="20"/>
              </w:rPr>
              <w:t>-1.0</w:t>
            </w:r>
          </w:p>
        </w:tc>
        <w:tc>
          <w:tcPr>
            <w:tcW w:w="2045"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46"/>
                <w:i w:val="0"/>
                <w:sz w:val="20"/>
                <w:szCs w:val="20"/>
              </w:rPr>
            </w:pPr>
            <w:r w:rsidRPr="001343DC">
              <w:rPr>
                <w:rStyle w:val="FontStyle46"/>
                <w:sz w:val="20"/>
                <w:szCs w:val="20"/>
              </w:rPr>
              <w:t>-</w:t>
            </w:r>
          </w:p>
        </w:tc>
      </w:tr>
      <w:tr w:rsidR="004E57F3" w:rsidRPr="001343DC">
        <w:tc>
          <w:tcPr>
            <w:tcW w:w="128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16</w:t>
            </w:r>
          </w:p>
        </w:tc>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475715,69</w:t>
            </w:r>
          </w:p>
        </w:tc>
        <w:tc>
          <w:tcPr>
            <w:tcW w:w="132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2170683,98</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 xml:space="preserve">Картометрический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40"/>
                <w:i w:val="0"/>
                <w:sz w:val="20"/>
                <w:szCs w:val="20"/>
              </w:rPr>
              <w:t>-1.0</w:t>
            </w:r>
          </w:p>
        </w:tc>
        <w:tc>
          <w:tcPr>
            <w:tcW w:w="2045" w:type="dxa"/>
            <w:tcBorders>
              <w:top w:val="single" w:sz="6" w:space="0" w:color="auto"/>
              <w:left w:val="single" w:sz="6" w:space="0" w:color="auto"/>
              <w:bottom w:val="single" w:sz="6" w:space="0" w:color="auto"/>
              <w:right w:val="single" w:sz="6" w:space="0" w:color="auto"/>
            </w:tcBorders>
            <w:vAlign w:val="center"/>
          </w:tcPr>
          <w:p w:rsidR="004E57F3" w:rsidRPr="001343DC" w:rsidRDefault="004E57F3" w:rsidP="00B50F67">
            <w:pPr>
              <w:rPr>
                <w:rStyle w:val="FontStyle45"/>
                <w:b w:val="0"/>
                <w:i w:val="0"/>
                <w:sz w:val="20"/>
                <w:szCs w:val="20"/>
              </w:rPr>
            </w:pPr>
            <w:r w:rsidRPr="001343DC">
              <w:rPr>
                <w:rStyle w:val="FontStyle45"/>
                <w:sz w:val="20"/>
                <w:szCs w:val="20"/>
              </w:rPr>
              <w:t>-</w:t>
            </w:r>
          </w:p>
        </w:tc>
      </w:tr>
      <w:tr w:rsidR="004E57F3" w:rsidRPr="001343DC">
        <w:tc>
          <w:tcPr>
            <w:tcW w:w="128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17</w:t>
            </w:r>
          </w:p>
        </w:tc>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475690,53</w:t>
            </w:r>
          </w:p>
        </w:tc>
        <w:tc>
          <w:tcPr>
            <w:tcW w:w="132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2170700,63</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 xml:space="preserve">Картометрический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40"/>
                <w:i w:val="0"/>
                <w:sz w:val="20"/>
                <w:szCs w:val="20"/>
              </w:rPr>
              <w:t>-1.0</w:t>
            </w:r>
          </w:p>
        </w:tc>
        <w:tc>
          <w:tcPr>
            <w:tcW w:w="2045"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46"/>
                <w:i w:val="0"/>
                <w:sz w:val="20"/>
                <w:szCs w:val="20"/>
              </w:rPr>
            </w:pPr>
            <w:r w:rsidRPr="001343DC">
              <w:rPr>
                <w:rStyle w:val="FontStyle46"/>
                <w:sz w:val="20"/>
                <w:szCs w:val="20"/>
              </w:rPr>
              <w:t>-</w:t>
            </w:r>
          </w:p>
        </w:tc>
      </w:tr>
      <w:tr w:rsidR="004E57F3" w:rsidRPr="001343DC">
        <w:tc>
          <w:tcPr>
            <w:tcW w:w="128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sz w:val="20"/>
                <w:szCs w:val="20"/>
              </w:rPr>
              <w:t>18</w:t>
            </w:r>
          </w:p>
        </w:tc>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475661,49</w:t>
            </w:r>
          </w:p>
        </w:tc>
        <w:tc>
          <w:tcPr>
            <w:tcW w:w="132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2170701.40</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 xml:space="preserve">Картометрический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40"/>
                <w:i w:val="0"/>
                <w:sz w:val="20"/>
                <w:szCs w:val="20"/>
              </w:rPr>
              <w:t>-1.0</w:t>
            </w:r>
          </w:p>
        </w:tc>
        <w:tc>
          <w:tcPr>
            <w:tcW w:w="2045"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47"/>
                <w:b w:val="0"/>
                <w:sz w:val="20"/>
                <w:szCs w:val="20"/>
              </w:rPr>
            </w:pPr>
            <w:r w:rsidRPr="001343DC">
              <w:rPr>
                <w:rStyle w:val="FontStyle47"/>
                <w:sz w:val="20"/>
                <w:szCs w:val="20"/>
              </w:rPr>
              <w:t>_</w:t>
            </w:r>
          </w:p>
        </w:tc>
      </w:tr>
      <w:tr w:rsidR="004E57F3" w:rsidRPr="001343DC">
        <w:tc>
          <w:tcPr>
            <w:tcW w:w="128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19</w:t>
            </w:r>
          </w:p>
        </w:tc>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475638.27</w:t>
            </w:r>
          </w:p>
        </w:tc>
        <w:tc>
          <w:tcPr>
            <w:tcW w:w="132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2</w:t>
            </w:r>
            <w:r w:rsidRPr="00992229">
              <w:rPr>
                <w:rStyle w:val="FontStyle37"/>
                <w:i w:val="0"/>
                <w:spacing w:val="10"/>
                <w:sz w:val="20"/>
                <w:szCs w:val="20"/>
              </w:rPr>
              <w:t>170692.</w:t>
            </w:r>
            <w:r w:rsidRPr="00992229">
              <w:rPr>
                <w:rStyle w:val="FontStyle40"/>
                <w:i w:val="0"/>
                <w:sz w:val="20"/>
                <w:szCs w:val="20"/>
              </w:rPr>
              <w:t xml:space="preserve"> 50</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 xml:space="preserve">Картометрический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40"/>
                <w:i w:val="0"/>
                <w:sz w:val="20"/>
                <w:szCs w:val="20"/>
              </w:rPr>
              <w:t>-1.0</w:t>
            </w:r>
          </w:p>
        </w:tc>
        <w:tc>
          <w:tcPr>
            <w:tcW w:w="2045"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43"/>
                <w:b w:val="0"/>
                <w:sz w:val="20"/>
                <w:szCs w:val="20"/>
              </w:rPr>
            </w:pPr>
            <w:r w:rsidRPr="001343DC">
              <w:rPr>
                <w:rStyle w:val="FontStyle43"/>
                <w:sz w:val="20"/>
                <w:szCs w:val="20"/>
              </w:rPr>
              <w:t>-</w:t>
            </w:r>
          </w:p>
        </w:tc>
      </w:tr>
      <w:tr w:rsidR="004E57F3" w:rsidRPr="001343DC">
        <w:tc>
          <w:tcPr>
            <w:tcW w:w="128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20</w:t>
            </w:r>
          </w:p>
        </w:tc>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475620.85</w:t>
            </w:r>
          </w:p>
        </w:tc>
        <w:tc>
          <w:tcPr>
            <w:tcW w:w="132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2170677.78</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i/>
                <w:szCs w:val="20"/>
              </w:rPr>
            </w:pPr>
            <w:r w:rsidRPr="00992229">
              <w:rPr>
                <w:rStyle w:val="FontStyle40"/>
                <w:i w:val="0"/>
                <w:sz w:val="20"/>
                <w:szCs w:val="20"/>
              </w:rPr>
              <w:t xml:space="preserve">Картометрический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40"/>
                <w:i w:val="0"/>
                <w:sz w:val="20"/>
                <w:szCs w:val="20"/>
              </w:rPr>
              <w:t>-1.0</w:t>
            </w:r>
          </w:p>
        </w:tc>
        <w:tc>
          <w:tcPr>
            <w:tcW w:w="2045"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szCs w:val="20"/>
              </w:rPr>
            </w:pPr>
            <w:r w:rsidRPr="001343DC">
              <w:rPr>
                <w:szCs w:val="20"/>
              </w:rPr>
              <w:t>-</w:t>
            </w:r>
          </w:p>
        </w:tc>
      </w:tr>
      <w:tr w:rsidR="004E57F3" w:rsidRPr="001343DC">
        <w:tc>
          <w:tcPr>
            <w:tcW w:w="128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21</w:t>
            </w:r>
          </w:p>
        </w:tc>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475606,91</w:t>
            </w:r>
          </w:p>
        </w:tc>
        <w:tc>
          <w:tcPr>
            <w:tcW w:w="132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2170659,59</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 xml:space="preserve">Картометрический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40"/>
                <w:i w:val="0"/>
                <w:sz w:val="20"/>
                <w:szCs w:val="20"/>
              </w:rPr>
              <w:t>-1.0</w:t>
            </w:r>
          </w:p>
        </w:tc>
        <w:tc>
          <w:tcPr>
            <w:tcW w:w="2045"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szCs w:val="20"/>
              </w:rPr>
            </w:pPr>
            <w:r w:rsidRPr="001343DC">
              <w:rPr>
                <w:szCs w:val="20"/>
              </w:rPr>
              <w:t>-</w:t>
            </w:r>
          </w:p>
        </w:tc>
      </w:tr>
      <w:tr w:rsidR="004E57F3" w:rsidRPr="001343DC">
        <w:tc>
          <w:tcPr>
            <w:tcW w:w="128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22</w:t>
            </w:r>
          </w:p>
        </w:tc>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475604.20</w:t>
            </w:r>
          </w:p>
        </w:tc>
        <w:tc>
          <w:tcPr>
            <w:tcW w:w="132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2170635,97</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9"/>
                <w:b w:val="0"/>
                <w:i w:val="0"/>
                <w:sz w:val="20"/>
                <w:szCs w:val="20"/>
              </w:rPr>
            </w:pPr>
            <w:r w:rsidRPr="00992229">
              <w:rPr>
                <w:rStyle w:val="FontStyle40"/>
                <w:i w:val="0"/>
                <w:sz w:val="20"/>
                <w:szCs w:val="20"/>
              </w:rPr>
              <w:t xml:space="preserve">Картометрический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40"/>
                <w:i w:val="0"/>
                <w:sz w:val="20"/>
                <w:szCs w:val="20"/>
              </w:rPr>
              <w:t>-1.0</w:t>
            </w:r>
          </w:p>
        </w:tc>
        <w:tc>
          <w:tcPr>
            <w:tcW w:w="2045"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szCs w:val="20"/>
              </w:rPr>
            </w:pPr>
            <w:r w:rsidRPr="001343DC">
              <w:rPr>
                <w:szCs w:val="20"/>
              </w:rPr>
              <w:t>-</w:t>
            </w:r>
          </w:p>
        </w:tc>
      </w:tr>
      <w:tr w:rsidR="004E57F3" w:rsidRPr="001343DC">
        <w:tc>
          <w:tcPr>
            <w:tcW w:w="128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23</w:t>
            </w:r>
          </w:p>
        </w:tc>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475601,49</w:t>
            </w:r>
          </w:p>
        </w:tc>
        <w:tc>
          <w:tcPr>
            <w:tcW w:w="132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2170603,45</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8"/>
                <w:i w:val="0"/>
                <w:sz w:val="20"/>
                <w:szCs w:val="20"/>
              </w:rPr>
            </w:pPr>
            <w:r w:rsidRPr="00992229">
              <w:rPr>
                <w:rStyle w:val="FontStyle40"/>
                <w:i w:val="0"/>
                <w:sz w:val="20"/>
                <w:szCs w:val="20"/>
              </w:rPr>
              <w:t xml:space="preserve">Картометрический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40"/>
                <w:i w:val="0"/>
                <w:sz w:val="20"/>
                <w:szCs w:val="20"/>
              </w:rPr>
              <w:t>-1.0</w:t>
            </w:r>
          </w:p>
        </w:tc>
        <w:tc>
          <w:tcPr>
            <w:tcW w:w="2045"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szCs w:val="20"/>
              </w:rPr>
            </w:pPr>
            <w:r w:rsidRPr="001343DC">
              <w:rPr>
                <w:szCs w:val="20"/>
              </w:rPr>
              <w:t>-</w:t>
            </w:r>
          </w:p>
        </w:tc>
      </w:tr>
      <w:tr w:rsidR="004E57F3" w:rsidRPr="001343DC">
        <w:tc>
          <w:tcPr>
            <w:tcW w:w="128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24</w:t>
            </w:r>
          </w:p>
        </w:tc>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475595,69</w:t>
            </w:r>
          </w:p>
        </w:tc>
        <w:tc>
          <w:tcPr>
            <w:tcW w:w="132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2170569,76</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9"/>
                <w:b w:val="0"/>
                <w:i/>
              </w:rPr>
            </w:pPr>
            <w:r w:rsidRPr="00992229">
              <w:rPr>
                <w:rStyle w:val="FontStyle40"/>
                <w:i w:val="0"/>
                <w:sz w:val="20"/>
                <w:szCs w:val="20"/>
              </w:rPr>
              <w:t xml:space="preserve">Картометрический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40"/>
                <w:i w:val="0"/>
                <w:sz w:val="20"/>
                <w:szCs w:val="20"/>
              </w:rPr>
              <w:t>-1.0</w:t>
            </w:r>
          </w:p>
        </w:tc>
        <w:tc>
          <w:tcPr>
            <w:tcW w:w="2045" w:type="dxa"/>
            <w:tcBorders>
              <w:top w:val="single" w:sz="6" w:space="0" w:color="auto"/>
              <w:left w:val="single" w:sz="6" w:space="0" w:color="auto"/>
              <w:bottom w:val="single" w:sz="6" w:space="0" w:color="auto"/>
              <w:right w:val="single" w:sz="6" w:space="0" w:color="auto"/>
            </w:tcBorders>
            <w:vAlign w:val="center"/>
          </w:tcPr>
          <w:p w:rsidR="004E57F3" w:rsidRPr="001343DC" w:rsidRDefault="004E57F3" w:rsidP="00B50F67">
            <w:pPr>
              <w:rPr>
                <w:rStyle w:val="FontStyle43"/>
                <w:b w:val="0"/>
                <w:sz w:val="20"/>
                <w:szCs w:val="20"/>
              </w:rPr>
            </w:pPr>
            <w:r w:rsidRPr="001343DC">
              <w:rPr>
                <w:rStyle w:val="FontStyle43"/>
                <w:sz w:val="20"/>
                <w:szCs w:val="20"/>
              </w:rPr>
              <w:t>-</w:t>
            </w:r>
          </w:p>
        </w:tc>
      </w:tr>
      <w:tr w:rsidR="004E57F3" w:rsidRPr="001343DC">
        <w:tc>
          <w:tcPr>
            <w:tcW w:w="128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25</w:t>
            </w:r>
          </w:p>
        </w:tc>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475573,53</w:t>
            </w:r>
          </w:p>
        </w:tc>
        <w:tc>
          <w:tcPr>
            <w:tcW w:w="132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2170551.30</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i/>
                <w:szCs w:val="20"/>
              </w:rPr>
            </w:pPr>
            <w:r w:rsidRPr="00992229">
              <w:rPr>
                <w:rStyle w:val="FontStyle40"/>
                <w:i w:val="0"/>
                <w:sz w:val="20"/>
                <w:szCs w:val="20"/>
              </w:rPr>
              <w:t xml:space="preserve">Картометрический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40"/>
                <w:i w:val="0"/>
                <w:sz w:val="20"/>
                <w:szCs w:val="20"/>
              </w:rPr>
              <w:t>-1.0</w:t>
            </w:r>
          </w:p>
        </w:tc>
        <w:tc>
          <w:tcPr>
            <w:tcW w:w="2045"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szCs w:val="20"/>
              </w:rPr>
            </w:pPr>
            <w:r w:rsidRPr="001343DC">
              <w:rPr>
                <w:szCs w:val="20"/>
              </w:rPr>
              <w:t>-</w:t>
            </w:r>
          </w:p>
        </w:tc>
      </w:tr>
      <w:tr w:rsidR="004E57F3" w:rsidRPr="001343DC">
        <w:tc>
          <w:tcPr>
            <w:tcW w:w="128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26</w:t>
            </w:r>
          </w:p>
        </w:tc>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475551,76</w:t>
            </w:r>
          </w:p>
        </w:tc>
        <w:tc>
          <w:tcPr>
            <w:tcW w:w="132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2170537.28</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 xml:space="preserve">Картометрический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40"/>
                <w:i w:val="0"/>
                <w:sz w:val="20"/>
                <w:szCs w:val="20"/>
              </w:rPr>
              <w:t>-1.0</w:t>
            </w:r>
          </w:p>
        </w:tc>
        <w:tc>
          <w:tcPr>
            <w:tcW w:w="2045" w:type="dxa"/>
            <w:tcBorders>
              <w:top w:val="single" w:sz="6" w:space="0" w:color="auto"/>
              <w:left w:val="single" w:sz="6" w:space="0" w:color="auto"/>
              <w:bottom w:val="single" w:sz="6" w:space="0" w:color="auto"/>
              <w:right w:val="single" w:sz="6" w:space="0" w:color="auto"/>
            </w:tcBorders>
            <w:vAlign w:val="center"/>
          </w:tcPr>
          <w:p w:rsidR="004E57F3" w:rsidRPr="001343DC" w:rsidRDefault="004E57F3" w:rsidP="00B50F67">
            <w:pPr>
              <w:rPr>
                <w:rStyle w:val="FontStyle48"/>
                <w:b/>
                <w:i/>
                <w:sz w:val="20"/>
                <w:szCs w:val="20"/>
              </w:rPr>
            </w:pPr>
            <w:r w:rsidRPr="001343DC">
              <w:rPr>
                <w:rStyle w:val="FontStyle48"/>
                <w:sz w:val="20"/>
                <w:szCs w:val="20"/>
              </w:rPr>
              <w:t>-</w:t>
            </w:r>
          </w:p>
        </w:tc>
      </w:tr>
      <w:tr w:rsidR="004E57F3" w:rsidRPr="001343DC">
        <w:tc>
          <w:tcPr>
            <w:tcW w:w="128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27</w:t>
            </w:r>
          </w:p>
        </w:tc>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475532,36</w:t>
            </w:r>
          </w:p>
        </w:tc>
        <w:tc>
          <w:tcPr>
            <w:tcW w:w="132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7"/>
                <w:i w:val="0"/>
                <w:sz w:val="20"/>
                <w:szCs w:val="20"/>
              </w:rPr>
            </w:pPr>
            <w:r w:rsidRPr="00992229">
              <w:rPr>
                <w:rStyle w:val="FontStyle40"/>
                <w:i w:val="0"/>
                <w:sz w:val="20"/>
                <w:szCs w:val="20"/>
              </w:rPr>
              <w:t>2170530,1</w:t>
            </w:r>
            <w:r w:rsidRPr="00992229">
              <w:rPr>
                <w:rStyle w:val="FontStyle37"/>
                <w:i w:val="0"/>
                <w:sz w:val="20"/>
                <w:szCs w:val="20"/>
              </w:rPr>
              <w:t>8</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i/>
                <w:szCs w:val="20"/>
              </w:rPr>
            </w:pPr>
            <w:r w:rsidRPr="00992229">
              <w:rPr>
                <w:rStyle w:val="FontStyle40"/>
                <w:i w:val="0"/>
                <w:sz w:val="20"/>
                <w:szCs w:val="20"/>
              </w:rPr>
              <w:t xml:space="preserve">Картометрический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40"/>
                <w:i w:val="0"/>
                <w:sz w:val="20"/>
                <w:szCs w:val="20"/>
              </w:rPr>
              <w:t>-1.0</w:t>
            </w:r>
          </w:p>
        </w:tc>
        <w:tc>
          <w:tcPr>
            <w:tcW w:w="2045"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szCs w:val="20"/>
              </w:rPr>
            </w:pPr>
            <w:r w:rsidRPr="001343DC">
              <w:rPr>
                <w:szCs w:val="20"/>
              </w:rPr>
              <w:t>-</w:t>
            </w:r>
          </w:p>
        </w:tc>
      </w:tr>
      <w:tr w:rsidR="004E57F3" w:rsidRPr="001343DC">
        <w:tc>
          <w:tcPr>
            <w:tcW w:w="128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28</w:t>
            </w:r>
          </w:p>
        </w:tc>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475586.21</w:t>
            </w:r>
          </w:p>
        </w:tc>
        <w:tc>
          <w:tcPr>
            <w:tcW w:w="132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2170445,03</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 xml:space="preserve">Геодезический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40"/>
                <w:i w:val="0"/>
                <w:sz w:val="20"/>
                <w:szCs w:val="20"/>
              </w:rPr>
              <w:t>-1.0</w:t>
            </w:r>
          </w:p>
        </w:tc>
        <w:tc>
          <w:tcPr>
            <w:tcW w:w="2045"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szCs w:val="20"/>
              </w:rPr>
            </w:pPr>
            <w:r w:rsidRPr="001343DC">
              <w:rPr>
                <w:szCs w:val="20"/>
              </w:rPr>
              <w:t>-</w:t>
            </w:r>
          </w:p>
        </w:tc>
      </w:tr>
      <w:tr w:rsidR="004E57F3" w:rsidRPr="001343DC">
        <w:tc>
          <w:tcPr>
            <w:tcW w:w="128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29</w:t>
            </w:r>
          </w:p>
        </w:tc>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475576 .96</w:t>
            </w:r>
          </w:p>
        </w:tc>
        <w:tc>
          <w:tcPr>
            <w:tcW w:w="132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2170436,35</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i/>
                <w:szCs w:val="20"/>
              </w:rPr>
            </w:pPr>
            <w:r w:rsidRPr="00992229">
              <w:rPr>
                <w:rStyle w:val="FontStyle40"/>
                <w:i w:val="0"/>
                <w:sz w:val="20"/>
                <w:szCs w:val="20"/>
              </w:rPr>
              <w:t xml:space="preserve">Картометрический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40"/>
                <w:i w:val="0"/>
                <w:sz w:val="20"/>
                <w:szCs w:val="20"/>
              </w:rPr>
              <w:t>-1.0</w:t>
            </w:r>
          </w:p>
        </w:tc>
        <w:tc>
          <w:tcPr>
            <w:tcW w:w="2045"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szCs w:val="20"/>
              </w:rPr>
            </w:pPr>
            <w:r w:rsidRPr="001343DC">
              <w:rPr>
                <w:szCs w:val="20"/>
              </w:rPr>
              <w:t>-</w:t>
            </w:r>
          </w:p>
        </w:tc>
      </w:tr>
      <w:tr w:rsidR="004E57F3" w:rsidRPr="001343DC">
        <w:tc>
          <w:tcPr>
            <w:tcW w:w="128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30</w:t>
            </w:r>
          </w:p>
        </w:tc>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475589,73</w:t>
            </w:r>
          </w:p>
        </w:tc>
        <w:tc>
          <w:tcPr>
            <w:tcW w:w="132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2170417,68</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i/>
                <w:szCs w:val="20"/>
              </w:rPr>
            </w:pPr>
            <w:r w:rsidRPr="00992229">
              <w:rPr>
                <w:rStyle w:val="FontStyle40"/>
                <w:i w:val="0"/>
                <w:sz w:val="20"/>
                <w:szCs w:val="20"/>
              </w:rPr>
              <w:t xml:space="preserve">Картометрический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40"/>
                <w:i w:val="0"/>
                <w:sz w:val="20"/>
                <w:szCs w:val="20"/>
              </w:rPr>
              <w:t>-1.0</w:t>
            </w:r>
          </w:p>
        </w:tc>
        <w:tc>
          <w:tcPr>
            <w:tcW w:w="2045"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szCs w:val="20"/>
              </w:rPr>
            </w:pPr>
            <w:r w:rsidRPr="001343DC">
              <w:rPr>
                <w:szCs w:val="20"/>
              </w:rPr>
              <w:t>-</w:t>
            </w:r>
          </w:p>
        </w:tc>
      </w:tr>
      <w:tr w:rsidR="004E57F3" w:rsidRPr="001343DC">
        <w:tc>
          <w:tcPr>
            <w:tcW w:w="128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31</w:t>
            </w:r>
          </w:p>
        </w:tc>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475602.50</w:t>
            </w:r>
          </w:p>
        </w:tc>
        <w:tc>
          <w:tcPr>
            <w:tcW w:w="132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2170392,89</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i/>
                <w:szCs w:val="20"/>
              </w:rPr>
            </w:pPr>
            <w:r w:rsidRPr="00992229">
              <w:rPr>
                <w:rStyle w:val="FontStyle40"/>
                <w:i w:val="0"/>
                <w:sz w:val="20"/>
                <w:szCs w:val="20"/>
              </w:rPr>
              <w:t xml:space="preserve">Картометрический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40"/>
                <w:i w:val="0"/>
                <w:sz w:val="20"/>
                <w:szCs w:val="20"/>
              </w:rPr>
              <w:t>-1.0</w:t>
            </w:r>
          </w:p>
        </w:tc>
        <w:tc>
          <w:tcPr>
            <w:tcW w:w="2045"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szCs w:val="20"/>
              </w:rPr>
            </w:pPr>
            <w:r w:rsidRPr="001343DC">
              <w:rPr>
                <w:szCs w:val="20"/>
              </w:rPr>
              <w:t>-</w:t>
            </w:r>
          </w:p>
        </w:tc>
      </w:tr>
      <w:tr w:rsidR="004E57F3" w:rsidRPr="001343DC">
        <w:tc>
          <w:tcPr>
            <w:tcW w:w="128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32</w:t>
            </w:r>
          </w:p>
        </w:tc>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475646,16</w:t>
            </w:r>
          </w:p>
        </w:tc>
        <w:tc>
          <w:tcPr>
            <w:tcW w:w="132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2170354,61</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i/>
                <w:szCs w:val="20"/>
              </w:rPr>
            </w:pPr>
            <w:r w:rsidRPr="00992229">
              <w:rPr>
                <w:rStyle w:val="FontStyle40"/>
                <w:i w:val="0"/>
                <w:sz w:val="20"/>
                <w:szCs w:val="20"/>
              </w:rPr>
              <w:t xml:space="preserve">Картометрический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40"/>
                <w:i w:val="0"/>
                <w:sz w:val="20"/>
                <w:szCs w:val="20"/>
              </w:rPr>
              <w:t>-1.0</w:t>
            </w:r>
          </w:p>
        </w:tc>
        <w:tc>
          <w:tcPr>
            <w:tcW w:w="2045"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49"/>
                <w:sz w:val="20"/>
                <w:szCs w:val="20"/>
              </w:rPr>
            </w:pPr>
            <w:r w:rsidRPr="001343DC">
              <w:rPr>
                <w:rStyle w:val="FontStyle49"/>
                <w:sz w:val="20"/>
                <w:szCs w:val="20"/>
              </w:rPr>
              <w:t>-</w:t>
            </w:r>
          </w:p>
        </w:tc>
      </w:tr>
      <w:tr w:rsidR="004E57F3" w:rsidRPr="001343DC">
        <w:tc>
          <w:tcPr>
            <w:tcW w:w="128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1"/>
                <w:i w:val="0"/>
              </w:rPr>
            </w:pPr>
            <w:r w:rsidRPr="00992229">
              <w:rPr>
                <w:rStyle w:val="FontStyle41"/>
                <w:i w:val="0"/>
              </w:rPr>
              <w:t>33</w:t>
            </w:r>
          </w:p>
        </w:tc>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475651.14</w:t>
            </w:r>
          </w:p>
        </w:tc>
        <w:tc>
          <w:tcPr>
            <w:tcW w:w="132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2170365,31</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i/>
                <w:szCs w:val="20"/>
              </w:rPr>
            </w:pPr>
            <w:r w:rsidRPr="00992229">
              <w:rPr>
                <w:rStyle w:val="FontStyle40"/>
                <w:i w:val="0"/>
                <w:sz w:val="20"/>
                <w:szCs w:val="20"/>
              </w:rPr>
              <w:t xml:space="preserve">Геодезический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40"/>
                <w:i w:val="0"/>
                <w:sz w:val="20"/>
                <w:szCs w:val="20"/>
              </w:rPr>
              <w:t>-1.0</w:t>
            </w:r>
          </w:p>
        </w:tc>
        <w:tc>
          <w:tcPr>
            <w:tcW w:w="2045"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50"/>
                <w:b w:val="0"/>
                <w:sz w:val="20"/>
                <w:szCs w:val="20"/>
              </w:rPr>
            </w:pPr>
            <w:r w:rsidRPr="001343DC">
              <w:rPr>
                <w:rStyle w:val="FontStyle50"/>
                <w:sz w:val="20"/>
                <w:szCs w:val="20"/>
              </w:rPr>
              <w:t>-</w:t>
            </w:r>
          </w:p>
        </w:tc>
      </w:tr>
      <w:tr w:rsidR="004E57F3" w:rsidRPr="001343DC">
        <w:tc>
          <w:tcPr>
            <w:tcW w:w="128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34</w:t>
            </w:r>
          </w:p>
        </w:tc>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475772,09</w:t>
            </w:r>
          </w:p>
        </w:tc>
        <w:tc>
          <w:tcPr>
            <w:tcW w:w="1320" w:type="dxa"/>
            <w:tcBorders>
              <w:top w:val="single" w:sz="6" w:space="0" w:color="auto"/>
              <w:left w:val="single" w:sz="6" w:space="0" w:color="auto"/>
              <w:bottom w:val="single" w:sz="6" w:space="0" w:color="auto"/>
              <w:right w:val="single" w:sz="6" w:space="0" w:color="auto"/>
            </w:tcBorders>
            <w:vAlign w:val="center"/>
          </w:tcPr>
          <w:p w:rsidR="004E57F3" w:rsidRPr="00992229" w:rsidRDefault="004E57F3" w:rsidP="00B50F67">
            <w:pPr>
              <w:rPr>
                <w:rStyle w:val="FontStyle35"/>
                <w:i w:val="0"/>
                <w:sz w:val="20"/>
                <w:szCs w:val="20"/>
              </w:rPr>
            </w:pPr>
            <w:r w:rsidRPr="00992229">
              <w:rPr>
                <w:rStyle w:val="FontStyle35"/>
                <w:i w:val="0"/>
                <w:sz w:val="20"/>
                <w:szCs w:val="20"/>
              </w:rPr>
              <w:t>2170341.80</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 xml:space="preserve">Геодезический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40"/>
                <w:i w:val="0"/>
                <w:sz w:val="20"/>
                <w:szCs w:val="20"/>
              </w:rPr>
              <w:t>-1.0</w:t>
            </w:r>
          </w:p>
        </w:tc>
        <w:tc>
          <w:tcPr>
            <w:tcW w:w="2045"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51"/>
                <w:sz w:val="20"/>
                <w:szCs w:val="20"/>
              </w:rPr>
            </w:pPr>
            <w:r w:rsidRPr="001343DC">
              <w:rPr>
                <w:rStyle w:val="FontStyle51"/>
                <w:sz w:val="20"/>
                <w:szCs w:val="20"/>
              </w:rPr>
              <w:t>-</w:t>
            </w:r>
          </w:p>
        </w:tc>
      </w:tr>
      <w:tr w:rsidR="004E57F3" w:rsidRPr="001343DC">
        <w:tc>
          <w:tcPr>
            <w:tcW w:w="128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35</w:t>
            </w:r>
          </w:p>
        </w:tc>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47578 1,13</w:t>
            </w:r>
          </w:p>
        </w:tc>
        <w:tc>
          <w:tcPr>
            <w:tcW w:w="132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2111318,24</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 xml:space="preserve">Геодезический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40"/>
                <w:i w:val="0"/>
                <w:sz w:val="20"/>
                <w:szCs w:val="20"/>
              </w:rPr>
              <w:t>-1.0</w:t>
            </w:r>
          </w:p>
        </w:tc>
        <w:tc>
          <w:tcPr>
            <w:tcW w:w="2045"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szCs w:val="20"/>
              </w:rPr>
            </w:pPr>
            <w:r w:rsidRPr="001343DC">
              <w:rPr>
                <w:szCs w:val="20"/>
              </w:rPr>
              <w:t>-</w:t>
            </w:r>
          </w:p>
        </w:tc>
      </w:tr>
      <w:tr w:rsidR="004E57F3" w:rsidRPr="001343DC">
        <w:tc>
          <w:tcPr>
            <w:tcW w:w="128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36</w:t>
            </w:r>
          </w:p>
        </w:tc>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475803,37</w:t>
            </w:r>
          </w:p>
        </w:tc>
        <w:tc>
          <w:tcPr>
            <w:tcW w:w="132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4"/>
              </w:rPr>
            </w:pPr>
            <w:r w:rsidRPr="00992229">
              <w:rPr>
                <w:rStyle w:val="FontStyle34"/>
              </w:rPr>
              <w:t>2170307.79</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 xml:space="preserve">Геодезический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40"/>
                <w:i w:val="0"/>
                <w:sz w:val="20"/>
                <w:szCs w:val="20"/>
              </w:rPr>
              <w:t>-1.0</w:t>
            </w:r>
          </w:p>
        </w:tc>
        <w:tc>
          <w:tcPr>
            <w:tcW w:w="2045"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52"/>
                <w:b w:val="0"/>
              </w:rPr>
            </w:pPr>
            <w:r w:rsidRPr="001343DC">
              <w:rPr>
                <w:rStyle w:val="FontStyle52"/>
              </w:rPr>
              <w:t>-</w:t>
            </w:r>
          </w:p>
        </w:tc>
      </w:tr>
      <w:tr w:rsidR="004E57F3" w:rsidRPr="001343DC">
        <w:tc>
          <w:tcPr>
            <w:tcW w:w="128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1"/>
                <w:i w:val="0"/>
              </w:rPr>
            </w:pPr>
            <w:r w:rsidRPr="00992229">
              <w:rPr>
                <w:rStyle w:val="FontStyle41"/>
                <w:i w:val="0"/>
              </w:rPr>
              <w:t>37</w:t>
            </w:r>
          </w:p>
        </w:tc>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475802,17</w:t>
            </w:r>
          </w:p>
        </w:tc>
        <w:tc>
          <w:tcPr>
            <w:tcW w:w="132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2170324,79</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 xml:space="preserve">Геодезический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40"/>
                <w:i w:val="0"/>
                <w:sz w:val="20"/>
                <w:szCs w:val="20"/>
              </w:rPr>
              <w:t>-1.0</w:t>
            </w:r>
          </w:p>
        </w:tc>
        <w:tc>
          <w:tcPr>
            <w:tcW w:w="2045"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43"/>
                <w:b w:val="0"/>
                <w:sz w:val="20"/>
                <w:szCs w:val="20"/>
              </w:rPr>
            </w:pPr>
            <w:r w:rsidRPr="001343DC">
              <w:rPr>
                <w:rStyle w:val="FontStyle43"/>
                <w:sz w:val="20"/>
                <w:szCs w:val="20"/>
              </w:rPr>
              <w:t>-</w:t>
            </w:r>
          </w:p>
        </w:tc>
      </w:tr>
      <w:tr w:rsidR="004E57F3" w:rsidRPr="001343DC">
        <w:tc>
          <w:tcPr>
            <w:tcW w:w="128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38</w:t>
            </w:r>
          </w:p>
        </w:tc>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475807,56</w:t>
            </w:r>
          </w:p>
        </w:tc>
        <w:tc>
          <w:tcPr>
            <w:tcW w:w="132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2170349,66</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 xml:space="preserve">Геодезический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40"/>
                <w:i w:val="0"/>
                <w:sz w:val="20"/>
                <w:szCs w:val="20"/>
              </w:rPr>
              <w:t>-1.0</w:t>
            </w:r>
          </w:p>
        </w:tc>
        <w:tc>
          <w:tcPr>
            <w:tcW w:w="2045"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43"/>
                <w:b w:val="0"/>
                <w:sz w:val="20"/>
                <w:szCs w:val="20"/>
              </w:rPr>
            </w:pPr>
            <w:r w:rsidRPr="001343DC">
              <w:rPr>
                <w:rStyle w:val="FontStyle43"/>
                <w:sz w:val="20"/>
                <w:szCs w:val="20"/>
              </w:rPr>
              <w:t>-</w:t>
            </w:r>
          </w:p>
        </w:tc>
      </w:tr>
      <w:tr w:rsidR="004E57F3" w:rsidRPr="001343DC">
        <w:tc>
          <w:tcPr>
            <w:tcW w:w="128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39</w:t>
            </w:r>
          </w:p>
        </w:tc>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475831.18</w:t>
            </w:r>
          </w:p>
        </w:tc>
        <w:tc>
          <w:tcPr>
            <w:tcW w:w="132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2170350,98</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i/>
                <w:szCs w:val="20"/>
              </w:rPr>
            </w:pPr>
            <w:r w:rsidRPr="00992229">
              <w:rPr>
                <w:rStyle w:val="FontStyle40"/>
                <w:i w:val="0"/>
                <w:sz w:val="20"/>
                <w:szCs w:val="20"/>
              </w:rPr>
              <w:t xml:space="preserve">Геодезический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40"/>
                <w:i w:val="0"/>
                <w:sz w:val="20"/>
                <w:szCs w:val="20"/>
              </w:rPr>
              <w:t>-1.0</w:t>
            </w:r>
          </w:p>
        </w:tc>
        <w:tc>
          <w:tcPr>
            <w:tcW w:w="2045"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szCs w:val="20"/>
              </w:rPr>
            </w:pPr>
            <w:r w:rsidRPr="001343DC">
              <w:rPr>
                <w:szCs w:val="20"/>
              </w:rPr>
              <w:t>-</w:t>
            </w:r>
          </w:p>
        </w:tc>
      </w:tr>
      <w:tr w:rsidR="004E57F3" w:rsidRPr="001343DC">
        <w:tc>
          <w:tcPr>
            <w:tcW w:w="128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40</w:t>
            </w:r>
          </w:p>
        </w:tc>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475842,92</w:t>
            </w:r>
          </w:p>
        </w:tc>
        <w:tc>
          <w:tcPr>
            <w:tcW w:w="132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2170339,21</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i/>
                <w:szCs w:val="20"/>
              </w:rPr>
            </w:pPr>
            <w:r w:rsidRPr="00992229">
              <w:rPr>
                <w:rStyle w:val="FontStyle40"/>
                <w:i w:val="0"/>
                <w:sz w:val="20"/>
                <w:szCs w:val="20"/>
              </w:rPr>
              <w:t xml:space="preserve">Картометрический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40"/>
                <w:i w:val="0"/>
                <w:sz w:val="20"/>
                <w:szCs w:val="20"/>
              </w:rPr>
              <w:t>-1.0</w:t>
            </w:r>
          </w:p>
        </w:tc>
        <w:tc>
          <w:tcPr>
            <w:tcW w:w="2045"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43"/>
                <w:b w:val="0"/>
                <w:sz w:val="20"/>
                <w:szCs w:val="20"/>
              </w:rPr>
            </w:pPr>
            <w:r w:rsidRPr="001343DC">
              <w:rPr>
                <w:rStyle w:val="FontStyle43"/>
                <w:sz w:val="20"/>
                <w:szCs w:val="20"/>
              </w:rPr>
              <w:t>-</w:t>
            </w:r>
          </w:p>
        </w:tc>
      </w:tr>
      <w:tr w:rsidR="004E57F3" w:rsidRPr="001343DC">
        <w:tc>
          <w:tcPr>
            <w:tcW w:w="128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41</w:t>
            </w:r>
          </w:p>
        </w:tc>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475841,70</w:t>
            </w:r>
          </w:p>
        </w:tc>
        <w:tc>
          <w:tcPr>
            <w:tcW w:w="132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2170318,44</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i/>
                <w:szCs w:val="20"/>
              </w:rPr>
            </w:pPr>
            <w:r w:rsidRPr="00992229">
              <w:rPr>
                <w:rStyle w:val="FontStyle40"/>
                <w:i w:val="0"/>
                <w:sz w:val="20"/>
                <w:szCs w:val="20"/>
              </w:rPr>
              <w:t xml:space="preserve">Картометрический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40"/>
                <w:i w:val="0"/>
                <w:sz w:val="20"/>
                <w:szCs w:val="20"/>
              </w:rPr>
              <w:t>-1.0</w:t>
            </w:r>
          </w:p>
        </w:tc>
        <w:tc>
          <w:tcPr>
            <w:tcW w:w="2045"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szCs w:val="20"/>
              </w:rPr>
            </w:pPr>
            <w:r w:rsidRPr="001343DC">
              <w:rPr>
                <w:szCs w:val="20"/>
              </w:rPr>
              <w:t>-</w:t>
            </w:r>
          </w:p>
        </w:tc>
      </w:tr>
      <w:tr w:rsidR="004E57F3" w:rsidRPr="001343DC">
        <w:tc>
          <w:tcPr>
            <w:tcW w:w="128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42</w:t>
            </w:r>
          </w:p>
        </w:tc>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475864,32</w:t>
            </w:r>
          </w:p>
        </w:tc>
        <w:tc>
          <w:tcPr>
            <w:tcW w:w="132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2170318.51</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7"/>
                <w:i w:val="0"/>
                <w:sz w:val="20"/>
                <w:szCs w:val="20"/>
              </w:rPr>
            </w:pPr>
            <w:r w:rsidRPr="00992229">
              <w:rPr>
                <w:rStyle w:val="FontStyle40"/>
                <w:i w:val="0"/>
                <w:sz w:val="20"/>
                <w:szCs w:val="20"/>
              </w:rPr>
              <w:t xml:space="preserve">Картометрический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40"/>
                <w:i w:val="0"/>
                <w:sz w:val="20"/>
                <w:szCs w:val="20"/>
              </w:rPr>
              <w:t>-1.0</w:t>
            </w:r>
          </w:p>
        </w:tc>
        <w:tc>
          <w:tcPr>
            <w:tcW w:w="2045" w:type="dxa"/>
            <w:tcBorders>
              <w:top w:val="single" w:sz="6" w:space="0" w:color="auto"/>
              <w:left w:val="single" w:sz="6" w:space="0" w:color="auto"/>
              <w:bottom w:val="single" w:sz="6" w:space="0" w:color="auto"/>
              <w:right w:val="single" w:sz="6" w:space="0" w:color="auto"/>
            </w:tcBorders>
            <w:vAlign w:val="center"/>
          </w:tcPr>
          <w:p w:rsidR="004E57F3" w:rsidRPr="001343DC" w:rsidRDefault="004E57F3" w:rsidP="00B50F67">
            <w:pPr>
              <w:rPr>
                <w:rStyle w:val="FontStyle43"/>
                <w:b w:val="0"/>
                <w:sz w:val="20"/>
                <w:szCs w:val="20"/>
              </w:rPr>
            </w:pPr>
            <w:r w:rsidRPr="001343DC">
              <w:rPr>
                <w:rStyle w:val="FontStyle43"/>
                <w:sz w:val="20"/>
                <w:szCs w:val="20"/>
              </w:rPr>
              <w:t>-</w:t>
            </w:r>
          </w:p>
        </w:tc>
      </w:tr>
      <w:tr w:rsidR="004E57F3" w:rsidRPr="001343DC">
        <w:tc>
          <w:tcPr>
            <w:tcW w:w="128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43</w:t>
            </w:r>
          </w:p>
        </w:tc>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475942,62</w:t>
            </w:r>
          </w:p>
        </w:tc>
        <w:tc>
          <w:tcPr>
            <w:tcW w:w="132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2170354,38</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i/>
                <w:szCs w:val="20"/>
              </w:rPr>
            </w:pPr>
            <w:r w:rsidRPr="00992229">
              <w:rPr>
                <w:rStyle w:val="FontStyle40"/>
                <w:i w:val="0"/>
                <w:sz w:val="20"/>
                <w:szCs w:val="20"/>
              </w:rPr>
              <w:t xml:space="preserve">Картометрический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40"/>
                <w:i w:val="0"/>
                <w:sz w:val="20"/>
                <w:szCs w:val="20"/>
              </w:rPr>
              <w:t>-1.0</w:t>
            </w:r>
          </w:p>
        </w:tc>
        <w:tc>
          <w:tcPr>
            <w:tcW w:w="2045"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szCs w:val="20"/>
              </w:rPr>
            </w:pPr>
            <w:r w:rsidRPr="001343DC">
              <w:rPr>
                <w:szCs w:val="20"/>
              </w:rPr>
              <w:t>-</w:t>
            </w:r>
          </w:p>
        </w:tc>
      </w:tr>
      <w:tr w:rsidR="004E57F3" w:rsidRPr="001343DC">
        <w:tc>
          <w:tcPr>
            <w:tcW w:w="128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4"/>
              </w:rPr>
            </w:pPr>
            <w:r w:rsidRPr="00992229">
              <w:rPr>
                <w:rStyle w:val="FontStyle34"/>
              </w:rPr>
              <w:t>44</w:t>
            </w:r>
          </w:p>
        </w:tc>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476004,23</w:t>
            </w:r>
          </w:p>
        </w:tc>
        <w:tc>
          <w:tcPr>
            <w:tcW w:w="132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2170389.67</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rStyle w:val="FontStyle40"/>
                <w:i w:val="0"/>
                <w:sz w:val="20"/>
                <w:szCs w:val="20"/>
              </w:rPr>
              <w:t xml:space="preserve">Картометрический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40"/>
                <w:i w:val="0"/>
                <w:sz w:val="20"/>
                <w:szCs w:val="20"/>
              </w:rPr>
              <w:t>-1.0</w:t>
            </w:r>
          </w:p>
        </w:tc>
        <w:tc>
          <w:tcPr>
            <w:tcW w:w="2045"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43"/>
                <w:b w:val="0"/>
                <w:sz w:val="20"/>
                <w:szCs w:val="20"/>
              </w:rPr>
            </w:pPr>
            <w:r w:rsidRPr="001343DC">
              <w:rPr>
                <w:rStyle w:val="FontStyle43"/>
                <w:sz w:val="20"/>
                <w:szCs w:val="20"/>
              </w:rPr>
              <w:t>-</w:t>
            </w:r>
          </w:p>
        </w:tc>
      </w:tr>
      <w:tr w:rsidR="004E57F3" w:rsidRPr="001343DC">
        <w:tc>
          <w:tcPr>
            <w:tcW w:w="128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4"/>
                <w:i/>
              </w:rPr>
            </w:pPr>
            <w:r w:rsidRPr="00992229">
              <w:rPr>
                <w:rStyle w:val="FontStyle35"/>
                <w:i w:val="0"/>
                <w:sz w:val="20"/>
                <w:szCs w:val="20"/>
              </w:rPr>
              <w:t>1</w:t>
            </w:r>
          </w:p>
        </w:tc>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476048,98</w:t>
            </w:r>
          </w:p>
        </w:tc>
        <w:tc>
          <w:tcPr>
            <w:tcW w:w="132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2170423,41</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0"/>
                <w:i w:val="0"/>
                <w:sz w:val="20"/>
                <w:szCs w:val="20"/>
              </w:rPr>
            </w:pPr>
            <w:r w:rsidRPr="00992229">
              <w:rPr>
                <w:rStyle w:val="FontStyle40"/>
                <w:i w:val="0"/>
                <w:sz w:val="20"/>
                <w:szCs w:val="20"/>
              </w:rPr>
              <w:t xml:space="preserve">Картометрический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40"/>
                <w:i w:val="0"/>
                <w:sz w:val="20"/>
                <w:szCs w:val="20"/>
              </w:rPr>
              <w:t>-1.0</w:t>
            </w:r>
          </w:p>
        </w:tc>
        <w:tc>
          <w:tcPr>
            <w:tcW w:w="2045"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43"/>
                <w:b w:val="0"/>
                <w:sz w:val="20"/>
                <w:szCs w:val="20"/>
              </w:rPr>
            </w:pPr>
            <w:r>
              <w:rPr>
                <w:rStyle w:val="FontStyle43"/>
                <w:sz w:val="20"/>
                <w:szCs w:val="20"/>
              </w:rPr>
              <w:t>-</w:t>
            </w:r>
          </w:p>
        </w:tc>
      </w:tr>
    </w:tbl>
    <w:p w:rsidR="004E57F3" w:rsidRPr="00686880" w:rsidRDefault="004E57F3" w:rsidP="004E57F3"/>
    <w:p w:rsidR="004E57F3" w:rsidRDefault="004E57F3" w:rsidP="004E57F3">
      <w:pPr>
        <w:pStyle w:val="1"/>
        <w:numPr>
          <w:ilvl w:val="0"/>
          <w:numId w:val="0"/>
        </w:numPr>
        <w:spacing w:before="120" w:after="120"/>
        <w:ind w:left="432" w:hanging="432"/>
      </w:pPr>
      <w:bookmarkStart w:id="200" w:name="_Toc519863218"/>
      <w:r w:rsidRPr="00686880">
        <w:t>Описание местоположения границ населенного пункта: деревня Кремно</w:t>
      </w:r>
      <w:bookmarkEnd w:id="200"/>
    </w:p>
    <w:tbl>
      <w:tblPr>
        <w:tblW w:w="10521" w:type="dxa"/>
        <w:tblInd w:w="32" w:type="dxa"/>
        <w:tblLayout w:type="fixed"/>
        <w:tblCellMar>
          <w:left w:w="40" w:type="dxa"/>
          <w:right w:w="40" w:type="dxa"/>
        </w:tblCellMar>
        <w:tblLook w:val="0000" w:firstRow="0" w:lastRow="0" w:firstColumn="0" w:lastColumn="0" w:noHBand="0" w:noVBand="0"/>
      </w:tblPr>
      <w:tblGrid>
        <w:gridCol w:w="1310"/>
        <w:gridCol w:w="1579"/>
        <w:gridCol w:w="1565"/>
        <w:gridCol w:w="3000"/>
        <w:gridCol w:w="3067"/>
      </w:tblGrid>
      <w:tr w:rsidR="004E57F3" w:rsidRPr="001343DC">
        <w:tc>
          <w:tcPr>
            <w:tcW w:w="1310" w:type="dxa"/>
            <w:vMerge w:val="restart"/>
            <w:tcBorders>
              <w:top w:val="single" w:sz="6" w:space="0" w:color="auto"/>
              <w:left w:val="single" w:sz="6" w:space="0" w:color="auto"/>
              <w:bottom w:val="nil"/>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rPr>
              <w:t>Обозначение характерных точек гран</w:t>
            </w:r>
            <w:r w:rsidRPr="00992229">
              <w:rPr>
                <w:rStyle w:val="FontStyle17"/>
                <w:rFonts w:ascii="Times New Roman" w:hAnsi="Times New Roman" w:cs="Times New Roman"/>
              </w:rPr>
              <w:t>и</w:t>
            </w:r>
            <w:r w:rsidRPr="00992229">
              <w:rPr>
                <w:rStyle w:val="FontStyle17"/>
                <w:rFonts w:ascii="Times New Roman" w:hAnsi="Times New Roman" w:cs="Times New Roman"/>
              </w:rPr>
              <w:t>цы</w:t>
            </w:r>
          </w:p>
        </w:tc>
        <w:tc>
          <w:tcPr>
            <w:tcW w:w="3144"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rPr>
              <w:t>Координаты, м</w:t>
            </w:r>
          </w:p>
        </w:tc>
        <w:tc>
          <w:tcPr>
            <w:tcW w:w="3000" w:type="dxa"/>
            <w:vMerge w:val="restart"/>
            <w:tcBorders>
              <w:top w:val="single" w:sz="6" w:space="0" w:color="auto"/>
              <w:left w:val="single" w:sz="6" w:space="0" w:color="auto"/>
              <w:bottom w:val="nil"/>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rPr>
              <w:t>Метод определения координат и средняя квадратическая п</w:t>
            </w:r>
            <w:r w:rsidRPr="00992229">
              <w:rPr>
                <w:rStyle w:val="FontStyle17"/>
                <w:rFonts w:ascii="Times New Roman" w:hAnsi="Times New Roman" w:cs="Times New Roman"/>
              </w:rPr>
              <w:t>о</w:t>
            </w:r>
            <w:r w:rsidRPr="00992229">
              <w:rPr>
                <w:rStyle w:val="FontStyle17"/>
                <w:rFonts w:ascii="Times New Roman" w:hAnsi="Times New Roman" w:cs="Times New Roman"/>
              </w:rPr>
              <w:t>грешность положения хара</w:t>
            </w:r>
            <w:r w:rsidRPr="00992229">
              <w:rPr>
                <w:rStyle w:val="FontStyle17"/>
                <w:rFonts w:ascii="Times New Roman" w:hAnsi="Times New Roman" w:cs="Times New Roman"/>
              </w:rPr>
              <w:t>к</w:t>
            </w:r>
            <w:r w:rsidRPr="00992229">
              <w:rPr>
                <w:rStyle w:val="FontStyle17"/>
                <w:rFonts w:ascii="Times New Roman" w:hAnsi="Times New Roman" w:cs="Times New Roman"/>
              </w:rPr>
              <w:t>терной точки (</w:t>
            </w:r>
            <w:r w:rsidRPr="00992229">
              <w:rPr>
                <w:rStyle w:val="FontStyle35"/>
                <w:sz w:val="20"/>
                <w:szCs w:val="20"/>
              </w:rPr>
              <w:t>М</w:t>
            </w:r>
            <w:r w:rsidRPr="00992229">
              <w:rPr>
                <w:rStyle w:val="FontStyle35"/>
                <w:sz w:val="20"/>
                <w:szCs w:val="20"/>
                <w:lang w:val="en-US"/>
              </w:rPr>
              <w:t>t</w:t>
            </w:r>
            <w:r w:rsidRPr="00992229">
              <w:rPr>
                <w:rStyle w:val="FontStyle17"/>
                <w:rFonts w:ascii="Times New Roman" w:hAnsi="Times New Roman" w:cs="Times New Roman"/>
              </w:rPr>
              <w:t>), м</w:t>
            </w:r>
          </w:p>
        </w:tc>
        <w:tc>
          <w:tcPr>
            <w:tcW w:w="3067" w:type="dxa"/>
            <w:vMerge w:val="restart"/>
            <w:tcBorders>
              <w:top w:val="single" w:sz="6" w:space="0" w:color="auto"/>
              <w:left w:val="single" w:sz="6" w:space="0" w:color="auto"/>
              <w:bottom w:val="nil"/>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rPr>
              <w:t>Описание закрепления точки</w:t>
            </w:r>
          </w:p>
        </w:tc>
      </w:tr>
      <w:tr w:rsidR="004E57F3" w:rsidRPr="001343DC">
        <w:tc>
          <w:tcPr>
            <w:tcW w:w="1310" w:type="dxa"/>
            <w:vMerge/>
            <w:tcBorders>
              <w:top w:val="nil"/>
              <w:left w:val="single" w:sz="6" w:space="0" w:color="auto"/>
              <w:bottom w:val="single" w:sz="6" w:space="0" w:color="auto"/>
              <w:right w:val="single" w:sz="6" w:space="0" w:color="auto"/>
            </w:tcBorders>
          </w:tcPr>
          <w:p w:rsidR="004E57F3" w:rsidRPr="001343DC" w:rsidRDefault="004E57F3" w:rsidP="00B50F67">
            <w:pPr>
              <w:rPr>
                <w:rStyle w:val="FontStyle17"/>
                <w:b w:val="0"/>
              </w:rPr>
            </w:pPr>
          </w:p>
          <w:p w:rsidR="004E57F3" w:rsidRPr="001343DC" w:rsidRDefault="004E57F3" w:rsidP="00B50F67">
            <w:pPr>
              <w:rPr>
                <w:rStyle w:val="FontStyle17"/>
                <w:b w:val="0"/>
              </w:rPr>
            </w:pPr>
          </w:p>
        </w:tc>
        <w:tc>
          <w:tcPr>
            <w:tcW w:w="1579"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3"/>
                <w:b w:val="0"/>
                <w:sz w:val="20"/>
                <w:szCs w:val="20"/>
              </w:rPr>
            </w:pPr>
            <w:r w:rsidRPr="001343DC">
              <w:rPr>
                <w:rStyle w:val="FontStyle13"/>
                <w:sz w:val="20"/>
                <w:szCs w:val="20"/>
              </w:rPr>
              <w:t>X</w:t>
            </w:r>
          </w:p>
        </w:tc>
        <w:tc>
          <w:tcPr>
            <w:tcW w:w="1565"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3"/>
                <w:b w:val="0"/>
                <w:sz w:val="20"/>
                <w:szCs w:val="20"/>
              </w:rPr>
            </w:pPr>
            <w:r w:rsidRPr="001343DC">
              <w:rPr>
                <w:rStyle w:val="FontStyle13"/>
                <w:sz w:val="20"/>
                <w:szCs w:val="20"/>
              </w:rPr>
              <w:t>У</w:t>
            </w:r>
          </w:p>
        </w:tc>
        <w:tc>
          <w:tcPr>
            <w:tcW w:w="3000" w:type="dxa"/>
            <w:vMerge/>
            <w:tcBorders>
              <w:top w:val="nil"/>
              <w:left w:val="single" w:sz="6" w:space="0" w:color="auto"/>
              <w:bottom w:val="single" w:sz="6" w:space="0" w:color="auto"/>
              <w:right w:val="single" w:sz="6" w:space="0" w:color="auto"/>
            </w:tcBorders>
          </w:tcPr>
          <w:p w:rsidR="004E57F3" w:rsidRPr="001343DC" w:rsidRDefault="004E57F3" w:rsidP="00B50F67">
            <w:pPr>
              <w:rPr>
                <w:rStyle w:val="FontStyle13"/>
                <w:b w:val="0"/>
                <w:sz w:val="20"/>
                <w:szCs w:val="20"/>
              </w:rPr>
            </w:pPr>
          </w:p>
          <w:p w:rsidR="004E57F3" w:rsidRPr="001343DC" w:rsidRDefault="004E57F3" w:rsidP="00B50F67">
            <w:pPr>
              <w:rPr>
                <w:rStyle w:val="FontStyle13"/>
                <w:b w:val="0"/>
                <w:sz w:val="20"/>
                <w:szCs w:val="20"/>
              </w:rPr>
            </w:pPr>
          </w:p>
        </w:tc>
        <w:tc>
          <w:tcPr>
            <w:tcW w:w="3067" w:type="dxa"/>
            <w:vMerge/>
            <w:tcBorders>
              <w:top w:val="nil"/>
              <w:left w:val="single" w:sz="6" w:space="0" w:color="auto"/>
              <w:bottom w:val="single" w:sz="6" w:space="0" w:color="auto"/>
              <w:right w:val="single" w:sz="6" w:space="0" w:color="auto"/>
            </w:tcBorders>
          </w:tcPr>
          <w:p w:rsidR="004E57F3" w:rsidRPr="001343DC" w:rsidRDefault="004E57F3" w:rsidP="00B50F67">
            <w:pPr>
              <w:rPr>
                <w:rStyle w:val="FontStyle13"/>
                <w:b w:val="0"/>
                <w:sz w:val="20"/>
                <w:szCs w:val="20"/>
              </w:rPr>
            </w:pPr>
          </w:p>
          <w:p w:rsidR="004E57F3" w:rsidRPr="001343DC" w:rsidRDefault="004E57F3" w:rsidP="00B50F67">
            <w:pPr>
              <w:rPr>
                <w:rStyle w:val="FontStyle13"/>
                <w:b w:val="0"/>
                <w:sz w:val="20"/>
                <w:szCs w:val="20"/>
              </w:rPr>
            </w:pPr>
          </w:p>
        </w:tc>
      </w:tr>
      <w:tr w:rsidR="004E57F3" w:rsidRPr="001343D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1</w:t>
            </w:r>
          </w:p>
        </w:tc>
        <w:tc>
          <w:tcPr>
            <w:tcW w:w="157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2</w:t>
            </w:r>
          </w:p>
        </w:tc>
        <w:tc>
          <w:tcPr>
            <w:tcW w:w="156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3</w:t>
            </w:r>
          </w:p>
        </w:tc>
        <w:tc>
          <w:tcPr>
            <w:tcW w:w="300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4</w:t>
            </w:r>
          </w:p>
        </w:tc>
        <w:tc>
          <w:tcPr>
            <w:tcW w:w="306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5</w:t>
            </w:r>
          </w:p>
        </w:tc>
      </w:tr>
      <w:tr w:rsidR="004E57F3" w:rsidRPr="001343D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1</w:t>
            </w:r>
          </w:p>
        </w:tc>
        <w:tc>
          <w:tcPr>
            <w:tcW w:w="157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467731.95</w:t>
            </w:r>
          </w:p>
        </w:tc>
        <w:tc>
          <w:tcPr>
            <w:tcW w:w="156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2165840.91</w:t>
            </w:r>
          </w:p>
        </w:tc>
        <w:tc>
          <w:tcPr>
            <w:tcW w:w="300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2"/>
                <w:b w:val="0"/>
                <w:sz w:val="20"/>
                <w:szCs w:val="20"/>
              </w:rPr>
              <w:t xml:space="preserve">Картометрический. </w:t>
            </w:r>
            <w:r w:rsidRPr="00992229">
              <w:rPr>
                <w:rStyle w:val="FontStyle35"/>
                <w:sz w:val="20"/>
                <w:szCs w:val="20"/>
              </w:rPr>
              <w:t>М</w:t>
            </w:r>
            <w:r w:rsidRPr="00992229">
              <w:rPr>
                <w:rStyle w:val="FontStyle35"/>
                <w:sz w:val="20"/>
                <w:szCs w:val="20"/>
                <w:lang w:val="en-US"/>
              </w:rPr>
              <w:t>t</w:t>
            </w:r>
            <w:r w:rsidRPr="00992229">
              <w:rPr>
                <w:rStyle w:val="FontStyle14"/>
                <w:sz w:val="20"/>
                <w:szCs w:val="20"/>
              </w:rPr>
              <w:t>=0.1</w:t>
            </w:r>
          </w:p>
        </w:tc>
        <w:tc>
          <w:tcPr>
            <w:tcW w:w="306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6"/>
              </w:rPr>
            </w:pPr>
            <w:r w:rsidRPr="00992229">
              <w:rPr>
                <w:rStyle w:val="FontStyle16"/>
              </w:rPr>
              <w:t>-</w:t>
            </w:r>
          </w:p>
        </w:tc>
      </w:tr>
      <w:tr w:rsidR="004E57F3" w:rsidRPr="001343D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2</w:t>
            </w:r>
          </w:p>
        </w:tc>
        <w:tc>
          <w:tcPr>
            <w:tcW w:w="157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467630.22</w:t>
            </w:r>
          </w:p>
        </w:tc>
        <w:tc>
          <w:tcPr>
            <w:tcW w:w="156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2165888.39</w:t>
            </w:r>
          </w:p>
        </w:tc>
        <w:tc>
          <w:tcPr>
            <w:tcW w:w="300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2"/>
                <w:b w:val="0"/>
                <w:sz w:val="20"/>
                <w:szCs w:val="20"/>
              </w:rPr>
              <w:t xml:space="preserve">Картометрический. </w:t>
            </w:r>
            <w:r w:rsidRPr="00992229">
              <w:rPr>
                <w:rStyle w:val="FontStyle35"/>
                <w:sz w:val="20"/>
                <w:szCs w:val="20"/>
              </w:rPr>
              <w:t>М</w:t>
            </w:r>
            <w:r w:rsidRPr="00992229">
              <w:rPr>
                <w:rStyle w:val="FontStyle35"/>
                <w:sz w:val="20"/>
                <w:szCs w:val="20"/>
                <w:lang w:val="en-US"/>
              </w:rPr>
              <w:t>t</w:t>
            </w:r>
            <w:r w:rsidRPr="00992229">
              <w:rPr>
                <w:rStyle w:val="FontStyle14"/>
                <w:sz w:val="20"/>
                <w:szCs w:val="20"/>
              </w:rPr>
              <w:t>=0.1</w:t>
            </w:r>
          </w:p>
        </w:tc>
        <w:tc>
          <w:tcPr>
            <w:tcW w:w="306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w:t>
            </w:r>
          </w:p>
        </w:tc>
      </w:tr>
      <w:tr w:rsidR="004E57F3" w:rsidRPr="001343D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3</w:t>
            </w:r>
          </w:p>
        </w:tc>
        <w:tc>
          <w:tcPr>
            <w:tcW w:w="157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467596.31</w:t>
            </w:r>
          </w:p>
        </w:tc>
        <w:tc>
          <w:tcPr>
            <w:tcW w:w="156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2165911.86</w:t>
            </w:r>
          </w:p>
        </w:tc>
        <w:tc>
          <w:tcPr>
            <w:tcW w:w="300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2"/>
                <w:b w:val="0"/>
                <w:sz w:val="20"/>
                <w:szCs w:val="20"/>
              </w:rPr>
              <w:t xml:space="preserve">Картометрический. </w:t>
            </w:r>
            <w:r w:rsidRPr="00992229">
              <w:rPr>
                <w:rStyle w:val="FontStyle35"/>
                <w:sz w:val="20"/>
                <w:szCs w:val="20"/>
              </w:rPr>
              <w:t>М</w:t>
            </w:r>
            <w:r w:rsidRPr="00992229">
              <w:rPr>
                <w:rStyle w:val="FontStyle35"/>
                <w:sz w:val="20"/>
                <w:szCs w:val="20"/>
                <w:lang w:val="en-US"/>
              </w:rPr>
              <w:t>t</w:t>
            </w:r>
            <w:r w:rsidRPr="00992229">
              <w:rPr>
                <w:rStyle w:val="FontStyle14"/>
                <w:sz w:val="20"/>
                <w:szCs w:val="20"/>
              </w:rPr>
              <w:t>=0.1</w:t>
            </w:r>
          </w:p>
        </w:tc>
        <w:tc>
          <w:tcPr>
            <w:tcW w:w="306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6"/>
              </w:rPr>
            </w:pPr>
            <w:r w:rsidRPr="00992229">
              <w:rPr>
                <w:rStyle w:val="FontStyle16"/>
              </w:rPr>
              <w:t>-</w:t>
            </w:r>
          </w:p>
        </w:tc>
      </w:tr>
      <w:tr w:rsidR="004E57F3" w:rsidRPr="001343D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4</w:t>
            </w:r>
          </w:p>
        </w:tc>
        <w:tc>
          <w:tcPr>
            <w:tcW w:w="157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467561.88</w:t>
            </w:r>
          </w:p>
        </w:tc>
        <w:tc>
          <w:tcPr>
            <w:tcW w:w="156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2165921.25</w:t>
            </w:r>
          </w:p>
        </w:tc>
        <w:tc>
          <w:tcPr>
            <w:tcW w:w="300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2"/>
                <w:b w:val="0"/>
                <w:sz w:val="20"/>
                <w:szCs w:val="20"/>
              </w:rPr>
              <w:t xml:space="preserve">Картометрический. </w:t>
            </w:r>
            <w:r w:rsidRPr="00992229">
              <w:rPr>
                <w:rStyle w:val="FontStyle35"/>
                <w:sz w:val="20"/>
                <w:szCs w:val="20"/>
              </w:rPr>
              <w:t>М</w:t>
            </w:r>
            <w:r w:rsidRPr="00992229">
              <w:rPr>
                <w:rStyle w:val="FontStyle35"/>
                <w:sz w:val="20"/>
                <w:szCs w:val="20"/>
                <w:lang w:val="en-US"/>
              </w:rPr>
              <w:t>t</w:t>
            </w:r>
            <w:r w:rsidRPr="00992229">
              <w:rPr>
                <w:rStyle w:val="FontStyle14"/>
                <w:sz w:val="20"/>
                <w:szCs w:val="20"/>
              </w:rPr>
              <w:t>=0.1</w:t>
            </w:r>
          </w:p>
        </w:tc>
        <w:tc>
          <w:tcPr>
            <w:tcW w:w="306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6"/>
              </w:rPr>
            </w:pPr>
            <w:r w:rsidRPr="00992229">
              <w:rPr>
                <w:rStyle w:val="FontStyle16"/>
              </w:rPr>
              <w:t>-</w:t>
            </w:r>
          </w:p>
        </w:tc>
      </w:tr>
      <w:tr w:rsidR="004E57F3" w:rsidRPr="001343D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5</w:t>
            </w:r>
          </w:p>
        </w:tc>
        <w:tc>
          <w:tcPr>
            <w:tcW w:w="157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467547.80</w:t>
            </w:r>
          </w:p>
        </w:tc>
        <w:tc>
          <w:tcPr>
            <w:tcW w:w="156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2165922.29</w:t>
            </w:r>
          </w:p>
        </w:tc>
        <w:tc>
          <w:tcPr>
            <w:tcW w:w="300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2"/>
                <w:b w:val="0"/>
                <w:sz w:val="20"/>
                <w:szCs w:val="20"/>
              </w:rPr>
              <w:t xml:space="preserve">Картометрический. </w:t>
            </w:r>
            <w:r w:rsidRPr="00992229">
              <w:rPr>
                <w:rStyle w:val="FontStyle35"/>
                <w:sz w:val="20"/>
                <w:szCs w:val="20"/>
              </w:rPr>
              <w:t>М</w:t>
            </w:r>
            <w:r w:rsidRPr="00992229">
              <w:rPr>
                <w:rStyle w:val="FontStyle35"/>
                <w:sz w:val="20"/>
                <w:szCs w:val="20"/>
                <w:lang w:val="en-US"/>
              </w:rPr>
              <w:t>t</w:t>
            </w:r>
            <w:r w:rsidRPr="00992229">
              <w:rPr>
                <w:rStyle w:val="FontStyle14"/>
                <w:sz w:val="20"/>
                <w:szCs w:val="20"/>
              </w:rPr>
              <w:t>=0.1</w:t>
            </w:r>
          </w:p>
        </w:tc>
        <w:tc>
          <w:tcPr>
            <w:tcW w:w="306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w:t>
            </w:r>
          </w:p>
        </w:tc>
      </w:tr>
      <w:tr w:rsidR="004E57F3" w:rsidRPr="001343D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6</w:t>
            </w:r>
          </w:p>
        </w:tc>
        <w:tc>
          <w:tcPr>
            <w:tcW w:w="157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467453.37</w:t>
            </w:r>
          </w:p>
        </w:tc>
        <w:tc>
          <w:tcPr>
            <w:tcW w:w="156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2165964.55</w:t>
            </w:r>
          </w:p>
        </w:tc>
        <w:tc>
          <w:tcPr>
            <w:tcW w:w="300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2"/>
                <w:b w:val="0"/>
                <w:sz w:val="20"/>
                <w:szCs w:val="20"/>
              </w:rPr>
              <w:t xml:space="preserve">Картометрический. </w:t>
            </w:r>
            <w:r w:rsidRPr="00992229">
              <w:rPr>
                <w:rStyle w:val="FontStyle35"/>
                <w:sz w:val="20"/>
                <w:szCs w:val="20"/>
              </w:rPr>
              <w:t>М</w:t>
            </w:r>
            <w:r w:rsidRPr="00992229">
              <w:rPr>
                <w:rStyle w:val="FontStyle35"/>
                <w:sz w:val="20"/>
                <w:szCs w:val="20"/>
                <w:lang w:val="en-US"/>
              </w:rPr>
              <w:t>t</w:t>
            </w:r>
            <w:r w:rsidRPr="00992229">
              <w:rPr>
                <w:rStyle w:val="FontStyle14"/>
                <w:sz w:val="20"/>
                <w:szCs w:val="20"/>
              </w:rPr>
              <w:t>=0.1</w:t>
            </w:r>
          </w:p>
        </w:tc>
        <w:tc>
          <w:tcPr>
            <w:tcW w:w="306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w:t>
            </w:r>
          </w:p>
        </w:tc>
      </w:tr>
      <w:tr w:rsidR="004E57F3" w:rsidRPr="001343D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7</w:t>
            </w:r>
          </w:p>
        </w:tc>
        <w:tc>
          <w:tcPr>
            <w:tcW w:w="157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467585.35</w:t>
            </w:r>
          </w:p>
        </w:tc>
        <w:tc>
          <w:tcPr>
            <w:tcW w:w="156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2166053.24</w:t>
            </w:r>
          </w:p>
        </w:tc>
        <w:tc>
          <w:tcPr>
            <w:tcW w:w="300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2"/>
                <w:b w:val="0"/>
                <w:sz w:val="20"/>
                <w:szCs w:val="20"/>
              </w:rPr>
              <w:t xml:space="preserve">Картометрический. </w:t>
            </w:r>
            <w:r w:rsidRPr="00992229">
              <w:rPr>
                <w:rStyle w:val="FontStyle35"/>
                <w:sz w:val="20"/>
                <w:szCs w:val="20"/>
              </w:rPr>
              <w:t>М</w:t>
            </w:r>
            <w:r w:rsidRPr="00992229">
              <w:rPr>
                <w:rStyle w:val="FontStyle35"/>
                <w:sz w:val="20"/>
                <w:szCs w:val="20"/>
                <w:lang w:val="en-US"/>
              </w:rPr>
              <w:t>t</w:t>
            </w:r>
            <w:r w:rsidRPr="00992229">
              <w:rPr>
                <w:rStyle w:val="FontStyle14"/>
                <w:sz w:val="20"/>
                <w:szCs w:val="20"/>
              </w:rPr>
              <w:t>=0.1</w:t>
            </w:r>
          </w:p>
        </w:tc>
        <w:tc>
          <w:tcPr>
            <w:tcW w:w="306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6"/>
              </w:rPr>
            </w:pPr>
            <w:r w:rsidRPr="00992229">
              <w:rPr>
                <w:rStyle w:val="FontStyle16"/>
              </w:rPr>
              <w:t>-</w:t>
            </w:r>
          </w:p>
        </w:tc>
      </w:tr>
      <w:tr w:rsidR="004E57F3" w:rsidRPr="001343D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8</w:t>
            </w:r>
          </w:p>
        </w:tc>
        <w:tc>
          <w:tcPr>
            <w:tcW w:w="157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467536.85</w:t>
            </w:r>
          </w:p>
        </w:tc>
        <w:tc>
          <w:tcPr>
            <w:tcW w:w="156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2166101.90</w:t>
            </w:r>
          </w:p>
        </w:tc>
        <w:tc>
          <w:tcPr>
            <w:tcW w:w="300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2"/>
                <w:b w:val="0"/>
                <w:sz w:val="20"/>
                <w:szCs w:val="20"/>
              </w:rPr>
              <w:t xml:space="preserve">Геодезический. </w:t>
            </w:r>
            <w:r w:rsidRPr="00992229">
              <w:rPr>
                <w:rStyle w:val="FontStyle35"/>
                <w:sz w:val="20"/>
                <w:szCs w:val="20"/>
              </w:rPr>
              <w:t>М</w:t>
            </w:r>
            <w:r w:rsidRPr="00992229">
              <w:rPr>
                <w:rStyle w:val="FontStyle35"/>
                <w:sz w:val="20"/>
                <w:szCs w:val="20"/>
                <w:lang w:val="en-US"/>
              </w:rPr>
              <w:t>t</w:t>
            </w:r>
            <w:r w:rsidRPr="00992229">
              <w:rPr>
                <w:rStyle w:val="FontStyle14"/>
                <w:sz w:val="20"/>
                <w:szCs w:val="20"/>
              </w:rPr>
              <w:t>=0.01</w:t>
            </w:r>
          </w:p>
        </w:tc>
        <w:tc>
          <w:tcPr>
            <w:tcW w:w="306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w:t>
            </w:r>
          </w:p>
        </w:tc>
      </w:tr>
      <w:tr w:rsidR="004E57F3" w:rsidRPr="001343D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9</w:t>
            </w:r>
          </w:p>
        </w:tc>
        <w:tc>
          <w:tcPr>
            <w:tcW w:w="157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467525.77</w:t>
            </w:r>
          </w:p>
        </w:tc>
        <w:tc>
          <w:tcPr>
            <w:tcW w:w="156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2166112.92</w:t>
            </w:r>
          </w:p>
        </w:tc>
        <w:tc>
          <w:tcPr>
            <w:tcW w:w="300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2"/>
                <w:b w:val="0"/>
                <w:sz w:val="20"/>
                <w:szCs w:val="20"/>
              </w:rPr>
              <w:t xml:space="preserve">Геодезический. </w:t>
            </w:r>
            <w:r w:rsidRPr="00992229">
              <w:rPr>
                <w:rStyle w:val="FontStyle35"/>
                <w:sz w:val="20"/>
                <w:szCs w:val="20"/>
              </w:rPr>
              <w:t>М</w:t>
            </w:r>
            <w:r w:rsidRPr="00992229">
              <w:rPr>
                <w:rStyle w:val="FontStyle35"/>
                <w:sz w:val="20"/>
                <w:szCs w:val="20"/>
                <w:lang w:val="en-US"/>
              </w:rPr>
              <w:t>t</w:t>
            </w:r>
            <w:r w:rsidRPr="00992229">
              <w:rPr>
                <w:rStyle w:val="FontStyle14"/>
                <w:sz w:val="20"/>
                <w:szCs w:val="20"/>
              </w:rPr>
              <w:t>=0.01</w:t>
            </w:r>
          </w:p>
        </w:tc>
        <w:tc>
          <w:tcPr>
            <w:tcW w:w="306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6"/>
              </w:rPr>
            </w:pPr>
            <w:r w:rsidRPr="00992229">
              <w:rPr>
                <w:rStyle w:val="FontStyle16"/>
              </w:rPr>
              <w:t>-</w:t>
            </w:r>
          </w:p>
        </w:tc>
      </w:tr>
      <w:tr w:rsidR="004E57F3" w:rsidRPr="001343D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10</w:t>
            </w:r>
          </w:p>
        </w:tc>
        <w:tc>
          <w:tcPr>
            <w:tcW w:w="157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467486.02</w:t>
            </w:r>
          </w:p>
        </w:tc>
        <w:tc>
          <w:tcPr>
            <w:tcW w:w="156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2166093.75</w:t>
            </w:r>
          </w:p>
        </w:tc>
        <w:tc>
          <w:tcPr>
            <w:tcW w:w="300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2"/>
                <w:b w:val="0"/>
                <w:sz w:val="20"/>
                <w:szCs w:val="20"/>
              </w:rPr>
              <w:t xml:space="preserve">Геодезический. </w:t>
            </w:r>
            <w:r w:rsidRPr="00992229">
              <w:rPr>
                <w:rStyle w:val="FontStyle35"/>
                <w:sz w:val="20"/>
                <w:szCs w:val="20"/>
              </w:rPr>
              <w:t>М</w:t>
            </w:r>
            <w:r w:rsidRPr="00992229">
              <w:rPr>
                <w:rStyle w:val="FontStyle35"/>
                <w:sz w:val="20"/>
                <w:szCs w:val="20"/>
                <w:lang w:val="en-US"/>
              </w:rPr>
              <w:t>t</w:t>
            </w:r>
            <w:r w:rsidRPr="00992229">
              <w:rPr>
                <w:rStyle w:val="FontStyle14"/>
                <w:sz w:val="20"/>
                <w:szCs w:val="20"/>
              </w:rPr>
              <w:t>=0.01</w:t>
            </w:r>
          </w:p>
        </w:tc>
        <w:tc>
          <w:tcPr>
            <w:tcW w:w="306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6"/>
              </w:rPr>
            </w:pPr>
            <w:r w:rsidRPr="00992229">
              <w:rPr>
                <w:rStyle w:val="FontStyle16"/>
              </w:rPr>
              <w:t>-</w:t>
            </w:r>
          </w:p>
        </w:tc>
      </w:tr>
      <w:tr w:rsidR="004E57F3" w:rsidRPr="001343D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11</w:t>
            </w:r>
          </w:p>
        </w:tc>
        <w:tc>
          <w:tcPr>
            <w:tcW w:w="157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467485.37</w:t>
            </w:r>
          </w:p>
        </w:tc>
        <w:tc>
          <w:tcPr>
            <w:tcW w:w="156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2166093.43</w:t>
            </w:r>
          </w:p>
        </w:tc>
        <w:tc>
          <w:tcPr>
            <w:tcW w:w="300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2"/>
                <w:b w:val="0"/>
                <w:sz w:val="20"/>
                <w:szCs w:val="20"/>
              </w:rPr>
              <w:t xml:space="preserve">Геодезический. </w:t>
            </w:r>
            <w:r w:rsidRPr="00992229">
              <w:rPr>
                <w:rStyle w:val="FontStyle35"/>
                <w:sz w:val="20"/>
                <w:szCs w:val="20"/>
              </w:rPr>
              <w:t>М</w:t>
            </w:r>
            <w:r w:rsidRPr="00992229">
              <w:rPr>
                <w:rStyle w:val="FontStyle35"/>
                <w:sz w:val="20"/>
                <w:szCs w:val="20"/>
                <w:lang w:val="en-US"/>
              </w:rPr>
              <w:t>t</w:t>
            </w:r>
            <w:r w:rsidRPr="00992229">
              <w:rPr>
                <w:rStyle w:val="FontStyle14"/>
                <w:sz w:val="20"/>
                <w:szCs w:val="20"/>
              </w:rPr>
              <w:t>=0.01</w:t>
            </w:r>
          </w:p>
        </w:tc>
        <w:tc>
          <w:tcPr>
            <w:tcW w:w="306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w:t>
            </w:r>
          </w:p>
        </w:tc>
      </w:tr>
      <w:tr w:rsidR="004E57F3" w:rsidRPr="001343D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12</w:t>
            </w:r>
          </w:p>
        </w:tc>
        <w:tc>
          <w:tcPr>
            <w:tcW w:w="157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467444.98</w:t>
            </w:r>
          </w:p>
        </w:tc>
        <w:tc>
          <w:tcPr>
            <w:tcW w:w="156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2166073.95</w:t>
            </w:r>
          </w:p>
        </w:tc>
        <w:tc>
          <w:tcPr>
            <w:tcW w:w="300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2"/>
                <w:b w:val="0"/>
                <w:sz w:val="20"/>
                <w:szCs w:val="20"/>
              </w:rPr>
              <w:t xml:space="preserve">Геодезический. </w:t>
            </w:r>
            <w:r w:rsidRPr="00992229">
              <w:rPr>
                <w:rStyle w:val="FontStyle35"/>
                <w:sz w:val="20"/>
                <w:szCs w:val="20"/>
              </w:rPr>
              <w:t>М</w:t>
            </w:r>
            <w:r w:rsidRPr="00992229">
              <w:rPr>
                <w:rStyle w:val="FontStyle35"/>
                <w:sz w:val="20"/>
                <w:szCs w:val="20"/>
                <w:lang w:val="en-US"/>
              </w:rPr>
              <w:t>t</w:t>
            </w:r>
            <w:r w:rsidRPr="00992229">
              <w:rPr>
                <w:rStyle w:val="FontStyle14"/>
                <w:sz w:val="20"/>
                <w:szCs w:val="20"/>
              </w:rPr>
              <w:t>=0.01</w:t>
            </w:r>
          </w:p>
        </w:tc>
        <w:tc>
          <w:tcPr>
            <w:tcW w:w="306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w:t>
            </w:r>
          </w:p>
        </w:tc>
      </w:tr>
      <w:tr w:rsidR="004E57F3" w:rsidRPr="001343D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13</w:t>
            </w:r>
          </w:p>
        </w:tc>
        <w:tc>
          <w:tcPr>
            <w:tcW w:w="157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467311.33</w:t>
            </w:r>
          </w:p>
        </w:tc>
        <w:tc>
          <w:tcPr>
            <w:tcW w:w="156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2166012.00</w:t>
            </w:r>
          </w:p>
        </w:tc>
        <w:tc>
          <w:tcPr>
            <w:tcW w:w="300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2"/>
                <w:b w:val="0"/>
                <w:sz w:val="20"/>
                <w:szCs w:val="20"/>
              </w:rPr>
              <w:t xml:space="preserve">Геодезический. </w:t>
            </w:r>
            <w:r w:rsidRPr="00992229">
              <w:rPr>
                <w:rStyle w:val="FontStyle35"/>
                <w:sz w:val="20"/>
                <w:szCs w:val="20"/>
              </w:rPr>
              <w:t>М</w:t>
            </w:r>
            <w:r w:rsidRPr="00992229">
              <w:rPr>
                <w:rStyle w:val="FontStyle35"/>
                <w:sz w:val="20"/>
                <w:szCs w:val="20"/>
                <w:lang w:val="en-US"/>
              </w:rPr>
              <w:t>t</w:t>
            </w:r>
            <w:r w:rsidRPr="00992229">
              <w:rPr>
                <w:rStyle w:val="FontStyle14"/>
                <w:sz w:val="20"/>
                <w:szCs w:val="20"/>
              </w:rPr>
              <w:t>=0.01</w:t>
            </w:r>
          </w:p>
        </w:tc>
        <w:tc>
          <w:tcPr>
            <w:tcW w:w="306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w:t>
            </w:r>
          </w:p>
        </w:tc>
      </w:tr>
      <w:tr w:rsidR="004E57F3" w:rsidRPr="001343D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14</w:t>
            </w:r>
          </w:p>
        </w:tc>
        <w:tc>
          <w:tcPr>
            <w:tcW w:w="157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467257.47</w:t>
            </w:r>
          </w:p>
        </w:tc>
        <w:tc>
          <w:tcPr>
            <w:tcW w:w="156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2165958.06</w:t>
            </w:r>
          </w:p>
        </w:tc>
        <w:tc>
          <w:tcPr>
            <w:tcW w:w="300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2"/>
                <w:b w:val="0"/>
                <w:sz w:val="20"/>
                <w:szCs w:val="20"/>
              </w:rPr>
              <w:t xml:space="preserve">Геодезический. </w:t>
            </w:r>
            <w:r w:rsidRPr="00992229">
              <w:rPr>
                <w:rStyle w:val="FontStyle35"/>
                <w:sz w:val="20"/>
                <w:szCs w:val="20"/>
              </w:rPr>
              <w:t>М</w:t>
            </w:r>
            <w:r w:rsidRPr="00992229">
              <w:rPr>
                <w:rStyle w:val="FontStyle35"/>
                <w:sz w:val="20"/>
                <w:szCs w:val="20"/>
                <w:lang w:val="en-US"/>
              </w:rPr>
              <w:t>t</w:t>
            </w:r>
            <w:r w:rsidRPr="00992229">
              <w:rPr>
                <w:rStyle w:val="FontStyle14"/>
                <w:sz w:val="20"/>
                <w:szCs w:val="20"/>
              </w:rPr>
              <w:t>=0.01</w:t>
            </w:r>
          </w:p>
        </w:tc>
        <w:tc>
          <w:tcPr>
            <w:tcW w:w="306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w:t>
            </w:r>
          </w:p>
        </w:tc>
      </w:tr>
      <w:tr w:rsidR="004E57F3" w:rsidRPr="001343D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15</w:t>
            </w:r>
          </w:p>
        </w:tc>
        <w:tc>
          <w:tcPr>
            <w:tcW w:w="157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467145.58</w:t>
            </w:r>
          </w:p>
        </w:tc>
        <w:tc>
          <w:tcPr>
            <w:tcW w:w="156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2165854.48</w:t>
            </w:r>
          </w:p>
        </w:tc>
        <w:tc>
          <w:tcPr>
            <w:tcW w:w="300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2"/>
                <w:b w:val="0"/>
                <w:sz w:val="20"/>
                <w:szCs w:val="20"/>
              </w:rPr>
              <w:t xml:space="preserve">Картометрический. </w:t>
            </w:r>
            <w:r w:rsidRPr="00992229">
              <w:rPr>
                <w:rStyle w:val="FontStyle35"/>
                <w:sz w:val="20"/>
                <w:szCs w:val="20"/>
              </w:rPr>
              <w:t>М</w:t>
            </w:r>
            <w:r w:rsidRPr="00992229">
              <w:rPr>
                <w:rStyle w:val="FontStyle35"/>
                <w:sz w:val="20"/>
                <w:szCs w:val="20"/>
                <w:lang w:val="en-US"/>
              </w:rPr>
              <w:t>t</w:t>
            </w:r>
            <w:r w:rsidRPr="00992229">
              <w:rPr>
                <w:rStyle w:val="FontStyle14"/>
                <w:sz w:val="20"/>
                <w:szCs w:val="20"/>
              </w:rPr>
              <w:t>=0.1</w:t>
            </w:r>
          </w:p>
        </w:tc>
        <w:tc>
          <w:tcPr>
            <w:tcW w:w="306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w:t>
            </w:r>
          </w:p>
        </w:tc>
      </w:tr>
      <w:tr w:rsidR="004E57F3" w:rsidRPr="001343D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16</w:t>
            </w:r>
          </w:p>
        </w:tc>
        <w:tc>
          <w:tcPr>
            <w:tcW w:w="157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467321.91</w:t>
            </w:r>
          </w:p>
        </w:tc>
        <w:tc>
          <w:tcPr>
            <w:tcW w:w="156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2165652.59</w:t>
            </w:r>
          </w:p>
        </w:tc>
        <w:tc>
          <w:tcPr>
            <w:tcW w:w="300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2"/>
                <w:b w:val="0"/>
                <w:sz w:val="20"/>
                <w:szCs w:val="20"/>
              </w:rPr>
              <w:t xml:space="preserve">Картометрический. </w:t>
            </w:r>
            <w:r w:rsidRPr="00992229">
              <w:rPr>
                <w:rStyle w:val="FontStyle35"/>
                <w:sz w:val="20"/>
                <w:szCs w:val="20"/>
              </w:rPr>
              <w:t>М</w:t>
            </w:r>
            <w:r w:rsidRPr="00992229">
              <w:rPr>
                <w:rStyle w:val="FontStyle35"/>
                <w:sz w:val="20"/>
                <w:szCs w:val="20"/>
                <w:lang w:val="en-US"/>
              </w:rPr>
              <w:t>t</w:t>
            </w:r>
            <w:r w:rsidRPr="00992229">
              <w:rPr>
                <w:rStyle w:val="FontStyle14"/>
                <w:sz w:val="20"/>
                <w:szCs w:val="20"/>
              </w:rPr>
              <w:t>=0.1</w:t>
            </w:r>
          </w:p>
        </w:tc>
        <w:tc>
          <w:tcPr>
            <w:tcW w:w="306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w:t>
            </w:r>
          </w:p>
        </w:tc>
      </w:tr>
      <w:tr w:rsidR="004E57F3" w:rsidRPr="001343D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17</w:t>
            </w:r>
          </w:p>
        </w:tc>
        <w:tc>
          <w:tcPr>
            <w:tcW w:w="157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467419.98</w:t>
            </w:r>
          </w:p>
        </w:tc>
        <w:tc>
          <w:tcPr>
            <w:tcW w:w="156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2165507.04</w:t>
            </w:r>
          </w:p>
        </w:tc>
        <w:tc>
          <w:tcPr>
            <w:tcW w:w="300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2"/>
                <w:b w:val="0"/>
                <w:sz w:val="20"/>
                <w:szCs w:val="20"/>
              </w:rPr>
              <w:t xml:space="preserve">Картометрический. </w:t>
            </w:r>
            <w:r w:rsidRPr="00992229">
              <w:rPr>
                <w:rStyle w:val="FontStyle35"/>
                <w:sz w:val="20"/>
                <w:szCs w:val="20"/>
              </w:rPr>
              <w:t>М</w:t>
            </w:r>
            <w:r w:rsidRPr="00992229">
              <w:rPr>
                <w:rStyle w:val="FontStyle35"/>
                <w:sz w:val="20"/>
                <w:szCs w:val="20"/>
                <w:lang w:val="en-US"/>
              </w:rPr>
              <w:t>t</w:t>
            </w:r>
            <w:r w:rsidRPr="00992229">
              <w:rPr>
                <w:rStyle w:val="FontStyle14"/>
                <w:sz w:val="20"/>
                <w:szCs w:val="20"/>
              </w:rPr>
              <w:t>=0.1</w:t>
            </w:r>
          </w:p>
        </w:tc>
        <w:tc>
          <w:tcPr>
            <w:tcW w:w="306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w:t>
            </w:r>
          </w:p>
        </w:tc>
      </w:tr>
      <w:tr w:rsidR="004E57F3" w:rsidRPr="001343D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18</w:t>
            </w:r>
          </w:p>
        </w:tc>
        <w:tc>
          <w:tcPr>
            <w:tcW w:w="157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467444.26</w:t>
            </w:r>
          </w:p>
        </w:tc>
        <w:tc>
          <w:tcPr>
            <w:tcW w:w="156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2165554.47</w:t>
            </w:r>
          </w:p>
        </w:tc>
        <w:tc>
          <w:tcPr>
            <w:tcW w:w="300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2"/>
                <w:b w:val="0"/>
                <w:sz w:val="20"/>
                <w:szCs w:val="20"/>
              </w:rPr>
              <w:t xml:space="preserve">Картометрический. </w:t>
            </w:r>
            <w:r w:rsidRPr="00992229">
              <w:rPr>
                <w:rStyle w:val="FontStyle35"/>
                <w:sz w:val="20"/>
                <w:szCs w:val="20"/>
              </w:rPr>
              <w:t>М</w:t>
            </w:r>
            <w:r w:rsidRPr="00992229">
              <w:rPr>
                <w:rStyle w:val="FontStyle35"/>
                <w:sz w:val="20"/>
                <w:szCs w:val="20"/>
                <w:lang w:val="en-US"/>
              </w:rPr>
              <w:t>t</w:t>
            </w:r>
            <w:r w:rsidRPr="00992229">
              <w:rPr>
                <w:rStyle w:val="FontStyle14"/>
                <w:sz w:val="20"/>
                <w:szCs w:val="20"/>
              </w:rPr>
              <w:t>=0.1</w:t>
            </w:r>
          </w:p>
        </w:tc>
        <w:tc>
          <w:tcPr>
            <w:tcW w:w="306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6"/>
              </w:rPr>
            </w:pPr>
            <w:r w:rsidRPr="00992229">
              <w:rPr>
                <w:rStyle w:val="FontStyle16"/>
              </w:rPr>
              <w:t>-</w:t>
            </w:r>
          </w:p>
        </w:tc>
      </w:tr>
      <w:tr w:rsidR="004E57F3" w:rsidRPr="001343D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19</w:t>
            </w:r>
          </w:p>
        </w:tc>
        <w:tc>
          <w:tcPr>
            <w:tcW w:w="157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467547.27</w:t>
            </w:r>
          </w:p>
        </w:tc>
        <w:tc>
          <w:tcPr>
            <w:tcW w:w="156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2165470.52</w:t>
            </w:r>
          </w:p>
        </w:tc>
        <w:tc>
          <w:tcPr>
            <w:tcW w:w="300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2"/>
                <w:b w:val="0"/>
                <w:sz w:val="20"/>
                <w:szCs w:val="20"/>
              </w:rPr>
              <w:t xml:space="preserve">Картометрический. </w:t>
            </w:r>
            <w:r w:rsidRPr="00992229">
              <w:rPr>
                <w:rStyle w:val="FontStyle35"/>
                <w:sz w:val="20"/>
                <w:szCs w:val="20"/>
              </w:rPr>
              <w:t>М</w:t>
            </w:r>
            <w:r w:rsidRPr="00992229">
              <w:rPr>
                <w:rStyle w:val="FontStyle35"/>
                <w:sz w:val="20"/>
                <w:szCs w:val="20"/>
                <w:lang w:val="en-US"/>
              </w:rPr>
              <w:t>t</w:t>
            </w:r>
            <w:r w:rsidRPr="00992229">
              <w:rPr>
                <w:rStyle w:val="FontStyle14"/>
                <w:sz w:val="20"/>
                <w:szCs w:val="20"/>
              </w:rPr>
              <w:t>=0.1</w:t>
            </w:r>
          </w:p>
        </w:tc>
        <w:tc>
          <w:tcPr>
            <w:tcW w:w="306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6"/>
              </w:rPr>
            </w:pPr>
            <w:r w:rsidRPr="00992229">
              <w:rPr>
                <w:rStyle w:val="FontStyle16"/>
              </w:rPr>
              <w:t>-</w:t>
            </w:r>
          </w:p>
        </w:tc>
      </w:tr>
      <w:tr w:rsidR="004E57F3" w:rsidRPr="001343D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20</w:t>
            </w:r>
          </w:p>
        </w:tc>
        <w:tc>
          <w:tcPr>
            <w:tcW w:w="157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467651.61</w:t>
            </w:r>
          </w:p>
        </w:tc>
        <w:tc>
          <w:tcPr>
            <w:tcW w:w="156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2165670.84</w:t>
            </w:r>
          </w:p>
        </w:tc>
        <w:tc>
          <w:tcPr>
            <w:tcW w:w="300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2"/>
                <w:b w:val="0"/>
                <w:sz w:val="20"/>
                <w:szCs w:val="20"/>
              </w:rPr>
              <w:t xml:space="preserve">Картометрический. </w:t>
            </w:r>
            <w:r w:rsidRPr="00992229">
              <w:rPr>
                <w:rStyle w:val="FontStyle35"/>
                <w:sz w:val="20"/>
                <w:szCs w:val="20"/>
              </w:rPr>
              <w:t>М</w:t>
            </w:r>
            <w:r w:rsidRPr="00992229">
              <w:rPr>
                <w:rStyle w:val="FontStyle35"/>
                <w:sz w:val="20"/>
                <w:szCs w:val="20"/>
                <w:lang w:val="en-US"/>
              </w:rPr>
              <w:t>t</w:t>
            </w:r>
            <w:r w:rsidRPr="00992229">
              <w:rPr>
                <w:rStyle w:val="FontStyle14"/>
                <w:sz w:val="20"/>
                <w:szCs w:val="20"/>
              </w:rPr>
              <w:t>=0.1</w:t>
            </w:r>
          </w:p>
        </w:tc>
        <w:tc>
          <w:tcPr>
            <w:tcW w:w="306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6"/>
              </w:rPr>
            </w:pPr>
            <w:r w:rsidRPr="00992229">
              <w:rPr>
                <w:rStyle w:val="FontStyle16"/>
              </w:rPr>
              <w:t>-</w:t>
            </w:r>
          </w:p>
        </w:tc>
      </w:tr>
      <w:tr w:rsidR="004E57F3" w:rsidRPr="001343D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21</w:t>
            </w:r>
          </w:p>
        </w:tc>
        <w:tc>
          <w:tcPr>
            <w:tcW w:w="157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467704.30</w:t>
            </w:r>
          </w:p>
        </w:tc>
        <w:tc>
          <w:tcPr>
            <w:tcW w:w="156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2165727.19</w:t>
            </w:r>
          </w:p>
        </w:tc>
        <w:tc>
          <w:tcPr>
            <w:tcW w:w="300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2"/>
                <w:b w:val="0"/>
                <w:sz w:val="20"/>
                <w:szCs w:val="20"/>
              </w:rPr>
              <w:t xml:space="preserve">Картометрический. </w:t>
            </w:r>
            <w:r w:rsidRPr="00992229">
              <w:rPr>
                <w:rStyle w:val="FontStyle35"/>
                <w:sz w:val="20"/>
                <w:szCs w:val="20"/>
              </w:rPr>
              <w:t>М</w:t>
            </w:r>
            <w:r w:rsidRPr="00992229">
              <w:rPr>
                <w:rStyle w:val="FontStyle35"/>
                <w:sz w:val="20"/>
                <w:szCs w:val="20"/>
                <w:lang w:val="en-US"/>
              </w:rPr>
              <w:t>t</w:t>
            </w:r>
            <w:r w:rsidRPr="00992229">
              <w:rPr>
                <w:rStyle w:val="FontStyle14"/>
                <w:sz w:val="20"/>
                <w:szCs w:val="20"/>
              </w:rPr>
              <w:t>=0.1</w:t>
            </w:r>
          </w:p>
        </w:tc>
        <w:tc>
          <w:tcPr>
            <w:tcW w:w="306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w:t>
            </w:r>
          </w:p>
        </w:tc>
      </w:tr>
      <w:tr w:rsidR="004E57F3" w:rsidRPr="001343D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22</w:t>
            </w:r>
          </w:p>
        </w:tc>
        <w:tc>
          <w:tcPr>
            <w:tcW w:w="157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467688.49</w:t>
            </w:r>
          </w:p>
        </w:tc>
        <w:tc>
          <w:tcPr>
            <w:tcW w:w="156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2165768.45</w:t>
            </w:r>
          </w:p>
        </w:tc>
        <w:tc>
          <w:tcPr>
            <w:tcW w:w="300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2"/>
                <w:b w:val="0"/>
                <w:sz w:val="20"/>
                <w:szCs w:val="20"/>
              </w:rPr>
              <w:t xml:space="preserve">Картометрический. </w:t>
            </w:r>
            <w:r w:rsidRPr="00992229">
              <w:rPr>
                <w:rStyle w:val="FontStyle35"/>
                <w:sz w:val="20"/>
                <w:szCs w:val="20"/>
              </w:rPr>
              <w:t>М</w:t>
            </w:r>
            <w:r w:rsidRPr="00992229">
              <w:rPr>
                <w:rStyle w:val="FontStyle35"/>
                <w:sz w:val="20"/>
                <w:szCs w:val="20"/>
                <w:lang w:val="en-US"/>
              </w:rPr>
              <w:t>t</w:t>
            </w:r>
            <w:r w:rsidRPr="00992229">
              <w:rPr>
                <w:rStyle w:val="FontStyle14"/>
                <w:sz w:val="20"/>
                <w:szCs w:val="20"/>
              </w:rPr>
              <w:t>=0.1</w:t>
            </w:r>
          </w:p>
        </w:tc>
        <w:tc>
          <w:tcPr>
            <w:tcW w:w="306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w:t>
            </w:r>
          </w:p>
        </w:tc>
      </w:tr>
      <w:tr w:rsidR="004E57F3" w:rsidRPr="001343D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23</w:t>
            </w:r>
          </w:p>
        </w:tc>
        <w:tc>
          <w:tcPr>
            <w:tcW w:w="157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467678.22</w:t>
            </w:r>
          </w:p>
        </w:tc>
        <w:tc>
          <w:tcPr>
            <w:tcW w:w="156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2165814.31</w:t>
            </w:r>
          </w:p>
        </w:tc>
        <w:tc>
          <w:tcPr>
            <w:tcW w:w="300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2"/>
                <w:b w:val="0"/>
                <w:sz w:val="20"/>
                <w:szCs w:val="20"/>
              </w:rPr>
              <w:t xml:space="preserve">Картометрический. </w:t>
            </w:r>
            <w:r w:rsidRPr="00992229">
              <w:rPr>
                <w:rStyle w:val="FontStyle35"/>
                <w:sz w:val="20"/>
                <w:szCs w:val="20"/>
              </w:rPr>
              <w:t>М</w:t>
            </w:r>
            <w:r w:rsidRPr="00992229">
              <w:rPr>
                <w:rStyle w:val="FontStyle35"/>
                <w:sz w:val="20"/>
                <w:szCs w:val="20"/>
                <w:lang w:val="en-US"/>
              </w:rPr>
              <w:t>t</w:t>
            </w:r>
            <w:r w:rsidRPr="00992229">
              <w:rPr>
                <w:rStyle w:val="FontStyle14"/>
                <w:sz w:val="20"/>
                <w:szCs w:val="20"/>
              </w:rPr>
              <w:t>=0.1</w:t>
            </w:r>
          </w:p>
        </w:tc>
        <w:tc>
          <w:tcPr>
            <w:tcW w:w="306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6"/>
              </w:rPr>
            </w:pPr>
            <w:r w:rsidRPr="00992229">
              <w:rPr>
                <w:rStyle w:val="FontStyle16"/>
              </w:rPr>
              <w:t>-</w:t>
            </w:r>
          </w:p>
        </w:tc>
      </w:tr>
      <w:tr w:rsidR="004E57F3" w:rsidRPr="001343D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24</w:t>
            </w:r>
          </w:p>
        </w:tc>
        <w:tc>
          <w:tcPr>
            <w:tcW w:w="157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467716.30</w:t>
            </w:r>
          </w:p>
        </w:tc>
        <w:tc>
          <w:tcPr>
            <w:tcW w:w="156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2165827.35</w:t>
            </w:r>
          </w:p>
        </w:tc>
        <w:tc>
          <w:tcPr>
            <w:tcW w:w="300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2"/>
                <w:b w:val="0"/>
                <w:sz w:val="20"/>
                <w:szCs w:val="20"/>
              </w:rPr>
              <w:t xml:space="preserve">Картометрический. </w:t>
            </w:r>
            <w:r w:rsidRPr="00992229">
              <w:rPr>
                <w:rStyle w:val="FontStyle35"/>
                <w:sz w:val="20"/>
                <w:szCs w:val="20"/>
              </w:rPr>
              <w:t>М</w:t>
            </w:r>
            <w:r w:rsidRPr="00992229">
              <w:rPr>
                <w:rStyle w:val="FontStyle35"/>
                <w:sz w:val="20"/>
                <w:szCs w:val="20"/>
                <w:lang w:val="en-US"/>
              </w:rPr>
              <w:t>t</w:t>
            </w:r>
            <w:r w:rsidRPr="00992229">
              <w:rPr>
                <w:rStyle w:val="FontStyle14"/>
                <w:sz w:val="20"/>
                <w:szCs w:val="20"/>
              </w:rPr>
              <w:t>=0.1</w:t>
            </w:r>
          </w:p>
        </w:tc>
        <w:tc>
          <w:tcPr>
            <w:tcW w:w="306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w:t>
            </w:r>
          </w:p>
        </w:tc>
      </w:tr>
      <w:tr w:rsidR="004E57F3" w:rsidRPr="001343D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1</w:t>
            </w:r>
          </w:p>
        </w:tc>
        <w:tc>
          <w:tcPr>
            <w:tcW w:w="157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467731.95</w:t>
            </w:r>
          </w:p>
        </w:tc>
        <w:tc>
          <w:tcPr>
            <w:tcW w:w="156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2165840.91</w:t>
            </w:r>
          </w:p>
        </w:tc>
        <w:tc>
          <w:tcPr>
            <w:tcW w:w="300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2"/>
                <w:b w:val="0"/>
                <w:sz w:val="20"/>
                <w:szCs w:val="20"/>
              </w:rPr>
              <w:t xml:space="preserve">Картометрический. </w:t>
            </w:r>
            <w:r w:rsidRPr="00992229">
              <w:rPr>
                <w:rStyle w:val="FontStyle35"/>
                <w:sz w:val="20"/>
                <w:szCs w:val="20"/>
              </w:rPr>
              <w:t>М</w:t>
            </w:r>
            <w:r w:rsidRPr="00992229">
              <w:rPr>
                <w:rStyle w:val="FontStyle35"/>
                <w:sz w:val="20"/>
                <w:szCs w:val="20"/>
                <w:lang w:val="en-US"/>
              </w:rPr>
              <w:t>t</w:t>
            </w:r>
            <w:r w:rsidRPr="00992229">
              <w:rPr>
                <w:rStyle w:val="FontStyle14"/>
                <w:sz w:val="20"/>
                <w:szCs w:val="20"/>
              </w:rPr>
              <w:t>=0.1</w:t>
            </w:r>
          </w:p>
        </w:tc>
        <w:tc>
          <w:tcPr>
            <w:tcW w:w="306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w:t>
            </w:r>
          </w:p>
        </w:tc>
      </w:tr>
    </w:tbl>
    <w:p w:rsidR="004E57F3" w:rsidRPr="00686880" w:rsidRDefault="004E57F3" w:rsidP="004E57F3"/>
    <w:p w:rsidR="004E57F3" w:rsidRDefault="004E57F3" w:rsidP="004E57F3">
      <w:pPr>
        <w:pStyle w:val="1"/>
        <w:numPr>
          <w:ilvl w:val="0"/>
          <w:numId w:val="0"/>
        </w:numPr>
        <w:spacing w:before="120" w:after="120"/>
        <w:ind w:left="432" w:hanging="432"/>
      </w:pPr>
      <w:bookmarkStart w:id="201" w:name="_Toc519863219"/>
      <w:r w:rsidRPr="00686880">
        <w:t>Описание местоположения границ населенного пункта: деревня Кулаково</w:t>
      </w:r>
      <w:bookmarkEnd w:id="201"/>
    </w:p>
    <w:tbl>
      <w:tblPr>
        <w:tblW w:w="10511" w:type="dxa"/>
        <w:tblInd w:w="40" w:type="dxa"/>
        <w:tblLayout w:type="fixed"/>
        <w:tblCellMar>
          <w:left w:w="40" w:type="dxa"/>
          <w:right w:w="40" w:type="dxa"/>
        </w:tblCellMar>
        <w:tblLook w:val="0000" w:firstRow="0" w:lastRow="0" w:firstColumn="0" w:lastColumn="0" w:noHBand="0" w:noVBand="0"/>
      </w:tblPr>
      <w:tblGrid>
        <w:gridCol w:w="1301"/>
        <w:gridCol w:w="9"/>
        <w:gridCol w:w="1565"/>
        <w:gridCol w:w="9"/>
        <w:gridCol w:w="1561"/>
        <w:gridCol w:w="23"/>
        <w:gridCol w:w="2972"/>
        <w:gridCol w:w="28"/>
        <w:gridCol w:w="3015"/>
        <w:gridCol w:w="28"/>
      </w:tblGrid>
      <w:tr w:rsidR="004E57F3" w:rsidRPr="001343DC">
        <w:trPr>
          <w:gridAfter w:val="1"/>
          <w:wAfter w:w="28" w:type="dxa"/>
        </w:trPr>
        <w:tc>
          <w:tcPr>
            <w:tcW w:w="1301" w:type="dxa"/>
            <w:vMerge w:val="restart"/>
            <w:tcBorders>
              <w:top w:val="single" w:sz="6" w:space="0" w:color="auto"/>
              <w:left w:val="single" w:sz="6" w:space="0" w:color="auto"/>
              <w:bottom w:val="nil"/>
              <w:right w:val="single" w:sz="6" w:space="0" w:color="auto"/>
            </w:tcBorders>
          </w:tcPr>
          <w:p w:rsidR="004E57F3" w:rsidRPr="001343DC" w:rsidRDefault="004E57F3" w:rsidP="00B50F67">
            <w:pPr>
              <w:rPr>
                <w:rStyle w:val="FontStyle18"/>
                <w:sz w:val="20"/>
                <w:szCs w:val="20"/>
              </w:rPr>
            </w:pPr>
            <w:r w:rsidRPr="001343DC">
              <w:rPr>
                <w:rStyle w:val="FontStyle18"/>
                <w:sz w:val="20"/>
                <w:szCs w:val="20"/>
              </w:rPr>
              <w:t>Обозначение характерных точек гран</w:t>
            </w:r>
            <w:r w:rsidRPr="001343DC">
              <w:rPr>
                <w:rStyle w:val="FontStyle18"/>
                <w:sz w:val="20"/>
                <w:szCs w:val="20"/>
              </w:rPr>
              <w:t>и</w:t>
            </w:r>
            <w:r w:rsidRPr="001343DC">
              <w:rPr>
                <w:rStyle w:val="FontStyle18"/>
                <w:sz w:val="20"/>
                <w:szCs w:val="20"/>
              </w:rPr>
              <w:t>цы</w:t>
            </w:r>
          </w:p>
        </w:tc>
        <w:tc>
          <w:tcPr>
            <w:tcW w:w="3144" w:type="dxa"/>
            <w:gridSpan w:val="4"/>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8"/>
                <w:sz w:val="20"/>
                <w:szCs w:val="20"/>
              </w:rPr>
            </w:pPr>
            <w:r w:rsidRPr="001343DC">
              <w:rPr>
                <w:rStyle w:val="FontStyle18"/>
                <w:sz w:val="20"/>
                <w:szCs w:val="20"/>
              </w:rPr>
              <w:t>Координаты, м</w:t>
            </w:r>
          </w:p>
        </w:tc>
        <w:tc>
          <w:tcPr>
            <w:tcW w:w="2995" w:type="dxa"/>
            <w:gridSpan w:val="2"/>
            <w:vMerge w:val="restart"/>
            <w:tcBorders>
              <w:top w:val="single" w:sz="6" w:space="0" w:color="auto"/>
              <w:left w:val="single" w:sz="6" w:space="0" w:color="auto"/>
              <w:bottom w:val="nil"/>
              <w:right w:val="single" w:sz="6" w:space="0" w:color="auto"/>
            </w:tcBorders>
          </w:tcPr>
          <w:p w:rsidR="004E57F3" w:rsidRPr="001343DC" w:rsidRDefault="004E57F3" w:rsidP="00B50F67">
            <w:pPr>
              <w:rPr>
                <w:rStyle w:val="FontStyle18"/>
                <w:sz w:val="20"/>
                <w:szCs w:val="20"/>
              </w:rPr>
            </w:pPr>
            <w:r w:rsidRPr="001343DC">
              <w:rPr>
                <w:rStyle w:val="FontStyle18"/>
                <w:sz w:val="20"/>
                <w:szCs w:val="20"/>
              </w:rPr>
              <w:t>Метод определения координат и средняя квадратическая погре</w:t>
            </w:r>
            <w:r w:rsidRPr="001343DC">
              <w:rPr>
                <w:rStyle w:val="FontStyle18"/>
                <w:sz w:val="20"/>
                <w:szCs w:val="20"/>
              </w:rPr>
              <w:t>ш</w:t>
            </w:r>
            <w:r w:rsidRPr="001343DC">
              <w:rPr>
                <w:rStyle w:val="FontStyle18"/>
                <w:sz w:val="20"/>
                <w:szCs w:val="20"/>
              </w:rPr>
              <w:t>ность положения характерной точки (</w:t>
            </w:r>
            <w:r w:rsidRPr="001343DC">
              <w:rPr>
                <w:rStyle w:val="FontStyle35"/>
                <w:sz w:val="20"/>
                <w:szCs w:val="20"/>
              </w:rPr>
              <w:t>М</w:t>
            </w:r>
            <w:r w:rsidRPr="001343DC">
              <w:rPr>
                <w:rStyle w:val="FontStyle35"/>
                <w:sz w:val="20"/>
                <w:szCs w:val="20"/>
                <w:lang w:val="en-US"/>
              </w:rPr>
              <w:t>t</w:t>
            </w:r>
            <w:r w:rsidRPr="001343DC">
              <w:rPr>
                <w:rStyle w:val="FontStyle18"/>
                <w:sz w:val="20"/>
                <w:szCs w:val="20"/>
              </w:rPr>
              <w:t>), м</w:t>
            </w:r>
          </w:p>
        </w:tc>
        <w:tc>
          <w:tcPr>
            <w:tcW w:w="3043" w:type="dxa"/>
            <w:gridSpan w:val="2"/>
            <w:vMerge w:val="restart"/>
            <w:tcBorders>
              <w:top w:val="single" w:sz="6" w:space="0" w:color="auto"/>
              <w:left w:val="single" w:sz="6" w:space="0" w:color="auto"/>
              <w:bottom w:val="nil"/>
              <w:right w:val="single" w:sz="6" w:space="0" w:color="auto"/>
            </w:tcBorders>
          </w:tcPr>
          <w:p w:rsidR="004E57F3" w:rsidRPr="001343DC" w:rsidRDefault="004E57F3" w:rsidP="00B50F67">
            <w:pPr>
              <w:rPr>
                <w:rStyle w:val="FontStyle18"/>
                <w:sz w:val="20"/>
                <w:szCs w:val="20"/>
              </w:rPr>
            </w:pPr>
            <w:r w:rsidRPr="001343DC">
              <w:rPr>
                <w:rStyle w:val="FontStyle18"/>
                <w:sz w:val="20"/>
                <w:szCs w:val="20"/>
              </w:rPr>
              <w:t>Описание закрепления точки</w:t>
            </w:r>
          </w:p>
        </w:tc>
      </w:tr>
      <w:tr w:rsidR="004E57F3" w:rsidRPr="001343DC">
        <w:trPr>
          <w:gridAfter w:val="1"/>
          <w:wAfter w:w="28" w:type="dxa"/>
        </w:trPr>
        <w:tc>
          <w:tcPr>
            <w:tcW w:w="1301" w:type="dxa"/>
            <w:vMerge/>
            <w:tcBorders>
              <w:top w:val="nil"/>
              <w:left w:val="single" w:sz="6" w:space="0" w:color="auto"/>
              <w:bottom w:val="single" w:sz="6" w:space="0" w:color="auto"/>
              <w:right w:val="single" w:sz="6" w:space="0" w:color="auto"/>
            </w:tcBorders>
          </w:tcPr>
          <w:p w:rsidR="004E57F3" w:rsidRPr="001343DC" w:rsidRDefault="004E57F3" w:rsidP="00B50F67">
            <w:pPr>
              <w:rPr>
                <w:rStyle w:val="FontStyle18"/>
                <w:sz w:val="20"/>
                <w:szCs w:val="20"/>
              </w:rPr>
            </w:pPr>
          </w:p>
          <w:p w:rsidR="004E57F3" w:rsidRPr="001343DC" w:rsidRDefault="004E57F3" w:rsidP="00B50F67">
            <w:pPr>
              <w:rPr>
                <w:rStyle w:val="FontStyle18"/>
                <w:sz w:val="20"/>
                <w:szCs w:val="20"/>
              </w:rPr>
            </w:pPr>
          </w:p>
        </w:tc>
        <w:tc>
          <w:tcPr>
            <w:tcW w:w="1574" w:type="dxa"/>
            <w:gridSpan w:val="2"/>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8"/>
                <w:sz w:val="20"/>
                <w:szCs w:val="20"/>
              </w:rPr>
            </w:pPr>
            <w:r w:rsidRPr="001343DC">
              <w:rPr>
                <w:rStyle w:val="FontStyle18"/>
                <w:sz w:val="20"/>
                <w:szCs w:val="20"/>
              </w:rPr>
              <w:t>X</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8"/>
                <w:sz w:val="20"/>
                <w:szCs w:val="20"/>
              </w:rPr>
            </w:pPr>
            <w:r w:rsidRPr="001343DC">
              <w:rPr>
                <w:rStyle w:val="FontStyle18"/>
                <w:sz w:val="20"/>
                <w:szCs w:val="20"/>
              </w:rPr>
              <w:t>У</w:t>
            </w:r>
          </w:p>
        </w:tc>
        <w:tc>
          <w:tcPr>
            <w:tcW w:w="2995" w:type="dxa"/>
            <w:gridSpan w:val="2"/>
            <w:vMerge/>
            <w:tcBorders>
              <w:top w:val="nil"/>
              <w:left w:val="single" w:sz="6" w:space="0" w:color="auto"/>
              <w:bottom w:val="single" w:sz="6" w:space="0" w:color="auto"/>
              <w:right w:val="single" w:sz="6" w:space="0" w:color="auto"/>
            </w:tcBorders>
          </w:tcPr>
          <w:p w:rsidR="004E57F3" w:rsidRPr="001343DC" w:rsidRDefault="004E57F3" w:rsidP="00B50F67">
            <w:pPr>
              <w:rPr>
                <w:rStyle w:val="FontStyle18"/>
                <w:sz w:val="20"/>
                <w:szCs w:val="20"/>
              </w:rPr>
            </w:pPr>
          </w:p>
          <w:p w:rsidR="004E57F3" w:rsidRPr="001343DC" w:rsidRDefault="004E57F3" w:rsidP="00B50F67">
            <w:pPr>
              <w:rPr>
                <w:rStyle w:val="FontStyle18"/>
                <w:sz w:val="20"/>
                <w:szCs w:val="20"/>
              </w:rPr>
            </w:pPr>
          </w:p>
        </w:tc>
        <w:tc>
          <w:tcPr>
            <w:tcW w:w="3043" w:type="dxa"/>
            <w:gridSpan w:val="2"/>
            <w:vMerge/>
            <w:tcBorders>
              <w:top w:val="nil"/>
              <w:left w:val="single" w:sz="6" w:space="0" w:color="auto"/>
              <w:bottom w:val="single" w:sz="6" w:space="0" w:color="auto"/>
              <w:right w:val="single" w:sz="6" w:space="0" w:color="auto"/>
            </w:tcBorders>
          </w:tcPr>
          <w:p w:rsidR="004E57F3" w:rsidRPr="001343DC" w:rsidRDefault="004E57F3" w:rsidP="00B50F67">
            <w:pPr>
              <w:rPr>
                <w:rStyle w:val="FontStyle18"/>
                <w:sz w:val="20"/>
                <w:szCs w:val="20"/>
              </w:rPr>
            </w:pPr>
          </w:p>
          <w:p w:rsidR="004E57F3" w:rsidRPr="001343DC" w:rsidRDefault="004E57F3" w:rsidP="00B50F67">
            <w:pPr>
              <w:rPr>
                <w:rStyle w:val="FontStyle18"/>
                <w:sz w:val="20"/>
                <w:szCs w:val="20"/>
              </w:rPr>
            </w:pPr>
          </w:p>
        </w:tc>
      </w:tr>
      <w:tr w:rsidR="004E57F3" w:rsidRPr="001343DC">
        <w:trPr>
          <w:gridAfter w:val="1"/>
          <w:wAfter w:w="28" w:type="dxa"/>
        </w:trPr>
        <w:tc>
          <w:tcPr>
            <w:tcW w:w="1301"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8"/>
                <w:sz w:val="20"/>
                <w:szCs w:val="20"/>
              </w:rPr>
            </w:pPr>
            <w:r w:rsidRPr="001343DC">
              <w:rPr>
                <w:rStyle w:val="FontStyle18"/>
                <w:sz w:val="20"/>
                <w:szCs w:val="20"/>
              </w:rPr>
              <w:t>1</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8"/>
                <w:sz w:val="20"/>
                <w:szCs w:val="20"/>
              </w:rPr>
            </w:pPr>
            <w:r w:rsidRPr="001343DC">
              <w:rPr>
                <w:rStyle w:val="FontStyle18"/>
                <w:sz w:val="20"/>
                <w:szCs w:val="20"/>
              </w:rPr>
              <w:t>2</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8"/>
                <w:sz w:val="20"/>
                <w:szCs w:val="20"/>
              </w:rPr>
            </w:pPr>
            <w:r w:rsidRPr="001343DC">
              <w:rPr>
                <w:rStyle w:val="FontStyle18"/>
                <w:sz w:val="20"/>
                <w:szCs w:val="20"/>
              </w:rPr>
              <w:t>3</w:t>
            </w:r>
          </w:p>
        </w:tc>
        <w:tc>
          <w:tcPr>
            <w:tcW w:w="2995" w:type="dxa"/>
            <w:gridSpan w:val="2"/>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8"/>
                <w:sz w:val="20"/>
                <w:szCs w:val="20"/>
              </w:rPr>
            </w:pPr>
            <w:r w:rsidRPr="001343DC">
              <w:rPr>
                <w:rStyle w:val="FontStyle18"/>
                <w:sz w:val="20"/>
                <w:szCs w:val="20"/>
              </w:rPr>
              <w:t>4</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8"/>
                <w:sz w:val="20"/>
                <w:szCs w:val="20"/>
              </w:rPr>
            </w:pPr>
            <w:r w:rsidRPr="001343DC">
              <w:rPr>
                <w:rStyle w:val="FontStyle18"/>
                <w:sz w:val="20"/>
                <w:szCs w:val="20"/>
              </w:rPr>
              <w:t>5</w:t>
            </w:r>
          </w:p>
        </w:tc>
      </w:tr>
      <w:tr w:rsidR="004E57F3" w:rsidRPr="001343DC">
        <w:trPr>
          <w:gridAfter w:val="1"/>
          <w:wAfter w:w="28" w:type="dxa"/>
        </w:trPr>
        <w:tc>
          <w:tcPr>
            <w:tcW w:w="1301" w:type="dxa"/>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1</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455273.73</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2159621.55</w:t>
            </w:r>
          </w:p>
        </w:tc>
        <w:tc>
          <w:tcPr>
            <w:tcW w:w="2995"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Картометрический. </w:t>
            </w:r>
            <w:r w:rsidRPr="007D6C08">
              <w:rPr>
                <w:rStyle w:val="FontStyle35"/>
                <w:sz w:val="20"/>
                <w:szCs w:val="20"/>
              </w:rPr>
              <w:t>М</w:t>
            </w:r>
            <w:r w:rsidRPr="007D6C08">
              <w:rPr>
                <w:rStyle w:val="FontStyle35"/>
                <w:sz w:val="20"/>
                <w:szCs w:val="20"/>
                <w:lang w:val="en-US"/>
              </w:rPr>
              <w:t>t</w:t>
            </w:r>
            <w:r w:rsidRPr="007D6C08">
              <w:rPr>
                <w:rStyle w:val="FontStyle17"/>
                <w:rFonts w:ascii="Times New Roman" w:hAnsi="Times New Roman" w:cs="Times New Roman"/>
                <w:b w:val="0"/>
              </w:rPr>
              <w:t>=0.1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9"/>
                <w:sz w:val="20"/>
                <w:szCs w:val="20"/>
              </w:rPr>
            </w:pPr>
            <w:r w:rsidRPr="007D6C08">
              <w:rPr>
                <w:rStyle w:val="FontStyle19"/>
                <w:sz w:val="20"/>
                <w:szCs w:val="20"/>
              </w:rPr>
              <w:t>-</w:t>
            </w:r>
          </w:p>
        </w:tc>
      </w:tr>
      <w:tr w:rsidR="004E57F3" w:rsidRPr="001343DC">
        <w:trPr>
          <w:gridAfter w:val="1"/>
          <w:wAfter w:w="28" w:type="dxa"/>
        </w:trPr>
        <w:tc>
          <w:tcPr>
            <w:tcW w:w="1301" w:type="dxa"/>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455223.56</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2159594.65</w:t>
            </w:r>
          </w:p>
        </w:tc>
        <w:tc>
          <w:tcPr>
            <w:tcW w:w="2995"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Картометрический. </w:t>
            </w:r>
            <w:r w:rsidRPr="007D6C08">
              <w:rPr>
                <w:rStyle w:val="FontStyle35"/>
                <w:sz w:val="20"/>
                <w:szCs w:val="20"/>
              </w:rPr>
              <w:t>М</w:t>
            </w:r>
            <w:r w:rsidRPr="007D6C08">
              <w:rPr>
                <w:rStyle w:val="FontStyle35"/>
                <w:sz w:val="20"/>
                <w:szCs w:val="20"/>
                <w:lang w:val="en-US"/>
              </w:rPr>
              <w:t>t</w:t>
            </w:r>
            <w:r w:rsidRPr="007D6C08">
              <w:rPr>
                <w:rStyle w:val="FontStyle17"/>
                <w:rFonts w:ascii="Times New Roman" w:hAnsi="Times New Roman" w:cs="Times New Roman"/>
                <w:b w:val="0"/>
              </w:rPr>
              <w:t>=0.1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9"/>
                <w:sz w:val="20"/>
                <w:szCs w:val="20"/>
              </w:rPr>
            </w:pPr>
            <w:r w:rsidRPr="007D6C08">
              <w:rPr>
                <w:rStyle w:val="FontStyle19"/>
                <w:sz w:val="20"/>
                <w:szCs w:val="20"/>
              </w:rPr>
              <w:t>-</w:t>
            </w:r>
          </w:p>
        </w:tc>
      </w:tr>
      <w:tr w:rsidR="004E57F3" w:rsidRPr="001343DC">
        <w:trPr>
          <w:gridAfter w:val="1"/>
          <w:wAfter w:w="28" w:type="dxa"/>
        </w:trPr>
        <w:tc>
          <w:tcPr>
            <w:tcW w:w="1301" w:type="dxa"/>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3</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455196.86</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2159590.66</w:t>
            </w:r>
          </w:p>
        </w:tc>
        <w:tc>
          <w:tcPr>
            <w:tcW w:w="2995"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Картометрический. </w:t>
            </w:r>
            <w:r w:rsidRPr="007D6C08">
              <w:rPr>
                <w:rStyle w:val="FontStyle35"/>
                <w:sz w:val="20"/>
                <w:szCs w:val="20"/>
              </w:rPr>
              <w:t>М</w:t>
            </w:r>
            <w:r w:rsidRPr="007D6C08">
              <w:rPr>
                <w:rStyle w:val="FontStyle35"/>
                <w:sz w:val="20"/>
                <w:szCs w:val="20"/>
                <w:lang w:val="en-US"/>
              </w:rPr>
              <w:t>t</w:t>
            </w:r>
            <w:r w:rsidRPr="007D6C08">
              <w:rPr>
                <w:rStyle w:val="FontStyle17"/>
                <w:rFonts w:ascii="Times New Roman" w:hAnsi="Times New Roman" w:cs="Times New Roman"/>
                <w:b w:val="0"/>
              </w:rPr>
              <w:t>=0.1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9"/>
                <w:sz w:val="20"/>
                <w:szCs w:val="20"/>
              </w:rPr>
            </w:pPr>
            <w:r w:rsidRPr="007D6C08">
              <w:rPr>
                <w:rStyle w:val="FontStyle19"/>
                <w:sz w:val="20"/>
                <w:szCs w:val="20"/>
              </w:rPr>
              <w:t>-</w:t>
            </w:r>
          </w:p>
        </w:tc>
      </w:tr>
      <w:tr w:rsidR="004E57F3" w:rsidRPr="001343DC">
        <w:trPr>
          <w:gridAfter w:val="1"/>
          <w:wAfter w:w="28" w:type="dxa"/>
        </w:trPr>
        <w:tc>
          <w:tcPr>
            <w:tcW w:w="1301" w:type="dxa"/>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455176.40</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2159607.72</w:t>
            </w:r>
          </w:p>
        </w:tc>
        <w:tc>
          <w:tcPr>
            <w:tcW w:w="2995"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Картометрический. </w:t>
            </w:r>
            <w:r w:rsidRPr="007D6C08">
              <w:rPr>
                <w:rStyle w:val="FontStyle35"/>
                <w:sz w:val="20"/>
                <w:szCs w:val="20"/>
              </w:rPr>
              <w:t>М</w:t>
            </w:r>
            <w:r w:rsidRPr="007D6C08">
              <w:rPr>
                <w:rStyle w:val="FontStyle35"/>
                <w:sz w:val="20"/>
                <w:szCs w:val="20"/>
                <w:lang w:val="en-US"/>
              </w:rPr>
              <w:t>t</w:t>
            </w:r>
            <w:r w:rsidRPr="007D6C08">
              <w:rPr>
                <w:rStyle w:val="FontStyle17"/>
                <w:rFonts w:ascii="Times New Roman" w:hAnsi="Times New Roman" w:cs="Times New Roman"/>
                <w:b w:val="0"/>
              </w:rPr>
              <w:t>=0.1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9"/>
                <w:sz w:val="20"/>
                <w:szCs w:val="20"/>
              </w:rPr>
            </w:pPr>
            <w:r w:rsidRPr="007D6C08">
              <w:rPr>
                <w:rStyle w:val="FontStyle19"/>
                <w:sz w:val="20"/>
                <w:szCs w:val="20"/>
              </w:rPr>
              <w:t>-</w:t>
            </w:r>
          </w:p>
        </w:tc>
      </w:tr>
      <w:tr w:rsidR="004E57F3" w:rsidRPr="001343DC">
        <w:trPr>
          <w:gridAfter w:val="1"/>
          <w:wAfter w:w="28" w:type="dxa"/>
        </w:trPr>
        <w:tc>
          <w:tcPr>
            <w:tcW w:w="1301" w:type="dxa"/>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5</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455124.26</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2159582.80</w:t>
            </w:r>
          </w:p>
        </w:tc>
        <w:tc>
          <w:tcPr>
            <w:tcW w:w="2995"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Картометрический. </w:t>
            </w:r>
            <w:r w:rsidRPr="007D6C08">
              <w:rPr>
                <w:rStyle w:val="FontStyle35"/>
                <w:sz w:val="20"/>
                <w:szCs w:val="20"/>
              </w:rPr>
              <w:t>М</w:t>
            </w:r>
            <w:r w:rsidRPr="007D6C08">
              <w:rPr>
                <w:rStyle w:val="FontStyle35"/>
                <w:sz w:val="20"/>
                <w:szCs w:val="20"/>
                <w:lang w:val="en-US"/>
              </w:rPr>
              <w:t>t</w:t>
            </w:r>
            <w:r w:rsidRPr="007D6C08">
              <w:rPr>
                <w:rStyle w:val="FontStyle17"/>
                <w:rFonts w:ascii="Times New Roman" w:hAnsi="Times New Roman" w:cs="Times New Roman"/>
                <w:b w:val="0"/>
              </w:rPr>
              <w:t>=0.1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9"/>
                <w:sz w:val="20"/>
                <w:szCs w:val="20"/>
              </w:rPr>
            </w:pPr>
            <w:r w:rsidRPr="007D6C08">
              <w:rPr>
                <w:rStyle w:val="FontStyle19"/>
                <w:sz w:val="20"/>
                <w:szCs w:val="20"/>
              </w:rPr>
              <w:t>-</w:t>
            </w:r>
          </w:p>
        </w:tc>
      </w:tr>
      <w:tr w:rsidR="004E57F3" w:rsidRPr="001343DC">
        <w:trPr>
          <w:gridAfter w:val="1"/>
          <w:wAfter w:w="28" w:type="dxa"/>
        </w:trPr>
        <w:tc>
          <w:tcPr>
            <w:tcW w:w="1301" w:type="dxa"/>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6</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455094.50</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2159578.65</w:t>
            </w:r>
          </w:p>
        </w:tc>
        <w:tc>
          <w:tcPr>
            <w:tcW w:w="2995"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Картометрический. </w:t>
            </w:r>
            <w:r w:rsidRPr="007D6C08">
              <w:rPr>
                <w:rStyle w:val="FontStyle35"/>
                <w:sz w:val="20"/>
                <w:szCs w:val="20"/>
              </w:rPr>
              <w:t>М</w:t>
            </w:r>
            <w:r w:rsidRPr="007D6C08">
              <w:rPr>
                <w:rStyle w:val="FontStyle35"/>
                <w:sz w:val="20"/>
                <w:szCs w:val="20"/>
                <w:lang w:val="en-US"/>
              </w:rPr>
              <w:t>t</w:t>
            </w:r>
            <w:r w:rsidRPr="007D6C08">
              <w:rPr>
                <w:rStyle w:val="FontStyle17"/>
                <w:rFonts w:ascii="Times New Roman" w:hAnsi="Times New Roman" w:cs="Times New Roman"/>
                <w:b w:val="0"/>
              </w:rPr>
              <w:t>=0.1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9"/>
                <w:sz w:val="20"/>
                <w:szCs w:val="20"/>
              </w:rPr>
            </w:pPr>
            <w:r w:rsidRPr="007D6C08">
              <w:rPr>
                <w:rStyle w:val="FontStyle19"/>
                <w:sz w:val="20"/>
                <w:szCs w:val="20"/>
              </w:rPr>
              <w:t>-</w:t>
            </w:r>
          </w:p>
        </w:tc>
      </w:tr>
      <w:tr w:rsidR="004E57F3" w:rsidRPr="001343DC">
        <w:trPr>
          <w:gridAfter w:val="1"/>
          <w:wAfter w:w="28" w:type="dxa"/>
        </w:trPr>
        <w:tc>
          <w:tcPr>
            <w:tcW w:w="1301" w:type="dxa"/>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7</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455064.75</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2159577.27</w:t>
            </w:r>
          </w:p>
        </w:tc>
        <w:tc>
          <w:tcPr>
            <w:tcW w:w="2995"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Картометрический. </w:t>
            </w:r>
            <w:r w:rsidRPr="007D6C08">
              <w:rPr>
                <w:rStyle w:val="FontStyle35"/>
                <w:sz w:val="20"/>
                <w:szCs w:val="20"/>
              </w:rPr>
              <w:t>М</w:t>
            </w:r>
            <w:r w:rsidRPr="007D6C08">
              <w:rPr>
                <w:rStyle w:val="FontStyle35"/>
                <w:sz w:val="20"/>
                <w:szCs w:val="20"/>
                <w:lang w:val="en-US"/>
              </w:rPr>
              <w:t>t</w:t>
            </w:r>
            <w:r w:rsidRPr="007D6C08">
              <w:rPr>
                <w:rStyle w:val="FontStyle17"/>
                <w:rFonts w:ascii="Times New Roman" w:hAnsi="Times New Roman" w:cs="Times New Roman"/>
                <w:b w:val="0"/>
              </w:rPr>
              <w:t>=0.1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9"/>
                <w:sz w:val="20"/>
                <w:szCs w:val="20"/>
              </w:rPr>
            </w:pPr>
            <w:r w:rsidRPr="007D6C08">
              <w:rPr>
                <w:rStyle w:val="FontStyle19"/>
                <w:sz w:val="20"/>
                <w:szCs w:val="20"/>
              </w:rPr>
              <w:t>-</w:t>
            </w:r>
          </w:p>
        </w:tc>
      </w:tr>
      <w:tr w:rsidR="004E57F3" w:rsidRPr="001343DC">
        <w:trPr>
          <w:gridAfter w:val="1"/>
          <w:wAfter w:w="28" w:type="dxa"/>
        </w:trPr>
        <w:tc>
          <w:tcPr>
            <w:tcW w:w="1301" w:type="dxa"/>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8</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455044.68</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2159571.04</w:t>
            </w:r>
          </w:p>
        </w:tc>
        <w:tc>
          <w:tcPr>
            <w:tcW w:w="2995"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Картометрический. </w:t>
            </w:r>
            <w:r w:rsidRPr="007D6C08">
              <w:rPr>
                <w:rStyle w:val="FontStyle35"/>
                <w:sz w:val="20"/>
                <w:szCs w:val="20"/>
              </w:rPr>
              <w:t>М</w:t>
            </w:r>
            <w:r w:rsidRPr="007D6C08">
              <w:rPr>
                <w:rStyle w:val="FontStyle35"/>
                <w:sz w:val="20"/>
                <w:szCs w:val="20"/>
                <w:lang w:val="en-US"/>
              </w:rPr>
              <w:t>t</w:t>
            </w:r>
            <w:r w:rsidRPr="007D6C08">
              <w:rPr>
                <w:rStyle w:val="FontStyle17"/>
                <w:rFonts w:ascii="Times New Roman" w:hAnsi="Times New Roman" w:cs="Times New Roman"/>
                <w:b w:val="0"/>
              </w:rPr>
              <w:t>=0.1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20"/>
                <w:sz w:val="20"/>
                <w:szCs w:val="20"/>
              </w:rPr>
            </w:pPr>
            <w:r w:rsidRPr="007D6C08">
              <w:rPr>
                <w:rStyle w:val="FontStyle20"/>
                <w:sz w:val="20"/>
                <w:szCs w:val="20"/>
              </w:rPr>
              <w:t>-</w:t>
            </w:r>
          </w:p>
        </w:tc>
      </w:tr>
      <w:tr w:rsidR="004E57F3" w:rsidRPr="001343DC">
        <w:trPr>
          <w:gridAfter w:val="1"/>
          <w:wAfter w:w="28" w:type="dxa"/>
        </w:trPr>
        <w:tc>
          <w:tcPr>
            <w:tcW w:w="1301" w:type="dxa"/>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9</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455030.84</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2159548.90</w:t>
            </w:r>
          </w:p>
        </w:tc>
        <w:tc>
          <w:tcPr>
            <w:tcW w:w="2995"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Картометрический. </w:t>
            </w:r>
            <w:r w:rsidRPr="007D6C08">
              <w:rPr>
                <w:rStyle w:val="FontStyle35"/>
                <w:sz w:val="20"/>
                <w:szCs w:val="20"/>
              </w:rPr>
              <w:t>М</w:t>
            </w:r>
            <w:r w:rsidRPr="007D6C08">
              <w:rPr>
                <w:rStyle w:val="FontStyle35"/>
                <w:sz w:val="20"/>
                <w:szCs w:val="20"/>
                <w:lang w:val="en-US"/>
              </w:rPr>
              <w:t>t</w:t>
            </w:r>
            <w:r w:rsidRPr="007D6C08">
              <w:rPr>
                <w:rStyle w:val="FontStyle17"/>
                <w:rFonts w:ascii="Times New Roman" w:hAnsi="Times New Roman" w:cs="Times New Roman"/>
                <w:b w:val="0"/>
              </w:rPr>
              <w:t>=0.1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9"/>
                <w:sz w:val="20"/>
                <w:szCs w:val="20"/>
              </w:rPr>
            </w:pPr>
            <w:r w:rsidRPr="007D6C08">
              <w:rPr>
                <w:rStyle w:val="FontStyle19"/>
                <w:sz w:val="20"/>
                <w:szCs w:val="20"/>
              </w:rPr>
              <w:t>-</w:t>
            </w:r>
          </w:p>
        </w:tc>
      </w:tr>
      <w:tr w:rsidR="004E57F3" w:rsidRPr="001343DC">
        <w:trPr>
          <w:gridAfter w:val="1"/>
          <w:wAfter w:w="28" w:type="dxa"/>
        </w:trPr>
        <w:tc>
          <w:tcPr>
            <w:tcW w:w="1301" w:type="dxa"/>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10</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455032.23</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2159506.68</w:t>
            </w:r>
          </w:p>
        </w:tc>
        <w:tc>
          <w:tcPr>
            <w:tcW w:w="2995"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Картометрический. </w:t>
            </w:r>
            <w:r w:rsidRPr="007D6C08">
              <w:rPr>
                <w:rStyle w:val="FontStyle35"/>
                <w:sz w:val="20"/>
                <w:szCs w:val="20"/>
              </w:rPr>
              <w:t>М</w:t>
            </w:r>
            <w:r w:rsidRPr="007D6C08">
              <w:rPr>
                <w:rStyle w:val="FontStyle35"/>
                <w:sz w:val="20"/>
                <w:szCs w:val="20"/>
                <w:lang w:val="en-US"/>
              </w:rPr>
              <w:t>t</w:t>
            </w:r>
            <w:r w:rsidRPr="007D6C08">
              <w:rPr>
                <w:rStyle w:val="FontStyle17"/>
                <w:rFonts w:ascii="Times New Roman" w:hAnsi="Times New Roman" w:cs="Times New Roman"/>
                <w:b w:val="0"/>
              </w:rPr>
              <w:t>=0.1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9"/>
                <w:sz w:val="20"/>
                <w:szCs w:val="20"/>
              </w:rPr>
            </w:pPr>
            <w:r w:rsidRPr="007D6C08">
              <w:rPr>
                <w:rStyle w:val="FontStyle19"/>
                <w:sz w:val="20"/>
                <w:szCs w:val="20"/>
              </w:rPr>
              <w:t>-</w:t>
            </w:r>
          </w:p>
        </w:tc>
      </w:tr>
      <w:tr w:rsidR="004E57F3" w:rsidRPr="001343DC">
        <w:trPr>
          <w:gridAfter w:val="1"/>
          <w:wAfter w:w="28" w:type="dxa"/>
        </w:trPr>
        <w:tc>
          <w:tcPr>
            <w:tcW w:w="1301" w:type="dxa"/>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11</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455032.92</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2159467.24</w:t>
            </w:r>
          </w:p>
        </w:tc>
        <w:tc>
          <w:tcPr>
            <w:tcW w:w="2995"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Картометрический. </w:t>
            </w:r>
            <w:r w:rsidRPr="007D6C08">
              <w:rPr>
                <w:rStyle w:val="FontStyle35"/>
                <w:sz w:val="20"/>
                <w:szCs w:val="20"/>
              </w:rPr>
              <w:t>М</w:t>
            </w:r>
            <w:r w:rsidRPr="007D6C08">
              <w:rPr>
                <w:rStyle w:val="FontStyle35"/>
                <w:sz w:val="20"/>
                <w:szCs w:val="20"/>
                <w:lang w:val="en-US"/>
              </w:rPr>
              <w:t>t</w:t>
            </w:r>
            <w:r w:rsidRPr="007D6C08">
              <w:rPr>
                <w:rStyle w:val="FontStyle17"/>
                <w:rFonts w:ascii="Times New Roman" w:hAnsi="Times New Roman" w:cs="Times New Roman"/>
                <w:b w:val="0"/>
              </w:rPr>
              <w:t>=0.1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20"/>
                <w:sz w:val="20"/>
                <w:szCs w:val="20"/>
              </w:rPr>
            </w:pPr>
            <w:r w:rsidRPr="007D6C08">
              <w:rPr>
                <w:rStyle w:val="FontStyle20"/>
                <w:sz w:val="20"/>
                <w:szCs w:val="20"/>
              </w:rPr>
              <w:t>-</w:t>
            </w:r>
          </w:p>
        </w:tc>
      </w:tr>
      <w:tr w:rsidR="004E57F3" w:rsidRPr="001343DC">
        <w:trPr>
          <w:gridAfter w:val="1"/>
          <w:wAfter w:w="28" w:type="dxa"/>
        </w:trPr>
        <w:tc>
          <w:tcPr>
            <w:tcW w:w="1301" w:type="dxa"/>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12</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455049.53</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2159420.18</w:t>
            </w:r>
          </w:p>
        </w:tc>
        <w:tc>
          <w:tcPr>
            <w:tcW w:w="2995"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Картометрический. </w:t>
            </w:r>
            <w:r w:rsidRPr="007D6C08">
              <w:rPr>
                <w:rStyle w:val="FontStyle35"/>
                <w:sz w:val="20"/>
                <w:szCs w:val="20"/>
              </w:rPr>
              <w:t>М</w:t>
            </w:r>
            <w:r w:rsidRPr="007D6C08">
              <w:rPr>
                <w:rStyle w:val="FontStyle35"/>
                <w:sz w:val="20"/>
                <w:szCs w:val="20"/>
                <w:lang w:val="en-US"/>
              </w:rPr>
              <w:t>t</w:t>
            </w:r>
            <w:r w:rsidRPr="007D6C08">
              <w:rPr>
                <w:rStyle w:val="FontStyle17"/>
                <w:rFonts w:ascii="Times New Roman" w:hAnsi="Times New Roman" w:cs="Times New Roman"/>
                <w:b w:val="0"/>
              </w:rPr>
              <w:t>=0.1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20"/>
                <w:sz w:val="20"/>
                <w:szCs w:val="20"/>
              </w:rPr>
            </w:pPr>
            <w:r w:rsidRPr="007D6C08">
              <w:rPr>
                <w:rStyle w:val="FontStyle20"/>
                <w:sz w:val="20"/>
                <w:szCs w:val="20"/>
              </w:rPr>
              <w:t>-</w:t>
            </w:r>
          </w:p>
        </w:tc>
      </w:tr>
      <w:tr w:rsidR="004E57F3" w:rsidRPr="001343DC">
        <w:trPr>
          <w:gridAfter w:val="1"/>
          <w:wAfter w:w="28" w:type="dxa"/>
        </w:trPr>
        <w:tc>
          <w:tcPr>
            <w:tcW w:w="1301" w:type="dxa"/>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13</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4550.52.29</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2159384.89</w:t>
            </w:r>
          </w:p>
        </w:tc>
        <w:tc>
          <w:tcPr>
            <w:tcW w:w="2995"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Картометрический. </w:t>
            </w:r>
            <w:r w:rsidRPr="007D6C08">
              <w:rPr>
                <w:rStyle w:val="FontStyle35"/>
                <w:sz w:val="20"/>
                <w:szCs w:val="20"/>
              </w:rPr>
              <w:t>М</w:t>
            </w:r>
            <w:r w:rsidRPr="007D6C08">
              <w:rPr>
                <w:rStyle w:val="FontStyle35"/>
                <w:sz w:val="20"/>
                <w:szCs w:val="20"/>
                <w:lang w:val="en-US"/>
              </w:rPr>
              <w:t>t</w:t>
            </w:r>
            <w:r w:rsidRPr="007D6C08">
              <w:rPr>
                <w:rStyle w:val="FontStyle17"/>
                <w:rFonts w:ascii="Times New Roman" w:hAnsi="Times New Roman" w:cs="Times New Roman"/>
                <w:b w:val="0"/>
              </w:rPr>
              <w:t>=0.1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9"/>
                <w:sz w:val="20"/>
                <w:szCs w:val="20"/>
              </w:rPr>
            </w:pPr>
            <w:r w:rsidRPr="007D6C08">
              <w:rPr>
                <w:rStyle w:val="FontStyle19"/>
                <w:sz w:val="20"/>
                <w:szCs w:val="20"/>
              </w:rPr>
              <w:t>-</w:t>
            </w:r>
          </w:p>
        </w:tc>
      </w:tr>
      <w:tr w:rsidR="004E57F3" w:rsidRPr="001343DC">
        <w:trPr>
          <w:gridAfter w:val="1"/>
          <w:wAfter w:w="28" w:type="dxa"/>
        </w:trPr>
        <w:tc>
          <w:tcPr>
            <w:tcW w:w="1301" w:type="dxa"/>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14</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455053.68</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2159362.74</w:t>
            </w:r>
          </w:p>
        </w:tc>
        <w:tc>
          <w:tcPr>
            <w:tcW w:w="2995"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Картометрический. </w:t>
            </w:r>
            <w:r w:rsidRPr="007D6C08">
              <w:rPr>
                <w:rStyle w:val="FontStyle35"/>
                <w:sz w:val="20"/>
                <w:szCs w:val="20"/>
              </w:rPr>
              <w:t>М</w:t>
            </w:r>
            <w:r w:rsidRPr="007D6C08">
              <w:rPr>
                <w:rStyle w:val="FontStyle35"/>
                <w:sz w:val="20"/>
                <w:szCs w:val="20"/>
                <w:lang w:val="en-US"/>
              </w:rPr>
              <w:t>t</w:t>
            </w:r>
            <w:r w:rsidRPr="007D6C08">
              <w:rPr>
                <w:rStyle w:val="FontStyle17"/>
                <w:rFonts w:ascii="Times New Roman" w:hAnsi="Times New Roman" w:cs="Times New Roman"/>
                <w:b w:val="0"/>
              </w:rPr>
              <w:t>=0.1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9"/>
                <w:sz w:val="20"/>
                <w:szCs w:val="20"/>
              </w:rPr>
            </w:pPr>
            <w:r w:rsidRPr="007D6C08">
              <w:rPr>
                <w:rStyle w:val="FontStyle19"/>
                <w:sz w:val="20"/>
                <w:szCs w:val="20"/>
              </w:rPr>
              <w:t>-</w:t>
            </w:r>
          </w:p>
        </w:tc>
      </w:tr>
      <w:tr w:rsidR="004E57F3" w:rsidRPr="001343DC">
        <w:trPr>
          <w:gridAfter w:val="1"/>
          <w:wAfter w:w="28" w:type="dxa"/>
        </w:trPr>
        <w:tc>
          <w:tcPr>
            <w:tcW w:w="1301" w:type="dxa"/>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15</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455048.14</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2159352.37</w:t>
            </w:r>
          </w:p>
        </w:tc>
        <w:tc>
          <w:tcPr>
            <w:tcW w:w="2995"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Картометрический. </w:t>
            </w:r>
            <w:r w:rsidRPr="007D6C08">
              <w:rPr>
                <w:rStyle w:val="FontStyle35"/>
                <w:sz w:val="20"/>
                <w:szCs w:val="20"/>
              </w:rPr>
              <w:t>М</w:t>
            </w:r>
            <w:r w:rsidRPr="007D6C08">
              <w:rPr>
                <w:rStyle w:val="FontStyle35"/>
                <w:sz w:val="20"/>
                <w:szCs w:val="20"/>
                <w:lang w:val="en-US"/>
              </w:rPr>
              <w:t>t</w:t>
            </w:r>
            <w:r w:rsidRPr="007D6C08">
              <w:rPr>
                <w:rStyle w:val="FontStyle17"/>
                <w:rFonts w:ascii="Times New Roman" w:hAnsi="Times New Roman" w:cs="Times New Roman"/>
                <w:b w:val="0"/>
              </w:rPr>
              <w:t>=0.1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20"/>
                <w:sz w:val="20"/>
                <w:szCs w:val="20"/>
              </w:rPr>
            </w:pPr>
            <w:r w:rsidRPr="007D6C08">
              <w:rPr>
                <w:rStyle w:val="FontStyle20"/>
                <w:sz w:val="20"/>
                <w:szCs w:val="20"/>
              </w:rPr>
              <w:t>-</w:t>
            </w:r>
          </w:p>
        </w:tc>
      </w:tr>
      <w:tr w:rsidR="004E57F3" w:rsidRPr="001343DC">
        <w:trPr>
          <w:gridAfter w:val="1"/>
          <w:wAfter w:w="28" w:type="dxa"/>
        </w:trPr>
        <w:tc>
          <w:tcPr>
            <w:tcW w:w="1301" w:type="dxa"/>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16</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455061.29</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2159321.22</w:t>
            </w:r>
          </w:p>
        </w:tc>
        <w:tc>
          <w:tcPr>
            <w:tcW w:w="2995"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Картометрический. </w:t>
            </w:r>
            <w:r w:rsidRPr="007D6C08">
              <w:rPr>
                <w:rStyle w:val="FontStyle35"/>
                <w:sz w:val="20"/>
                <w:szCs w:val="20"/>
              </w:rPr>
              <w:t>М</w:t>
            </w:r>
            <w:r w:rsidRPr="007D6C08">
              <w:rPr>
                <w:rStyle w:val="FontStyle35"/>
                <w:sz w:val="20"/>
                <w:szCs w:val="20"/>
                <w:lang w:val="en-US"/>
              </w:rPr>
              <w:t>t</w:t>
            </w:r>
            <w:r w:rsidRPr="007D6C08">
              <w:rPr>
                <w:rStyle w:val="FontStyle17"/>
                <w:rFonts w:ascii="Times New Roman" w:hAnsi="Times New Roman" w:cs="Times New Roman"/>
                <w:b w:val="0"/>
              </w:rPr>
              <w:t>=0.1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9"/>
                <w:sz w:val="20"/>
                <w:szCs w:val="20"/>
              </w:rPr>
            </w:pPr>
            <w:r w:rsidRPr="007D6C08">
              <w:rPr>
                <w:rStyle w:val="FontStyle19"/>
                <w:sz w:val="20"/>
                <w:szCs w:val="20"/>
              </w:rPr>
              <w:t>-</w:t>
            </w:r>
          </w:p>
        </w:tc>
      </w:tr>
      <w:tr w:rsidR="004E57F3" w:rsidRPr="001343DC">
        <w:trPr>
          <w:gridAfter w:val="1"/>
          <w:wAfter w:w="28" w:type="dxa"/>
        </w:trPr>
        <w:tc>
          <w:tcPr>
            <w:tcW w:w="1301" w:type="dxa"/>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17</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455102.12</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2159311.53</w:t>
            </w:r>
          </w:p>
        </w:tc>
        <w:tc>
          <w:tcPr>
            <w:tcW w:w="2995"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Картометрический. </w:t>
            </w:r>
            <w:r w:rsidRPr="007D6C08">
              <w:rPr>
                <w:rStyle w:val="FontStyle35"/>
                <w:sz w:val="20"/>
                <w:szCs w:val="20"/>
              </w:rPr>
              <w:t>М</w:t>
            </w:r>
            <w:r w:rsidRPr="007D6C08">
              <w:rPr>
                <w:rStyle w:val="FontStyle35"/>
                <w:sz w:val="20"/>
                <w:szCs w:val="20"/>
                <w:lang w:val="en-US"/>
              </w:rPr>
              <w:t>t</w:t>
            </w:r>
            <w:r w:rsidRPr="007D6C08">
              <w:rPr>
                <w:rStyle w:val="FontStyle17"/>
                <w:rFonts w:ascii="Times New Roman" w:hAnsi="Times New Roman" w:cs="Times New Roman"/>
                <w:b w:val="0"/>
              </w:rPr>
              <w:t>=0.1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9"/>
                <w:sz w:val="20"/>
                <w:szCs w:val="20"/>
              </w:rPr>
            </w:pPr>
            <w:r w:rsidRPr="007D6C08">
              <w:rPr>
                <w:rStyle w:val="FontStyle19"/>
                <w:sz w:val="20"/>
                <w:szCs w:val="20"/>
              </w:rPr>
              <w:t>-</w:t>
            </w:r>
          </w:p>
        </w:tc>
      </w:tr>
      <w:tr w:rsidR="004E57F3" w:rsidRPr="001343DC">
        <w:trPr>
          <w:gridAfter w:val="1"/>
          <w:wAfter w:w="28" w:type="dxa"/>
        </w:trPr>
        <w:tc>
          <w:tcPr>
            <w:tcW w:w="1301" w:type="dxa"/>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18</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455125.64</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2159317.77</w:t>
            </w:r>
          </w:p>
        </w:tc>
        <w:tc>
          <w:tcPr>
            <w:tcW w:w="2995"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Картометрический. </w:t>
            </w:r>
            <w:r w:rsidRPr="007D6C08">
              <w:rPr>
                <w:rStyle w:val="FontStyle35"/>
                <w:sz w:val="20"/>
                <w:szCs w:val="20"/>
              </w:rPr>
              <w:t>М</w:t>
            </w:r>
            <w:r w:rsidRPr="007D6C08">
              <w:rPr>
                <w:rStyle w:val="FontStyle35"/>
                <w:sz w:val="20"/>
                <w:szCs w:val="20"/>
                <w:lang w:val="en-US"/>
              </w:rPr>
              <w:t>t</w:t>
            </w:r>
            <w:r w:rsidRPr="007D6C08">
              <w:rPr>
                <w:rStyle w:val="FontStyle17"/>
                <w:rFonts w:ascii="Times New Roman" w:hAnsi="Times New Roman" w:cs="Times New Roman"/>
                <w:b w:val="0"/>
              </w:rPr>
              <w:t>=0.1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9"/>
                <w:sz w:val="20"/>
                <w:szCs w:val="20"/>
              </w:rPr>
            </w:pPr>
            <w:r w:rsidRPr="007D6C08">
              <w:rPr>
                <w:rStyle w:val="FontStyle19"/>
                <w:sz w:val="20"/>
                <w:szCs w:val="20"/>
              </w:rPr>
              <w:t>-</w:t>
            </w:r>
          </w:p>
        </w:tc>
      </w:tr>
      <w:tr w:rsidR="004E57F3" w:rsidRPr="001343DC">
        <w:trPr>
          <w:gridAfter w:val="1"/>
          <w:wAfter w:w="28" w:type="dxa"/>
        </w:trPr>
        <w:tc>
          <w:tcPr>
            <w:tcW w:w="1301" w:type="dxa"/>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19</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455185.85</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2159287.31</w:t>
            </w:r>
          </w:p>
        </w:tc>
        <w:tc>
          <w:tcPr>
            <w:tcW w:w="2995"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Картометрический. </w:t>
            </w:r>
            <w:r w:rsidRPr="007D6C08">
              <w:rPr>
                <w:rStyle w:val="FontStyle35"/>
                <w:sz w:val="20"/>
                <w:szCs w:val="20"/>
              </w:rPr>
              <w:t>М</w:t>
            </w:r>
            <w:r w:rsidRPr="007D6C08">
              <w:rPr>
                <w:rStyle w:val="FontStyle35"/>
                <w:sz w:val="20"/>
                <w:szCs w:val="20"/>
                <w:lang w:val="en-US"/>
              </w:rPr>
              <w:t>t</w:t>
            </w:r>
            <w:r w:rsidRPr="007D6C08">
              <w:rPr>
                <w:rStyle w:val="FontStyle17"/>
                <w:rFonts w:ascii="Times New Roman" w:hAnsi="Times New Roman" w:cs="Times New Roman"/>
                <w:b w:val="0"/>
              </w:rPr>
              <w:t>=0.1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20"/>
                <w:sz w:val="20"/>
                <w:szCs w:val="20"/>
              </w:rPr>
            </w:pPr>
            <w:r w:rsidRPr="007D6C08">
              <w:rPr>
                <w:rStyle w:val="FontStyle20"/>
                <w:sz w:val="20"/>
                <w:szCs w:val="20"/>
              </w:rPr>
              <w:t>-</w:t>
            </w:r>
          </w:p>
        </w:tc>
      </w:tr>
      <w:tr w:rsidR="004E57F3" w:rsidRPr="001343DC">
        <w:trPr>
          <w:gridAfter w:val="1"/>
          <w:wAfter w:w="28" w:type="dxa"/>
        </w:trPr>
        <w:tc>
          <w:tcPr>
            <w:tcW w:w="1301" w:type="dxa"/>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20</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455214.91</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2159277.63</w:t>
            </w:r>
          </w:p>
        </w:tc>
        <w:tc>
          <w:tcPr>
            <w:tcW w:w="2995"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Картометрический. </w:t>
            </w:r>
            <w:r w:rsidRPr="007D6C08">
              <w:rPr>
                <w:rStyle w:val="FontStyle35"/>
                <w:sz w:val="20"/>
                <w:szCs w:val="20"/>
              </w:rPr>
              <w:t>М</w:t>
            </w:r>
            <w:r w:rsidRPr="007D6C08">
              <w:rPr>
                <w:rStyle w:val="FontStyle35"/>
                <w:sz w:val="20"/>
                <w:szCs w:val="20"/>
                <w:lang w:val="en-US"/>
              </w:rPr>
              <w:t>t</w:t>
            </w:r>
            <w:r w:rsidRPr="007D6C08">
              <w:rPr>
                <w:rStyle w:val="FontStyle17"/>
                <w:rFonts w:ascii="Times New Roman" w:hAnsi="Times New Roman" w:cs="Times New Roman"/>
                <w:b w:val="0"/>
              </w:rPr>
              <w:t>=0.1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9"/>
                <w:sz w:val="20"/>
                <w:szCs w:val="20"/>
              </w:rPr>
            </w:pPr>
            <w:r w:rsidRPr="007D6C08">
              <w:rPr>
                <w:rStyle w:val="FontStyle19"/>
                <w:sz w:val="20"/>
                <w:szCs w:val="20"/>
              </w:rPr>
              <w:t>-</w:t>
            </w:r>
          </w:p>
        </w:tc>
      </w:tr>
      <w:tr w:rsidR="004E57F3" w:rsidRPr="001343DC">
        <w:trPr>
          <w:gridAfter w:val="1"/>
          <w:wAfter w:w="28" w:type="dxa"/>
        </w:trPr>
        <w:tc>
          <w:tcPr>
            <w:tcW w:w="1301" w:type="dxa"/>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455223.91</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2159250.64</w:t>
            </w:r>
          </w:p>
        </w:tc>
        <w:tc>
          <w:tcPr>
            <w:tcW w:w="2995"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Картометрический. </w:t>
            </w:r>
            <w:r w:rsidRPr="007D6C08">
              <w:rPr>
                <w:rStyle w:val="FontStyle35"/>
                <w:sz w:val="20"/>
                <w:szCs w:val="20"/>
              </w:rPr>
              <w:t>М</w:t>
            </w:r>
            <w:r w:rsidRPr="007D6C08">
              <w:rPr>
                <w:rStyle w:val="FontStyle35"/>
                <w:sz w:val="20"/>
                <w:szCs w:val="20"/>
                <w:lang w:val="en-US"/>
              </w:rPr>
              <w:t>t</w:t>
            </w:r>
            <w:r w:rsidRPr="007D6C08">
              <w:rPr>
                <w:rStyle w:val="FontStyle17"/>
                <w:rFonts w:ascii="Times New Roman" w:hAnsi="Times New Roman" w:cs="Times New Roman"/>
                <w:b w:val="0"/>
              </w:rPr>
              <w:t>=0.1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9"/>
                <w:sz w:val="20"/>
                <w:szCs w:val="20"/>
              </w:rPr>
            </w:pPr>
            <w:r w:rsidRPr="007D6C08">
              <w:rPr>
                <w:rStyle w:val="FontStyle19"/>
                <w:sz w:val="20"/>
                <w:szCs w:val="20"/>
              </w:rPr>
              <w:t>-</w:t>
            </w:r>
          </w:p>
        </w:tc>
      </w:tr>
      <w:tr w:rsidR="004E57F3" w:rsidRPr="001343DC">
        <w:trPr>
          <w:gridAfter w:val="1"/>
          <w:wAfter w:w="28" w:type="dxa"/>
        </w:trPr>
        <w:tc>
          <w:tcPr>
            <w:tcW w:w="1301" w:type="dxa"/>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22</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455217.68</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2159230.57</w:t>
            </w:r>
          </w:p>
        </w:tc>
        <w:tc>
          <w:tcPr>
            <w:tcW w:w="2995"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Картометрический. </w:t>
            </w:r>
            <w:r w:rsidRPr="007D6C08">
              <w:rPr>
                <w:rStyle w:val="FontStyle35"/>
                <w:sz w:val="20"/>
                <w:szCs w:val="20"/>
              </w:rPr>
              <w:t>М</w:t>
            </w:r>
            <w:r w:rsidRPr="007D6C08">
              <w:rPr>
                <w:rStyle w:val="FontStyle35"/>
                <w:sz w:val="20"/>
                <w:szCs w:val="20"/>
                <w:lang w:val="en-US"/>
              </w:rPr>
              <w:t>t</w:t>
            </w:r>
            <w:r w:rsidRPr="007D6C08">
              <w:rPr>
                <w:rStyle w:val="FontStyle17"/>
                <w:rFonts w:ascii="Times New Roman" w:hAnsi="Times New Roman" w:cs="Times New Roman"/>
                <w:b w:val="0"/>
              </w:rPr>
              <w:t>=0.1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9"/>
                <w:sz w:val="20"/>
                <w:szCs w:val="20"/>
              </w:rPr>
            </w:pPr>
            <w:r w:rsidRPr="007D6C08">
              <w:rPr>
                <w:rStyle w:val="FontStyle19"/>
                <w:sz w:val="20"/>
                <w:szCs w:val="20"/>
              </w:rPr>
              <w:t>-</w:t>
            </w:r>
          </w:p>
        </w:tc>
      </w:tr>
      <w:tr w:rsidR="004E57F3" w:rsidRPr="001343DC">
        <w:trPr>
          <w:gridAfter w:val="1"/>
          <w:wAfter w:w="28" w:type="dxa"/>
        </w:trPr>
        <w:tc>
          <w:tcPr>
            <w:tcW w:w="1301" w:type="dxa"/>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23</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455199.69</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2159220.89</w:t>
            </w:r>
          </w:p>
        </w:tc>
        <w:tc>
          <w:tcPr>
            <w:tcW w:w="2995"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Картометрический. </w:t>
            </w:r>
            <w:r w:rsidRPr="007D6C08">
              <w:rPr>
                <w:rStyle w:val="FontStyle35"/>
                <w:b/>
                <w:sz w:val="20"/>
                <w:szCs w:val="20"/>
              </w:rPr>
              <w:t>М</w:t>
            </w:r>
            <w:r w:rsidRPr="007D6C08">
              <w:rPr>
                <w:rStyle w:val="FontStyle35"/>
                <w:b/>
                <w:sz w:val="20"/>
                <w:szCs w:val="20"/>
                <w:lang w:val="en-US"/>
              </w:rPr>
              <w:t>t</w:t>
            </w:r>
            <w:r w:rsidRPr="007D6C08">
              <w:rPr>
                <w:rStyle w:val="FontStyle17"/>
                <w:rFonts w:ascii="Times New Roman" w:hAnsi="Times New Roman" w:cs="Times New Roman"/>
                <w:b w:val="0"/>
              </w:rPr>
              <w:t>=0.1</w:t>
            </w:r>
          </w:p>
        </w:tc>
        <w:tc>
          <w:tcPr>
            <w:tcW w:w="3043" w:type="dxa"/>
            <w:gridSpan w:val="2"/>
            <w:tcBorders>
              <w:top w:val="single" w:sz="6" w:space="0" w:color="auto"/>
              <w:left w:val="single" w:sz="6" w:space="0" w:color="auto"/>
              <w:bottom w:val="single" w:sz="6" w:space="0" w:color="auto"/>
              <w:right w:val="single" w:sz="6" w:space="0" w:color="auto"/>
            </w:tcBorders>
            <w:vAlign w:val="center"/>
          </w:tcPr>
          <w:p w:rsidR="004E57F3" w:rsidRPr="007D6C08" w:rsidRDefault="004E57F3" w:rsidP="00B50F67">
            <w:pPr>
              <w:rPr>
                <w:rStyle w:val="FontStyle21"/>
                <w:rFonts w:ascii="Times New Roman" w:hAnsi="Times New Roman" w:cs="Times New Roman"/>
                <w:b w:val="0"/>
                <w:sz w:val="20"/>
                <w:szCs w:val="20"/>
              </w:rPr>
            </w:pPr>
            <w:r w:rsidRPr="007D6C08">
              <w:rPr>
                <w:rStyle w:val="FontStyle21"/>
                <w:rFonts w:ascii="Times New Roman" w:hAnsi="Times New Roman" w:cs="Times New Roman"/>
                <w:b w:val="0"/>
                <w:sz w:val="20"/>
                <w:szCs w:val="20"/>
              </w:rPr>
              <w:t>_--</w:t>
            </w:r>
          </w:p>
        </w:tc>
      </w:tr>
      <w:tr w:rsidR="004E57F3" w:rsidRPr="001343DC">
        <w:trPr>
          <w:gridAfter w:val="1"/>
          <w:wAfter w:w="28" w:type="dxa"/>
        </w:trPr>
        <w:tc>
          <w:tcPr>
            <w:tcW w:w="1301" w:type="dxa"/>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24</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455179.62</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2159215.35</w:t>
            </w:r>
          </w:p>
        </w:tc>
        <w:tc>
          <w:tcPr>
            <w:tcW w:w="2995"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Картометрический. </w:t>
            </w:r>
            <w:r w:rsidRPr="007D6C08">
              <w:rPr>
                <w:rStyle w:val="FontStyle35"/>
                <w:sz w:val="20"/>
                <w:szCs w:val="20"/>
              </w:rPr>
              <w:t>М</w:t>
            </w:r>
            <w:r w:rsidRPr="007D6C08">
              <w:rPr>
                <w:rStyle w:val="FontStyle35"/>
                <w:sz w:val="20"/>
                <w:szCs w:val="20"/>
                <w:lang w:val="en-US"/>
              </w:rPr>
              <w:t>t</w:t>
            </w:r>
            <w:r w:rsidRPr="007D6C08">
              <w:rPr>
                <w:rStyle w:val="FontStyle17"/>
                <w:rFonts w:ascii="Times New Roman" w:hAnsi="Times New Roman" w:cs="Times New Roman"/>
                <w:b w:val="0"/>
              </w:rPr>
              <w:t>=0.1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20"/>
                <w:sz w:val="20"/>
                <w:szCs w:val="20"/>
              </w:rPr>
            </w:pPr>
            <w:r w:rsidRPr="007D6C08">
              <w:rPr>
                <w:rStyle w:val="FontStyle20"/>
                <w:sz w:val="20"/>
                <w:szCs w:val="20"/>
              </w:rPr>
              <w:t>-</w:t>
            </w:r>
          </w:p>
        </w:tc>
      </w:tr>
      <w:tr w:rsidR="004E57F3" w:rsidRPr="001343DC">
        <w:trPr>
          <w:gridAfter w:val="1"/>
          <w:wAfter w:w="28" w:type="dxa"/>
        </w:trPr>
        <w:tc>
          <w:tcPr>
            <w:tcW w:w="1301" w:type="dxa"/>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25</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455151.94</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2159202.20</w:t>
            </w:r>
          </w:p>
        </w:tc>
        <w:tc>
          <w:tcPr>
            <w:tcW w:w="2995"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Картометрический. </w:t>
            </w:r>
            <w:r w:rsidRPr="007D6C08">
              <w:rPr>
                <w:rStyle w:val="FontStyle35"/>
                <w:sz w:val="20"/>
                <w:szCs w:val="20"/>
              </w:rPr>
              <w:t>М</w:t>
            </w:r>
            <w:r w:rsidRPr="007D6C08">
              <w:rPr>
                <w:rStyle w:val="FontStyle35"/>
                <w:sz w:val="20"/>
                <w:szCs w:val="20"/>
                <w:lang w:val="en-US"/>
              </w:rPr>
              <w:t>t</w:t>
            </w:r>
            <w:r w:rsidRPr="007D6C08">
              <w:rPr>
                <w:rStyle w:val="FontStyle17"/>
                <w:rFonts w:ascii="Times New Roman" w:hAnsi="Times New Roman" w:cs="Times New Roman"/>
                <w:b w:val="0"/>
              </w:rPr>
              <w:t>=0.1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9"/>
                <w:sz w:val="20"/>
                <w:szCs w:val="20"/>
              </w:rPr>
            </w:pPr>
            <w:r w:rsidRPr="007D6C08">
              <w:rPr>
                <w:rStyle w:val="FontStyle19"/>
                <w:sz w:val="20"/>
                <w:szCs w:val="20"/>
              </w:rPr>
              <w:t>-</w:t>
            </w:r>
          </w:p>
        </w:tc>
      </w:tr>
      <w:tr w:rsidR="004E57F3" w:rsidRPr="001343DC">
        <w:trPr>
          <w:gridAfter w:val="1"/>
          <w:wAfter w:w="28" w:type="dxa"/>
        </w:trPr>
        <w:tc>
          <w:tcPr>
            <w:tcW w:w="1301" w:type="dxa"/>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26</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455138.10</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2159174.52</w:t>
            </w:r>
          </w:p>
        </w:tc>
        <w:tc>
          <w:tcPr>
            <w:tcW w:w="2995"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Картометрический. </w:t>
            </w:r>
            <w:r w:rsidRPr="007D6C08">
              <w:rPr>
                <w:rStyle w:val="FontStyle35"/>
                <w:sz w:val="20"/>
                <w:szCs w:val="20"/>
              </w:rPr>
              <w:t>М</w:t>
            </w:r>
            <w:r w:rsidRPr="007D6C08">
              <w:rPr>
                <w:rStyle w:val="FontStyle35"/>
                <w:sz w:val="20"/>
                <w:szCs w:val="20"/>
                <w:lang w:val="en-US"/>
              </w:rPr>
              <w:t>t</w:t>
            </w:r>
            <w:r w:rsidRPr="007D6C08">
              <w:rPr>
                <w:rStyle w:val="FontStyle17"/>
                <w:rFonts w:ascii="Times New Roman" w:hAnsi="Times New Roman" w:cs="Times New Roman"/>
                <w:b w:val="0"/>
              </w:rPr>
              <w:t>=0.1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9"/>
                <w:sz w:val="20"/>
                <w:szCs w:val="20"/>
              </w:rPr>
            </w:pPr>
            <w:r w:rsidRPr="007D6C08">
              <w:rPr>
                <w:rStyle w:val="FontStyle19"/>
                <w:sz w:val="20"/>
                <w:szCs w:val="20"/>
              </w:rPr>
              <w:t>-</w:t>
            </w:r>
          </w:p>
        </w:tc>
      </w:tr>
      <w:tr w:rsidR="004E57F3" w:rsidRPr="001343DC">
        <w:trPr>
          <w:gridAfter w:val="1"/>
          <w:wAfter w:w="28" w:type="dxa"/>
        </w:trPr>
        <w:tc>
          <w:tcPr>
            <w:tcW w:w="1301" w:type="dxa"/>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27</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455135.33</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2159141.30</w:t>
            </w:r>
          </w:p>
        </w:tc>
        <w:tc>
          <w:tcPr>
            <w:tcW w:w="2995"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Картометрический. </w:t>
            </w:r>
            <w:r w:rsidRPr="007D6C08">
              <w:rPr>
                <w:rStyle w:val="FontStyle35"/>
                <w:sz w:val="20"/>
                <w:szCs w:val="20"/>
              </w:rPr>
              <w:t>М</w:t>
            </w:r>
            <w:r w:rsidRPr="007D6C08">
              <w:rPr>
                <w:rStyle w:val="FontStyle35"/>
                <w:sz w:val="20"/>
                <w:szCs w:val="20"/>
                <w:lang w:val="en-US"/>
              </w:rPr>
              <w:t>t</w:t>
            </w:r>
            <w:r w:rsidRPr="007D6C08">
              <w:rPr>
                <w:rStyle w:val="FontStyle17"/>
                <w:rFonts w:ascii="Times New Roman" w:hAnsi="Times New Roman" w:cs="Times New Roman"/>
                <w:b w:val="0"/>
              </w:rPr>
              <w:t>=0.1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szCs w:val="20"/>
              </w:rPr>
            </w:pPr>
            <w:r w:rsidRPr="007D6C08">
              <w:rPr>
                <w:szCs w:val="20"/>
              </w:rPr>
              <w:t>-</w:t>
            </w:r>
          </w:p>
        </w:tc>
      </w:tr>
      <w:tr w:rsidR="004E57F3" w:rsidRPr="001343DC">
        <w:trPr>
          <w:gridAfter w:val="1"/>
          <w:wAfter w:w="28" w:type="dxa"/>
        </w:trPr>
        <w:tc>
          <w:tcPr>
            <w:tcW w:w="1301" w:type="dxa"/>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28</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455142.94</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2159126.08</w:t>
            </w:r>
          </w:p>
        </w:tc>
        <w:tc>
          <w:tcPr>
            <w:tcW w:w="2995"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Картометрический. </w:t>
            </w:r>
            <w:r w:rsidRPr="007D6C08">
              <w:rPr>
                <w:rStyle w:val="FontStyle35"/>
                <w:sz w:val="20"/>
                <w:szCs w:val="20"/>
              </w:rPr>
              <w:t>М</w:t>
            </w:r>
            <w:r w:rsidRPr="007D6C08">
              <w:rPr>
                <w:rStyle w:val="FontStyle35"/>
                <w:sz w:val="20"/>
                <w:szCs w:val="20"/>
                <w:lang w:val="en-US"/>
              </w:rPr>
              <w:t>t</w:t>
            </w:r>
            <w:r w:rsidRPr="007D6C08">
              <w:rPr>
                <w:rStyle w:val="FontStyle17"/>
                <w:rFonts w:ascii="Times New Roman" w:hAnsi="Times New Roman" w:cs="Times New Roman"/>
                <w:b w:val="0"/>
              </w:rPr>
              <w:t>=0.1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szCs w:val="20"/>
              </w:rPr>
            </w:pPr>
            <w:r w:rsidRPr="007D6C08">
              <w:rPr>
                <w:szCs w:val="20"/>
              </w:rPr>
              <w:t>-</w:t>
            </w:r>
          </w:p>
        </w:tc>
      </w:tr>
      <w:tr w:rsidR="004E57F3" w:rsidRPr="001343DC">
        <w:trPr>
          <w:gridAfter w:val="1"/>
          <w:wAfter w:w="28" w:type="dxa"/>
        </w:trPr>
        <w:tc>
          <w:tcPr>
            <w:tcW w:w="1301" w:type="dxa"/>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29</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455165.09</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2159115.01</w:t>
            </w:r>
          </w:p>
        </w:tc>
        <w:tc>
          <w:tcPr>
            <w:tcW w:w="2995"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Картометрический. </w:t>
            </w:r>
            <w:r w:rsidRPr="007D6C08">
              <w:rPr>
                <w:rStyle w:val="FontStyle35"/>
                <w:sz w:val="20"/>
                <w:szCs w:val="20"/>
              </w:rPr>
              <w:t>М</w:t>
            </w:r>
            <w:r w:rsidRPr="007D6C08">
              <w:rPr>
                <w:rStyle w:val="FontStyle35"/>
                <w:sz w:val="20"/>
                <w:szCs w:val="20"/>
                <w:lang w:val="en-US"/>
              </w:rPr>
              <w:t>t</w:t>
            </w:r>
            <w:r w:rsidRPr="007D6C08">
              <w:rPr>
                <w:rStyle w:val="FontStyle17"/>
                <w:rFonts w:ascii="Times New Roman" w:hAnsi="Times New Roman" w:cs="Times New Roman"/>
                <w:b w:val="0"/>
              </w:rPr>
              <w:t>=0.1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szCs w:val="20"/>
              </w:rPr>
            </w:pPr>
            <w:r w:rsidRPr="007D6C08">
              <w:rPr>
                <w:szCs w:val="20"/>
              </w:rPr>
              <w:t>-</w:t>
            </w:r>
          </w:p>
        </w:tc>
      </w:tr>
      <w:tr w:rsidR="004E57F3" w:rsidRPr="001343DC">
        <w:trPr>
          <w:gridAfter w:val="1"/>
          <w:wAfter w:w="28" w:type="dxa"/>
        </w:trPr>
        <w:tc>
          <w:tcPr>
            <w:tcW w:w="1301" w:type="dxa"/>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30</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455193.46</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2159123.31</w:t>
            </w:r>
          </w:p>
        </w:tc>
        <w:tc>
          <w:tcPr>
            <w:tcW w:w="2995"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Картометрический. </w:t>
            </w:r>
            <w:r w:rsidRPr="007D6C08">
              <w:rPr>
                <w:rStyle w:val="FontStyle35"/>
                <w:b/>
                <w:sz w:val="20"/>
                <w:szCs w:val="20"/>
              </w:rPr>
              <w:t>М</w:t>
            </w:r>
            <w:r w:rsidRPr="007D6C08">
              <w:rPr>
                <w:rStyle w:val="FontStyle35"/>
                <w:b/>
                <w:sz w:val="20"/>
                <w:szCs w:val="20"/>
                <w:lang w:val="en-US"/>
              </w:rPr>
              <w:t>t</w:t>
            </w:r>
            <w:r w:rsidRPr="007D6C08">
              <w:rPr>
                <w:rStyle w:val="FontStyle17"/>
                <w:rFonts w:ascii="Times New Roman" w:hAnsi="Times New Roman" w:cs="Times New Roman"/>
                <w:b w:val="0"/>
              </w:rPr>
              <w:t>=0.1</w:t>
            </w:r>
          </w:p>
        </w:tc>
        <w:tc>
          <w:tcPr>
            <w:tcW w:w="3043" w:type="dxa"/>
            <w:gridSpan w:val="2"/>
            <w:tcBorders>
              <w:top w:val="single" w:sz="6" w:space="0" w:color="auto"/>
              <w:left w:val="single" w:sz="6" w:space="0" w:color="auto"/>
              <w:bottom w:val="single" w:sz="6" w:space="0" w:color="auto"/>
              <w:right w:val="single" w:sz="6" w:space="0" w:color="auto"/>
            </w:tcBorders>
            <w:vAlign w:val="center"/>
          </w:tcPr>
          <w:p w:rsidR="004E57F3" w:rsidRPr="007D6C08" w:rsidRDefault="004E57F3" w:rsidP="00B50F67">
            <w:pPr>
              <w:rPr>
                <w:rStyle w:val="FontStyle22"/>
                <w:b w:val="0"/>
                <w:sz w:val="20"/>
                <w:szCs w:val="20"/>
              </w:rPr>
            </w:pPr>
            <w:r w:rsidRPr="007D6C08">
              <w:rPr>
                <w:rStyle w:val="FontStyle22"/>
                <w:b w:val="0"/>
                <w:sz w:val="20"/>
                <w:szCs w:val="20"/>
              </w:rPr>
              <w:t>_</w:t>
            </w:r>
          </w:p>
        </w:tc>
      </w:tr>
      <w:tr w:rsidR="004E57F3" w:rsidRPr="001343DC">
        <w:trPr>
          <w:gridAfter w:val="1"/>
          <w:wAfter w:w="28" w:type="dxa"/>
        </w:trPr>
        <w:tc>
          <w:tcPr>
            <w:tcW w:w="1301" w:type="dxa"/>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31</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455207.99</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2159134.38</w:t>
            </w:r>
          </w:p>
        </w:tc>
        <w:tc>
          <w:tcPr>
            <w:tcW w:w="2995"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Картометрический. </w:t>
            </w:r>
            <w:r w:rsidRPr="007D6C08">
              <w:rPr>
                <w:rStyle w:val="FontStyle35"/>
                <w:sz w:val="20"/>
                <w:szCs w:val="20"/>
              </w:rPr>
              <w:t>М</w:t>
            </w:r>
            <w:r w:rsidRPr="007D6C08">
              <w:rPr>
                <w:rStyle w:val="FontStyle35"/>
                <w:sz w:val="20"/>
                <w:szCs w:val="20"/>
                <w:lang w:val="en-US"/>
              </w:rPr>
              <w:t>t</w:t>
            </w:r>
            <w:r w:rsidRPr="007D6C08">
              <w:rPr>
                <w:rStyle w:val="FontStyle17"/>
                <w:rFonts w:ascii="Times New Roman" w:hAnsi="Times New Roman" w:cs="Times New Roman"/>
                <w:b w:val="0"/>
              </w:rPr>
              <w:t>=0.1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szCs w:val="20"/>
              </w:rPr>
            </w:pPr>
            <w:r w:rsidRPr="007D6C08">
              <w:rPr>
                <w:szCs w:val="20"/>
              </w:rPr>
              <w:t>-</w:t>
            </w:r>
          </w:p>
        </w:tc>
      </w:tr>
      <w:tr w:rsidR="004E57F3" w:rsidRPr="001343DC">
        <w:trPr>
          <w:gridAfter w:val="1"/>
          <w:wAfter w:w="28" w:type="dxa"/>
        </w:trPr>
        <w:tc>
          <w:tcPr>
            <w:tcW w:w="1301" w:type="dxa"/>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32</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455217.68</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2159145.46</w:t>
            </w:r>
          </w:p>
        </w:tc>
        <w:tc>
          <w:tcPr>
            <w:tcW w:w="2995"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Картометрический. </w:t>
            </w:r>
            <w:r w:rsidRPr="007D6C08">
              <w:rPr>
                <w:rStyle w:val="FontStyle35"/>
                <w:sz w:val="20"/>
                <w:szCs w:val="20"/>
              </w:rPr>
              <w:t>М</w:t>
            </w:r>
            <w:r w:rsidRPr="007D6C08">
              <w:rPr>
                <w:rStyle w:val="FontStyle35"/>
                <w:sz w:val="20"/>
                <w:szCs w:val="20"/>
                <w:lang w:val="en-US"/>
              </w:rPr>
              <w:t>t</w:t>
            </w:r>
            <w:r w:rsidRPr="007D6C08">
              <w:rPr>
                <w:rStyle w:val="FontStyle17"/>
                <w:rFonts w:ascii="Times New Roman" w:hAnsi="Times New Roman" w:cs="Times New Roman"/>
                <w:b w:val="0"/>
              </w:rPr>
              <w:t>=0.1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szCs w:val="20"/>
              </w:rPr>
            </w:pPr>
            <w:r w:rsidRPr="007D6C08">
              <w:rPr>
                <w:szCs w:val="20"/>
              </w:rPr>
              <w:t>-</w:t>
            </w:r>
          </w:p>
        </w:tc>
      </w:tr>
      <w:tr w:rsidR="004E57F3" w:rsidRPr="001343DC">
        <w:trPr>
          <w:gridAfter w:val="1"/>
          <w:wAfter w:w="28" w:type="dxa"/>
        </w:trPr>
        <w:tc>
          <w:tcPr>
            <w:tcW w:w="1301" w:type="dxa"/>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33</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455228.06</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2159159.99</w:t>
            </w:r>
          </w:p>
        </w:tc>
        <w:tc>
          <w:tcPr>
            <w:tcW w:w="2995"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Картометрический. </w:t>
            </w:r>
            <w:r w:rsidRPr="007D6C08">
              <w:rPr>
                <w:rStyle w:val="FontStyle35"/>
                <w:sz w:val="20"/>
                <w:szCs w:val="20"/>
              </w:rPr>
              <w:t>М</w:t>
            </w:r>
            <w:r w:rsidRPr="007D6C08">
              <w:rPr>
                <w:rStyle w:val="FontStyle35"/>
                <w:sz w:val="20"/>
                <w:szCs w:val="20"/>
                <w:lang w:val="en-US"/>
              </w:rPr>
              <w:t>t</w:t>
            </w:r>
            <w:r w:rsidRPr="007D6C08">
              <w:rPr>
                <w:rStyle w:val="FontStyle17"/>
                <w:rFonts w:ascii="Times New Roman" w:hAnsi="Times New Roman" w:cs="Times New Roman"/>
                <w:b w:val="0"/>
              </w:rPr>
              <w:t>=0.1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szCs w:val="20"/>
              </w:rPr>
            </w:pPr>
            <w:r w:rsidRPr="007D6C08">
              <w:rPr>
                <w:szCs w:val="20"/>
              </w:rPr>
              <w:t>-</w:t>
            </w:r>
          </w:p>
        </w:tc>
      </w:tr>
      <w:tr w:rsidR="004E57F3" w:rsidRPr="001343DC">
        <w:trPr>
          <w:gridAfter w:val="1"/>
          <w:wAfter w:w="28" w:type="dxa"/>
        </w:trPr>
        <w:tc>
          <w:tcPr>
            <w:tcW w:w="1301" w:type="dxa"/>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34</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455275.81</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2159164.14</w:t>
            </w:r>
          </w:p>
        </w:tc>
        <w:tc>
          <w:tcPr>
            <w:tcW w:w="2995"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Картометрический. </w:t>
            </w:r>
            <w:r w:rsidRPr="007D6C08">
              <w:rPr>
                <w:rStyle w:val="FontStyle35"/>
                <w:sz w:val="20"/>
                <w:szCs w:val="20"/>
              </w:rPr>
              <w:t>М</w:t>
            </w:r>
            <w:r w:rsidRPr="007D6C08">
              <w:rPr>
                <w:rStyle w:val="FontStyle35"/>
                <w:sz w:val="20"/>
                <w:szCs w:val="20"/>
                <w:lang w:val="en-US"/>
              </w:rPr>
              <w:t>t</w:t>
            </w:r>
            <w:r w:rsidRPr="007D6C08">
              <w:rPr>
                <w:rStyle w:val="FontStyle17"/>
                <w:rFonts w:ascii="Times New Roman" w:hAnsi="Times New Roman" w:cs="Times New Roman"/>
                <w:b w:val="0"/>
              </w:rPr>
              <w:t>=0.1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szCs w:val="20"/>
              </w:rPr>
            </w:pPr>
            <w:r w:rsidRPr="007D6C08">
              <w:rPr>
                <w:szCs w:val="20"/>
              </w:rPr>
              <w:t>-</w:t>
            </w:r>
          </w:p>
        </w:tc>
      </w:tr>
      <w:tr w:rsidR="004E57F3" w:rsidRPr="001343DC">
        <w:trPr>
          <w:gridAfter w:val="1"/>
          <w:wAfter w:w="28" w:type="dxa"/>
        </w:trPr>
        <w:tc>
          <w:tcPr>
            <w:tcW w:w="1301" w:type="dxa"/>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35</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455308.33</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2159155.83</w:t>
            </w:r>
          </w:p>
        </w:tc>
        <w:tc>
          <w:tcPr>
            <w:tcW w:w="2995"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Картометрический. </w:t>
            </w:r>
            <w:r w:rsidRPr="007D6C08">
              <w:rPr>
                <w:rStyle w:val="FontStyle35"/>
                <w:b/>
                <w:sz w:val="20"/>
                <w:szCs w:val="20"/>
              </w:rPr>
              <w:t>М</w:t>
            </w:r>
            <w:r w:rsidRPr="007D6C08">
              <w:rPr>
                <w:rStyle w:val="FontStyle35"/>
                <w:b/>
                <w:sz w:val="20"/>
                <w:szCs w:val="20"/>
                <w:lang w:val="en-US"/>
              </w:rPr>
              <w:t>t</w:t>
            </w:r>
            <w:r w:rsidRPr="007D6C08">
              <w:rPr>
                <w:rStyle w:val="FontStyle17"/>
                <w:rFonts w:ascii="Times New Roman" w:hAnsi="Times New Roman" w:cs="Times New Roman"/>
                <w:b w:val="0"/>
              </w:rPr>
              <w:t>=0.1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21"/>
                <w:rFonts w:ascii="Times New Roman" w:hAnsi="Times New Roman" w:cs="Times New Roman"/>
                <w:b w:val="0"/>
                <w:sz w:val="20"/>
                <w:szCs w:val="20"/>
              </w:rPr>
            </w:pPr>
            <w:r w:rsidRPr="007D6C08">
              <w:rPr>
                <w:rStyle w:val="FontStyle21"/>
                <w:rFonts w:ascii="Times New Roman" w:hAnsi="Times New Roman" w:cs="Times New Roman"/>
                <w:b w:val="0"/>
                <w:sz w:val="20"/>
                <w:szCs w:val="20"/>
              </w:rPr>
              <w:t>_-</w:t>
            </w:r>
          </w:p>
        </w:tc>
      </w:tr>
      <w:tr w:rsidR="004E57F3" w:rsidRPr="001343DC">
        <w:trPr>
          <w:gridAfter w:val="1"/>
          <w:wAfter w:w="28" w:type="dxa"/>
        </w:trPr>
        <w:tc>
          <w:tcPr>
            <w:tcW w:w="1301" w:type="dxa"/>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36</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455329.09</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2159133.00</w:t>
            </w:r>
          </w:p>
        </w:tc>
        <w:tc>
          <w:tcPr>
            <w:tcW w:w="2995"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Картометрический. </w:t>
            </w:r>
            <w:r w:rsidRPr="007D6C08">
              <w:rPr>
                <w:rStyle w:val="FontStyle35"/>
                <w:sz w:val="20"/>
                <w:szCs w:val="20"/>
              </w:rPr>
              <w:t>М</w:t>
            </w:r>
            <w:r w:rsidRPr="007D6C08">
              <w:rPr>
                <w:rStyle w:val="FontStyle35"/>
                <w:sz w:val="20"/>
                <w:szCs w:val="20"/>
                <w:lang w:val="en-US"/>
              </w:rPr>
              <w:t>t</w:t>
            </w:r>
            <w:r w:rsidRPr="007D6C08">
              <w:rPr>
                <w:rStyle w:val="FontStyle17"/>
                <w:rFonts w:ascii="Times New Roman" w:hAnsi="Times New Roman" w:cs="Times New Roman"/>
                <w:b w:val="0"/>
              </w:rPr>
              <w:t>=0.1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szCs w:val="20"/>
              </w:rPr>
            </w:pPr>
            <w:r w:rsidRPr="007D6C08">
              <w:rPr>
                <w:szCs w:val="20"/>
              </w:rPr>
              <w:t>-</w:t>
            </w:r>
          </w:p>
        </w:tc>
      </w:tr>
      <w:tr w:rsidR="004E57F3" w:rsidRPr="001343DC">
        <w:trPr>
          <w:gridAfter w:val="1"/>
          <w:wAfter w:w="28" w:type="dxa"/>
        </w:trPr>
        <w:tc>
          <w:tcPr>
            <w:tcW w:w="1301" w:type="dxa"/>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37</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455334.62</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2159076.25</w:t>
            </w:r>
          </w:p>
        </w:tc>
        <w:tc>
          <w:tcPr>
            <w:tcW w:w="2995"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Картометрический. </w:t>
            </w:r>
            <w:r w:rsidRPr="007D6C08">
              <w:rPr>
                <w:rStyle w:val="FontStyle35"/>
                <w:sz w:val="20"/>
                <w:szCs w:val="20"/>
              </w:rPr>
              <w:t>М</w:t>
            </w:r>
            <w:r w:rsidRPr="007D6C08">
              <w:rPr>
                <w:rStyle w:val="FontStyle35"/>
                <w:sz w:val="20"/>
                <w:szCs w:val="20"/>
                <w:lang w:val="en-US"/>
              </w:rPr>
              <w:t>t</w:t>
            </w:r>
            <w:r w:rsidRPr="007D6C08">
              <w:rPr>
                <w:rStyle w:val="FontStyle17"/>
                <w:rFonts w:ascii="Times New Roman" w:hAnsi="Times New Roman" w:cs="Times New Roman"/>
                <w:b w:val="0"/>
              </w:rPr>
              <w:t>=0.1</w:t>
            </w:r>
          </w:p>
        </w:tc>
        <w:tc>
          <w:tcPr>
            <w:tcW w:w="3043" w:type="dxa"/>
            <w:gridSpan w:val="2"/>
            <w:tcBorders>
              <w:top w:val="single" w:sz="6" w:space="0" w:color="auto"/>
              <w:left w:val="single" w:sz="6" w:space="0" w:color="auto"/>
              <w:bottom w:val="single" w:sz="6" w:space="0" w:color="auto"/>
              <w:right w:val="single" w:sz="6" w:space="0" w:color="auto"/>
            </w:tcBorders>
            <w:vAlign w:val="center"/>
          </w:tcPr>
          <w:p w:rsidR="004E57F3" w:rsidRPr="007D6C08" w:rsidRDefault="004E57F3" w:rsidP="00B50F67">
            <w:pPr>
              <w:rPr>
                <w:rStyle w:val="FontStyle23"/>
                <w:sz w:val="20"/>
                <w:szCs w:val="20"/>
              </w:rPr>
            </w:pPr>
            <w:r w:rsidRPr="007D6C08">
              <w:rPr>
                <w:rStyle w:val="FontStyle23"/>
                <w:sz w:val="20"/>
                <w:szCs w:val="20"/>
              </w:rPr>
              <w:t>_</w:t>
            </w:r>
          </w:p>
        </w:tc>
      </w:tr>
      <w:tr w:rsidR="004E57F3" w:rsidRPr="001343DC">
        <w:trPr>
          <w:gridAfter w:val="1"/>
          <w:wAfter w:w="28" w:type="dxa"/>
        </w:trPr>
        <w:tc>
          <w:tcPr>
            <w:tcW w:w="1301" w:type="dxa"/>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38</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455335.32</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2159043.04</w:t>
            </w:r>
          </w:p>
        </w:tc>
        <w:tc>
          <w:tcPr>
            <w:tcW w:w="2995"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Картометрический. </w:t>
            </w:r>
            <w:r w:rsidRPr="007D6C08">
              <w:rPr>
                <w:rStyle w:val="FontStyle35"/>
                <w:sz w:val="20"/>
                <w:szCs w:val="20"/>
              </w:rPr>
              <w:t>М</w:t>
            </w:r>
            <w:r w:rsidRPr="007D6C08">
              <w:rPr>
                <w:rStyle w:val="FontStyle35"/>
                <w:sz w:val="20"/>
                <w:szCs w:val="20"/>
                <w:lang w:val="en-US"/>
              </w:rPr>
              <w:t>t</w:t>
            </w:r>
            <w:r w:rsidRPr="007D6C08">
              <w:rPr>
                <w:rStyle w:val="FontStyle17"/>
                <w:rFonts w:ascii="Times New Roman" w:hAnsi="Times New Roman" w:cs="Times New Roman"/>
                <w:b w:val="0"/>
              </w:rPr>
              <w:t>=0.1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20"/>
                <w:sz w:val="20"/>
                <w:szCs w:val="20"/>
              </w:rPr>
            </w:pPr>
            <w:r w:rsidRPr="007D6C08">
              <w:rPr>
                <w:rStyle w:val="FontStyle20"/>
                <w:sz w:val="20"/>
                <w:szCs w:val="20"/>
              </w:rPr>
              <w:t>-</w:t>
            </w:r>
          </w:p>
        </w:tc>
      </w:tr>
      <w:tr w:rsidR="004E57F3" w:rsidRPr="001343DC">
        <w:trPr>
          <w:gridAfter w:val="1"/>
          <w:wAfter w:w="28" w:type="dxa"/>
        </w:trPr>
        <w:tc>
          <w:tcPr>
            <w:tcW w:w="1301" w:type="dxa"/>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39</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455331.17</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2159016.05</w:t>
            </w:r>
          </w:p>
        </w:tc>
        <w:tc>
          <w:tcPr>
            <w:tcW w:w="2995"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Картометрический. </w:t>
            </w:r>
            <w:r w:rsidRPr="007D6C08">
              <w:rPr>
                <w:rStyle w:val="FontStyle35"/>
                <w:sz w:val="20"/>
                <w:szCs w:val="20"/>
              </w:rPr>
              <w:t>М</w:t>
            </w:r>
            <w:r w:rsidRPr="007D6C08">
              <w:rPr>
                <w:rStyle w:val="FontStyle35"/>
                <w:sz w:val="20"/>
                <w:szCs w:val="20"/>
                <w:lang w:val="en-US"/>
              </w:rPr>
              <w:t>t</w:t>
            </w:r>
            <w:r w:rsidRPr="007D6C08">
              <w:rPr>
                <w:rStyle w:val="FontStyle17"/>
                <w:rFonts w:ascii="Times New Roman" w:hAnsi="Times New Roman" w:cs="Times New Roman"/>
                <w:b w:val="0"/>
              </w:rPr>
              <w:t>=0.1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9"/>
                <w:sz w:val="20"/>
                <w:szCs w:val="20"/>
              </w:rPr>
            </w:pPr>
            <w:r w:rsidRPr="007D6C08">
              <w:rPr>
                <w:rStyle w:val="FontStyle19"/>
                <w:sz w:val="20"/>
                <w:szCs w:val="20"/>
              </w:rPr>
              <w:t>-</w:t>
            </w:r>
          </w:p>
        </w:tc>
      </w:tr>
      <w:tr w:rsidR="004E57F3" w:rsidRPr="001343DC">
        <w:trPr>
          <w:gridAfter w:val="1"/>
          <w:wAfter w:w="28" w:type="dxa"/>
        </w:trPr>
        <w:tc>
          <w:tcPr>
            <w:tcW w:w="1301" w:type="dxa"/>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40</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455343.62</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2158980.07</w:t>
            </w:r>
          </w:p>
        </w:tc>
        <w:tc>
          <w:tcPr>
            <w:tcW w:w="2995"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Картометрический. </w:t>
            </w:r>
            <w:r w:rsidRPr="007D6C08">
              <w:rPr>
                <w:rStyle w:val="FontStyle35"/>
                <w:sz w:val="20"/>
                <w:szCs w:val="20"/>
              </w:rPr>
              <w:t>М</w:t>
            </w:r>
            <w:r w:rsidRPr="007D6C08">
              <w:rPr>
                <w:rStyle w:val="FontStyle35"/>
                <w:sz w:val="20"/>
                <w:szCs w:val="20"/>
                <w:lang w:val="en-US"/>
              </w:rPr>
              <w:t>t</w:t>
            </w:r>
            <w:r w:rsidRPr="007D6C08">
              <w:rPr>
                <w:rStyle w:val="FontStyle17"/>
                <w:rFonts w:ascii="Times New Roman" w:hAnsi="Times New Roman" w:cs="Times New Roman"/>
                <w:b w:val="0"/>
              </w:rPr>
              <w:t>=0.1</w:t>
            </w:r>
          </w:p>
        </w:tc>
        <w:tc>
          <w:tcPr>
            <w:tcW w:w="3043" w:type="dxa"/>
            <w:gridSpan w:val="2"/>
            <w:tcBorders>
              <w:top w:val="single" w:sz="6" w:space="0" w:color="auto"/>
              <w:left w:val="single" w:sz="6" w:space="0" w:color="auto"/>
              <w:bottom w:val="single" w:sz="6" w:space="0" w:color="auto"/>
              <w:right w:val="single" w:sz="6" w:space="0" w:color="auto"/>
            </w:tcBorders>
            <w:vAlign w:val="center"/>
          </w:tcPr>
          <w:p w:rsidR="004E57F3" w:rsidRPr="007D6C08" w:rsidRDefault="004E57F3" w:rsidP="00B50F67">
            <w:pPr>
              <w:rPr>
                <w:rStyle w:val="FontStyle23"/>
                <w:sz w:val="20"/>
                <w:szCs w:val="20"/>
              </w:rPr>
            </w:pPr>
            <w:r w:rsidRPr="007D6C08">
              <w:rPr>
                <w:rStyle w:val="FontStyle23"/>
                <w:sz w:val="20"/>
                <w:szCs w:val="20"/>
              </w:rPr>
              <w:t>_</w:t>
            </w:r>
          </w:p>
        </w:tc>
      </w:tr>
      <w:tr w:rsidR="004E57F3" w:rsidRPr="001343DC">
        <w:trPr>
          <w:gridAfter w:val="1"/>
          <w:wAfter w:w="28" w:type="dxa"/>
        </w:trPr>
        <w:tc>
          <w:tcPr>
            <w:tcW w:w="1301" w:type="dxa"/>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41</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455341.55</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2158968.30</w:t>
            </w:r>
          </w:p>
        </w:tc>
        <w:tc>
          <w:tcPr>
            <w:tcW w:w="2995"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Картометрический. </w:t>
            </w:r>
            <w:r w:rsidRPr="007D6C08">
              <w:rPr>
                <w:rStyle w:val="FontStyle35"/>
                <w:sz w:val="20"/>
                <w:szCs w:val="20"/>
              </w:rPr>
              <w:t>М</w:t>
            </w:r>
            <w:r w:rsidRPr="007D6C08">
              <w:rPr>
                <w:rStyle w:val="FontStyle35"/>
                <w:sz w:val="20"/>
                <w:szCs w:val="20"/>
                <w:lang w:val="en-US"/>
              </w:rPr>
              <w:t>t</w:t>
            </w:r>
            <w:r w:rsidRPr="007D6C08">
              <w:rPr>
                <w:rStyle w:val="FontStyle17"/>
                <w:rFonts w:ascii="Times New Roman" w:hAnsi="Times New Roman" w:cs="Times New Roman"/>
                <w:b w:val="0"/>
              </w:rPr>
              <w:t>=0.1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szCs w:val="20"/>
              </w:rPr>
            </w:pPr>
          </w:p>
        </w:tc>
      </w:tr>
      <w:tr w:rsidR="004E57F3" w:rsidRPr="001343DC">
        <w:trPr>
          <w:gridAfter w:val="1"/>
          <w:wAfter w:w="28" w:type="dxa"/>
        </w:trPr>
        <w:tc>
          <w:tcPr>
            <w:tcW w:w="1301" w:type="dxa"/>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42</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455358.85</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2158942.00</w:t>
            </w:r>
          </w:p>
        </w:tc>
        <w:tc>
          <w:tcPr>
            <w:tcW w:w="2995"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Картометрический. </w:t>
            </w:r>
            <w:r w:rsidRPr="007D6C08">
              <w:rPr>
                <w:rStyle w:val="FontStyle35"/>
                <w:b/>
                <w:sz w:val="20"/>
                <w:szCs w:val="20"/>
              </w:rPr>
              <w:t>М</w:t>
            </w:r>
            <w:r w:rsidRPr="007D6C08">
              <w:rPr>
                <w:rStyle w:val="FontStyle35"/>
                <w:b/>
                <w:sz w:val="20"/>
                <w:szCs w:val="20"/>
                <w:lang w:val="en-US"/>
              </w:rPr>
              <w:t>t</w:t>
            </w:r>
            <w:r w:rsidRPr="007D6C08">
              <w:rPr>
                <w:rStyle w:val="FontStyle17"/>
                <w:rFonts w:ascii="Times New Roman" w:hAnsi="Times New Roman" w:cs="Times New Roman"/>
                <w:b w:val="0"/>
              </w:rPr>
              <w:t>=0.1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21"/>
                <w:rFonts w:ascii="Times New Roman" w:hAnsi="Times New Roman" w:cs="Times New Roman"/>
                <w:b w:val="0"/>
                <w:sz w:val="20"/>
                <w:szCs w:val="20"/>
              </w:rPr>
            </w:pPr>
            <w:r w:rsidRPr="007D6C08">
              <w:rPr>
                <w:rStyle w:val="FontStyle21"/>
                <w:rFonts w:ascii="Times New Roman" w:hAnsi="Times New Roman" w:cs="Times New Roman"/>
                <w:b w:val="0"/>
                <w:sz w:val="20"/>
                <w:szCs w:val="20"/>
              </w:rPr>
              <w:t>_-</w:t>
            </w:r>
          </w:p>
        </w:tc>
      </w:tr>
      <w:tr w:rsidR="004E57F3" w:rsidRPr="001343DC">
        <w:trPr>
          <w:gridAfter w:val="1"/>
          <w:wAfter w:w="28" w:type="dxa"/>
        </w:trPr>
        <w:tc>
          <w:tcPr>
            <w:tcW w:w="1301" w:type="dxa"/>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43</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455367.84</w:t>
            </w:r>
          </w:p>
        </w:tc>
        <w:tc>
          <w:tcPr>
            <w:tcW w:w="157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2158929.55</w:t>
            </w:r>
          </w:p>
        </w:tc>
        <w:tc>
          <w:tcPr>
            <w:tcW w:w="2995"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Картометрический. </w:t>
            </w:r>
            <w:r w:rsidRPr="007D6C08">
              <w:rPr>
                <w:rStyle w:val="FontStyle35"/>
                <w:sz w:val="20"/>
                <w:szCs w:val="20"/>
              </w:rPr>
              <w:t>М</w:t>
            </w:r>
            <w:r w:rsidRPr="007D6C08">
              <w:rPr>
                <w:rStyle w:val="FontStyle35"/>
                <w:sz w:val="20"/>
                <w:szCs w:val="20"/>
                <w:lang w:val="en-US"/>
              </w:rPr>
              <w:t>t</w:t>
            </w:r>
            <w:r w:rsidRPr="007D6C08">
              <w:rPr>
                <w:rStyle w:val="FontStyle17"/>
                <w:rFonts w:ascii="Times New Roman" w:hAnsi="Times New Roman" w:cs="Times New Roman"/>
                <w:b w:val="0"/>
              </w:rPr>
              <w:t>=0.1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9"/>
                <w:sz w:val="20"/>
                <w:szCs w:val="20"/>
              </w:rPr>
            </w:pPr>
            <w:r w:rsidRPr="007D6C08">
              <w:rPr>
                <w:rStyle w:val="FontStyle19"/>
                <w:sz w:val="20"/>
                <w:szCs w:val="20"/>
              </w:rPr>
              <w:t>-</w:t>
            </w:r>
          </w:p>
        </w:tc>
      </w:tr>
      <w:tr w:rsidR="004E57F3" w:rsidRPr="001343DC">
        <w:tc>
          <w:tcPr>
            <w:tcW w:w="131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44</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455372.69</w:t>
            </w:r>
          </w:p>
        </w:tc>
        <w:tc>
          <w:tcPr>
            <w:tcW w:w="158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2158912.94</w:t>
            </w:r>
          </w:p>
        </w:tc>
        <w:tc>
          <w:tcPr>
            <w:tcW w:w="300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Картометрический. </w:t>
            </w:r>
            <w:r w:rsidRPr="007D6C08">
              <w:rPr>
                <w:rStyle w:val="FontStyle35"/>
                <w:b/>
                <w:sz w:val="20"/>
                <w:szCs w:val="20"/>
              </w:rPr>
              <w:t>М</w:t>
            </w:r>
            <w:r w:rsidRPr="007D6C08">
              <w:rPr>
                <w:rStyle w:val="FontStyle35"/>
                <w:b/>
                <w:sz w:val="20"/>
                <w:szCs w:val="20"/>
                <w:lang w:val="en-US"/>
              </w:rPr>
              <w:t>t</w:t>
            </w:r>
            <w:r w:rsidRPr="007D6C08">
              <w:rPr>
                <w:rStyle w:val="FontStyle17"/>
                <w:rFonts w:ascii="Times New Roman" w:hAnsi="Times New Roman" w:cs="Times New Roman"/>
                <w:b w:val="0"/>
              </w:rPr>
              <w:t>=0.1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32"/>
                <w:b w:val="0"/>
                <w:sz w:val="20"/>
                <w:szCs w:val="20"/>
              </w:rPr>
            </w:pPr>
            <w:r w:rsidRPr="001343DC">
              <w:rPr>
                <w:rStyle w:val="FontStyle32"/>
                <w:sz w:val="20"/>
                <w:szCs w:val="20"/>
              </w:rPr>
              <w:t>-</w:t>
            </w:r>
          </w:p>
        </w:tc>
      </w:tr>
      <w:tr w:rsidR="004E57F3" w:rsidRPr="001343DC">
        <w:tc>
          <w:tcPr>
            <w:tcW w:w="131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455359.77</w:t>
            </w:r>
          </w:p>
        </w:tc>
        <w:tc>
          <w:tcPr>
            <w:tcW w:w="158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2158909.11</w:t>
            </w:r>
          </w:p>
        </w:tc>
        <w:tc>
          <w:tcPr>
            <w:tcW w:w="300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Геодезический. </w:t>
            </w:r>
            <w:r w:rsidRPr="007D6C08">
              <w:rPr>
                <w:rStyle w:val="FontStyle35"/>
                <w:b/>
                <w:sz w:val="20"/>
                <w:szCs w:val="20"/>
              </w:rPr>
              <w:t>М</w:t>
            </w:r>
            <w:r w:rsidRPr="007D6C08">
              <w:rPr>
                <w:rStyle w:val="FontStyle35"/>
                <w:b/>
                <w:sz w:val="20"/>
                <w:szCs w:val="20"/>
                <w:lang w:val="en-US"/>
              </w:rPr>
              <w:t>t</w:t>
            </w:r>
            <w:r w:rsidRPr="007D6C08">
              <w:rPr>
                <w:rStyle w:val="FontStyle17"/>
                <w:rFonts w:ascii="Times New Roman" w:hAnsi="Times New Roman" w:cs="Times New Roman"/>
                <w:b w:val="0"/>
              </w:rPr>
              <w:t>=0.01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28"/>
                <w:b w:val="0"/>
                <w:sz w:val="20"/>
                <w:szCs w:val="20"/>
              </w:rPr>
            </w:pPr>
            <w:r w:rsidRPr="001343DC">
              <w:rPr>
                <w:rStyle w:val="FontStyle28"/>
                <w:sz w:val="20"/>
                <w:szCs w:val="20"/>
              </w:rPr>
              <w:t>-</w:t>
            </w:r>
          </w:p>
        </w:tc>
      </w:tr>
      <w:tr w:rsidR="004E57F3" w:rsidRPr="001343DC">
        <w:tc>
          <w:tcPr>
            <w:tcW w:w="131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46</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455397.46</w:t>
            </w:r>
          </w:p>
        </w:tc>
        <w:tc>
          <w:tcPr>
            <w:tcW w:w="158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2158834.68</w:t>
            </w:r>
          </w:p>
        </w:tc>
        <w:tc>
          <w:tcPr>
            <w:tcW w:w="300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Геодезический. </w:t>
            </w:r>
            <w:r w:rsidRPr="007D6C08">
              <w:rPr>
                <w:rStyle w:val="FontStyle35"/>
                <w:b/>
                <w:sz w:val="20"/>
                <w:szCs w:val="20"/>
              </w:rPr>
              <w:t>М</w:t>
            </w:r>
            <w:r w:rsidRPr="007D6C08">
              <w:rPr>
                <w:rStyle w:val="FontStyle35"/>
                <w:b/>
                <w:sz w:val="20"/>
                <w:szCs w:val="20"/>
                <w:lang w:val="en-US"/>
              </w:rPr>
              <w:t>t</w:t>
            </w:r>
            <w:r w:rsidRPr="007D6C08">
              <w:rPr>
                <w:rStyle w:val="FontStyle17"/>
                <w:rFonts w:ascii="Times New Roman" w:hAnsi="Times New Roman" w:cs="Times New Roman"/>
                <w:b w:val="0"/>
              </w:rPr>
              <w:t>=0.01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28"/>
                <w:b w:val="0"/>
                <w:sz w:val="20"/>
                <w:szCs w:val="20"/>
              </w:rPr>
            </w:pPr>
            <w:r w:rsidRPr="001343DC">
              <w:rPr>
                <w:rStyle w:val="FontStyle28"/>
                <w:sz w:val="20"/>
                <w:szCs w:val="20"/>
              </w:rPr>
              <w:t>-</w:t>
            </w:r>
          </w:p>
        </w:tc>
      </w:tr>
      <w:tr w:rsidR="004E57F3" w:rsidRPr="001343DC">
        <w:tc>
          <w:tcPr>
            <w:tcW w:w="131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47</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455414.85</w:t>
            </w:r>
          </w:p>
        </w:tc>
        <w:tc>
          <w:tcPr>
            <w:tcW w:w="158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2158825.01</w:t>
            </w:r>
          </w:p>
        </w:tc>
        <w:tc>
          <w:tcPr>
            <w:tcW w:w="300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Геодезический. </w:t>
            </w:r>
            <w:r w:rsidRPr="007D6C08">
              <w:rPr>
                <w:rStyle w:val="FontStyle35"/>
                <w:b/>
                <w:sz w:val="20"/>
                <w:szCs w:val="20"/>
              </w:rPr>
              <w:t>М</w:t>
            </w:r>
            <w:r w:rsidRPr="007D6C08">
              <w:rPr>
                <w:rStyle w:val="FontStyle35"/>
                <w:b/>
                <w:sz w:val="20"/>
                <w:szCs w:val="20"/>
                <w:lang w:val="en-US"/>
              </w:rPr>
              <w:t>t</w:t>
            </w:r>
            <w:r w:rsidRPr="007D6C08">
              <w:rPr>
                <w:rStyle w:val="FontStyle17"/>
                <w:rFonts w:ascii="Times New Roman" w:hAnsi="Times New Roman" w:cs="Times New Roman"/>
                <w:b w:val="0"/>
              </w:rPr>
              <w:t>=0.01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32"/>
                <w:b w:val="0"/>
                <w:sz w:val="20"/>
                <w:szCs w:val="20"/>
              </w:rPr>
            </w:pPr>
            <w:r w:rsidRPr="001343DC">
              <w:rPr>
                <w:rStyle w:val="FontStyle32"/>
                <w:sz w:val="20"/>
                <w:szCs w:val="20"/>
              </w:rPr>
              <w:t>-</w:t>
            </w:r>
          </w:p>
        </w:tc>
      </w:tr>
      <w:tr w:rsidR="004E57F3" w:rsidRPr="001343DC">
        <w:tc>
          <w:tcPr>
            <w:tcW w:w="131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48</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455428.86</w:t>
            </w:r>
          </w:p>
        </w:tc>
        <w:tc>
          <w:tcPr>
            <w:tcW w:w="158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2158783.93</w:t>
            </w:r>
          </w:p>
        </w:tc>
        <w:tc>
          <w:tcPr>
            <w:tcW w:w="300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Геодезический. </w:t>
            </w:r>
            <w:r w:rsidRPr="007D6C08">
              <w:rPr>
                <w:rStyle w:val="FontStyle35"/>
                <w:b/>
                <w:sz w:val="20"/>
                <w:szCs w:val="20"/>
              </w:rPr>
              <w:t>М</w:t>
            </w:r>
            <w:r w:rsidRPr="007D6C08">
              <w:rPr>
                <w:rStyle w:val="FontStyle35"/>
                <w:b/>
                <w:sz w:val="20"/>
                <w:szCs w:val="20"/>
                <w:lang w:val="en-US"/>
              </w:rPr>
              <w:t>t</w:t>
            </w:r>
            <w:r w:rsidRPr="007D6C08">
              <w:rPr>
                <w:rStyle w:val="FontStyle17"/>
                <w:rFonts w:ascii="Times New Roman" w:hAnsi="Times New Roman" w:cs="Times New Roman"/>
                <w:b w:val="0"/>
              </w:rPr>
              <w:t>=0.01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28"/>
                <w:b w:val="0"/>
                <w:sz w:val="20"/>
                <w:szCs w:val="20"/>
              </w:rPr>
            </w:pPr>
            <w:r w:rsidRPr="001343DC">
              <w:rPr>
                <w:rStyle w:val="FontStyle28"/>
                <w:sz w:val="20"/>
                <w:szCs w:val="20"/>
              </w:rPr>
              <w:t>-</w:t>
            </w:r>
          </w:p>
        </w:tc>
      </w:tr>
      <w:tr w:rsidR="004E57F3" w:rsidRPr="001343DC">
        <w:tc>
          <w:tcPr>
            <w:tcW w:w="131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49</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455443.36</w:t>
            </w:r>
          </w:p>
        </w:tc>
        <w:tc>
          <w:tcPr>
            <w:tcW w:w="158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2158729.31</w:t>
            </w:r>
          </w:p>
        </w:tc>
        <w:tc>
          <w:tcPr>
            <w:tcW w:w="300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Геодезический. </w:t>
            </w:r>
            <w:r w:rsidRPr="007D6C08">
              <w:rPr>
                <w:rStyle w:val="FontStyle35"/>
                <w:b/>
                <w:sz w:val="20"/>
                <w:szCs w:val="20"/>
              </w:rPr>
              <w:t>М</w:t>
            </w:r>
            <w:r w:rsidRPr="007D6C08">
              <w:rPr>
                <w:rStyle w:val="FontStyle35"/>
                <w:b/>
                <w:sz w:val="20"/>
                <w:szCs w:val="20"/>
                <w:lang w:val="en-US"/>
              </w:rPr>
              <w:t>t</w:t>
            </w:r>
            <w:r w:rsidRPr="007D6C08">
              <w:rPr>
                <w:rStyle w:val="FontStyle17"/>
                <w:rFonts w:ascii="Times New Roman" w:hAnsi="Times New Roman" w:cs="Times New Roman"/>
                <w:b w:val="0"/>
              </w:rPr>
              <w:t>=0.01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28"/>
                <w:b w:val="0"/>
                <w:sz w:val="20"/>
                <w:szCs w:val="20"/>
              </w:rPr>
            </w:pPr>
            <w:r w:rsidRPr="001343DC">
              <w:rPr>
                <w:rStyle w:val="FontStyle28"/>
                <w:sz w:val="20"/>
                <w:szCs w:val="20"/>
              </w:rPr>
              <w:t>-</w:t>
            </w:r>
          </w:p>
        </w:tc>
      </w:tr>
      <w:tr w:rsidR="004E57F3" w:rsidRPr="001343DC">
        <w:tc>
          <w:tcPr>
            <w:tcW w:w="131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50</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455472.34</w:t>
            </w:r>
          </w:p>
        </w:tc>
        <w:tc>
          <w:tcPr>
            <w:tcW w:w="158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2158696.93</w:t>
            </w:r>
          </w:p>
        </w:tc>
        <w:tc>
          <w:tcPr>
            <w:tcW w:w="300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Геодезический. </w:t>
            </w:r>
            <w:r w:rsidRPr="007D6C08">
              <w:rPr>
                <w:rStyle w:val="FontStyle35"/>
                <w:b/>
                <w:sz w:val="20"/>
                <w:szCs w:val="20"/>
              </w:rPr>
              <w:t>М</w:t>
            </w:r>
            <w:r w:rsidRPr="007D6C08">
              <w:rPr>
                <w:rStyle w:val="FontStyle35"/>
                <w:b/>
                <w:sz w:val="20"/>
                <w:szCs w:val="20"/>
                <w:lang w:val="en-US"/>
              </w:rPr>
              <w:t>t</w:t>
            </w:r>
            <w:r w:rsidRPr="007D6C08">
              <w:rPr>
                <w:rStyle w:val="FontStyle17"/>
                <w:rFonts w:ascii="Times New Roman" w:hAnsi="Times New Roman" w:cs="Times New Roman"/>
                <w:b w:val="0"/>
              </w:rPr>
              <w:t>=0.01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28"/>
                <w:b w:val="0"/>
                <w:sz w:val="20"/>
                <w:szCs w:val="20"/>
              </w:rPr>
            </w:pPr>
            <w:r w:rsidRPr="001343DC">
              <w:rPr>
                <w:rStyle w:val="FontStyle28"/>
                <w:sz w:val="20"/>
                <w:szCs w:val="20"/>
              </w:rPr>
              <w:t>-</w:t>
            </w:r>
          </w:p>
        </w:tc>
      </w:tr>
      <w:tr w:rsidR="004E57F3" w:rsidRPr="001343DC">
        <w:tc>
          <w:tcPr>
            <w:tcW w:w="131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51</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455487.80</w:t>
            </w:r>
          </w:p>
        </w:tc>
        <w:tc>
          <w:tcPr>
            <w:tcW w:w="158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2158653.92</w:t>
            </w:r>
          </w:p>
        </w:tc>
        <w:tc>
          <w:tcPr>
            <w:tcW w:w="300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Геодезический. </w:t>
            </w:r>
            <w:r w:rsidRPr="007D6C08">
              <w:rPr>
                <w:rStyle w:val="FontStyle35"/>
                <w:b/>
                <w:sz w:val="20"/>
                <w:szCs w:val="20"/>
              </w:rPr>
              <w:t>М</w:t>
            </w:r>
            <w:r w:rsidRPr="007D6C08">
              <w:rPr>
                <w:rStyle w:val="FontStyle35"/>
                <w:b/>
                <w:sz w:val="20"/>
                <w:szCs w:val="20"/>
                <w:lang w:val="en-US"/>
              </w:rPr>
              <w:t>t</w:t>
            </w:r>
            <w:r w:rsidRPr="007D6C08">
              <w:rPr>
                <w:rStyle w:val="FontStyle17"/>
                <w:rFonts w:ascii="Times New Roman" w:hAnsi="Times New Roman" w:cs="Times New Roman"/>
                <w:b w:val="0"/>
              </w:rPr>
              <w:t>=0.01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28"/>
                <w:b w:val="0"/>
                <w:sz w:val="20"/>
                <w:szCs w:val="20"/>
              </w:rPr>
            </w:pPr>
            <w:r w:rsidRPr="001343DC">
              <w:rPr>
                <w:rStyle w:val="FontStyle28"/>
                <w:sz w:val="20"/>
                <w:szCs w:val="20"/>
              </w:rPr>
              <w:t>-</w:t>
            </w:r>
          </w:p>
        </w:tc>
      </w:tr>
      <w:tr w:rsidR="004E57F3" w:rsidRPr="001343DC">
        <w:tc>
          <w:tcPr>
            <w:tcW w:w="131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52</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455515.34</w:t>
            </w:r>
          </w:p>
        </w:tc>
        <w:tc>
          <w:tcPr>
            <w:tcW w:w="158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2158622.50</w:t>
            </w:r>
          </w:p>
        </w:tc>
        <w:tc>
          <w:tcPr>
            <w:tcW w:w="300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Геодезический. </w:t>
            </w:r>
            <w:r w:rsidRPr="007D6C08">
              <w:rPr>
                <w:rStyle w:val="FontStyle35"/>
                <w:b/>
                <w:sz w:val="20"/>
                <w:szCs w:val="20"/>
              </w:rPr>
              <w:t>М</w:t>
            </w:r>
            <w:r w:rsidRPr="007D6C08">
              <w:rPr>
                <w:rStyle w:val="FontStyle35"/>
                <w:b/>
                <w:sz w:val="20"/>
                <w:szCs w:val="20"/>
                <w:lang w:val="en-US"/>
              </w:rPr>
              <w:t>t</w:t>
            </w:r>
            <w:r w:rsidRPr="007D6C08">
              <w:rPr>
                <w:rStyle w:val="FontStyle17"/>
                <w:rFonts w:ascii="Times New Roman" w:hAnsi="Times New Roman" w:cs="Times New Roman"/>
                <w:b w:val="0"/>
              </w:rPr>
              <w:t>-0.01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28"/>
                <w:b w:val="0"/>
                <w:sz w:val="20"/>
                <w:szCs w:val="20"/>
              </w:rPr>
            </w:pPr>
            <w:r w:rsidRPr="001343DC">
              <w:rPr>
                <w:rStyle w:val="FontStyle28"/>
                <w:sz w:val="20"/>
                <w:szCs w:val="20"/>
              </w:rPr>
              <w:t>-</w:t>
            </w:r>
          </w:p>
        </w:tc>
      </w:tr>
      <w:tr w:rsidR="004E57F3" w:rsidRPr="001343DC">
        <w:tc>
          <w:tcPr>
            <w:tcW w:w="131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53</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455558.33</w:t>
            </w:r>
          </w:p>
        </w:tc>
        <w:tc>
          <w:tcPr>
            <w:tcW w:w="158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2158616.22</w:t>
            </w:r>
          </w:p>
        </w:tc>
        <w:tc>
          <w:tcPr>
            <w:tcW w:w="300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Геодезический. </w:t>
            </w:r>
            <w:r w:rsidRPr="007D6C08">
              <w:rPr>
                <w:rStyle w:val="FontStyle35"/>
                <w:b/>
                <w:sz w:val="20"/>
                <w:szCs w:val="20"/>
              </w:rPr>
              <w:t>М</w:t>
            </w:r>
            <w:r w:rsidRPr="007D6C08">
              <w:rPr>
                <w:rStyle w:val="FontStyle35"/>
                <w:b/>
                <w:sz w:val="20"/>
                <w:szCs w:val="20"/>
                <w:lang w:val="en-US"/>
              </w:rPr>
              <w:t>t</w:t>
            </w:r>
            <w:r w:rsidRPr="007D6C08">
              <w:rPr>
                <w:rStyle w:val="FontStyle17"/>
                <w:rFonts w:ascii="Times New Roman" w:hAnsi="Times New Roman" w:cs="Times New Roman"/>
                <w:b w:val="0"/>
              </w:rPr>
              <w:t>=0.01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32"/>
                <w:b w:val="0"/>
                <w:sz w:val="20"/>
                <w:szCs w:val="20"/>
              </w:rPr>
            </w:pPr>
            <w:r w:rsidRPr="001343DC">
              <w:rPr>
                <w:rStyle w:val="FontStyle32"/>
                <w:sz w:val="20"/>
                <w:szCs w:val="20"/>
              </w:rPr>
              <w:t>-</w:t>
            </w:r>
          </w:p>
        </w:tc>
      </w:tr>
      <w:tr w:rsidR="004E57F3" w:rsidRPr="001343DC">
        <w:tc>
          <w:tcPr>
            <w:tcW w:w="131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54</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455641.16</w:t>
            </w:r>
          </w:p>
        </w:tc>
        <w:tc>
          <w:tcPr>
            <w:tcW w:w="158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2158659.78</w:t>
            </w:r>
          </w:p>
        </w:tc>
        <w:tc>
          <w:tcPr>
            <w:tcW w:w="300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Геодезический. </w:t>
            </w:r>
            <w:r w:rsidRPr="007D6C08">
              <w:rPr>
                <w:rStyle w:val="FontStyle35"/>
                <w:b/>
                <w:sz w:val="20"/>
                <w:szCs w:val="20"/>
              </w:rPr>
              <w:t>М</w:t>
            </w:r>
            <w:r w:rsidRPr="007D6C08">
              <w:rPr>
                <w:rStyle w:val="FontStyle35"/>
                <w:b/>
                <w:sz w:val="20"/>
                <w:szCs w:val="20"/>
                <w:lang w:val="en-US"/>
              </w:rPr>
              <w:t>t</w:t>
            </w:r>
            <w:r w:rsidRPr="007D6C08">
              <w:rPr>
                <w:rStyle w:val="FontStyle17"/>
                <w:rFonts w:ascii="Times New Roman" w:hAnsi="Times New Roman" w:cs="Times New Roman"/>
                <w:b w:val="0"/>
              </w:rPr>
              <w:t>=0.01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28"/>
                <w:b w:val="0"/>
                <w:sz w:val="20"/>
                <w:szCs w:val="20"/>
              </w:rPr>
            </w:pPr>
            <w:r w:rsidRPr="001343DC">
              <w:rPr>
                <w:rStyle w:val="FontStyle28"/>
                <w:sz w:val="20"/>
                <w:szCs w:val="20"/>
              </w:rPr>
              <w:t>-</w:t>
            </w:r>
          </w:p>
        </w:tc>
      </w:tr>
      <w:tr w:rsidR="004E57F3" w:rsidRPr="001343DC">
        <w:tc>
          <w:tcPr>
            <w:tcW w:w="131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55</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455495.86</w:t>
            </w:r>
          </w:p>
        </w:tc>
        <w:tc>
          <w:tcPr>
            <w:tcW w:w="158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2159021.59</w:t>
            </w:r>
          </w:p>
        </w:tc>
        <w:tc>
          <w:tcPr>
            <w:tcW w:w="300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Картометрический. </w:t>
            </w:r>
            <w:r w:rsidRPr="007D6C08">
              <w:rPr>
                <w:rStyle w:val="FontStyle35"/>
                <w:b/>
                <w:sz w:val="20"/>
                <w:szCs w:val="20"/>
              </w:rPr>
              <w:t>М</w:t>
            </w:r>
            <w:r w:rsidRPr="007D6C08">
              <w:rPr>
                <w:rStyle w:val="FontStyle35"/>
                <w:b/>
                <w:sz w:val="20"/>
                <w:szCs w:val="20"/>
                <w:lang w:val="en-US"/>
              </w:rPr>
              <w:t>t</w:t>
            </w:r>
            <w:r w:rsidRPr="007D6C08">
              <w:rPr>
                <w:rStyle w:val="FontStyle17"/>
                <w:rFonts w:ascii="Times New Roman" w:hAnsi="Times New Roman" w:cs="Times New Roman"/>
                <w:b w:val="0"/>
              </w:rPr>
              <w:t>=0.1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1343DC" w:rsidRDefault="004E57F3" w:rsidP="00B50F67">
            <w:pPr>
              <w:rPr>
                <w:szCs w:val="20"/>
              </w:rPr>
            </w:pPr>
          </w:p>
        </w:tc>
      </w:tr>
      <w:tr w:rsidR="004E57F3" w:rsidRPr="001343DC">
        <w:tc>
          <w:tcPr>
            <w:tcW w:w="131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56</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455356.08</w:t>
            </w:r>
          </w:p>
        </w:tc>
        <w:tc>
          <w:tcPr>
            <w:tcW w:w="158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2159364.82</w:t>
            </w:r>
          </w:p>
        </w:tc>
        <w:tc>
          <w:tcPr>
            <w:tcW w:w="300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Картометрический. </w:t>
            </w:r>
            <w:r w:rsidRPr="007D6C08">
              <w:rPr>
                <w:rStyle w:val="FontStyle35"/>
                <w:b/>
                <w:sz w:val="20"/>
                <w:szCs w:val="20"/>
              </w:rPr>
              <w:t>М</w:t>
            </w:r>
            <w:r w:rsidRPr="007D6C08">
              <w:rPr>
                <w:rStyle w:val="FontStyle35"/>
                <w:b/>
                <w:sz w:val="20"/>
                <w:szCs w:val="20"/>
                <w:lang w:val="en-US"/>
              </w:rPr>
              <w:t>t</w:t>
            </w:r>
            <w:r w:rsidRPr="007D6C08">
              <w:rPr>
                <w:rStyle w:val="FontStyle17"/>
                <w:rFonts w:ascii="Times New Roman" w:hAnsi="Times New Roman" w:cs="Times New Roman"/>
                <w:b w:val="0"/>
              </w:rPr>
              <w:t>=0.1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28"/>
                <w:b w:val="0"/>
                <w:sz w:val="20"/>
                <w:szCs w:val="20"/>
              </w:rPr>
            </w:pPr>
            <w:r w:rsidRPr="001343DC">
              <w:rPr>
                <w:rStyle w:val="FontStyle28"/>
                <w:sz w:val="20"/>
                <w:szCs w:val="20"/>
              </w:rPr>
              <w:t>-</w:t>
            </w:r>
          </w:p>
        </w:tc>
      </w:tr>
      <w:tr w:rsidR="004E57F3" w:rsidRPr="001343DC">
        <w:tc>
          <w:tcPr>
            <w:tcW w:w="131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57</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455297.95</w:t>
            </w:r>
          </w:p>
        </w:tc>
        <w:tc>
          <w:tcPr>
            <w:tcW w:w="158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2159517.06</w:t>
            </w:r>
          </w:p>
        </w:tc>
        <w:tc>
          <w:tcPr>
            <w:tcW w:w="300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Картометрический. </w:t>
            </w:r>
            <w:r w:rsidRPr="007D6C08">
              <w:rPr>
                <w:rStyle w:val="FontStyle35"/>
                <w:b/>
                <w:sz w:val="20"/>
                <w:szCs w:val="20"/>
              </w:rPr>
              <w:t>М</w:t>
            </w:r>
            <w:r w:rsidRPr="007D6C08">
              <w:rPr>
                <w:rStyle w:val="FontStyle35"/>
                <w:b/>
                <w:sz w:val="20"/>
                <w:szCs w:val="20"/>
                <w:lang w:val="en-US"/>
              </w:rPr>
              <w:t>t</w:t>
            </w:r>
            <w:r w:rsidRPr="007D6C08">
              <w:rPr>
                <w:rStyle w:val="FontStyle17"/>
                <w:rFonts w:ascii="Times New Roman" w:hAnsi="Times New Roman" w:cs="Times New Roman"/>
                <w:b w:val="0"/>
              </w:rPr>
              <w:t>=0.1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28"/>
                <w:b w:val="0"/>
                <w:sz w:val="20"/>
                <w:szCs w:val="20"/>
              </w:rPr>
            </w:pPr>
            <w:r w:rsidRPr="001343DC">
              <w:rPr>
                <w:rStyle w:val="FontStyle28"/>
                <w:sz w:val="20"/>
                <w:szCs w:val="20"/>
              </w:rPr>
              <w:t>-</w:t>
            </w:r>
          </w:p>
        </w:tc>
      </w:tr>
      <w:tr w:rsidR="004E57F3" w:rsidRPr="001343DC">
        <w:tc>
          <w:tcPr>
            <w:tcW w:w="131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1</w:t>
            </w:r>
          </w:p>
        </w:tc>
        <w:tc>
          <w:tcPr>
            <w:tcW w:w="157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455273.73</w:t>
            </w:r>
          </w:p>
        </w:tc>
        <w:tc>
          <w:tcPr>
            <w:tcW w:w="1584"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2159621.55</w:t>
            </w:r>
          </w:p>
        </w:tc>
        <w:tc>
          <w:tcPr>
            <w:tcW w:w="3000" w:type="dxa"/>
            <w:gridSpan w:val="2"/>
            <w:tcBorders>
              <w:top w:val="single" w:sz="6" w:space="0" w:color="auto"/>
              <w:left w:val="single" w:sz="6" w:space="0" w:color="auto"/>
              <w:bottom w:val="single" w:sz="6" w:space="0" w:color="auto"/>
              <w:right w:val="single" w:sz="6" w:space="0" w:color="auto"/>
            </w:tcBorders>
          </w:tcPr>
          <w:p w:rsidR="004E57F3" w:rsidRPr="007D6C08" w:rsidRDefault="004E57F3" w:rsidP="00B50F67">
            <w:pPr>
              <w:rPr>
                <w:rStyle w:val="FontStyle17"/>
                <w:rFonts w:ascii="Times New Roman" w:hAnsi="Times New Roman" w:cs="Times New Roman"/>
                <w:b w:val="0"/>
              </w:rPr>
            </w:pPr>
            <w:r w:rsidRPr="007D6C08">
              <w:rPr>
                <w:rStyle w:val="FontStyle17"/>
                <w:rFonts w:ascii="Times New Roman" w:hAnsi="Times New Roman" w:cs="Times New Roman"/>
                <w:b w:val="0"/>
              </w:rPr>
              <w:t xml:space="preserve">Картометрический. </w:t>
            </w:r>
            <w:r w:rsidRPr="007D6C08">
              <w:rPr>
                <w:rStyle w:val="FontStyle35"/>
                <w:b/>
                <w:sz w:val="20"/>
                <w:szCs w:val="20"/>
              </w:rPr>
              <w:t>М</w:t>
            </w:r>
            <w:r w:rsidRPr="007D6C08">
              <w:rPr>
                <w:rStyle w:val="FontStyle35"/>
                <w:b/>
                <w:sz w:val="20"/>
                <w:szCs w:val="20"/>
                <w:lang w:val="en-US"/>
              </w:rPr>
              <w:t>t</w:t>
            </w:r>
            <w:r w:rsidRPr="007D6C08">
              <w:rPr>
                <w:rStyle w:val="FontStyle17"/>
                <w:rFonts w:ascii="Times New Roman" w:hAnsi="Times New Roman" w:cs="Times New Roman"/>
                <w:b w:val="0"/>
              </w:rPr>
              <w:t>=0.1</w:t>
            </w:r>
          </w:p>
        </w:tc>
        <w:tc>
          <w:tcPr>
            <w:tcW w:w="3043" w:type="dxa"/>
            <w:gridSpan w:val="2"/>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28"/>
                <w:b w:val="0"/>
                <w:sz w:val="20"/>
                <w:szCs w:val="20"/>
              </w:rPr>
            </w:pPr>
            <w:r w:rsidRPr="001343DC">
              <w:rPr>
                <w:rStyle w:val="FontStyle28"/>
                <w:sz w:val="20"/>
                <w:szCs w:val="20"/>
              </w:rPr>
              <w:t>-</w:t>
            </w:r>
          </w:p>
        </w:tc>
      </w:tr>
    </w:tbl>
    <w:p w:rsidR="004E57F3" w:rsidRPr="00686880" w:rsidRDefault="004E57F3" w:rsidP="004E57F3"/>
    <w:p w:rsidR="004E57F3" w:rsidRDefault="004E57F3" w:rsidP="004E57F3">
      <w:pPr>
        <w:pStyle w:val="1"/>
        <w:numPr>
          <w:ilvl w:val="0"/>
          <w:numId w:val="0"/>
        </w:numPr>
        <w:spacing w:before="120" w:after="120"/>
        <w:ind w:left="432" w:hanging="432"/>
      </w:pPr>
      <w:bookmarkStart w:id="202" w:name="_Toc519863220"/>
      <w:r w:rsidRPr="00686880">
        <w:t>Описание местоположения границ населенного пункта: деревня Лисичкино</w:t>
      </w:r>
      <w:bookmarkEnd w:id="202"/>
    </w:p>
    <w:tbl>
      <w:tblPr>
        <w:tblW w:w="0" w:type="auto"/>
        <w:tblInd w:w="40" w:type="dxa"/>
        <w:tblLayout w:type="fixed"/>
        <w:tblCellMar>
          <w:left w:w="40" w:type="dxa"/>
          <w:right w:w="40" w:type="dxa"/>
        </w:tblCellMar>
        <w:tblLook w:val="0000" w:firstRow="0" w:lastRow="0" w:firstColumn="0" w:lastColumn="0" w:noHBand="0" w:noVBand="0"/>
      </w:tblPr>
      <w:tblGrid>
        <w:gridCol w:w="1594"/>
        <w:gridCol w:w="1459"/>
        <w:gridCol w:w="1474"/>
        <w:gridCol w:w="3542"/>
        <w:gridCol w:w="1949"/>
      </w:tblGrid>
      <w:tr w:rsidR="004E57F3" w:rsidRPr="001343DC">
        <w:tc>
          <w:tcPr>
            <w:tcW w:w="1594" w:type="dxa"/>
            <w:vMerge w:val="restart"/>
            <w:tcBorders>
              <w:top w:val="single" w:sz="6" w:space="0" w:color="auto"/>
              <w:left w:val="single" w:sz="6" w:space="0" w:color="auto"/>
              <w:bottom w:val="nil"/>
              <w:right w:val="single" w:sz="6" w:space="0" w:color="auto"/>
            </w:tcBorders>
          </w:tcPr>
          <w:p w:rsidR="004E57F3" w:rsidRPr="001343DC" w:rsidRDefault="004E57F3" w:rsidP="00B50F67">
            <w:pPr>
              <w:rPr>
                <w:rStyle w:val="FontStyle13"/>
                <w:b w:val="0"/>
                <w:sz w:val="20"/>
                <w:szCs w:val="20"/>
              </w:rPr>
            </w:pPr>
            <w:r w:rsidRPr="001343DC">
              <w:rPr>
                <w:rStyle w:val="FontStyle13"/>
                <w:sz w:val="20"/>
                <w:szCs w:val="20"/>
              </w:rPr>
              <w:t>Обозначение характерных точек границы</w:t>
            </w:r>
          </w:p>
        </w:tc>
        <w:tc>
          <w:tcPr>
            <w:tcW w:w="2933" w:type="dxa"/>
            <w:gridSpan w:val="2"/>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3"/>
                <w:b w:val="0"/>
                <w:sz w:val="20"/>
                <w:szCs w:val="20"/>
              </w:rPr>
            </w:pPr>
            <w:r w:rsidRPr="001343DC">
              <w:rPr>
                <w:rStyle w:val="FontStyle13"/>
                <w:sz w:val="20"/>
                <w:szCs w:val="20"/>
              </w:rPr>
              <w:t>Координаты, м</w:t>
            </w:r>
          </w:p>
        </w:tc>
        <w:tc>
          <w:tcPr>
            <w:tcW w:w="3542" w:type="dxa"/>
            <w:vMerge w:val="restart"/>
            <w:tcBorders>
              <w:top w:val="single" w:sz="6" w:space="0" w:color="auto"/>
              <w:left w:val="single" w:sz="6" w:space="0" w:color="auto"/>
              <w:bottom w:val="nil"/>
              <w:right w:val="single" w:sz="6" w:space="0" w:color="auto"/>
            </w:tcBorders>
          </w:tcPr>
          <w:p w:rsidR="004E57F3" w:rsidRPr="001343DC" w:rsidRDefault="004E57F3" w:rsidP="00B50F67">
            <w:pPr>
              <w:rPr>
                <w:rStyle w:val="FontStyle13"/>
                <w:b w:val="0"/>
                <w:sz w:val="20"/>
                <w:szCs w:val="20"/>
              </w:rPr>
            </w:pPr>
            <w:r w:rsidRPr="001343DC">
              <w:rPr>
                <w:rStyle w:val="FontStyle13"/>
                <w:sz w:val="20"/>
                <w:szCs w:val="20"/>
              </w:rPr>
              <w:t>Метод определения координат и средняя квадратическая погре</w:t>
            </w:r>
            <w:r w:rsidRPr="001343DC">
              <w:rPr>
                <w:rStyle w:val="FontStyle13"/>
                <w:sz w:val="20"/>
                <w:szCs w:val="20"/>
              </w:rPr>
              <w:t>ш</w:t>
            </w:r>
            <w:r w:rsidRPr="001343DC">
              <w:rPr>
                <w:rStyle w:val="FontStyle13"/>
                <w:sz w:val="20"/>
                <w:szCs w:val="20"/>
              </w:rPr>
              <w:t>ность положения характерной точки (</w:t>
            </w:r>
            <w:r w:rsidRPr="001343DC">
              <w:rPr>
                <w:rStyle w:val="FontStyle35"/>
                <w:sz w:val="20"/>
                <w:szCs w:val="20"/>
              </w:rPr>
              <w:t>М</w:t>
            </w:r>
            <w:r w:rsidRPr="001343DC">
              <w:rPr>
                <w:rStyle w:val="FontStyle35"/>
                <w:sz w:val="20"/>
                <w:szCs w:val="20"/>
                <w:lang w:val="en-US"/>
              </w:rPr>
              <w:t>t</w:t>
            </w:r>
            <w:r w:rsidRPr="001343DC">
              <w:rPr>
                <w:rStyle w:val="FontStyle13"/>
                <w:sz w:val="20"/>
                <w:szCs w:val="20"/>
              </w:rPr>
              <w:t>), м</w:t>
            </w:r>
          </w:p>
        </w:tc>
        <w:tc>
          <w:tcPr>
            <w:tcW w:w="1949" w:type="dxa"/>
            <w:tcBorders>
              <w:top w:val="single" w:sz="6" w:space="0" w:color="auto"/>
              <w:left w:val="single" w:sz="6" w:space="0" w:color="auto"/>
              <w:bottom w:val="nil"/>
              <w:right w:val="single" w:sz="6" w:space="0" w:color="auto"/>
            </w:tcBorders>
          </w:tcPr>
          <w:p w:rsidR="004E57F3" w:rsidRPr="001343DC" w:rsidRDefault="004E57F3" w:rsidP="00B50F67">
            <w:pPr>
              <w:rPr>
                <w:rStyle w:val="FontStyle13"/>
                <w:b w:val="0"/>
                <w:sz w:val="20"/>
                <w:szCs w:val="20"/>
              </w:rPr>
            </w:pPr>
            <w:r w:rsidRPr="001343DC">
              <w:rPr>
                <w:rStyle w:val="FontStyle13"/>
                <w:sz w:val="20"/>
                <w:szCs w:val="20"/>
              </w:rPr>
              <w:t>Описание</w:t>
            </w:r>
          </w:p>
        </w:tc>
      </w:tr>
      <w:tr w:rsidR="004E57F3" w:rsidRPr="001343DC">
        <w:tc>
          <w:tcPr>
            <w:tcW w:w="1594" w:type="dxa"/>
            <w:vMerge/>
            <w:tcBorders>
              <w:top w:val="nil"/>
              <w:left w:val="single" w:sz="6" w:space="0" w:color="auto"/>
              <w:bottom w:val="single" w:sz="6" w:space="0" w:color="auto"/>
              <w:right w:val="single" w:sz="6" w:space="0" w:color="auto"/>
            </w:tcBorders>
          </w:tcPr>
          <w:p w:rsidR="004E57F3" w:rsidRPr="001343DC" w:rsidRDefault="004E57F3" w:rsidP="00B50F67">
            <w:pPr>
              <w:rPr>
                <w:rStyle w:val="FontStyle13"/>
                <w:b w:val="0"/>
                <w:sz w:val="20"/>
                <w:szCs w:val="20"/>
              </w:rPr>
            </w:pPr>
          </w:p>
          <w:p w:rsidR="004E57F3" w:rsidRPr="001343DC" w:rsidRDefault="004E57F3" w:rsidP="00B50F67">
            <w:pPr>
              <w:rPr>
                <w:rStyle w:val="FontStyle13"/>
                <w:b w:val="0"/>
                <w:sz w:val="20"/>
                <w:szCs w:val="20"/>
              </w:rPr>
            </w:pPr>
          </w:p>
        </w:tc>
        <w:tc>
          <w:tcPr>
            <w:tcW w:w="1459"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3"/>
                <w:b w:val="0"/>
                <w:sz w:val="20"/>
                <w:szCs w:val="20"/>
              </w:rPr>
            </w:pPr>
            <w:r w:rsidRPr="001343DC">
              <w:rPr>
                <w:rStyle w:val="FontStyle13"/>
                <w:sz w:val="20"/>
                <w:szCs w:val="20"/>
              </w:rPr>
              <w:t>X</w:t>
            </w:r>
          </w:p>
        </w:tc>
        <w:tc>
          <w:tcPr>
            <w:tcW w:w="1474"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3"/>
                <w:b w:val="0"/>
                <w:sz w:val="20"/>
                <w:szCs w:val="20"/>
              </w:rPr>
            </w:pPr>
            <w:r w:rsidRPr="001343DC">
              <w:rPr>
                <w:rStyle w:val="FontStyle13"/>
                <w:sz w:val="20"/>
                <w:szCs w:val="20"/>
              </w:rPr>
              <w:t>У</w:t>
            </w:r>
          </w:p>
        </w:tc>
        <w:tc>
          <w:tcPr>
            <w:tcW w:w="3542" w:type="dxa"/>
            <w:vMerge/>
            <w:tcBorders>
              <w:top w:val="nil"/>
              <w:left w:val="single" w:sz="6" w:space="0" w:color="auto"/>
              <w:bottom w:val="single" w:sz="6" w:space="0" w:color="auto"/>
              <w:right w:val="single" w:sz="6" w:space="0" w:color="auto"/>
            </w:tcBorders>
          </w:tcPr>
          <w:p w:rsidR="004E57F3" w:rsidRPr="001343DC" w:rsidRDefault="004E57F3" w:rsidP="00B50F67">
            <w:pPr>
              <w:rPr>
                <w:rStyle w:val="FontStyle13"/>
                <w:b w:val="0"/>
                <w:sz w:val="20"/>
                <w:szCs w:val="20"/>
              </w:rPr>
            </w:pPr>
          </w:p>
          <w:p w:rsidR="004E57F3" w:rsidRPr="001343DC" w:rsidRDefault="004E57F3" w:rsidP="00B50F67">
            <w:pPr>
              <w:rPr>
                <w:rStyle w:val="FontStyle13"/>
                <w:b w:val="0"/>
                <w:sz w:val="20"/>
                <w:szCs w:val="20"/>
              </w:rPr>
            </w:pPr>
          </w:p>
        </w:tc>
        <w:tc>
          <w:tcPr>
            <w:tcW w:w="1949" w:type="dxa"/>
            <w:tcBorders>
              <w:top w:val="nil"/>
              <w:left w:val="single" w:sz="6" w:space="0" w:color="auto"/>
              <w:bottom w:val="single" w:sz="6" w:space="0" w:color="auto"/>
              <w:right w:val="single" w:sz="6" w:space="0" w:color="auto"/>
            </w:tcBorders>
            <w:vAlign w:val="center"/>
          </w:tcPr>
          <w:p w:rsidR="004E57F3" w:rsidRPr="001343DC" w:rsidRDefault="004E57F3" w:rsidP="00B50F67">
            <w:pPr>
              <w:rPr>
                <w:rStyle w:val="FontStyle13"/>
                <w:b w:val="0"/>
                <w:sz w:val="20"/>
                <w:szCs w:val="20"/>
              </w:rPr>
            </w:pPr>
            <w:r w:rsidRPr="001343DC">
              <w:rPr>
                <w:rStyle w:val="FontStyle13"/>
                <w:sz w:val="20"/>
                <w:szCs w:val="20"/>
              </w:rPr>
              <w:t>закрепления точки</w:t>
            </w:r>
          </w:p>
        </w:tc>
      </w:tr>
      <w:tr w:rsidR="004E57F3" w:rsidRPr="001343DC">
        <w:tc>
          <w:tcPr>
            <w:tcW w:w="1594"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2"/>
                <w:b w:val="0"/>
                <w:sz w:val="20"/>
                <w:szCs w:val="20"/>
              </w:rPr>
            </w:pPr>
            <w:r w:rsidRPr="001343DC">
              <w:rPr>
                <w:rStyle w:val="FontStyle12"/>
                <w:sz w:val="20"/>
                <w:szCs w:val="20"/>
              </w:rPr>
              <w:t>1</w:t>
            </w:r>
          </w:p>
        </w:tc>
        <w:tc>
          <w:tcPr>
            <w:tcW w:w="1459"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4"/>
                <w:sz w:val="20"/>
                <w:szCs w:val="20"/>
              </w:rPr>
            </w:pPr>
            <w:r w:rsidRPr="001343DC">
              <w:rPr>
                <w:rStyle w:val="FontStyle14"/>
                <w:sz w:val="20"/>
                <w:szCs w:val="20"/>
              </w:rPr>
              <w:t>2</w:t>
            </w:r>
          </w:p>
        </w:tc>
        <w:tc>
          <w:tcPr>
            <w:tcW w:w="1474"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4"/>
                <w:sz w:val="20"/>
                <w:szCs w:val="20"/>
              </w:rPr>
            </w:pPr>
            <w:r w:rsidRPr="001343DC">
              <w:rPr>
                <w:rStyle w:val="FontStyle14"/>
                <w:sz w:val="20"/>
                <w:szCs w:val="20"/>
              </w:rPr>
              <w:t>3</w:t>
            </w:r>
          </w:p>
        </w:tc>
        <w:tc>
          <w:tcPr>
            <w:tcW w:w="3542"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4"/>
                <w:sz w:val="20"/>
                <w:szCs w:val="20"/>
              </w:rPr>
            </w:pPr>
            <w:r w:rsidRPr="001343DC">
              <w:rPr>
                <w:rStyle w:val="FontStyle14"/>
                <w:sz w:val="20"/>
                <w:szCs w:val="20"/>
              </w:rPr>
              <w:t>4</w:t>
            </w:r>
          </w:p>
        </w:tc>
        <w:tc>
          <w:tcPr>
            <w:tcW w:w="1949" w:type="dxa"/>
            <w:tcBorders>
              <w:top w:val="single" w:sz="6" w:space="0" w:color="auto"/>
              <w:left w:val="single" w:sz="6" w:space="0" w:color="auto"/>
              <w:bottom w:val="single" w:sz="6" w:space="0" w:color="auto"/>
              <w:right w:val="single" w:sz="6" w:space="0" w:color="auto"/>
            </w:tcBorders>
          </w:tcPr>
          <w:p w:rsidR="004E57F3" w:rsidRPr="001343DC" w:rsidRDefault="004E57F3" w:rsidP="00B50F67">
            <w:pPr>
              <w:rPr>
                <w:rStyle w:val="FontStyle14"/>
                <w:sz w:val="20"/>
                <w:szCs w:val="20"/>
              </w:rPr>
            </w:pPr>
            <w:r w:rsidRPr="001343DC">
              <w:rPr>
                <w:rStyle w:val="FontStyle14"/>
                <w:sz w:val="20"/>
                <w:szCs w:val="20"/>
              </w:rPr>
              <w:t>5</w:t>
            </w:r>
          </w:p>
        </w:tc>
      </w:tr>
      <w:tr w:rsidR="004E57F3" w:rsidRPr="001343DC">
        <w:tc>
          <w:tcPr>
            <w:tcW w:w="159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 xml:space="preserve">1   </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455184,26</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2160589,55</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картометрический 0,1</w:t>
            </w:r>
          </w:p>
        </w:tc>
        <w:tc>
          <w:tcPr>
            <w:tcW w:w="194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w:t>
            </w:r>
          </w:p>
        </w:tc>
      </w:tr>
      <w:tr w:rsidR="004E57F3" w:rsidRPr="001343DC">
        <w:tc>
          <w:tcPr>
            <w:tcW w:w="159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2</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455383,22</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2160776,59</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картометрический 0,1</w:t>
            </w:r>
          </w:p>
        </w:tc>
        <w:tc>
          <w:tcPr>
            <w:tcW w:w="194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w:t>
            </w:r>
          </w:p>
        </w:tc>
      </w:tr>
      <w:tr w:rsidR="004E57F3" w:rsidRPr="001343DC">
        <w:tc>
          <w:tcPr>
            <w:tcW w:w="159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3</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455564,80</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2160975,64</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картометрический 0,1</w:t>
            </w:r>
          </w:p>
        </w:tc>
        <w:tc>
          <w:tcPr>
            <w:tcW w:w="194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6"/>
              </w:rPr>
            </w:pPr>
            <w:r w:rsidRPr="00992229">
              <w:rPr>
                <w:rStyle w:val="FontStyle16"/>
              </w:rPr>
              <w:t>-</w:t>
            </w:r>
          </w:p>
        </w:tc>
      </w:tr>
      <w:tr w:rsidR="004E57F3" w:rsidRPr="001343DC">
        <w:tc>
          <w:tcPr>
            <w:tcW w:w="159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4</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455575,55</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2161036,47</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картометрический 0,1</w:t>
            </w:r>
          </w:p>
        </w:tc>
        <w:tc>
          <w:tcPr>
            <w:tcW w:w="194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w:t>
            </w:r>
          </w:p>
        </w:tc>
      </w:tr>
      <w:tr w:rsidR="004E57F3" w:rsidRPr="001343DC">
        <w:tc>
          <w:tcPr>
            <w:tcW w:w="159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5</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455772,87</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2161125,43</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картометрический 0,1</w:t>
            </w:r>
          </w:p>
        </w:tc>
        <w:tc>
          <w:tcPr>
            <w:tcW w:w="194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b w:val="0"/>
              </w:rPr>
            </w:pPr>
            <w:r w:rsidRPr="00992229">
              <w:rPr>
                <w:rStyle w:val="FontStyle17"/>
                <w:b w:val="0"/>
              </w:rPr>
              <w:t>-</w:t>
            </w:r>
          </w:p>
        </w:tc>
      </w:tr>
      <w:tr w:rsidR="004E57F3" w:rsidRPr="001343DC">
        <w:tc>
          <w:tcPr>
            <w:tcW w:w="159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6</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455781,02</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2160997,33</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картометрический 0,1</w:t>
            </w:r>
          </w:p>
        </w:tc>
        <w:tc>
          <w:tcPr>
            <w:tcW w:w="194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b w:val="0"/>
              </w:rPr>
            </w:pPr>
            <w:r w:rsidRPr="00992229">
              <w:rPr>
                <w:rStyle w:val="FontStyle17"/>
                <w:b w:val="0"/>
              </w:rPr>
              <w:t>-</w:t>
            </w:r>
          </w:p>
        </w:tc>
      </w:tr>
      <w:tr w:rsidR="004E57F3" w:rsidRPr="001343DC">
        <w:tc>
          <w:tcPr>
            <w:tcW w:w="159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7</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455789,83</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2160979,53</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картометрический 0,1</w:t>
            </w:r>
          </w:p>
        </w:tc>
        <w:tc>
          <w:tcPr>
            <w:tcW w:w="194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2"/>
                <w:b w:val="0"/>
                <w:sz w:val="20"/>
                <w:szCs w:val="20"/>
              </w:rPr>
            </w:pPr>
            <w:r w:rsidRPr="00992229">
              <w:rPr>
                <w:rStyle w:val="FontStyle12"/>
                <w:b w:val="0"/>
                <w:sz w:val="20"/>
                <w:szCs w:val="20"/>
              </w:rPr>
              <w:t>-</w:t>
            </w:r>
          </w:p>
        </w:tc>
      </w:tr>
      <w:tr w:rsidR="004E57F3" w:rsidRPr="001343DC">
        <w:tc>
          <w:tcPr>
            <w:tcW w:w="159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8</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455784,53</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2160964,64</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картометрический 0,1</w:t>
            </w:r>
          </w:p>
        </w:tc>
        <w:tc>
          <w:tcPr>
            <w:tcW w:w="194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w:t>
            </w:r>
          </w:p>
        </w:tc>
      </w:tr>
      <w:tr w:rsidR="004E57F3" w:rsidRPr="001343DC">
        <w:tc>
          <w:tcPr>
            <w:tcW w:w="159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9</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455795,04</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2160942,46</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картометрический 0,1</w:t>
            </w:r>
          </w:p>
        </w:tc>
        <w:tc>
          <w:tcPr>
            <w:tcW w:w="194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w:t>
            </w:r>
          </w:p>
        </w:tc>
      </w:tr>
      <w:tr w:rsidR="004E57F3" w:rsidRPr="001343DC">
        <w:tc>
          <w:tcPr>
            <w:tcW w:w="159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10</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455817,18</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2160935,04</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картометрический 0,1</w:t>
            </w:r>
          </w:p>
        </w:tc>
        <w:tc>
          <w:tcPr>
            <w:tcW w:w="194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w:t>
            </w:r>
          </w:p>
        </w:tc>
      </w:tr>
      <w:tr w:rsidR="004E57F3" w:rsidRPr="001343DC">
        <w:tc>
          <w:tcPr>
            <w:tcW w:w="159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11</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455827,52</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2160963,60</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картометрический 0,1</w:t>
            </w:r>
          </w:p>
        </w:tc>
        <w:tc>
          <w:tcPr>
            <w:tcW w:w="194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w:t>
            </w:r>
          </w:p>
        </w:tc>
      </w:tr>
      <w:tr w:rsidR="004E57F3" w:rsidRPr="001343DC">
        <w:tc>
          <w:tcPr>
            <w:tcW w:w="159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12</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455881,30</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2160958,62</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картометрический 0,1</w:t>
            </w:r>
          </w:p>
        </w:tc>
        <w:tc>
          <w:tcPr>
            <w:tcW w:w="194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b w:val="0"/>
              </w:rPr>
            </w:pPr>
            <w:r w:rsidRPr="00992229">
              <w:rPr>
                <w:rStyle w:val="FontStyle17"/>
                <w:b w:val="0"/>
              </w:rPr>
              <w:t>-</w:t>
            </w:r>
          </w:p>
        </w:tc>
      </w:tr>
      <w:tr w:rsidR="004E57F3" w:rsidRPr="001343DC">
        <w:tc>
          <w:tcPr>
            <w:tcW w:w="159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13</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456014,95</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2160863,41</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картометрический 0,1</w:t>
            </w:r>
          </w:p>
        </w:tc>
        <w:tc>
          <w:tcPr>
            <w:tcW w:w="194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1343DC">
        <w:tc>
          <w:tcPr>
            <w:tcW w:w="159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14</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456032,34</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2160795,12</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картометрический 0,1</w:t>
            </w:r>
          </w:p>
        </w:tc>
        <w:tc>
          <w:tcPr>
            <w:tcW w:w="194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b w:val="0"/>
              </w:rPr>
            </w:pPr>
            <w:r w:rsidRPr="00992229">
              <w:rPr>
                <w:rStyle w:val="FontStyle17"/>
                <w:b w:val="0"/>
              </w:rPr>
              <w:t>-</w:t>
            </w:r>
          </w:p>
        </w:tc>
      </w:tr>
      <w:tr w:rsidR="004E57F3" w:rsidRPr="001343DC">
        <w:tc>
          <w:tcPr>
            <w:tcW w:w="159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15</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456024,25</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2160775,77</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картометрический 0,1</w:t>
            </w:r>
          </w:p>
        </w:tc>
        <w:tc>
          <w:tcPr>
            <w:tcW w:w="194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w:t>
            </w:r>
          </w:p>
        </w:tc>
      </w:tr>
      <w:tr w:rsidR="004E57F3" w:rsidRPr="001343DC">
        <w:tc>
          <w:tcPr>
            <w:tcW w:w="159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16</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456019,01</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2160745,42</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картометрический 0,1</w:t>
            </w:r>
          </w:p>
        </w:tc>
        <w:tc>
          <w:tcPr>
            <w:tcW w:w="194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w:t>
            </w:r>
          </w:p>
        </w:tc>
      </w:tr>
      <w:tr w:rsidR="004E57F3" w:rsidRPr="001343DC">
        <w:tc>
          <w:tcPr>
            <w:tcW w:w="159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17</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455995,89</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2160727,27</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картометрический 0,1</w:t>
            </w:r>
          </w:p>
        </w:tc>
        <w:tc>
          <w:tcPr>
            <w:tcW w:w="194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w:t>
            </w:r>
          </w:p>
        </w:tc>
      </w:tr>
      <w:tr w:rsidR="004E57F3" w:rsidRPr="001343DC">
        <w:tc>
          <w:tcPr>
            <w:tcW w:w="159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18</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455975,88</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2160687,87</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картометрический 0,1</w:t>
            </w:r>
          </w:p>
        </w:tc>
        <w:tc>
          <w:tcPr>
            <w:tcW w:w="194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w:t>
            </w:r>
          </w:p>
        </w:tc>
      </w:tr>
      <w:tr w:rsidR="004E57F3" w:rsidRPr="001343DC">
        <w:tc>
          <w:tcPr>
            <w:tcW w:w="159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19</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455950,07</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2160614,89</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картометрический 0,1</w:t>
            </w:r>
          </w:p>
        </w:tc>
        <w:tc>
          <w:tcPr>
            <w:tcW w:w="194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b w:val="0"/>
              </w:rPr>
            </w:pPr>
            <w:r w:rsidRPr="00992229">
              <w:rPr>
                <w:rStyle w:val="FontStyle17"/>
                <w:b w:val="0"/>
              </w:rPr>
              <w:t>-</w:t>
            </w:r>
          </w:p>
        </w:tc>
      </w:tr>
      <w:tr w:rsidR="004E57F3" w:rsidRPr="001343DC">
        <w:tc>
          <w:tcPr>
            <w:tcW w:w="159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20</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455863,29</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2160626,54</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картометрический 0,1</w:t>
            </w:r>
          </w:p>
        </w:tc>
        <w:tc>
          <w:tcPr>
            <w:tcW w:w="194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w:t>
            </w:r>
          </w:p>
        </w:tc>
      </w:tr>
      <w:tr w:rsidR="004E57F3" w:rsidRPr="001343DC">
        <w:tc>
          <w:tcPr>
            <w:tcW w:w="159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21</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455775,89</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2160543,11</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картометрический 0,1</w:t>
            </w:r>
          </w:p>
        </w:tc>
        <w:tc>
          <w:tcPr>
            <w:tcW w:w="194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b w:val="0"/>
              </w:rPr>
            </w:pPr>
            <w:r w:rsidRPr="00992229">
              <w:rPr>
                <w:rStyle w:val="FontStyle17"/>
                <w:b w:val="0"/>
              </w:rPr>
              <w:t>-</w:t>
            </w:r>
          </w:p>
        </w:tc>
      </w:tr>
      <w:tr w:rsidR="004E57F3" w:rsidRPr="001343DC">
        <w:tc>
          <w:tcPr>
            <w:tcW w:w="159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22</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455635,19</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2160674,74</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картометрический 0,1</w:t>
            </w:r>
          </w:p>
        </w:tc>
        <w:tc>
          <w:tcPr>
            <w:tcW w:w="194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b w:val="0"/>
              </w:rPr>
            </w:pPr>
            <w:r w:rsidRPr="00992229">
              <w:rPr>
                <w:rStyle w:val="FontStyle17"/>
                <w:b w:val="0"/>
              </w:rPr>
              <w:t>-</w:t>
            </w:r>
          </w:p>
        </w:tc>
      </w:tr>
      <w:tr w:rsidR="004E57F3" w:rsidRPr="001343DC">
        <w:tc>
          <w:tcPr>
            <w:tcW w:w="159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23</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455594,24</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2160675,16</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картометрический 0,1</w:t>
            </w:r>
          </w:p>
        </w:tc>
        <w:tc>
          <w:tcPr>
            <w:tcW w:w="194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b w:val="0"/>
              </w:rPr>
            </w:pPr>
            <w:r w:rsidRPr="00992229">
              <w:rPr>
                <w:rStyle w:val="FontStyle17"/>
                <w:b w:val="0"/>
              </w:rPr>
              <w:t>-</w:t>
            </w:r>
          </w:p>
        </w:tc>
      </w:tr>
      <w:tr w:rsidR="004E57F3" w:rsidRPr="001343DC">
        <w:tc>
          <w:tcPr>
            <w:tcW w:w="159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24</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455645,46</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2160597,27</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картометрический 0,1</w:t>
            </w:r>
          </w:p>
        </w:tc>
        <w:tc>
          <w:tcPr>
            <w:tcW w:w="194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1343DC">
        <w:tc>
          <w:tcPr>
            <w:tcW w:w="159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25</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455643,68</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2160567,24</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картометрический 0,1</w:t>
            </w:r>
          </w:p>
        </w:tc>
        <w:tc>
          <w:tcPr>
            <w:tcW w:w="194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1343DC">
        <w:tc>
          <w:tcPr>
            <w:tcW w:w="159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26</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455622,94</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2160538,22</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картометрический 0,1</w:t>
            </w:r>
          </w:p>
        </w:tc>
        <w:tc>
          <w:tcPr>
            <w:tcW w:w="194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1343DC">
        <w:tc>
          <w:tcPr>
            <w:tcW w:w="159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27</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455584,78</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2160505,82</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картометрический 0,1</w:t>
            </w:r>
          </w:p>
        </w:tc>
        <w:tc>
          <w:tcPr>
            <w:tcW w:w="194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1343DC">
        <w:tc>
          <w:tcPr>
            <w:tcW w:w="159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28</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455544,23</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2160488,76</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картометрический 0,1</w:t>
            </w:r>
          </w:p>
        </w:tc>
        <w:tc>
          <w:tcPr>
            <w:tcW w:w="194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1343DC">
        <w:tc>
          <w:tcPr>
            <w:tcW w:w="159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29</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455506,48</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2160489,10</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картометрический 0,1</w:t>
            </w:r>
          </w:p>
        </w:tc>
        <w:tc>
          <w:tcPr>
            <w:tcW w:w="194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1343DC">
        <w:tc>
          <w:tcPr>
            <w:tcW w:w="159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30</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455473,64</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2160512,47</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картометрический 0,1</w:t>
            </w:r>
          </w:p>
        </w:tc>
        <w:tc>
          <w:tcPr>
            <w:tcW w:w="194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1343DC">
        <w:tc>
          <w:tcPr>
            <w:tcW w:w="159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31</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455428,82</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2160564,94</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картометрический 0,1</w:t>
            </w:r>
          </w:p>
        </w:tc>
        <w:tc>
          <w:tcPr>
            <w:tcW w:w="194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1343DC">
        <w:tc>
          <w:tcPr>
            <w:tcW w:w="159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32</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455385,25</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2160588,96</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картометрический 0,1</w:t>
            </w:r>
          </w:p>
        </w:tc>
        <w:tc>
          <w:tcPr>
            <w:tcW w:w="194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1343DC">
        <w:tc>
          <w:tcPr>
            <w:tcW w:w="159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33</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455350,49</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2160597,42</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картометрический 0,1</w:t>
            </w:r>
          </w:p>
        </w:tc>
        <w:tc>
          <w:tcPr>
            <w:tcW w:w="194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1343DC">
        <w:tc>
          <w:tcPr>
            <w:tcW w:w="159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34</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455304,98</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2160594,39</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картометрический 0,1</w:t>
            </w:r>
          </w:p>
        </w:tc>
        <w:tc>
          <w:tcPr>
            <w:tcW w:w="194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1343DC">
        <w:tc>
          <w:tcPr>
            <w:tcW w:w="159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35</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455274,32</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2160574,84</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картометрический 0,1</w:t>
            </w:r>
          </w:p>
        </w:tc>
        <w:tc>
          <w:tcPr>
            <w:tcW w:w="194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1343DC">
        <w:tc>
          <w:tcPr>
            <w:tcW w:w="159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36</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455260,64</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2160551,55</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картометрический 0,1</w:t>
            </w:r>
          </w:p>
        </w:tc>
        <w:tc>
          <w:tcPr>
            <w:tcW w:w="194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1343DC">
        <w:tc>
          <w:tcPr>
            <w:tcW w:w="159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1</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455184,26</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2160589,55</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картометрический 0,1</w:t>
            </w:r>
          </w:p>
        </w:tc>
        <w:tc>
          <w:tcPr>
            <w:tcW w:w="194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w:t>
            </w:r>
          </w:p>
        </w:tc>
      </w:tr>
    </w:tbl>
    <w:p w:rsidR="004E57F3" w:rsidRPr="00686880" w:rsidRDefault="004E57F3" w:rsidP="004E57F3"/>
    <w:p w:rsidR="004E57F3" w:rsidRDefault="004E57F3" w:rsidP="004E57F3">
      <w:pPr>
        <w:pStyle w:val="1"/>
        <w:numPr>
          <w:ilvl w:val="0"/>
          <w:numId w:val="0"/>
        </w:numPr>
        <w:spacing w:before="120" w:after="120"/>
        <w:ind w:left="432" w:hanging="432"/>
      </w:pPr>
      <w:bookmarkStart w:id="203" w:name="_Toc519863221"/>
      <w:r w:rsidRPr="00686880">
        <w:t>Описание местоположения границ населенного пункта: деревня Лопастино</w:t>
      </w:r>
      <w:bookmarkEnd w:id="203"/>
    </w:p>
    <w:tbl>
      <w:tblPr>
        <w:tblW w:w="0" w:type="auto"/>
        <w:tblInd w:w="-8" w:type="dxa"/>
        <w:tblLayout w:type="fixed"/>
        <w:tblCellMar>
          <w:left w:w="40" w:type="dxa"/>
          <w:right w:w="40" w:type="dxa"/>
        </w:tblCellMar>
        <w:tblLook w:val="0000" w:firstRow="0" w:lastRow="0" w:firstColumn="0" w:lastColumn="0" w:noHBand="0" w:noVBand="0"/>
      </w:tblPr>
      <w:tblGrid>
        <w:gridCol w:w="48"/>
        <w:gridCol w:w="1238"/>
        <w:gridCol w:w="63"/>
        <w:gridCol w:w="1247"/>
        <w:gridCol w:w="63"/>
        <w:gridCol w:w="1257"/>
        <w:gridCol w:w="63"/>
        <w:gridCol w:w="3527"/>
        <w:gridCol w:w="59"/>
        <w:gridCol w:w="1976"/>
        <w:gridCol w:w="59"/>
      </w:tblGrid>
      <w:tr w:rsidR="004E57F3" w:rsidRPr="00520999">
        <w:trPr>
          <w:gridBefore w:val="1"/>
          <w:wBefore w:w="48" w:type="dxa"/>
        </w:trPr>
        <w:tc>
          <w:tcPr>
            <w:tcW w:w="1301" w:type="dxa"/>
            <w:gridSpan w:val="2"/>
            <w:vMerge w:val="restart"/>
            <w:tcBorders>
              <w:top w:val="single" w:sz="6" w:space="0" w:color="auto"/>
              <w:left w:val="single" w:sz="6" w:space="0" w:color="auto"/>
              <w:bottom w:val="nil"/>
              <w:right w:val="single" w:sz="6" w:space="0" w:color="auto"/>
            </w:tcBorders>
          </w:tcPr>
          <w:p w:rsidR="004E57F3" w:rsidRPr="00520999" w:rsidRDefault="004E57F3" w:rsidP="00B50F67">
            <w:pPr>
              <w:rPr>
                <w:szCs w:val="20"/>
              </w:rPr>
            </w:pPr>
            <w:r w:rsidRPr="00520999">
              <w:rPr>
                <w:szCs w:val="20"/>
              </w:rPr>
              <w:t>Обозн</w:t>
            </w:r>
            <w:r w:rsidRPr="00520999">
              <w:rPr>
                <w:szCs w:val="20"/>
              </w:rPr>
              <w:t>а</w:t>
            </w:r>
            <w:r w:rsidRPr="00520999">
              <w:rPr>
                <w:szCs w:val="20"/>
              </w:rPr>
              <w:t>чение х</w:t>
            </w:r>
            <w:r w:rsidRPr="00520999">
              <w:rPr>
                <w:szCs w:val="20"/>
              </w:rPr>
              <w:t>а</w:t>
            </w:r>
            <w:r w:rsidRPr="00520999">
              <w:rPr>
                <w:szCs w:val="20"/>
              </w:rPr>
              <w:t>ракте</w:t>
            </w:r>
            <w:r w:rsidRPr="00520999">
              <w:rPr>
                <w:szCs w:val="20"/>
              </w:rPr>
              <w:t>р</w:t>
            </w:r>
            <w:r w:rsidRPr="00520999">
              <w:rPr>
                <w:szCs w:val="20"/>
              </w:rPr>
              <w:t>ных точек границ</w:t>
            </w:r>
          </w:p>
        </w:tc>
        <w:tc>
          <w:tcPr>
            <w:tcW w:w="2630" w:type="dxa"/>
            <w:gridSpan w:val="4"/>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70"/>
                <w:sz w:val="20"/>
                <w:szCs w:val="20"/>
              </w:rPr>
            </w:pPr>
            <w:r w:rsidRPr="00520999">
              <w:rPr>
                <w:rStyle w:val="FontStyle70"/>
                <w:sz w:val="20"/>
                <w:szCs w:val="20"/>
              </w:rPr>
              <w:t>Координаты, м</w:t>
            </w:r>
          </w:p>
        </w:tc>
        <w:tc>
          <w:tcPr>
            <w:tcW w:w="3586" w:type="dxa"/>
            <w:gridSpan w:val="2"/>
            <w:vMerge w:val="restart"/>
            <w:tcBorders>
              <w:top w:val="single" w:sz="6" w:space="0" w:color="auto"/>
              <w:left w:val="single" w:sz="6" w:space="0" w:color="auto"/>
              <w:bottom w:val="nil"/>
              <w:right w:val="single" w:sz="6" w:space="0" w:color="auto"/>
            </w:tcBorders>
          </w:tcPr>
          <w:p w:rsidR="004E57F3" w:rsidRPr="00520999" w:rsidRDefault="004E57F3" w:rsidP="00B50F67">
            <w:pPr>
              <w:rPr>
                <w:rStyle w:val="FontStyle70"/>
                <w:sz w:val="20"/>
                <w:szCs w:val="20"/>
              </w:rPr>
            </w:pPr>
            <w:r w:rsidRPr="00520999">
              <w:rPr>
                <w:rStyle w:val="FontStyle70"/>
                <w:sz w:val="20"/>
                <w:szCs w:val="20"/>
              </w:rPr>
              <w:t>Метод определения координат и средняя квадратическая погре</w:t>
            </w:r>
            <w:r w:rsidRPr="00520999">
              <w:rPr>
                <w:rStyle w:val="FontStyle70"/>
                <w:sz w:val="20"/>
                <w:szCs w:val="20"/>
              </w:rPr>
              <w:t>ш</w:t>
            </w:r>
            <w:r w:rsidRPr="00520999">
              <w:rPr>
                <w:rStyle w:val="FontStyle70"/>
                <w:sz w:val="20"/>
                <w:szCs w:val="20"/>
              </w:rPr>
              <w:t>ность положения  характерной точки (</w:t>
            </w:r>
            <w:r w:rsidRPr="00520999">
              <w:rPr>
                <w:rStyle w:val="FontStyle35"/>
                <w:sz w:val="20"/>
                <w:szCs w:val="20"/>
              </w:rPr>
              <w:t>М</w:t>
            </w:r>
            <w:r w:rsidRPr="00520999">
              <w:rPr>
                <w:rStyle w:val="FontStyle35"/>
                <w:sz w:val="20"/>
                <w:szCs w:val="20"/>
                <w:lang w:val="en-US"/>
              </w:rPr>
              <w:t>t</w:t>
            </w:r>
            <w:r w:rsidRPr="00520999">
              <w:rPr>
                <w:rStyle w:val="FontStyle70"/>
                <w:sz w:val="20"/>
                <w:szCs w:val="20"/>
              </w:rPr>
              <w:t>), м</w:t>
            </w:r>
          </w:p>
        </w:tc>
        <w:tc>
          <w:tcPr>
            <w:tcW w:w="2035" w:type="dxa"/>
            <w:gridSpan w:val="2"/>
            <w:vMerge w:val="restart"/>
            <w:tcBorders>
              <w:top w:val="single" w:sz="6" w:space="0" w:color="auto"/>
              <w:left w:val="single" w:sz="6" w:space="0" w:color="auto"/>
              <w:bottom w:val="nil"/>
              <w:right w:val="single" w:sz="6" w:space="0" w:color="auto"/>
            </w:tcBorders>
          </w:tcPr>
          <w:p w:rsidR="004E57F3" w:rsidRPr="00520999" w:rsidRDefault="004E57F3" w:rsidP="00B50F67">
            <w:pPr>
              <w:rPr>
                <w:rStyle w:val="FontStyle70"/>
                <w:sz w:val="20"/>
                <w:szCs w:val="20"/>
              </w:rPr>
            </w:pPr>
            <w:r w:rsidRPr="00520999">
              <w:rPr>
                <w:rStyle w:val="FontStyle70"/>
                <w:sz w:val="20"/>
                <w:szCs w:val="20"/>
              </w:rPr>
              <w:t>Описание</w:t>
            </w:r>
          </w:p>
          <w:p w:rsidR="004E57F3" w:rsidRPr="00520999" w:rsidRDefault="004E57F3" w:rsidP="00B50F67">
            <w:pPr>
              <w:rPr>
                <w:rStyle w:val="FontStyle70"/>
                <w:sz w:val="20"/>
                <w:szCs w:val="20"/>
              </w:rPr>
            </w:pPr>
            <w:r w:rsidRPr="00520999">
              <w:rPr>
                <w:rStyle w:val="FontStyle70"/>
                <w:sz w:val="20"/>
                <w:szCs w:val="20"/>
              </w:rPr>
              <w:t>закрепления точки</w:t>
            </w:r>
          </w:p>
        </w:tc>
      </w:tr>
      <w:tr w:rsidR="004E57F3" w:rsidRPr="00520999">
        <w:trPr>
          <w:gridBefore w:val="1"/>
          <w:wBefore w:w="48" w:type="dxa"/>
        </w:trPr>
        <w:tc>
          <w:tcPr>
            <w:tcW w:w="1301" w:type="dxa"/>
            <w:gridSpan w:val="2"/>
            <w:vMerge/>
            <w:tcBorders>
              <w:top w:val="nil"/>
              <w:left w:val="single" w:sz="6" w:space="0" w:color="auto"/>
              <w:bottom w:val="single" w:sz="6" w:space="0" w:color="auto"/>
              <w:right w:val="single" w:sz="6" w:space="0" w:color="auto"/>
            </w:tcBorders>
          </w:tcPr>
          <w:p w:rsidR="004E57F3" w:rsidRPr="00520999" w:rsidRDefault="004E57F3" w:rsidP="00B50F67">
            <w:pPr>
              <w:rPr>
                <w:rStyle w:val="FontStyle70"/>
                <w:sz w:val="20"/>
                <w:szCs w:val="20"/>
              </w:rPr>
            </w:pPr>
          </w:p>
          <w:p w:rsidR="004E57F3" w:rsidRPr="00520999" w:rsidRDefault="004E57F3" w:rsidP="00B50F67">
            <w:pPr>
              <w:rPr>
                <w:rStyle w:val="FontStyle70"/>
                <w:sz w:val="20"/>
                <w:szCs w:val="20"/>
              </w:rPr>
            </w:pP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70"/>
                <w:sz w:val="20"/>
                <w:szCs w:val="20"/>
              </w:rPr>
            </w:pPr>
            <w:r w:rsidRPr="00520999">
              <w:rPr>
                <w:rStyle w:val="FontStyle70"/>
                <w:sz w:val="20"/>
                <w:szCs w:val="20"/>
              </w:rPr>
              <w:t>X</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70"/>
                <w:sz w:val="20"/>
                <w:szCs w:val="20"/>
              </w:rPr>
            </w:pPr>
            <w:r w:rsidRPr="00520999">
              <w:rPr>
                <w:rStyle w:val="FontStyle70"/>
                <w:sz w:val="20"/>
                <w:szCs w:val="20"/>
              </w:rPr>
              <w:t>У</w:t>
            </w:r>
          </w:p>
        </w:tc>
        <w:tc>
          <w:tcPr>
            <w:tcW w:w="3586" w:type="dxa"/>
            <w:gridSpan w:val="2"/>
            <w:vMerge/>
            <w:tcBorders>
              <w:top w:val="nil"/>
              <w:left w:val="single" w:sz="6" w:space="0" w:color="auto"/>
              <w:bottom w:val="single" w:sz="6" w:space="0" w:color="auto"/>
              <w:right w:val="single" w:sz="6" w:space="0" w:color="auto"/>
            </w:tcBorders>
          </w:tcPr>
          <w:p w:rsidR="004E57F3" w:rsidRPr="00520999" w:rsidRDefault="004E57F3" w:rsidP="00B50F67">
            <w:pPr>
              <w:rPr>
                <w:rStyle w:val="FontStyle70"/>
                <w:sz w:val="20"/>
                <w:szCs w:val="20"/>
              </w:rPr>
            </w:pPr>
          </w:p>
          <w:p w:rsidR="004E57F3" w:rsidRPr="00520999" w:rsidRDefault="004E57F3" w:rsidP="00B50F67">
            <w:pPr>
              <w:rPr>
                <w:rStyle w:val="FontStyle70"/>
                <w:sz w:val="20"/>
                <w:szCs w:val="20"/>
              </w:rPr>
            </w:pPr>
          </w:p>
        </w:tc>
        <w:tc>
          <w:tcPr>
            <w:tcW w:w="2035" w:type="dxa"/>
            <w:gridSpan w:val="2"/>
            <w:vMerge/>
            <w:tcBorders>
              <w:top w:val="nil"/>
              <w:left w:val="single" w:sz="6" w:space="0" w:color="auto"/>
              <w:bottom w:val="single" w:sz="6" w:space="0" w:color="auto"/>
              <w:right w:val="single" w:sz="6" w:space="0" w:color="auto"/>
            </w:tcBorders>
          </w:tcPr>
          <w:p w:rsidR="004E57F3" w:rsidRPr="00520999" w:rsidRDefault="004E57F3" w:rsidP="00B50F67">
            <w:pPr>
              <w:rPr>
                <w:rStyle w:val="FontStyle70"/>
                <w:sz w:val="20"/>
                <w:szCs w:val="20"/>
              </w:rPr>
            </w:pPr>
          </w:p>
          <w:p w:rsidR="004E57F3" w:rsidRPr="00520999" w:rsidRDefault="004E57F3" w:rsidP="00B50F67">
            <w:pPr>
              <w:rPr>
                <w:rStyle w:val="FontStyle70"/>
                <w:sz w:val="20"/>
                <w:szCs w:val="20"/>
              </w:rPr>
            </w:pPr>
          </w:p>
        </w:tc>
      </w:tr>
      <w:tr w:rsidR="004E57F3" w:rsidRPr="00520999">
        <w:trPr>
          <w:gridBefore w:val="1"/>
          <w:wBefore w:w="48" w:type="dxa"/>
        </w:trPr>
        <w:tc>
          <w:tcPr>
            <w:tcW w:w="1301"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70"/>
                <w:sz w:val="20"/>
                <w:szCs w:val="20"/>
              </w:rPr>
            </w:pPr>
            <w:r w:rsidRPr="00520999">
              <w:rPr>
                <w:rStyle w:val="FontStyle70"/>
                <w:sz w:val="20"/>
                <w:szCs w:val="20"/>
              </w:rPr>
              <w:t>1</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70"/>
                <w:sz w:val="20"/>
                <w:szCs w:val="20"/>
              </w:rPr>
            </w:pPr>
            <w:r w:rsidRPr="00520999">
              <w:rPr>
                <w:rStyle w:val="FontStyle70"/>
                <w:sz w:val="20"/>
                <w:szCs w:val="20"/>
              </w:rPr>
              <w:t>2</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70"/>
                <w:sz w:val="20"/>
                <w:szCs w:val="20"/>
              </w:rPr>
            </w:pPr>
            <w:r w:rsidRPr="00520999">
              <w:rPr>
                <w:rStyle w:val="FontStyle70"/>
                <w:sz w:val="20"/>
                <w:szCs w:val="20"/>
              </w:rPr>
              <w:t>3</w:t>
            </w:r>
          </w:p>
        </w:tc>
        <w:tc>
          <w:tcPr>
            <w:tcW w:w="35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70"/>
                <w:sz w:val="20"/>
                <w:szCs w:val="20"/>
              </w:rPr>
            </w:pPr>
            <w:r w:rsidRPr="00520999">
              <w:rPr>
                <w:rStyle w:val="FontStyle70"/>
                <w:sz w:val="20"/>
                <w:szCs w:val="20"/>
              </w:rPr>
              <w:t>4</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70"/>
                <w:sz w:val="20"/>
                <w:szCs w:val="20"/>
              </w:rPr>
            </w:pPr>
            <w:r w:rsidRPr="00520999">
              <w:rPr>
                <w:rStyle w:val="FontStyle70"/>
                <w:sz w:val="20"/>
                <w:szCs w:val="20"/>
              </w:rPr>
              <w:t>5</w:t>
            </w:r>
          </w:p>
        </w:tc>
      </w:tr>
      <w:tr w:rsidR="004E57F3" w:rsidRPr="00520999">
        <w:trPr>
          <w:gridBefore w:val="1"/>
          <w:wBefore w:w="48" w:type="dxa"/>
        </w:trPr>
        <w:tc>
          <w:tcPr>
            <w:tcW w:w="1301"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1</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449440,35</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2"/>
              </w:rPr>
            </w:pPr>
            <w:r w:rsidRPr="00520999">
              <w:rPr>
                <w:rStyle w:val="FontStyle52"/>
              </w:rPr>
              <w:t>2159672.35</w:t>
            </w:r>
          </w:p>
        </w:tc>
        <w:tc>
          <w:tcPr>
            <w:tcW w:w="35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rStyle w:val="FontStyle57"/>
                <w:sz w:val="20"/>
                <w:szCs w:val="20"/>
              </w:rPr>
              <w:t xml:space="preserve">Картометрический метод. </w:t>
            </w:r>
            <w:r w:rsidRPr="00520999">
              <w:rPr>
                <w:rStyle w:val="FontStyle35"/>
                <w:sz w:val="20"/>
                <w:szCs w:val="20"/>
              </w:rPr>
              <w:t>М</w:t>
            </w:r>
            <w:r w:rsidRPr="00520999">
              <w:rPr>
                <w:rStyle w:val="FontStyle35"/>
                <w:sz w:val="20"/>
                <w:szCs w:val="20"/>
                <w:lang w:val="en-US"/>
              </w:rPr>
              <w:t>t</w:t>
            </w:r>
            <w:r w:rsidRPr="00520999">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60"/>
                <w:sz w:val="20"/>
                <w:szCs w:val="20"/>
              </w:rPr>
            </w:pPr>
            <w:r w:rsidRPr="00520999">
              <w:rPr>
                <w:rStyle w:val="FontStyle60"/>
                <w:sz w:val="20"/>
                <w:szCs w:val="20"/>
              </w:rPr>
              <w:t>-</w:t>
            </w:r>
          </w:p>
        </w:tc>
      </w:tr>
      <w:tr w:rsidR="004E57F3" w:rsidRPr="00520999">
        <w:trPr>
          <w:gridBefore w:val="1"/>
          <w:wBefore w:w="48" w:type="dxa"/>
        </w:trPr>
        <w:tc>
          <w:tcPr>
            <w:tcW w:w="1301"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4"/>
                <w:i w:val="0"/>
                <w:sz w:val="20"/>
                <w:szCs w:val="20"/>
              </w:rPr>
            </w:pPr>
            <w:r w:rsidRPr="00520999">
              <w:rPr>
                <w:rStyle w:val="FontStyle54"/>
                <w:sz w:val="20"/>
                <w:szCs w:val="20"/>
              </w:rPr>
              <w:t>2</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449420.43</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2159679.59</w:t>
            </w:r>
          </w:p>
        </w:tc>
        <w:tc>
          <w:tcPr>
            <w:tcW w:w="35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 xml:space="preserve">Картометрический метод. </w:t>
            </w:r>
            <w:r w:rsidRPr="00520999">
              <w:rPr>
                <w:rStyle w:val="FontStyle35"/>
                <w:sz w:val="20"/>
                <w:szCs w:val="20"/>
              </w:rPr>
              <w:t>М</w:t>
            </w:r>
            <w:r w:rsidRPr="00520999">
              <w:rPr>
                <w:rStyle w:val="FontStyle35"/>
                <w:sz w:val="20"/>
                <w:szCs w:val="20"/>
                <w:lang w:val="en-US"/>
              </w:rPr>
              <w:t>t</w:t>
            </w:r>
            <w:r w:rsidRPr="00520999">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szCs w:val="20"/>
              </w:rPr>
              <w:t>-</w:t>
            </w:r>
          </w:p>
        </w:tc>
      </w:tr>
      <w:tr w:rsidR="004E57F3" w:rsidRPr="00520999">
        <w:trPr>
          <w:gridBefore w:val="1"/>
          <w:wBefore w:w="48" w:type="dxa"/>
        </w:trPr>
        <w:tc>
          <w:tcPr>
            <w:tcW w:w="1301"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3</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449403.22</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2159679,59</w:t>
            </w:r>
          </w:p>
        </w:tc>
        <w:tc>
          <w:tcPr>
            <w:tcW w:w="35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rStyle w:val="FontStyle57"/>
                <w:sz w:val="20"/>
                <w:szCs w:val="20"/>
              </w:rPr>
              <w:t xml:space="preserve">Картометрический метод. </w:t>
            </w:r>
            <w:r w:rsidRPr="00520999">
              <w:rPr>
                <w:rStyle w:val="FontStyle35"/>
                <w:sz w:val="20"/>
                <w:szCs w:val="20"/>
              </w:rPr>
              <w:t>М</w:t>
            </w:r>
            <w:r w:rsidRPr="00520999">
              <w:rPr>
                <w:rStyle w:val="FontStyle35"/>
                <w:sz w:val="20"/>
                <w:szCs w:val="20"/>
                <w:lang w:val="en-US"/>
              </w:rPr>
              <w:t>t</w:t>
            </w:r>
            <w:r w:rsidRPr="00520999">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8"/>
                <w:sz w:val="20"/>
                <w:szCs w:val="20"/>
              </w:rPr>
            </w:pPr>
            <w:r w:rsidRPr="00520999">
              <w:rPr>
                <w:rStyle w:val="FontStyle58"/>
                <w:sz w:val="20"/>
                <w:szCs w:val="20"/>
              </w:rPr>
              <w:t>-</w:t>
            </w:r>
          </w:p>
        </w:tc>
      </w:tr>
      <w:tr w:rsidR="004E57F3" w:rsidRPr="00520999">
        <w:trPr>
          <w:gridBefore w:val="1"/>
          <w:wBefore w:w="48" w:type="dxa"/>
        </w:trPr>
        <w:tc>
          <w:tcPr>
            <w:tcW w:w="1301"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449396,88</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2159665,10</w:t>
            </w:r>
          </w:p>
        </w:tc>
        <w:tc>
          <w:tcPr>
            <w:tcW w:w="35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rStyle w:val="FontStyle57"/>
                <w:sz w:val="20"/>
                <w:szCs w:val="20"/>
              </w:rPr>
              <w:t xml:space="preserve">Картометрический метод. </w:t>
            </w:r>
            <w:r w:rsidRPr="00520999">
              <w:rPr>
                <w:rStyle w:val="FontStyle35"/>
                <w:sz w:val="20"/>
                <w:szCs w:val="20"/>
              </w:rPr>
              <w:t>М</w:t>
            </w:r>
            <w:r w:rsidRPr="00520999">
              <w:rPr>
                <w:rStyle w:val="FontStyle35"/>
                <w:sz w:val="20"/>
                <w:szCs w:val="20"/>
                <w:lang w:val="en-US"/>
              </w:rPr>
              <w:t>t</w:t>
            </w:r>
            <w:r w:rsidRPr="00520999">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9"/>
                <w:sz w:val="20"/>
                <w:szCs w:val="20"/>
              </w:rPr>
            </w:pPr>
            <w:r w:rsidRPr="00520999">
              <w:rPr>
                <w:rStyle w:val="FontStyle59"/>
                <w:sz w:val="20"/>
                <w:szCs w:val="20"/>
              </w:rPr>
              <w:t>-</w:t>
            </w:r>
          </w:p>
        </w:tc>
      </w:tr>
      <w:tr w:rsidR="004E57F3" w:rsidRPr="00520999">
        <w:trPr>
          <w:gridBefore w:val="1"/>
          <w:wBefore w:w="48" w:type="dxa"/>
        </w:trPr>
        <w:tc>
          <w:tcPr>
            <w:tcW w:w="1301"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4"/>
                <w:i w:val="0"/>
                <w:sz w:val="20"/>
                <w:szCs w:val="20"/>
              </w:rPr>
            </w:pPr>
            <w:r w:rsidRPr="00520999">
              <w:rPr>
                <w:rStyle w:val="FontStyle54"/>
                <w:sz w:val="20"/>
                <w:szCs w:val="20"/>
              </w:rPr>
              <w:t>5</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449384,21</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2159643.35</w:t>
            </w:r>
          </w:p>
        </w:tc>
        <w:tc>
          <w:tcPr>
            <w:tcW w:w="35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Картометрический метод. МР=1,0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w:t>
            </w:r>
          </w:p>
        </w:tc>
      </w:tr>
      <w:tr w:rsidR="004E57F3" w:rsidRPr="00520999">
        <w:trPr>
          <w:gridBefore w:val="1"/>
          <w:wBefore w:w="48" w:type="dxa"/>
        </w:trPr>
        <w:tc>
          <w:tcPr>
            <w:tcW w:w="1301"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70"/>
                <w:sz w:val="20"/>
                <w:szCs w:val="20"/>
              </w:rPr>
            </w:pPr>
            <w:r w:rsidRPr="00520999">
              <w:rPr>
                <w:rStyle w:val="FontStyle70"/>
                <w:sz w:val="20"/>
                <w:szCs w:val="20"/>
              </w:rPr>
              <w:t>6</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449360,67</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2159634.29</w:t>
            </w:r>
          </w:p>
        </w:tc>
        <w:tc>
          <w:tcPr>
            <w:tcW w:w="35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rStyle w:val="FontStyle57"/>
                <w:sz w:val="20"/>
                <w:szCs w:val="20"/>
              </w:rPr>
              <w:t xml:space="preserve">Картометрический метод. </w:t>
            </w:r>
            <w:r w:rsidRPr="00520999">
              <w:rPr>
                <w:rStyle w:val="FontStyle35"/>
                <w:sz w:val="20"/>
                <w:szCs w:val="20"/>
              </w:rPr>
              <w:t>М</w:t>
            </w:r>
            <w:r w:rsidRPr="00520999">
              <w:rPr>
                <w:rStyle w:val="FontStyle35"/>
                <w:sz w:val="20"/>
                <w:szCs w:val="20"/>
                <w:lang w:val="en-US"/>
              </w:rPr>
              <w:t>t</w:t>
            </w:r>
            <w:r w:rsidRPr="00520999">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szCs w:val="20"/>
              </w:rPr>
              <w:t>-</w:t>
            </w:r>
          </w:p>
        </w:tc>
      </w:tr>
      <w:tr w:rsidR="004E57F3" w:rsidRPr="00520999">
        <w:trPr>
          <w:gridBefore w:val="1"/>
          <w:wBefore w:w="48" w:type="dxa"/>
        </w:trPr>
        <w:tc>
          <w:tcPr>
            <w:tcW w:w="1301"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1"/>
                <w:sz w:val="20"/>
                <w:szCs w:val="20"/>
              </w:rPr>
            </w:pPr>
            <w:r w:rsidRPr="00520999">
              <w:rPr>
                <w:rStyle w:val="FontStyle51"/>
                <w:sz w:val="20"/>
                <w:szCs w:val="20"/>
              </w:rPr>
              <w:t>7</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449333,50</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2159632.47</w:t>
            </w:r>
          </w:p>
        </w:tc>
        <w:tc>
          <w:tcPr>
            <w:tcW w:w="35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rStyle w:val="FontStyle57"/>
                <w:sz w:val="20"/>
                <w:szCs w:val="20"/>
              </w:rPr>
              <w:t xml:space="preserve">Картометрический метод. </w:t>
            </w:r>
            <w:r w:rsidRPr="00520999">
              <w:rPr>
                <w:rStyle w:val="FontStyle35"/>
                <w:sz w:val="20"/>
                <w:szCs w:val="20"/>
              </w:rPr>
              <w:t>М</w:t>
            </w:r>
            <w:r w:rsidRPr="00520999">
              <w:rPr>
                <w:rStyle w:val="FontStyle35"/>
                <w:sz w:val="20"/>
                <w:szCs w:val="20"/>
                <w:lang w:val="en-US"/>
              </w:rPr>
              <w:t>t</w:t>
            </w:r>
            <w:r w:rsidRPr="00520999">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szCs w:val="20"/>
              </w:rPr>
              <w:t>-</w:t>
            </w:r>
          </w:p>
        </w:tc>
      </w:tr>
      <w:tr w:rsidR="004E57F3" w:rsidRPr="00520999">
        <w:trPr>
          <w:gridBefore w:val="1"/>
          <w:wBefore w:w="48" w:type="dxa"/>
        </w:trPr>
        <w:tc>
          <w:tcPr>
            <w:tcW w:w="1301"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8</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449312.68</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2159627.93</w:t>
            </w:r>
          </w:p>
        </w:tc>
        <w:tc>
          <w:tcPr>
            <w:tcW w:w="35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 xml:space="preserve">Картометрический метод. </w:t>
            </w:r>
            <w:r w:rsidRPr="00520999">
              <w:rPr>
                <w:rStyle w:val="FontStyle35"/>
                <w:sz w:val="20"/>
                <w:szCs w:val="20"/>
              </w:rPr>
              <w:t>М</w:t>
            </w:r>
            <w:r w:rsidRPr="00520999">
              <w:rPr>
                <w:rStyle w:val="FontStyle35"/>
                <w:sz w:val="20"/>
                <w:szCs w:val="20"/>
                <w:lang w:val="en-US"/>
              </w:rPr>
              <w:t>t</w:t>
            </w:r>
            <w:r w:rsidRPr="00520999">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szCs w:val="20"/>
              </w:rPr>
              <w:t>-</w:t>
            </w:r>
          </w:p>
        </w:tc>
      </w:tr>
      <w:tr w:rsidR="004E57F3" w:rsidRPr="00520999">
        <w:trPr>
          <w:gridBefore w:val="1"/>
          <w:wBefore w:w="48" w:type="dxa"/>
        </w:trPr>
        <w:tc>
          <w:tcPr>
            <w:tcW w:w="1301"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9</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449301,82</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7159618,87</w:t>
            </w:r>
          </w:p>
        </w:tc>
        <w:tc>
          <w:tcPr>
            <w:tcW w:w="35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rStyle w:val="FontStyle57"/>
                <w:sz w:val="20"/>
                <w:szCs w:val="20"/>
              </w:rPr>
              <w:t xml:space="preserve">Картометрический метод. </w:t>
            </w:r>
            <w:r w:rsidRPr="00520999">
              <w:rPr>
                <w:rStyle w:val="FontStyle35"/>
                <w:sz w:val="20"/>
                <w:szCs w:val="20"/>
              </w:rPr>
              <w:t>М</w:t>
            </w:r>
            <w:r w:rsidRPr="00520999">
              <w:rPr>
                <w:rStyle w:val="FontStyle35"/>
                <w:sz w:val="20"/>
                <w:szCs w:val="20"/>
                <w:lang w:val="en-US"/>
              </w:rPr>
              <w:t>t</w:t>
            </w:r>
            <w:r w:rsidRPr="00520999">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60"/>
                <w:sz w:val="20"/>
                <w:szCs w:val="20"/>
              </w:rPr>
            </w:pPr>
            <w:r w:rsidRPr="00520999">
              <w:rPr>
                <w:rStyle w:val="FontStyle60"/>
                <w:sz w:val="20"/>
                <w:szCs w:val="20"/>
              </w:rPr>
              <w:t>-</w:t>
            </w:r>
          </w:p>
        </w:tc>
      </w:tr>
      <w:tr w:rsidR="004E57F3" w:rsidRPr="00520999">
        <w:trPr>
          <w:gridBefore w:val="1"/>
          <w:wBefore w:w="48" w:type="dxa"/>
        </w:trPr>
        <w:tc>
          <w:tcPr>
            <w:tcW w:w="1301"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10</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449284.42</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215951 3.57</w:t>
            </w:r>
          </w:p>
        </w:tc>
        <w:tc>
          <w:tcPr>
            <w:tcW w:w="35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 xml:space="preserve">Картометрический метод. </w:t>
            </w:r>
            <w:r w:rsidRPr="00520999">
              <w:rPr>
                <w:rStyle w:val="FontStyle35"/>
                <w:sz w:val="20"/>
                <w:szCs w:val="20"/>
              </w:rPr>
              <w:t>М</w:t>
            </w:r>
            <w:r w:rsidRPr="00520999">
              <w:rPr>
                <w:rStyle w:val="FontStyle35"/>
                <w:sz w:val="20"/>
                <w:szCs w:val="20"/>
                <w:lang w:val="en-US"/>
              </w:rPr>
              <w:t>t</w:t>
            </w:r>
            <w:r w:rsidRPr="00520999">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70"/>
                <w:sz w:val="20"/>
                <w:szCs w:val="20"/>
              </w:rPr>
            </w:pPr>
            <w:r w:rsidRPr="00520999">
              <w:rPr>
                <w:rStyle w:val="FontStyle70"/>
                <w:sz w:val="20"/>
                <w:szCs w:val="20"/>
              </w:rPr>
              <w:t>-</w:t>
            </w:r>
          </w:p>
        </w:tc>
      </w:tr>
      <w:tr w:rsidR="004E57F3" w:rsidRPr="00520999">
        <w:trPr>
          <w:gridBefore w:val="1"/>
          <w:wBefore w:w="48" w:type="dxa"/>
        </w:trPr>
        <w:tc>
          <w:tcPr>
            <w:tcW w:w="1301"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11</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449304.96</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2159556,20</w:t>
            </w:r>
          </w:p>
        </w:tc>
        <w:tc>
          <w:tcPr>
            <w:tcW w:w="35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rStyle w:val="FontStyle57"/>
                <w:sz w:val="20"/>
                <w:szCs w:val="20"/>
              </w:rPr>
              <w:t xml:space="preserve">Картометрический метод. </w:t>
            </w:r>
            <w:r w:rsidRPr="00520999">
              <w:rPr>
                <w:rStyle w:val="FontStyle35"/>
                <w:sz w:val="20"/>
                <w:szCs w:val="20"/>
              </w:rPr>
              <w:t>М</w:t>
            </w:r>
            <w:r w:rsidRPr="00520999">
              <w:rPr>
                <w:rStyle w:val="FontStyle35"/>
                <w:sz w:val="20"/>
                <w:szCs w:val="20"/>
                <w:lang w:val="en-US"/>
              </w:rPr>
              <w:t>t</w:t>
            </w:r>
            <w:r w:rsidRPr="00520999">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9"/>
                <w:sz w:val="20"/>
                <w:szCs w:val="20"/>
              </w:rPr>
            </w:pPr>
            <w:r w:rsidRPr="00520999">
              <w:rPr>
                <w:rStyle w:val="FontStyle59"/>
                <w:sz w:val="20"/>
                <w:szCs w:val="20"/>
              </w:rPr>
              <w:t>-</w:t>
            </w:r>
          </w:p>
        </w:tc>
      </w:tr>
      <w:tr w:rsidR="004E57F3" w:rsidRPr="00520999">
        <w:trPr>
          <w:gridBefore w:val="1"/>
          <w:wBefore w:w="48" w:type="dxa"/>
        </w:trPr>
        <w:tc>
          <w:tcPr>
            <w:tcW w:w="1301"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12</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449398,78</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2159548,28</w:t>
            </w:r>
          </w:p>
        </w:tc>
        <w:tc>
          <w:tcPr>
            <w:tcW w:w="35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5"/>
                <w:sz w:val="20"/>
                <w:szCs w:val="20"/>
              </w:rPr>
            </w:pPr>
            <w:r w:rsidRPr="00520999">
              <w:rPr>
                <w:rStyle w:val="FontStyle57"/>
                <w:sz w:val="20"/>
                <w:szCs w:val="20"/>
              </w:rPr>
              <w:t xml:space="preserve">Картометрический метод. </w:t>
            </w:r>
            <w:r w:rsidRPr="00520999">
              <w:rPr>
                <w:rStyle w:val="FontStyle35"/>
                <w:sz w:val="20"/>
                <w:szCs w:val="20"/>
              </w:rPr>
              <w:t>М</w:t>
            </w:r>
            <w:r w:rsidRPr="00520999">
              <w:rPr>
                <w:rStyle w:val="FontStyle35"/>
                <w:sz w:val="20"/>
                <w:szCs w:val="20"/>
                <w:lang w:val="en-US"/>
              </w:rPr>
              <w:t>t</w:t>
            </w:r>
            <w:r w:rsidRPr="00520999">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61"/>
                <w:b w:val="0"/>
                <w:sz w:val="20"/>
                <w:szCs w:val="20"/>
              </w:rPr>
            </w:pPr>
            <w:r w:rsidRPr="00520999">
              <w:rPr>
                <w:rStyle w:val="FontStyle61"/>
                <w:sz w:val="20"/>
                <w:szCs w:val="20"/>
              </w:rPr>
              <w:t>-</w:t>
            </w:r>
          </w:p>
        </w:tc>
      </w:tr>
      <w:tr w:rsidR="004E57F3" w:rsidRPr="00520999">
        <w:trPr>
          <w:gridBefore w:val="1"/>
          <w:wBefore w:w="48" w:type="dxa"/>
        </w:trPr>
        <w:tc>
          <w:tcPr>
            <w:tcW w:w="1301"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13</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449299,88</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215953 7.44</w:t>
            </w:r>
          </w:p>
        </w:tc>
        <w:tc>
          <w:tcPr>
            <w:tcW w:w="35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 xml:space="preserve">Картометрический метод. </w:t>
            </w:r>
            <w:r w:rsidRPr="00520999">
              <w:rPr>
                <w:rStyle w:val="FontStyle35"/>
                <w:sz w:val="20"/>
                <w:szCs w:val="20"/>
              </w:rPr>
              <w:t>М</w:t>
            </w:r>
            <w:r w:rsidRPr="00520999">
              <w:rPr>
                <w:rStyle w:val="FontStyle35"/>
                <w:sz w:val="20"/>
                <w:szCs w:val="20"/>
                <w:lang w:val="en-US"/>
              </w:rPr>
              <w:t>t</w:t>
            </w:r>
            <w:r w:rsidRPr="00520999">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szCs w:val="20"/>
              </w:rPr>
              <w:t>-</w:t>
            </w:r>
          </w:p>
        </w:tc>
      </w:tr>
      <w:tr w:rsidR="004E57F3" w:rsidRPr="00520999">
        <w:trPr>
          <w:gridBefore w:val="1"/>
          <w:wBefore w:w="48" w:type="dxa"/>
        </w:trPr>
        <w:tc>
          <w:tcPr>
            <w:tcW w:w="1301"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14</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449294,84</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2159523,50</w:t>
            </w:r>
          </w:p>
        </w:tc>
        <w:tc>
          <w:tcPr>
            <w:tcW w:w="35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6"/>
                <w:sz w:val="20"/>
                <w:szCs w:val="20"/>
              </w:rPr>
            </w:pPr>
            <w:r w:rsidRPr="00520999">
              <w:rPr>
                <w:rStyle w:val="FontStyle57"/>
                <w:sz w:val="20"/>
                <w:szCs w:val="20"/>
              </w:rPr>
              <w:t xml:space="preserve">Картометрический метод. </w:t>
            </w:r>
            <w:r w:rsidRPr="00520999">
              <w:rPr>
                <w:rStyle w:val="FontStyle35"/>
                <w:sz w:val="20"/>
                <w:szCs w:val="20"/>
              </w:rPr>
              <w:t>М</w:t>
            </w:r>
            <w:r w:rsidRPr="00520999">
              <w:rPr>
                <w:rStyle w:val="FontStyle35"/>
                <w:sz w:val="20"/>
                <w:szCs w:val="20"/>
                <w:lang w:val="en-US"/>
              </w:rPr>
              <w:t>t</w:t>
            </w:r>
            <w:r w:rsidRPr="00520999">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szCs w:val="20"/>
              </w:rPr>
              <w:t>-</w:t>
            </w:r>
          </w:p>
        </w:tc>
      </w:tr>
      <w:tr w:rsidR="004E57F3" w:rsidRPr="00520999">
        <w:trPr>
          <w:gridBefore w:val="1"/>
          <w:wBefore w:w="48" w:type="dxa"/>
        </w:trPr>
        <w:tc>
          <w:tcPr>
            <w:tcW w:w="1301"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15</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449285.17</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2159516,92</w:t>
            </w:r>
          </w:p>
        </w:tc>
        <w:tc>
          <w:tcPr>
            <w:tcW w:w="35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rStyle w:val="FontStyle57"/>
                <w:sz w:val="20"/>
                <w:szCs w:val="20"/>
              </w:rPr>
              <w:t xml:space="preserve">Картометрический метод. </w:t>
            </w:r>
            <w:r w:rsidRPr="00520999">
              <w:rPr>
                <w:rStyle w:val="FontStyle35"/>
                <w:sz w:val="20"/>
                <w:szCs w:val="20"/>
              </w:rPr>
              <w:t>М</w:t>
            </w:r>
            <w:r w:rsidRPr="00520999">
              <w:rPr>
                <w:rStyle w:val="FontStyle35"/>
                <w:sz w:val="20"/>
                <w:szCs w:val="20"/>
                <w:lang w:val="en-US"/>
              </w:rPr>
              <w:t>t</w:t>
            </w:r>
            <w:r w:rsidRPr="00520999">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szCs w:val="20"/>
              </w:rPr>
              <w:t>-</w:t>
            </w:r>
          </w:p>
        </w:tc>
      </w:tr>
      <w:tr w:rsidR="004E57F3" w:rsidRPr="00520999">
        <w:trPr>
          <w:gridBefore w:val="1"/>
          <w:wBefore w:w="48" w:type="dxa"/>
        </w:trPr>
        <w:tc>
          <w:tcPr>
            <w:tcW w:w="1301"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16</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449272,39</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2159514,60</w:t>
            </w:r>
          </w:p>
        </w:tc>
        <w:tc>
          <w:tcPr>
            <w:tcW w:w="35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rStyle w:val="FontStyle57"/>
                <w:sz w:val="20"/>
                <w:szCs w:val="20"/>
              </w:rPr>
              <w:t xml:space="preserve">Картометрический метод. </w:t>
            </w:r>
            <w:r w:rsidRPr="00520999">
              <w:rPr>
                <w:rStyle w:val="FontStyle35"/>
                <w:sz w:val="20"/>
                <w:szCs w:val="20"/>
              </w:rPr>
              <w:t>М</w:t>
            </w:r>
            <w:r w:rsidRPr="00520999">
              <w:rPr>
                <w:rStyle w:val="FontStyle35"/>
                <w:sz w:val="20"/>
                <w:szCs w:val="20"/>
                <w:lang w:val="en-US"/>
              </w:rPr>
              <w:t>t</w:t>
            </w:r>
            <w:r w:rsidRPr="00520999">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62"/>
                <w:b w:val="0"/>
                <w:sz w:val="20"/>
                <w:szCs w:val="20"/>
              </w:rPr>
            </w:pPr>
            <w:r w:rsidRPr="00520999">
              <w:rPr>
                <w:rStyle w:val="FontStyle62"/>
                <w:sz w:val="20"/>
                <w:szCs w:val="20"/>
              </w:rPr>
              <w:t>-</w:t>
            </w:r>
          </w:p>
        </w:tc>
      </w:tr>
      <w:tr w:rsidR="004E57F3" w:rsidRPr="00520999">
        <w:trPr>
          <w:gridBefore w:val="1"/>
          <w:wBefore w:w="48" w:type="dxa"/>
        </w:trPr>
        <w:tc>
          <w:tcPr>
            <w:tcW w:w="1301"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17</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449256,91</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2159517,70</w:t>
            </w:r>
          </w:p>
        </w:tc>
        <w:tc>
          <w:tcPr>
            <w:tcW w:w="35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 xml:space="preserve">Картометрический метод. </w:t>
            </w:r>
            <w:r w:rsidRPr="00520999">
              <w:rPr>
                <w:rStyle w:val="FontStyle35"/>
                <w:sz w:val="20"/>
                <w:szCs w:val="20"/>
              </w:rPr>
              <w:t>М</w:t>
            </w:r>
            <w:r w:rsidRPr="00520999">
              <w:rPr>
                <w:rStyle w:val="FontStyle35"/>
                <w:sz w:val="20"/>
                <w:szCs w:val="20"/>
                <w:lang w:val="en-US"/>
              </w:rPr>
              <w:t>t</w:t>
            </w:r>
            <w:r w:rsidRPr="00520999">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szCs w:val="20"/>
              </w:rPr>
              <w:t>-</w:t>
            </w:r>
          </w:p>
        </w:tc>
      </w:tr>
      <w:tr w:rsidR="004E57F3" w:rsidRPr="00520999">
        <w:trPr>
          <w:gridBefore w:val="1"/>
          <w:wBefore w:w="48" w:type="dxa"/>
        </w:trPr>
        <w:tc>
          <w:tcPr>
            <w:tcW w:w="1301"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18</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449249,55</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2159517.31</w:t>
            </w:r>
          </w:p>
        </w:tc>
        <w:tc>
          <w:tcPr>
            <w:tcW w:w="35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rStyle w:val="FontStyle57"/>
                <w:sz w:val="20"/>
                <w:szCs w:val="20"/>
              </w:rPr>
              <w:t xml:space="preserve">Картометрический метод. </w:t>
            </w:r>
            <w:r w:rsidRPr="00520999">
              <w:rPr>
                <w:rStyle w:val="FontStyle35"/>
                <w:sz w:val="20"/>
                <w:szCs w:val="20"/>
              </w:rPr>
              <w:t>М</w:t>
            </w:r>
            <w:r w:rsidRPr="00520999">
              <w:rPr>
                <w:rStyle w:val="FontStyle35"/>
                <w:sz w:val="20"/>
                <w:szCs w:val="20"/>
                <w:lang w:val="en-US"/>
              </w:rPr>
              <w:t>t</w:t>
            </w:r>
            <w:r w:rsidRPr="00520999">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w:t>
            </w:r>
          </w:p>
        </w:tc>
      </w:tr>
      <w:tr w:rsidR="004E57F3" w:rsidRPr="00520999">
        <w:trPr>
          <w:gridBefore w:val="1"/>
          <w:wBefore w:w="48" w:type="dxa"/>
        </w:trPr>
        <w:tc>
          <w:tcPr>
            <w:tcW w:w="1301"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19</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449233.68</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2159509.18</w:t>
            </w:r>
          </w:p>
        </w:tc>
        <w:tc>
          <w:tcPr>
            <w:tcW w:w="35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rStyle w:val="FontStyle57"/>
                <w:sz w:val="20"/>
                <w:szCs w:val="20"/>
              </w:rPr>
              <w:t xml:space="preserve">Картометрический метод. </w:t>
            </w:r>
            <w:r w:rsidRPr="00520999">
              <w:rPr>
                <w:rStyle w:val="FontStyle35"/>
                <w:sz w:val="20"/>
                <w:szCs w:val="20"/>
              </w:rPr>
              <w:t>М</w:t>
            </w:r>
            <w:r w:rsidRPr="00520999">
              <w:rPr>
                <w:rStyle w:val="FontStyle35"/>
                <w:sz w:val="20"/>
                <w:szCs w:val="20"/>
                <w:lang w:val="en-US"/>
              </w:rPr>
              <w:t>t</w:t>
            </w:r>
            <w:r w:rsidRPr="00520999">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63"/>
                <w:b w:val="0"/>
                <w:i w:val="0"/>
                <w:sz w:val="20"/>
                <w:szCs w:val="20"/>
              </w:rPr>
            </w:pPr>
            <w:r w:rsidRPr="00520999">
              <w:rPr>
                <w:rStyle w:val="FontStyle63"/>
                <w:sz w:val="20"/>
                <w:szCs w:val="20"/>
              </w:rPr>
              <w:t>-</w:t>
            </w:r>
          </w:p>
        </w:tc>
      </w:tr>
      <w:tr w:rsidR="004E57F3" w:rsidRPr="00520999">
        <w:trPr>
          <w:gridBefore w:val="1"/>
          <w:wBefore w:w="48" w:type="dxa"/>
        </w:trPr>
        <w:tc>
          <w:tcPr>
            <w:tcW w:w="1301"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20</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449224,00</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2159501,82</w:t>
            </w:r>
          </w:p>
        </w:tc>
        <w:tc>
          <w:tcPr>
            <w:tcW w:w="35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rStyle w:val="FontStyle57"/>
                <w:sz w:val="20"/>
                <w:szCs w:val="20"/>
              </w:rPr>
              <w:t xml:space="preserve">Картометрический метод. </w:t>
            </w:r>
            <w:r w:rsidRPr="00520999">
              <w:rPr>
                <w:rStyle w:val="FontStyle35"/>
                <w:sz w:val="20"/>
                <w:szCs w:val="20"/>
              </w:rPr>
              <w:t>М</w:t>
            </w:r>
            <w:r w:rsidRPr="00520999">
              <w:rPr>
                <w:rStyle w:val="FontStyle35"/>
                <w:sz w:val="20"/>
                <w:szCs w:val="20"/>
                <w:lang w:val="en-US"/>
              </w:rPr>
              <w:t>t</w:t>
            </w:r>
            <w:r w:rsidRPr="00520999">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64"/>
                <w:b w:val="0"/>
                <w:i w:val="0"/>
                <w:sz w:val="20"/>
                <w:szCs w:val="20"/>
              </w:rPr>
            </w:pPr>
            <w:r w:rsidRPr="00520999">
              <w:rPr>
                <w:rStyle w:val="FontStyle64"/>
                <w:sz w:val="20"/>
                <w:szCs w:val="20"/>
              </w:rPr>
              <w:t>-</w:t>
            </w:r>
          </w:p>
        </w:tc>
      </w:tr>
      <w:tr w:rsidR="004E57F3" w:rsidRPr="00520999">
        <w:trPr>
          <w:gridBefore w:val="1"/>
          <w:wBefore w:w="48" w:type="dxa"/>
        </w:trPr>
        <w:tc>
          <w:tcPr>
            <w:tcW w:w="1301"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449205,81</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2159501,82</w:t>
            </w:r>
          </w:p>
        </w:tc>
        <w:tc>
          <w:tcPr>
            <w:tcW w:w="35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 xml:space="preserve">Картометрический метод. </w:t>
            </w:r>
            <w:r w:rsidRPr="00520999">
              <w:rPr>
                <w:rStyle w:val="FontStyle35"/>
                <w:sz w:val="20"/>
                <w:szCs w:val="20"/>
              </w:rPr>
              <w:t>М</w:t>
            </w:r>
            <w:r w:rsidRPr="00520999">
              <w:rPr>
                <w:rStyle w:val="FontStyle35"/>
                <w:sz w:val="20"/>
                <w:szCs w:val="20"/>
                <w:lang w:val="en-US"/>
              </w:rPr>
              <w:t>t</w:t>
            </w:r>
            <w:r w:rsidRPr="00520999">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vAlign w:val="center"/>
          </w:tcPr>
          <w:p w:rsidR="004E57F3" w:rsidRPr="00520999" w:rsidRDefault="004E57F3" w:rsidP="00B50F67">
            <w:pPr>
              <w:rPr>
                <w:rStyle w:val="FontStyle59"/>
                <w:sz w:val="20"/>
                <w:szCs w:val="20"/>
              </w:rPr>
            </w:pPr>
            <w:r w:rsidRPr="00520999">
              <w:rPr>
                <w:rStyle w:val="FontStyle59"/>
                <w:sz w:val="20"/>
                <w:szCs w:val="20"/>
              </w:rPr>
              <w:t>-</w:t>
            </w:r>
          </w:p>
        </w:tc>
      </w:tr>
      <w:tr w:rsidR="004E57F3" w:rsidRPr="00520999">
        <w:trPr>
          <w:gridBefore w:val="1"/>
          <w:wBefore w:w="48" w:type="dxa"/>
        </w:trPr>
        <w:tc>
          <w:tcPr>
            <w:tcW w:w="1301"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22</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449181,42</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2159501.44</w:t>
            </w:r>
          </w:p>
        </w:tc>
        <w:tc>
          <w:tcPr>
            <w:tcW w:w="35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rStyle w:val="FontStyle57"/>
                <w:sz w:val="20"/>
                <w:szCs w:val="20"/>
              </w:rPr>
              <w:t xml:space="preserve">Картометрический метод. </w:t>
            </w:r>
            <w:r w:rsidRPr="00520999">
              <w:rPr>
                <w:rStyle w:val="FontStyle35"/>
                <w:sz w:val="20"/>
                <w:szCs w:val="20"/>
              </w:rPr>
              <w:t>М</w:t>
            </w:r>
            <w:r w:rsidRPr="00520999">
              <w:rPr>
                <w:rStyle w:val="FontStyle35"/>
                <w:sz w:val="20"/>
                <w:szCs w:val="20"/>
                <w:lang w:val="en-US"/>
              </w:rPr>
              <w:t>t</w:t>
            </w:r>
            <w:r w:rsidRPr="00520999">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szCs w:val="20"/>
              </w:rPr>
              <w:t>-</w:t>
            </w:r>
          </w:p>
        </w:tc>
      </w:tr>
      <w:tr w:rsidR="004E57F3" w:rsidRPr="00520999">
        <w:trPr>
          <w:gridBefore w:val="1"/>
          <w:wBefore w:w="48" w:type="dxa"/>
        </w:trPr>
        <w:tc>
          <w:tcPr>
            <w:tcW w:w="1301"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23</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449162,46</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2159498.34</w:t>
            </w:r>
          </w:p>
        </w:tc>
        <w:tc>
          <w:tcPr>
            <w:tcW w:w="35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rStyle w:val="FontStyle57"/>
                <w:sz w:val="20"/>
                <w:szCs w:val="20"/>
              </w:rPr>
              <w:t xml:space="preserve">Картометрический метод. </w:t>
            </w:r>
            <w:r w:rsidRPr="00520999">
              <w:rPr>
                <w:rStyle w:val="FontStyle35"/>
                <w:sz w:val="20"/>
                <w:szCs w:val="20"/>
              </w:rPr>
              <w:t>М</w:t>
            </w:r>
            <w:r w:rsidRPr="00520999">
              <w:rPr>
                <w:rStyle w:val="FontStyle35"/>
                <w:sz w:val="20"/>
                <w:szCs w:val="20"/>
                <w:lang w:val="en-US"/>
              </w:rPr>
              <w:t>t</w:t>
            </w:r>
            <w:r w:rsidRPr="00520999">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szCs w:val="20"/>
              </w:rPr>
              <w:t>-</w:t>
            </w:r>
          </w:p>
        </w:tc>
      </w:tr>
      <w:tr w:rsidR="004E57F3" w:rsidRPr="00520999">
        <w:trPr>
          <w:gridBefore w:val="1"/>
          <w:wBefore w:w="48" w:type="dxa"/>
        </w:trPr>
        <w:tc>
          <w:tcPr>
            <w:tcW w:w="1301"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24</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449148,91</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2159502,98</w:t>
            </w:r>
          </w:p>
        </w:tc>
        <w:tc>
          <w:tcPr>
            <w:tcW w:w="35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rStyle w:val="FontStyle57"/>
                <w:sz w:val="20"/>
                <w:szCs w:val="20"/>
              </w:rPr>
              <w:t xml:space="preserve">Картометрический метод. </w:t>
            </w:r>
            <w:r w:rsidRPr="00520999">
              <w:rPr>
                <w:rStyle w:val="FontStyle35"/>
                <w:sz w:val="20"/>
                <w:szCs w:val="20"/>
              </w:rPr>
              <w:t>М</w:t>
            </w:r>
            <w:r w:rsidRPr="00520999">
              <w:rPr>
                <w:rStyle w:val="FontStyle35"/>
                <w:sz w:val="20"/>
                <w:szCs w:val="20"/>
                <w:lang w:val="en-US"/>
              </w:rPr>
              <w:t>t</w:t>
            </w:r>
            <w:r w:rsidRPr="00520999">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65"/>
                <w:position w:val="-2"/>
                <w:sz w:val="20"/>
                <w:szCs w:val="20"/>
              </w:rPr>
            </w:pPr>
            <w:r w:rsidRPr="00520999">
              <w:rPr>
                <w:rStyle w:val="FontStyle65"/>
                <w:position w:val="-2"/>
                <w:sz w:val="20"/>
                <w:szCs w:val="20"/>
              </w:rPr>
              <w:t>-</w:t>
            </w:r>
          </w:p>
        </w:tc>
      </w:tr>
      <w:tr w:rsidR="004E57F3" w:rsidRPr="00520999">
        <w:trPr>
          <w:gridBefore w:val="1"/>
          <w:wBefore w:w="48" w:type="dxa"/>
        </w:trPr>
        <w:tc>
          <w:tcPr>
            <w:tcW w:w="1301"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25</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449142,33</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2159502.60</w:t>
            </w:r>
          </w:p>
        </w:tc>
        <w:tc>
          <w:tcPr>
            <w:tcW w:w="35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rStyle w:val="FontStyle57"/>
                <w:sz w:val="20"/>
                <w:szCs w:val="20"/>
              </w:rPr>
              <w:t xml:space="preserve">Картометрический метод. </w:t>
            </w:r>
            <w:r w:rsidRPr="00520999">
              <w:rPr>
                <w:rStyle w:val="FontStyle35"/>
                <w:sz w:val="20"/>
                <w:szCs w:val="20"/>
              </w:rPr>
              <w:t>М</w:t>
            </w:r>
            <w:r w:rsidRPr="00520999">
              <w:rPr>
                <w:rStyle w:val="FontStyle35"/>
                <w:sz w:val="20"/>
                <w:szCs w:val="20"/>
                <w:lang w:val="en-US"/>
              </w:rPr>
              <w:t>t</w:t>
            </w:r>
            <w:r w:rsidRPr="00520999">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66"/>
                <w:b w:val="0"/>
                <w:sz w:val="20"/>
                <w:szCs w:val="20"/>
                <w:vertAlign w:val="superscript"/>
              </w:rPr>
            </w:pPr>
            <w:r w:rsidRPr="00520999">
              <w:rPr>
                <w:rStyle w:val="FontStyle66"/>
                <w:sz w:val="20"/>
                <w:szCs w:val="20"/>
              </w:rPr>
              <w:t>-</w:t>
            </w:r>
          </w:p>
        </w:tc>
      </w:tr>
      <w:tr w:rsidR="004E57F3" w:rsidRPr="00520999">
        <w:trPr>
          <w:gridBefore w:val="1"/>
          <w:wBefore w:w="48" w:type="dxa"/>
        </w:trPr>
        <w:tc>
          <w:tcPr>
            <w:tcW w:w="1301"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26</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449133.81</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4"/>
                <w:i w:val="0"/>
                <w:sz w:val="20"/>
                <w:szCs w:val="20"/>
              </w:rPr>
            </w:pPr>
            <w:r w:rsidRPr="00520999">
              <w:rPr>
                <w:rStyle w:val="FontStyle57"/>
                <w:sz w:val="20"/>
                <w:szCs w:val="20"/>
              </w:rPr>
              <w:t>2159493</w:t>
            </w:r>
            <w:r w:rsidRPr="00520999">
              <w:rPr>
                <w:rStyle w:val="FontStyle54"/>
                <w:sz w:val="20"/>
                <w:szCs w:val="20"/>
              </w:rPr>
              <w:t>.30</w:t>
            </w:r>
          </w:p>
        </w:tc>
        <w:tc>
          <w:tcPr>
            <w:tcW w:w="35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rStyle w:val="FontStyle57"/>
                <w:sz w:val="20"/>
                <w:szCs w:val="20"/>
              </w:rPr>
              <w:t xml:space="preserve">Картометрический метод. </w:t>
            </w:r>
            <w:r w:rsidRPr="00520999">
              <w:rPr>
                <w:rStyle w:val="FontStyle35"/>
                <w:sz w:val="20"/>
                <w:szCs w:val="20"/>
              </w:rPr>
              <w:t>М</w:t>
            </w:r>
            <w:r w:rsidRPr="00520999">
              <w:rPr>
                <w:rStyle w:val="FontStyle35"/>
                <w:sz w:val="20"/>
                <w:szCs w:val="20"/>
                <w:lang w:val="en-US"/>
              </w:rPr>
              <w:t>t</w:t>
            </w:r>
            <w:r w:rsidRPr="00520999">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67"/>
                <w:b w:val="0"/>
                <w:sz w:val="20"/>
                <w:szCs w:val="20"/>
              </w:rPr>
            </w:pPr>
            <w:r w:rsidRPr="00520999">
              <w:rPr>
                <w:rStyle w:val="FontStyle67"/>
                <w:sz w:val="20"/>
                <w:szCs w:val="20"/>
              </w:rPr>
              <w:t>-</w:t>
            </w:r>
          </w:p>
        </w:tc>
      </w:tr>
      <w:tr w:rsidR="004E57F3" w:rsidRPr="00520999">
        <w:trPr>
          <w:gridBefore w:val="1"/>
          <w:wBefore w:w="48" w:type="dxa"/>
        </w:trPr>
        <w:tc>
          <w:tcPr>
            <w:tcW w:w="1301"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27</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449122,59</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2159481.30</w:t>
            </w:r>
          </w:p>
        </w:tc>
        <w:tc>
          <w:tcPr>
            <w:tcW w:w="35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70"/>
                <w:sz w:val="20"/>
                <w:szCs w:val="20"/>
              </w:rPr>
            </w:pPr>
            <w:r w:rsidRPr="00520999">
              <w:rPr>
                <w:rStyle w:val="FontStyle57"/>
                <w:sz w:val="20"/>
                <w:szCs w:val="20"/>
              </w:rPr>
              <w:t xml:space="preserve">Картометрический метод. </w:t>
            </w:r>
            <w:r w:rsidRPr="00520999">
              <w:rPr>
                <w:rStyle w:val="FontStyle35"/>
                <w:sz w:val="20"/>
                <w:szCs w:val="20"/>
              </w:rPr>
              <w:t>М</w:t>
            </w:r>
            <w:r w:rsidRPr="00520999">
              <w:rPr>
                <w:rStyle w:val="FontStyle35"/>
                <w:sz w:val="20"/>
                <w:szCs w:val="20"/>
                <w:lang w:val="en-US"/>
              </w:rPr>
              <w:t>t</w:t>
            </w:r>
            <w:r w:rsidRPr="00520999">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szCs w:val="20"/>
              </w:rPr>
              <w:t>-</w:t>
            </w:r>
          </w:p>
        </w:tc>
      </w:tr>
      <w:tr w:rsidR="004E57F3" w:rsidRPr="00520999">
        <w:trPr>
          <w:gridBefore w:val="1"/>
          <w:wBefore w:w="48" w:type="dxa"/>
        </w:trPr>
        <w:tc>
          <w:tcPr>
            <w:tcW w:w="1301"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28</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449106,33</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2159465,43</w:t>
            </w:r>
          </w:p>
        </w:tc>
        <w:tc>
          <w:tcPr>
            <w:tcW w:w="35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 xml:space="preserve">Картометрический метод. </w:t>
            </w:r>
            <w:r w:rsidRPr="00520999">
              <w:rPr>
                <w:rStyle w:val="FontStyle35"/>
                <w:sz w:val="20"/>
                <w:szCs w:val="20"/>
              </w:rPr>
              <w:t>М</w:t>
            </w:r>
            <w:r w:rsidRPr="00520999">
              <w:rPr>
                <w:rStyle w:val="FontStyle35"/>
                <w:sz w:val="20"/>
                <w:szCs w:val="20"/>
                <w:lang w:val="en-US"/>
              </w:rPr>
              <w:t>t</w:t>
            </w:r>
            <w:r w:rsidRPr="00520999">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65"/>
                <w:sz w:val="20"/>
                <w:szCs w:val="20"/>
              </w:rPr>
            </w:pPr>
            <w:r w:rsidRPr="00520999">
              <w:rPr>
                <w:rStyle w:val="FontStyle65"/>
                <w:sz w:val="20"/>
                <w:szCs w:val="20"/>
              </w:rPr>
              <w:t>--</w:t>
            </w:r>
          </w:p>
        </w:tc>
      </w:tr>
      <w:tr w:rsidR="004E57F3" w:rsidRPr="00520999">
        <w:trPr>
          <w:gridBefore w:val="1"/>
          <w:wBefore w:w="48" w:type="dxa"/>
        </w:trPr>
        <w:tc>
          <w:tcPr>
            <w:tcW w:w="1301"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2"/>
                <w:b w:val="0"/>
              </w:rPr>
            </w:pPr>
            <w:r w:rsidRPr="00520999">
              <w:rPr>
                <w:rStyle w:val="FontStyle52"/>
              </w:rPr>
              <w:t>29</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449086,89</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2159445.80</w:t>
            </w:r>
          </w:p>
        </w:tc>
        <w:tc>
          <w:tcPr>
            <w:tcW w:w="35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rStyle w:val="FontStyle57"/>
                <w:sz w:val="20"/>
                <w:szCs w:val="20"/>
              </w:rPr>
              <w:t xml:space="preserve">Картометрический метод. </w:t>
            </w:r>
            <w:r w:rsidRPr="00520999">
              <w:rPr>
                <w:rStyle w:val="FontStyle35"/>
                <w:sz w:val="20"/>
                <w:szCs w:val="20"/>
              </w:rPr>
              <w:t>М</w:t>
            </w:r>
            <w:r w:rsidRPr="00520999">
              <w:rPr>
                <w:rStyle w:val="FontStyle35"/>
                <w:sz w:val="20"/>
                <w:szCs w:val="20"/>
                <w:lang w:val="en-US"/>
              </w:rPr>
              <w:t>t</w:t>
            </w:r>
            <w:r w:rsidRPr="00520999">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9"/>
                <w:sz w:val="20"/>
                <w:szCs w:val="20"/>
              </w:rPr>
            </w:pPr>
            <w:r w:rsidRPr="00520999">
              <w:rPr>
                <w:rStyle w:val="FontStyle59"/>
                <w:sz w:val="20"/>
                <w:szCs w:val="20"/>
              </w:rPr>
              <w:t>-</w:t>
            </w:r>
          </w:p>
        </w:tc>
      </w:tr>
      <w:tr w:rsidR="004E57F3" w:rsidRPr="00520999">
        <w:trPr>
          <w:gridBefore w:val="1"/>
          <w:wBefore w:w="48" w:type="dxa"/>
        </w:trPr>
        <w:tc>
          <w:tcPr>
            <w:tcW w:w="1301"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30</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449067.35</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2159424.63</w:t>
            </w:r>
          </w:p>
        </w:tc>
        <w:tc>
          <w:tcPr>
            <w:tcW w:w="35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 xml:space="preserve">Картометрический метод. </w:t>
            </w:r>
            <w:r w:rsidRPr="00520999">
              <w:rPr>
                <w:rStyle w:val="FontStyle35"/>
                <w:sz w:val="20"/>
                <w:szCs w:val="20"/>
              </w:rPr>
              <w:t>М</w:t>
            </w:r>
            <w:r w:rsidRPr="00520999">
              <w:rPr>
                <w:rStyle w:val="FontStyle35"/>
                <w:sz w:val="20"/>
                <w:szCs w:val="20"/>
                <w:lang w:val="en-US"/>
              </w:rPr>
              <w:t>t</w:t>
            </w:r>
            <w:r w:rsidRPr="00520999">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szCs w:val="20"/>
              </w:rPr>
              <w:t>-</w:t>
            </w:r>
          </w:p>
        </w:tc>
      </w:tr>
      <w:tr w:rsidR="004E57F3" w:rsidRPr="00520999">
        <w:trPr>
          <w:gridBefore w:val="1"/>
          <w:wBefore w:w="48" w:type="dxa"/>
        </w:trPr>
        <w:tc>
          <w:tcPr>
            <w:tcW w:w="1301"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2"/>
                <w:b w:val="0"/>
              </w:rPr>
            </w:pPr>
            <w:r w:rsidRPr="00520999">
              <w:rPr>
                <w:rStyle w:val="FontStyle52"/>
              </w:rPr>
              <w:t>31</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449049,17</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2159400,69</w:t>
            </w:r>
          </w:p>
        </w:tc>
        <w:tc>
          <w:tcPr>
            <w:tcW w:w="35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 xml:space="preserve">Картометрический метод. </w:t>
            </w:r>
            <w:r w:rsidRPr="00520999">
              <w:rPr>
                <w:rStyle w:val="FontStyle35"/>
                <w:sz w:val="20"/>
                <w:szCs w:val="20"/>
              </w:rPr>
              <w:t>М</w:t>
            </w:r>
            <w:r w:rsidRPr="00520999">
              <w:rPr>
                <w:rStyle w:val="FontStyle35"/>
                <w:sz w:val="20"/>
                <w:szCs w:val="20"/>
                <w:lang w:val="en-US"/>
              </w:rPr>
              <w:t>t</w:t>
            </w:r>
            <w:r w:rsidRPr="00520999">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szCs w:val="20"/>
              </w:rPr>
              <w:t>-</w:t>
            </w:r>
          </w:p>
        </w:tc>
      </w:tr>
      <w:tr w:rsidR="004E57F3" w:rsidRPr="00520999">
        <w:trPr>
          <w:gridBefore w:val="1"/>
          <w:wBefore w:w="48" w:type="dxa"/>
        </w:trPr>
        <w:tc>
          <w:tcPr>
            <w:tcW w:w="1301"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32</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449031 46</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2159378.26</w:t>
            </w:r>
          </w:p>
        </w:tc>
        <w:tc>
          <w:tcPr>
            <w:tcW w:w="35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rStyle w:val="FontStyle57"/>
                <w:sz w:val="20"/>
                <w:szCs w:val="20"/>
              </w:rPr>
              <w:t xml:space="preserve">Картометрический метод. </w:t>
            </w:r>
            <w:r w:rsidRPr="00520999">
              <w:rPr>
                <w:rStyle w:val="FontStyle35"/>
                <w:sz w:val="20"/>
                <w:szCs w:val="20"/>
              </w:rPr>
              <w:t>М</w:t>
            </w:r>
            <w:r w:rsidRPr="00520999">
              <w:rPr>
                <w:rStyle w:val="FontStyle35"/>
                <w:sz w:val="20"/>
                <w:szCs w:val="20"/>
                <w:lang w:val="en-US"/>
              </w:rPr>
              <w:t>t</w:t>
            </w:r>
            <w:r w:rsidRPr="00520999">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68"/>
                <w:b w:val="0"/>
                <w:sz w:val="20"/>
                <w:szCs w:val="20"/>
              </w:rPr>
            </w:pPr>
            <w:r w:rsidRPr="00520999">
              <w:rPr>
                <w:rStyle w:val="FontStyle68"/>
                <w:sz w:val="20"/>
                <w:szCs w:val="20"/>
              </w:rPr>
              <w:t>—-</w:t>
            </w:r>
          </w:p>
        </w:tc>
      </w:tr>
      <w:tr w:rsidR="004E57F3" w:rsidRPr="00520999">
        <w:trPr>
          <w:gridBefore w:val="1"/>
          <w:wBefore w:w="48" w:type="dxa"/>
        </w:trPr>
        <w:tc>
          <w:tcPr>
            <w:tcW w:w="1301"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33</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449010,42</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2159334,68</w:t>
            </w:r>
          </w:p>
        </w:tc>
        <w:tc>
          <w:tcPr>
            <w:tcW w:w="35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rStyle w:val="FontStyle57"/>
                <w:sz w:val="20"/>
                <w:szCs w:val="20"/>
              </w:rPr>
              <w:t xml:space="preserve">Картометрический метод. </w:t>
            </w:r>
            <w:r w:rsidRPr="00520999">
              <w:rPr>
                <w:rStyle w:val="FontStyle35"/>
                <w:sz w:val="20"/>
                <w:szCs w:val="20"/>
              </w:rPr>
              <w:t>М</w:t>
            </w:r>
            <w:r w:rsidRPr="00520999">
              <w:rPr>
                <w:rStyle w:val="FontStyle35"/>
                <w:sz w:val="20"/>
                <w:szCs w:val="20"/>
                <w:lang w:val="en-US"/>
              </w:rPr>
              <w:t>t</w:t>
            </w:r>
            <w:r w:rsidRPr="00520999">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szCs w:val="20"/>
              </w:rPr>
              <w:t>-</w:t>
            </w:r>
          </w:p>
        </w:tc>
      </w:tr>
      <w:tr w:rsidR="004E57F3" w:rsidRPr="00520999">
        <w:trPr>
          <w:gridBefore w:val="1"/>
          <w:wBefore w:w="48" w:type="dxa"/>
        </w:trPr>
        <w:tc>
          <w:tcPr>
            <w:tcW w:w="1301"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szCs w:val="20"/>
              </w:rPr>
              <w:t>34</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448993,40</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2159284.14</w:t>
            </w:r>
          </w:p>
        </w:tc>
        <w:tc>
          <w:tcPr>
            <w:tcW w:w="35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 xml:space="preserve">Картометрический метод. </w:t>
            </w:r>
            <w:r w:rsidRPr="00520999">
              <w:rPr>
                <w:rStyle w:val="FontStyle35"/>
                <w:sz w:val="20"/>
                <w:szCs w:val="20"/>
              </w:rPr>
              <w:t>М</w:t>
            </w:r>
            <w:r w:rsidRPr="00520999">
              <w:rPr>
                <w:rStyle w:val="FontStyle35"/>
                <w:sz w:val="20"/>
                <w:szCs w:val="20"/>
                <w:lang w:val="en-US"/>
              </w:rPr>
              <w:t>t</w:t>
            </w:r>
            <w:r w:rsidRPr="00520999">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w:t>
            </w:r>
          </w:p>
        </w:tc>
      </w:tr>
      <w:tr w:rsidR="004E57F3" w:rsidRPr="00520999">
        <w:trPr>
          <w:gridBefore w:val="1"/>
          <w:wBefore w:w="48" w:type="dxa"/>
        </w:trPr>
        <w:tc>
          <w:tcPr>
            <w:tcW w:w="1301"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70"/>
                <w:sz w:val="20"/>
                <w:szCs w:val="20"/>
              </w:rPr>
            </w:pPr>
            <w:r w:rsidRPr="00520999">
              <w:rPr>
                <w:rStyle w:val="FontStyle70"/>
                <w:sz w:val="20"/>
                <w:szCs w:val="20"/>
              </w:rPr>
              <w:t>35</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444974.30</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2159220.86</w:t>
            </w:r>
          </w:p>
        </w:tc>
        <w:tc>
          <w:tcPr>
            <w:tcW w:w="35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rStyle w:val="FontStyle57"/>
                <w:sz w:val="20"/>
                <w:szCs w:val="20"/>
              </w:rPr>
              <w:t xml:space="preserve">Картометрический метод. </w:t>
            </w:r>
            <w:r w:rsidRPr="00520999">
              <w:rPr>
                <w:rStyle w:val="FontStyle35"/>
                <w:sz w:val="20"/>
                <w:szCs w:val="20"/>
              </w:rPr>
              <w:t>М</w:t>
            </w:r>
            <w:r w:rsidRPr="00520999">
              <w:rPr>
                <w:rStyle w:val="FontStyle35"/>
                <w:sz w:val="20"/>
                <w:szCs w:val="20"/>
                <w:lang w:val="en-US"/>
              </w:rPr>
              <w:t>t</w:t>
            </w:r>
            <w:r w:rsidRPr="00520999">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szCs w:val="20"/>
              </w:rPr>
              <w:t>-</w:t>
            </w:r>
          </w:p>
        </w:tc>
      </w:tr>
      <w:tr w:rsidR="004E57F3" w:rsidRPr="00520999">
        <w:trPr>
          <w:gridBefore w:val="1"/>
          <w:wBefore w:w="48" w:type="dxa"/>
        </w:trPr>
        <w:tc>
          <w:tcPr>
            <w:tcW w:w="1301"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36</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448944,90</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2159145.25</w:t>
            </w:r>
          </w:p>
        </w:tc>
        <w:tc>
          <w:tcPr>
            <w:tcW w:w="35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rStyle w:val="FontStyle57"/>
                <w:sz w:val="20"/>
                <w:szCs w:val="20"/>
              </w:rPr>
              <w:t xml:space="preserve">Картометрический метод. </w:t>
            </w:r>
            <w:r w:rsidRPr="00520999">
              <w:rPr>
                <w:rStyle w:val="FontStyle35"/>
                <w:sz w:val="20"/>
                <w:szCs w:val="20"/>
              </w:rPr>
              <w:t>М</w:t>
            </w:r>
            <w:r w:rsidRPr="00520999">
              <w:rPr>
                <w:rStyle w:val="FontStyle35"/>
                <w:sz w:val="20"/>
                <w:szCs w:val="20"/>
                <w:lang w:val="en-US"/>
              </w:rPr>
              <w:t>t</w:t>
            </w:r>
            <w:r w:rsidRPr="00520999">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9"/>
                <w:sz w:val="20"/>
                <w:szCs w:val="20"/>
              </w:rPr>
            </w:pPr>
            <w:r w:rsidRPr="00520999">
              <w:rPr>
                <w:rStyle w:val="FontStyle59"/>
                <w:sz w:val="20"/>
                <w:szCs w:val="20"/>
              </w:rPr>
              <w:t>-</w:t>
            </w:r>
          </w:p>
        </w:tc>
      </w:tr>
      <w:tr w:rsidR="004E57F3" w:rsidRPr="00520999">
        <w:trPr>
          <w:gridBefore w:val="1"/>
          <w:wBefore w:w="48" w:type="dxa"/>
        </w:trPr>
        <w:tc>
          <w:tcPr>
            <w:tcW w:w="1301"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37</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448929,04</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2159114,26</w:t>
            </w:r>
          </w:p>
        </w:tc>
        <w:tc>
          <w:tcPr>
            <w:tcW w:w="35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70"/>
                <w:sz w:val="20"/>
                <w:szCs w:val="20"/>
              </w:rPr>
            </w:pPr>
            <w:r w:rsidRPr="00520999">
              <w:rPr>
                <w:rStyle w:val="FontStyle57"/>
                <w:sz w:val="20"/>
                <w:szCs w:val="20"/>
              </w:rPr>
              <w:t xml:space="preserve">Картометрический метод. </w:t>
            </w:r>
            <w:r w:rsidRPr="00520999">
              <w:rPr>
                <w:rStyle w:val="FontStyle35"/>
                <w:sz w:val="20"/>
                <w:szCs w:val="20"/>
              </w:rPr>
              <w:t>М</w:t>
            </w:r>
            <w:r w:rsidRPr="00520999">
              <w:rPr>
                <w:rStyle w:val="FontStyle35"/>
                <w:sz w:val="20"/>
                <w:szCs w:val="20"/>
                <w:lang w:val="en-US"/>
              </w:rPr>
              <w:t>t</w:t>
            </w:r>
            <w:r w:rsidRPr="00520999">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vAlign w:val="center"/>
          </w:tcPr>
          <w:p w:rsidR="004E57F3" w:rsidRPr="00520999" w:rsidRDefault="004E57F3" w:rsidP="00B50F67">
            <w:pPr>
              <w:rPr>
                <w:rStyle w:val="FontStyle63"/>
                <w:b w:val="0"/>
                <w:i w:val="0"/>
                <w:sz w:val="20"/>
                <w:szCs w:val="20"/>
              </w:rPr>
            </w:pPr>
            <w:r w:rsidRPr="00520999">
              <w:rPr>
                <w:rStyle w:val="FontStyle63"/>
                <w:sz w:val="20"/>
                <w:szCs w:val="20"/>
              </w:rPr>
              <w:t>-</w:t>
            </w:r>
          </w:p>
        </w:tc>
      </w:tr>
      <w:tr w:rsidR="004E57F3" w:rsidRPr="00520999">
        <w:trPr>
          <w:gridBefore w:val="1"/>
          <w:wBefore w:w="48" w:type="dxa"/>
        </w:trPr>
        <w:tc>
          <w:tcPr>
            <w:tcW w:w="1301"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1"/>
                <w:sz w:val="20"/>
                <w:szCs w:val="20"/>
              </w:rPr>
            </w:pPr>
            <w:r w:rsidRPr="00520999">
              <w:rPr>
                <w:rStyle w:val="FontStyle51"/>
                <w:sz w:val="20"/>
                <w:szCs w:val="20"/>
              </w:rPr>
              <w:t>38</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448932,68</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2159086 95</w:t>
            </w:r>
          </w:p>
        </w:tc>
        <w:tc>
          <w:tcPr>
            <w:tcW w:w="35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 xml:space="preserve">Картометрический метод. </w:t>
            </w:r>
            <w:r w:rsidRPr="00520999">
              <w:rPr>
                <w:rStyle w:val="FontStyle35"/>
                <w:sz w:val="20"/>
                <w:szCs w:val="20"/>
              </w:rPr>
              <w:t>М</w:t>
            </w:r>
            <w:r w:rsidRPr="00520999">
              <w:rPr>
                <w:rStyle w:val="FontStyle35"/>
                <w:sz w:val="20"/>
                <w:szCs w:val="20"/>
                <w:lang w:val="en-US"/>
              </w:rPr>
              <w:t>t</w:t>
            </w:r>
            <w:r w:rsidRPr="00520999">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69"/>
                <w:sz w:val="20"/>
                <w:szCs w:val="20"/>
              </w:rPr>
            </w:pPr>
            <w:r w:rsidRPr="00520999">
              <w:rPr>
                <w:rStyle w:val="FontStyle69"/>
                <w:sz w:val="20"/>
                <w:szCs w:val="20"/>
              </w:rPr>
              <w:t>-</w:t>
            </w:r>
          </w:p>
        </w:tc>
      </w:tr>
      <w:tr w:rsidR="004E57F3" w:rsidRPr="00520999">
        <w:trPr>
          <w:gridBefore w:val="1"/>
          <w:wBefore w:w="48" w:type="dxa"/>
        </w:trPr>
        <w:tc>
          <w:tcPr>
            <w:tcW w:w="1301"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39</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448944,77</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2159047,40</w:t>
            </w:r>
          </w:p>
        </w:tc>
        <w:tc>
          <w:tcPr>
            <w:tcW w:w="35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rStyle w:val="FontStyle57"/>
                <w:sz w:val="20"/>
                <w:szCs w:val="20"/>
              </w:rPr>
              <w:t xml:space="preserve">Картометрический метод. </w:t>
            </w:r>
            <w:r w:rsidRPr="00520999">
              <w:rPr>
                <w:rStyle w:val="FontStyle35"/>
                <w:sz w:val="20"/>
                <w:szCs w:val="20"/>
              </w:rPr>
              <w:t>М</w:t>
            </w:r>
            <w:r w:rsidRPr="00520999">
              <w:rPr>
                <w:rStyle w:val="FontStyle35"/>
                <w:sz w:val="20"/>
                <w:szCs w:val="20"/>
                <w:lang w:val="en-US"/>
              </w:rPr>
              <w:t>t</w:t>
            </w:r>
            <w:r w:rsidRPr="00520999">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szCs w:val="20"/>
              </w:rPr>
              <w:t>-</w:t>
            </w:r>
          </w:p>
        </w:tc>
      </w:tr>
      <w:tr w:rsidR="004E57F3" w:rsidRPr="00520999">
        <w:trPr>
          <w:gridBefore w:val="1"/>
          <w:wBefore w:w="48" w:type="dxa"/>
        </w:trPr>
        <w:tc>
          <w:tcPr>
            <w:tcW w:w="1301"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40</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448960,39</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2159012.43</w:t>
            </w:r>
          </w:p>
        </w:tc>
        <w:tc>
          <w:tcPr>
            <w:tcW w:w="35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 xml:space="preserve">Картометрический метод. </w:t>
            </w:r>
            <w:r w:rsidRPr="00520999">
              <w:rPr>
                <w:rStyle w:val="FontStyle35"/>
                <w:sz w:val="20"/>
                <w:szCs w:val="20"/>
              </w:rPr>
              <w:t>М</w:t>
            </w:r>
            <w:r w:rsidRPr="00520999">
              <w:rPr>
                <w:rStyle w:val="FontStyle35"/>
                <w:sz w:val="20"/>
                <w:szCs w:val="20"/>
                <w:lang w:val="en-US"/>
              </w:rPr>
              <w:t>t</w:t>
            </w:r>
            <w:r w:rsidRPr="00520999">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szCs w:val="20"/>
              </w:rPr>
              <w:t>-</w:t>
            </w:r>
          </w:p>
        </w:tc>
      </w:tr>
      <w:tr w:rsidR="004E57F3" w:rsidRPr="00520999">
        <w:trPr>
          <w:gridBefore w:val="1"/>
          <w:wBefore w:w="48" w:type="dxa"/>
        </w:trPr>
        <w:tc>
          <w:tcPr>
            <w:tcW w:w="1301"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41</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449009,56</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2158892,40</w:t>
            </w:r>
          </w:p>
        </w:tc>
        <w:tc>
          <w:tcPr>
            <w:tcW w:w="35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 xml:space="preserve">Картометрический метод. </w:t>
            </w:r>
            <w:r w:rsidRPr="00520999">
              <w:rPr>
                <w:rStyle w:val="FontStyle35"/>
                <w:sz w:val="20"/>
                <w:szCs w:val="20"/>
              </w:rPr>
              <w:t>М</w:t>
            </w:r>
            <w:r w:rsidRPr="00520999">
              <w:rPr>
                <w:rStyle w:val="FontStyle35"/>
                <w:sz w:val="20"/>
                <w:szCs w:val="20"/>
                <w:lang w:val="en-US"/>
              </w:rPr>
              <w:t>t</w:t>
            </w:r>
            <w:r w:rsidRPr="00520999">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szCs w:val="20"/>
              </w:rPr>
              <w:t>-</w:t>
            </w:r>
          </w:p>
        </w:tc>
      </w:tr>
      <w:tr w:rsidR="004E57F3" w:rsidRPr="00520999">
        <w:trPr>
          <w:gridBefore w:val="1"/>
          <w:wBefore w:w="48" w:type="dxa"/>
        </w:trPr>
        <w:tc>
          <w:tcPr>
            <w:tcW w:w="1301"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42</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449015.02</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2158877.29</w:t>
            </w:r>
          </w:p>
        </w:tc>
        <w:tc>
          <w:tcPr>
            <w:tcW w:w="35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 xml:space="preserve">Картометрический метод. </w:t>
            </w:r>
            <w:r w:rsidRPr="00520999">
              <w:rPr>
                <w:rStyle w:val="FontStyle35"/>
                <w:sz w:val="20"/>
                <w:szCs w:val="20"/>
              </w:rPr>
              <w:t>М</w:t>
            </w:r>
            <w:r w:rsidRPr="00520999">
              <w:rPr>
                <w:rStyle w:val="FontStyle35"/>
                <w:sz w:val="20"/>
                <w:szCs w:val="20"/>
                <w:lang w:val="en-US"/>
              </w:rPr>
              <w:t>t</w:t>
            </w:r>
            <w:r w:rsidRPr="00520999">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szCs w:val="20"/>
              </w:rPr>
              <w:t>-</w:t>
            </w:r>
          </w:p>
        </w:tc>
      </w:tr>
      <w:tr w:rsidR="004E57F3" w:rsidRPr="00520999">
        <w:trPr>
          <w:gridBefore w:val="1"/>
          <w:wBefore w:w="48" w:type="dxa"/>
        </w:trPr>
        <w:tc>
          <w:tcPr>
            <w:tcW w:w="1301"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43</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449026.67</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2158853.70</w:t>
            </w:r>
          </w:p>
        </w:tc>
        <w:tc>
          <w:tcPr>
            <w:tcW w:w="35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rStyle w:val="FontStyle57"/>
                <w:sz w:val="20"/>
                <w:szCs w:val="20"/>
              </w:rPr>
              <w:t xml:space="preserve">Картометрический метод. </w:t>
            </w:r>
            <w:r w:rsidRPr="00520999">
              <w:rPr>
                <w:rStyle w:val="FontStyle35"/>
                <w:sz w:val="20"/>
                <w:szCs w:val="20"/>
              </w:rPr>
              <w:t>М</w:t>
            </w:r>
            <w:r w:rsidRPr="00520999">
              <w:rPr>
                <w:rStyle w:val="FontStyle35"/>
                <w:sz w:val="20"/>
                <w:szCs w:val="20"/>
                <w:lang w:val="en-US"/>
              </w:rPr>
              <w:t>t</w:t>
            </w:r>
            <w:r w:rsidRPr="00520999">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szCs w:val="20"/>
              </w:rPr>
              <w:t>-</w:t>
            </w:r>
          </w:p>
        </w:tc>
      </w:tr>
      <w:tr w:rsidR="004E57F3" w:rsidRPr="00520999">
        <w:trPr>
          <w:gridBefore w:val="1"/>
          <w:wBefore w:w="48" w:type="dxa"/>
        </w:trPr>
        <w:tc>
          <w:tcPr>
            <w:tcW w:w="1301"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szCs w:val="20"/>
              </w:rPr>
              <w:t>449026.03</w:t>
            </w:r>
          </w:p>
        </w:tc>
        <w:tc>
          <w:tcPr>
            <w:tcW w:w="1320" w:type="dxa"/>
            <w:gridSpan w:val="2"/>
            <w:tcBorders>
              <w:top w:val="single" w:sz="6" w:space="0" w:color="auto"/>
              <w:left w:val="single" w:sz="6" w:space="0" w:color="auto"/>
              <w:bottom w:val="single" w:sz="6" w:space="0" w:color="auto"/>
              <w:right w:val="single" w:sz="4" w:space="0" w:color="auto"/>
            </w:tcBorders>
          </w:tcPr>
          <w:p w:rsidR="004E57F3" w:rsidRPr="00520999" w:rsidRDefault="004E57F3" w:rsidP="00B50F67">
            <w:pPr>
              <w:rPr>
                <w:rStyle w:val="FontStyle57"/>
                <w:i w:val="0"/>
                <w:sz w:val="20"/>
                <w:szCs w:val="20"/>
              </w:rPr>
            </w:pPr>
            <w:r w:rsidRPr="00520999">
              <w:rPr>
                <w:rStyle w:val="FontStyle57"/>
                <w:sz w:val="20"/>
                <w:szCs w:val="20"/>
              </w:rPr>
              <w:t>2158842.02</w:t>
            </w:r>
          </w:p>
        </w:tc>
        <w:tc>
          <w:tcPr>
            <w:tcW w:w="5621" w:type="dxa"/>
            <w:gridSpan w:val="4"/>
            <w:tcBorders>
              <w:top w:val="single" w:sz="6" w:space="0" w:color="auto"/>
              <w:left w:val="single" w:sz="4" w:space="0" w:color="auto"/>
              <w:bottom w:val="single" w:sz="6" w:space="0" w:color="auto"/>
              <w:right w:val="single" w:sz="4" w:space="0" w:color="auto"/>
            </w:tcBorders>
          </w:tcPr>
          <w:p w:rsidR="004E57F3" w:rsidRPr="00520999" w:rsidRDefault="004E57F3" w:rsidP="00B50F67">
            <w:pPr>
              <w:rPr>
                <w:rStyle w:val="FontStyle64"/>
                <w:i w:val="0"/>
                <w:sz w:val="20"/>
                <w:szCs w:val="20"/>
              </w:rPr>
            </w:pPr>
            <w:r w:rsidRPr="00520999">
              <w:rPr>
                <w:rStyle w:val="FontStyle57"/>
                <w:sz w:val="20"/>
                <w:szCs w:val="20"/>
              </w:rPr>
              <w:t xml:space="preserve">    Картометрический метод. </w:t>
            </w:r>
            <w:r w:rsidRPr="00520999">
              <w:rPr>
                <w:rStyle w:val="FontStyle35"/>
                <w:sz w:val="20"/>
                <w:szCs w:val="20"/>
              </w:rPr>
              <w:t>М</w:t>
            </w:r>
            <w:r w:rsidRPr="00520999">
              <w:rPr>
                <w:rStyle w:val="FontStyle35"/>
                <w:sz w:val="20"/>
                <w:szCs w:val="20"/>
                <w:lang w:val="en-US"/>
              </w:rPr>
              <w:t>t</w:t>
            </w:r>
            <w:r w:rsidRPr="00520999">
              <w:rPr>
                <w:rStyle w:val="FontStyle57"/>
                <w:sz w:val="20"/>
                <w:szCs w:val="20"/>
              </w:rPr>
              <w:t>=1,0                          -</w:t>
            </w:r>
          </w:p>
        </w:tc>
      </w:tr>
      <w:tr w:rsidR="004E57F3" w:rsidRPr="00520999">
        <w:trPr>
          <w:gridAfter w:val="1"/>
          <w:wAfter w:w="59" w:type="dxa"/>
        </w:trPr>
        <w:tc>
          <w:tcPr>
            <w:tcW w:w="1286" w:type="dxa"/>
            <w:gridSpan w:val="2"/>
            <w:tcBorders>
              <w:top w:val="single" w:sz="6" w:space="0" w:color="auto"/>
              <w:left w:val="single" w:sz="6" w:space="0" w:color="auto"/>
              <w:bottom w:val="single" w:sz="6" w:space="0" w:color="auto"/>
              <w:right w:val="single" w:sz="6" w:space="0" w:color="auto"/>
            </w:tcBorders>
          </w:tcPr>
          <w:p w:rsidR="004E57F3" w:rsidRPr="004E57F3" w:rsidRDefault="004E57F3" w:rsidP="00B50F67">
            <w:pPr>
              <w:pStyle w:val="Style25"/>
              <w:widowControl/>
              <w:rPr>
                <w:rStyle w:val="FontStyle57"/>
                <w:rFonts w:ascii="Times New Roman" w:hAnsi="Times New Roman" w:cs="Times New Roman"/>
                <w:i w:val="0"/>
                <w:sz w:val="20"/>
                <w:szCs w:val="20"/>
              </w:rPr>
            </w:pPr>
            <w:r w:rsidRPr="004E57F3">
              <w:rPr>
                <w:rStyle w:val="FontStyle57"/>
                <w:rFonts w:ascii="Times New Roman" w:hAnsi="Times New Roman" w:cs="Times New Roman"/>
                <w:sz w:val="20"/>
                <w:szCs w:val="20"/>
              </w:rPr>
              <w:t>45</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4E57F3" w:rsidRDefault="004E57F3" w:rsidP="00B50F67">
            <w:pPr>
              <w:pStyle w:val="Style25"/>
              <w:widowControl/>
              <w:rPr>
                <w:rStyle w:val="FontStyle57"/>
                <w:rFonts w:ascii="Times New Roman" w:hAnsi="Times New Roman" w:cs="Times New Roman"/>
                <w:i w:val="0"/>
                <w:sz w:val="20"/>
                <w:szCs w:val="20"/>
              </w:rPr>
            </w:pPr>
            <w:r w:rsidRPr="004E57F3">
              <w:rPr>
                <w:rStyle w:val="FontStyle57"/>
                <w:rFonts w:ascii="Times New Roman" w:hAnsi="Times New Roman" w:cs="Times New Roman"/>
                <w:sz w:val="20"/>
                <w:szCs w:val="20"/>
              </w:rPr>
              <w:t>449035,03</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4E57F3" w:rsidRDefault="004E57F3" w:rsidP="00B50F67">
            <w:pPr>
              <w:pStyle w:val="Style25"/>
              <w:widowControl/>
              <w:rPr>
                <w:rStyle w:val="FontStyle57"/>
                <w:rFonts w:ascii="Times New Roman" w:hAnsi="Times New Roman" w:cs="Times New Roman"/>
                <w:i w:val="0"/>
                <w:sz w:val="20"/>
                <w:szCs w:val="20"/>
              </w:rPr>
            </w:pPr>
            <w:r w:rsidRPr="004E57F3">
              <w:rPr>
                <w:rStyle w:val="FontStyle57"/>
                <w:rFonts w:ascii="Times New Roman" w:hAnsi="Times New Roman" w:cs="Times New Roman"/>
                <w:sz w:val="20"/>
                <w:szCs w:val="20"/>
              </w:rPr>
              <w:t>2158831,56</w:t>
            </w:r>
          </w:p>
        </w:tc>
        <w:tc>
          <w:tcPr>
            <w:tcW w:w="3590" w:type="dxa"/>
            <w:gridSpan w:val="2"/>
            <w:tcBorders>
              <w:top w:val="single" w:sz="6" w:space="0" w:color="auto"/>
              <w:left w:val="single" w:sz="6" w:space="0" w:color="auto"/>
              <w:bottom w:val="single" w:sz="6" w:space="0" w:color="auto"/>
              <w:right w:val="single" w:sz="6" w:space="0" w:color="auto"/>
            </w:tcBorders>
          </w:tcPr>
          <w:p w:rsidR="004E57F3" w:rsidRPr="004E57F3" w:rsidRDefault="004E57F3" w:rsidP="00B50F67">
            <w:pPr>
              <w:pStyle w:val="Style25"/>
              <w:widowControl/>
              <w:rPr>
                <w:rStyle w:val="FontStyle57"/>
                <w:rFonts w:ascii="Times New Roman" w:hAnsi="Times New Roman" w:cs="Times New Roman"/>
                <w:i w:val="0"/>
                <w:sz w:val="20"/>
                <w:szCs w:val="20"/>
              </w:rPr>
            </w:pPr>
            <w:r w:rsidRPr="004E57F3">
              <w:rPr>
                <w:rStyle w:val="FontStyle57"/>
                <w:rFonts w:ascii="Times New Roman" w:hAnsi="Times New Roman" w:cs="Times New Roman"/>
                <w:sz w:val="20"/>
                <w:szCs w:val="20"/>
              </w:rPr>
              <w:t xml:space="preserve">Картометрический метод. </w:t>
            </w:r>
            <w:r w:rsidRPr="004E57F3">
              <w:rPr>
                <w:rStyle w:val="FontStyle35"/>
                <w:sz w:val="20"/>
                <w:szCs w:val="20"/>
              </w:rPr>
              <w:t>М</w:t>
            </w:r>
            <w:r w:rsidRPr="004E57F3">
              <w:rPr>
                <w:rStyle w:val="FontStyle35"/>
                <w:sz w:val="20"/>
                <w:szCs w:val="20"/>
                <w:lang w:val="en-US"/>
              </w:rPr>
              <w:t>t</w:t>
            </w:r>
            <w:r w:rsidRPr="004E57F3">
              <w:rPr>
                <w:rStyle w:val="FontStyle57"/>
                <w:rFonts w:ascii="Times New Roman" w:hAnsi="Times New Roman" w:cs="Times New Roman"/>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4E57F3" w:rsidRDefault="004E57F3" w:rsidP="00B50F67">
            <w:pPr>
              <w:pStyle w:val="Style26"/>
              <w:widowControl/>
              <w:rPr>
                <w:rFonts w:ascii="Times New Roman" w:hAnsi="Times New Roman"/>
                <w:sz w:val="20"/>
                <w:szCs w:val="20"/>
              </w:rPr>
            </w:pPr>
            <w:r w:rsidRPr="004E57F3">
              <w:rPr>
                <w:rFonts w:ascii="Times New Roman" w:hAnsi="Times New Roman"/>
                <w:sz w:val="20"/>
                <w:szCs w:val="20"/>
              </w:rPr>
              <w:t>-</w:t>
            </w:r>
          </w:p>
        </w:tc>
      </w:tr>
      <w:tr w:rsidR="004E57F3" w:rsidRPr="00520999">
        <w:trPr>
          <w:gridAfter w:val="1"/>
          <w:wAfter w:w="59" w:type="dxa"/>
        </w:trPr>
        <w:tc>
          <w:tcPr>
            <w:tcW w:w="12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46</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449035,18</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2158822,07</w:t>
            </w:r>
          </w:p>
        </w:tc>
        <w:tc>
          <w:tcPr>
            <w:tcW w:w="359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 xml:space="preserve">Картометрический метод. </w:t>
            </w:r>
            <w:r w:rsidRPr="00520999">
              <w:rPr>
                <w:rStyle w:val="FontStyle35"/>
                <w:sz w:val="20"/>
                <w:szCs w:val="20"/>
              </w:rPr>
              <w:t>М</w:t>
            </w:r>
            <w:r w:rsidRPr="00520999">
              <w:rPr>
                <w:rStyle w:val="FontStyle35"/>
                <w:sz w:val="20"/>
                <w:szCs w:val="20"/>
                <w:lang w:val="en-US"/>
              </w:rPr>
              <w:t>t</w:t>
            </w:r>
            <w:r w:rsidRPr="00520999">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szCs w:val="20"/>
              </w:rPr>
              <w:t>-</w:t>
            </w:r>
          </w:p>
        </w:tc>
      </w:tr>
      <w:tr w:rsidR="004E57F3" w:rsidRPr="00520999">
        <w:trPr>
          <w:gridAfter w:val="1"/>
          <w:wAfter w:w="59" w:type="dxa"/>
        </w:trPr>
        <w:tc>
          <w:tcPr>
            <w:tcW w:w="12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47</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449030.26</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75"/>
                <w:sz w:val="20"/>
                <w:szCs w:val="20"/>
              </w:rPr>
            </w:pPr>
            <w:r w:rsidRPr="00520999">
              <w:rPr>
                <w:rStyle w:val="FontStyle57"/>
                <w:sz w:val="20"/>
                <w:szCs w:val="20"/>
              </w:rPr>
              <w:t xml:space="preserve">2158806, </w:t>
            </w:r>
            <w:r w:rsidRPr="00520999">
              <w:rPr>
                <w:rStyle w:val="FontStyle75"/>
                <w:sz w:val="20"/>
                <w:szCs w:val="20"/>
              </w:rPr>
              <w:t>17</w:t>
            </w:r>
          </w:p>
        </w:tc>
        <w:tc>
          <w:tcPr>
            <w:tcW w:w="359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 xml:space="preserve">Картометрический метод. </w:t>
            </w:r>
            <w:r w:rsidRPr="00520999">
              <w:rPr>
                <w:rStyle w:val="FontStyle35"/>
                <w:sz w:val="20"/>
                <w:szCs w:val="20"/>
              </w:rPr>
              <w:t>М</w:t>
            </w:r>
            <w:r w:rsidRPr="00520999">
              <w:rPr>
                <w:rStyle w:val="FontStyle35"/>
                <w:sz w:val="20"/>
                <w:szCs w:val="20"/>
                <w:lang w:val="en-US"/>
              </w:rPr>
              <w:t>t</w:t>
            </w:r>
            <w:r w:rsidRPr="00520999">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szCs w:val="20"/>
              </w:rPr>
              <w:t>-</w:t>
            </w:r>
          </w:p>
        </w:tc>
      </w:tr>
      <w:tr w:rsidR="004E57F3" w:rsidRPr="00520999">
        <w:trPr>
          <w:gridAfter w:val="1"/>
          <w:wAfter w:w="59" w:type="dxa"/>
        </w:trPr>
        <w:tc>
          <w:tcPr>
            <w:tcW w:w="12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48</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449039,42</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2158497,09</w:t>
            </w:r>
          </w:p>
        </w:tc>
        <w:tc>
          <w:tcPr>
            <w:tcW w:w="359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 xml:space="preserve">Картометрический метод. </w:t>
            </w:r>
            <w:r w:rsidRPr="00520999">
              <w:rPr>
                <w:rStyle w:val="FontStyle35"/>
                <w:sz w:val="20"/>
                <w:szCs w:val="20"/>
              </w:rPr>
              <w:t>М</w:t>
            </w:r>
            <w:r w:rsidRPr="00520999">
              <w:rPr>
                <w:rStyle w:val="FontStyle35"/>
                <w:sz w:val="20"/>
                <w:szCs w:val="20"/>
                <w:lang w:val="en-US"/>
              </w:rPr>
              <w:t>t</w:t>
            </w:r>
            <w:r w:rsidRPr="00520999">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szCs w:val="20"/>
              </w:rPr>
              <w:t>-</w:t>
            </w:r>
          </w:p>
        </w:tc>
      </w:tr>
      <w:tr w:rsidR="004E57F3" w:rsidRPr="00520999">
        <w:trPr>
          <w:gridAfter w:val="1"/>
          <w:wAfter w:w="59" w:type="dxa"/>
        </w:trPr>
        <w:tc>
          <w:tcPr>
            <w:tcW w:w="12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49</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449032.17</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2158791,77</w:t>
            </w:r>
          </w:p>
        </w:tc>
        <w:tc>
          <w:tcPr>
            <w:tcW w:w="359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 xml:space="preserve">Картометрический метод. </w:t>
            </w:r>
            <w:r w:rsidRPr="00520999">
              <w:rPr>
                <w:rStyle w:val="FontStyle35"/>
                <w:sz w:val="20"/>
                <w:szCs w:val="20"/>
              </w:rPr>
              <w:t>М</w:t>
            </w:r>
            <w:r w:rsidRPr="00520999">
              <w:rPr>
                <w:rStyle w:val="FontStyle35"/>
                <w:sz w:val="20"/>
                <w:szCs w:val="20"/>
                <w:lang w:val="en-US"/>
              </w:rPr>
              <w:t>t</w:t>
            </w:r>
            <w:r w:rsidRPr="00520999">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szCs w:val="20"/>
              </w:rPr>
              <w:t>-</w:t>
            </w:r>
          </w:p>
        </w:tc>
      </w:tr>
      <w:tr w:rsidR="004E57F3" w:rsidRPr="00520999">
        <w:trPr>
          <w:gridAfter w:val="1"/>
          <w:wAfter w:w="59" w:type="dxa"/>
        </w:trPr>
        <w:tc>
          <w:tcPr>
            <w:tcW w:w="12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50</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449125,68</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2158858.33</w:t>
            </w:r>
          </w:p>
        </w:tc>
        <w:tc>
          <w:tcPr>
            <w:tcW w:w="359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 xml:space="preserve">Картометрический метод. </w:t>
            </w:r>
            <w:r w:rsidRPr="00520999">
              <w:rPr>
                <w:rStyle w:val="FontStyle35"/>
                <w:sz w:val="20"/>
                <w:szCs w:val="20"/>
              </w:rPr>
              <w:t>М</w:t>
            </w:r>
            <w:r w:rsidRPr="00520999">
              <w:rPr>
                <w:rStyle w:val="FontStyle35"/>
                <w:sz w:val="20"/>
                <w:szCs w:val="20"/>
                <w:lang w:val="en-US"/>
              </w:rPr>
              <w:t>t</w:t>
            </w:r>
            <w:r w:rsidRPr="00520999">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szCs w:val="20"/>
              </w:rPr>
              <w:t>-</w:t>
            </w:r>
          </w:p>
        </w:tc>
      </w:tr>
      <w:tr w:rsidR="004E57F3" w:rsidRPr="00520999">
        <w:trPr>
          <w:gridAfter w:val="1"/>
          <w:wAfter w:w="59" w:type="dxa"/>
        </w:trPr>
        <w:tc>
          <w:tcPr>
            <w:tcW w:w="12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71"/>
                <w:b w:val="0"/>
                <w:i w:val="0"/>
                <w:sz w:val="20"/>
                <w:szCs w:val="20"/>
              </w:rPr>
            </w:pPr>
            <w:r w:rsidRPr="00520999">
              <w:rPr>
                <w:rStyle w:val="FontStyle71"/>
                <w:sz w:val="20"/>
                <w:szCs w:val="20"/>
              </w:rPr>
              <w:t>51</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76"/>
                <w:sz w:val="20"/>
                <w:szCs w:val="20"/>
              </w:rPr>
              <w:t>449</w:t>
            </w:r>
            <w:r w:rsidRPr="00520999">
              <w:rPr>
                <w:rStyle w:val="FontStyle57"/>
                <w:sz w:val="20"/>
                <w:szCs w:val="20"/>
              </w:rPr>
              <w:t>114,65</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76"/>
                <w:i w:val="0"/>
                <w:sz w:val="20"/>
                <w:szCs w:val="20"/>
              </w:rPr>
            </w:pPr>
            <w:r w:rsidRPr="00520999">
              <w:rPr>
                <w:rStyle w:val="FontStyle76"/>
                <w:sz w:val="20"/>
                <w:szCs w:val="20"/>
              </w:rPr>
              <w:t>2158878,46</w:t>
            </w:r>
          </w:p>
        </w:tc>
        <w:tc>
          <w:tcPr>
            <w:tcW w:w="359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 xml:space="preserve">Картометрический метод. </w:t>
            </w:r>
            <w:r w:rsidRPr="00520999">
              <w:rPr>
                <w:rStyle w:val="FontStyle35"/>
                <w:sz w:val="20"/>
                <w:szCs w:val="20"/>
              </w:rPr>
              <w:t>М</w:t>
            </w:r>
            <w:r w:rsidRPr="00520999">
              <w:rPr>
                <w:rStyle w:val="FontStyle35"/>
                <w:sz w:val="20"/>
                <w:szCs w:val="20"/>
                <w:lang w:val="en-US"/>
              </w:rPr>
              <w:t>t</w:t>
            </w:r>
            <w:r w:rsidRPr="00520999">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szCs w:val="20"/>
              </w:rPr>
              <w:t>-</w:t>
            </w:r>
          </w:p>
        </w:tc>
      </w:tr>
      <w:tr w:rsidR="004E57F3" w:rsidRPr="00520999">
        <w:trPr>
          <w:gridAfter w:val="1"/>
          <w:wAfter w:w="59" w:type="dxa"/>
        </w:trPr>
        <w:tc>
          <w:tcPr>
            <w:tcW w:w="12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52</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449094,14</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2158925,70</w:t>
            </w:r>
          </w:p>
        </w:tc>
        <w:tc>
          <w:tcPr>
            <w:tcW w:w="359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 xml:space="preserve">Картометрический метод. </w:t>
            </w:r>
            <w:r w:rsidRPr="00520999">
              <w:rPr>
                <w:rStyle w:val="FontStyle35"/>
                <w:sz w:val="20"/>
                <w:szCs w:val="20"/>
              </w:rPr>
              <w:t>М</w:t>
            </w:r>
            <w:r w:rsidRPr="00520999">
              <w:rPr>
                <w:rStyle w:val="FontStyle35"/>
                <w:sz w:val="20"/>
                <w:szCs w:val="20"/>
                <w:lang w:val="en-US"/>
              </w:rPr>
              <w:t>t</w:t>
            </w:r>
            <w:r w:rsidRPr="00520999">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szCs w:val="20"/>
              </w:rPr>
              <w:t>-</w:t>
            </w:r>
          </w:p>
        </w:tc>
      </w:tr>
      <w:tr w:rsidR="004E57F3" w:rsidRPr="00520999">
        <w:trPr>
          <w:gridAfter w:val="1"/>
          <w:wAfter w:w="59" w:type="dxa"/>
        </w:trPr>
        <w:tc>
          <w:tcPr>
            <w:tcW w:w="12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53</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449094,33</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76"/>
                <w:i w:val="0"/>
                <w:sz w:val="20"/>
                <w:szCs w:val="20"/>
              </w:rPr>
            </w:pPr>
            <w:r w:rsidRPr="00520999">
              <w:rPr>
                <w:rStyle w:val="FontStyle57"/>
                <w:sz w:val="20"/>
                <w:szCs w:val="20"/>
              </w:rPr>
              <w:t>2158942</w:t>
            </w:r>
            <w:r w:rsidRPr="00520999">
              <w:rPr>
                <w:rStyle w:val="FontStyle76"/>
                <w:sz w:val="20"/>
                <w:szCs w:val="20"/>
              </w:rPr>
              <w:t>,54</w:t>
            </w:r>
          </w:p>
        </w:tc>
        <w:tc>
          <w:tcPr>
            <w:tcW w:w="359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highlight w:val="yellow"/>
              </w:rPr>
            </w:pPr>
            <w:r w:rsidRPr="00FD3342">
              <w:rPr>
                <w:rStyle w:val="FontStyle57"/>
                <w:sz w:val="20"/>
                <w:szCs w:val="20"/>
              </w:rPr>
              <w:t xml:space="preserve">Картометрический метод. </w:t>
            </w:r>
            <w:r w:rsidRPr="00FD3342">
              <w:rPr>
                <w:rStyle w:val="FontStyle35"/>
                <w:sz w:val="20"/>
                <w:szCs w:val="20"/>
              </w:rPr>
              <w:t>М</w:t>
            </w:r>
            <w:r w:rsidRPr="00FD3342">
              <w:rPr>
                <w:rStyle w:val="FontStyle35"/>
                <w:sz w:val="20"/>
                <w:szCs w:val="20"/>
                <w:lang w:val="en-US"/>
              </w:rPr>
              <w:t>t</w:t>
            </w:r>
            <w:r w:rsidRPr="00FD3342">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p>
        </w:tc>
      </w:tr>
      <w:tr w:rsidR="004E57F3" w:rsidRPr="00520999">
        <w:trPr>
          <w:gridAfter w:val="1"/>
          <w:wAfter w:w="59" w:type="dxa"/>
        </w:trPr>
        <w:tc>
          <w:tcPr>
            <w:tcW w:w="12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54</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449112,39</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76"/>
                <w:i w:val="0"/>
                <w:sz w:val="20"/>
                <w:szCs w:val="20"/>
              </w:rPr>
            </w:pPr>
            <w:r w:rsidRPr="00520999">
              <w:rPr>
                <w:rStyle w:val="FontStyle76"/>
                <w:sz w:val="20"/>
                <w:szCs w:val="20"/>
              </w:rPr>
              <w:t>2</w:t>
            </w:r>
            <w:r w:rsidRPr="00520999">
              <w:rPr>
                <w:rStyle w:val="FontStyle57"/>
                <w:sz w:val="20"/>
                <w:szCs w:val="20"/>
              </w:rPr>
              <w:t>158971,18</w:t>
            </w:r>
          </w:p>
        </w:tc>
        <w:tc>
          <w:tcPr>
            <w:tcW w:w="359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FD3342">
              <w:rPr>
                <w:rStyle w:val="FontStyle57"/>
                <w:sz w:val="20"/>
                <w:szCs w:val="20"/>
              </w:rPr>
              <w:t xml:space="preserve">Картометрический метод. </w:t>
            </w:r>
            <w:r w:rsidRPr="00FD3342">
              <w:rPr>
                <w:rStyle w:val="FontStyle35"/>
                <w:sz w:val="20"/>
                <w:szCs w:val="20"/>
              </w:rPr>
              <w:t>М</w:t>
            </w:r>
            <w:r w:rsidRPr="00FD3342">
              <w:rPr>
                <w:rStyle w:val="FontStyle35"/>
                <w:sz w:val="20"/>
                <w:szCs w:val="20"/>
                <w:lang w:val="en-US"/>
              </w:rPr>
              <w:t>t</w:t>
            </w:r>
            <w:r w:rsidRPr="00FD3342">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p>
        </w:tc>
      </w:tr>
      <w:tr w:rsidR="004E57F3" w:rsidRPr="00520999">
        <w:trPr>
          <w:gridAfter w:val="1"/>
          <w:wAfter w:w="59" w:type="dxa"/>
        </w:trPr>
        <w:tc>
          <w:tcPr>
            <w:tcW w:w="12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55</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449174,84</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2159013,59</w:t>
            </w:r>
          </w:p>
        </w:tc>
        <w:tc>
          <w:tcPr>
            <w:tcW w:w="359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FD3342">
              <w:rPr>
                <w:rStyle w:val="FontStyle57"/>
                <w:sz w:val="20"/>
                <w:szCs w:val="20"/>
              </w:rPr>
              <w:t xml:space="preserve">Картометрический метод. </w:t>
            </w:r>
            <w:r w:rsidRPr="00FD3342">
              <w:rPr>
                <w:rStyle w:val="FontStyle35"/>
                <w:sz w:val="20"/>
                <w:szCs w:val="20"/>
              </w:rPr>
              <w:t>М</w:t>
            </w:r>
            <w:r w:rsidRPr="00FD3342">
              <w:rPr>
                <w:rStyle w:val="FontStyle35"/>
                <w:sz w:val="20"/>
                <w:szCs w:val="20"/>
                <w:lang w:val="en-US"/>
              </w:rPr>
              <w:t>t</w:t>
            </w:r>
            <w:r w:rsidRPr="00FD3342">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p>
        </w:tc>
      </w:tr>
      <w:tr w:rsidR="004E57F3" w:rsidRPr="00520999">
        <w:trPr>
          <w:gridAfter w:val="1"/>
          <w:wAfter w:w="59" w:type="dxa"/>
        </w:trPr>
        <w:tc>
          <w:tcPr>
            <w:tcW w:w="12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56</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449146,20</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76"/>
                <w:sz w:val="20"/>
                <w:szCs w:val="20"/>
              </w:rPr>
              <w:t>21591127</w:t>
            </w:r>
            <w:r w:rsidRPr="00520999">
              <w:rPr>
                <w:rStyle w:val="FontStyle57"/>
                <w:sz w:val="20"/>
                <w:szCs w:val="20"/>
              </w:rPr>
              <w:t>.53</w:t>
            </w:r>
          </w:p>
        </w:tc>
        <w:tc>
          <w:tcPr>
            <w:tcW w:w="359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FD3342">
              <w:rPr>
                <w:rStyle w:val="FontStyle57"/>
                <w:sz w:val="20"/>
                <w:szCs w:val="20"/>
              </w:rPr>
              <w:t xml:space="preserve">Картометрический метод. </w:t>
            </w:r>
            <w:r w:rsidRPr="00FD3342">
              <w:rPr>
                <w:rStyle w:val="FontStyle35"/>
                <w:sz w:val="20"/>
                <w:szCs w:val="20"/>
              </w:rPr>
              <w:t>М</w:t>
            </w:r>
            <w:r w:rsidRPr="00FD3342">
              <w:rPr>
                <w:rStyle w:val="FontStyle35"/>
                <w:sz w:val="20"/>
                <w:szCs w:val="20"/>
                <w:lang w:val="en-US"/>
              </w:rPr>
              <w:t>t</w:t>
            </w:r>
            <w:r w:rsidRPr="00FD3342">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p>
        </w:tc>
      </w:tr>
      <w:tr w:rsidR="004E57F3" w:rsidRPr="00520999">
        <w:trPr>
          <w:gridAfter w:val="1"/>
          <w:wAfter w:w="59" w:type="dxa"/>
        </w:trPr>
        <w:tc>
          <w:tcPr>
            <w:tcW w:w="12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57</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449118,05</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2159065.45</w:t>
            </w:r>
          </w:p>
        </w:tc>
        <w:tc>
          <w:tcPr>
            <w:tcW w:w="359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FD3342">
              <w:rPr>
                <w:rStyle w:val="FontStyle57"/>
                <w:sz w:val="20"/>
                <w:szCs w:val="20"/>
              </w:rPr>
              <w:t xml:space="preserve">Картометрический метод. </w:t>
            </w:r>
            <w:r w:rsidRPr="00FD3342">
              <w:rPr>
                <w:rStyle w:val="FontStyle35"/>
                <w:sz w:val="20"/>
                <w:szCs w:val="20"/>
              </w:rPr>
              <w:t>М</w:t>
            </w:r>
            <w:r w:rsidRPr="00FD3342">
              <w:rPr>
                <w:rStyle w:val="FontStyle35"/>
                <w:sz w:val="20"/>
                <w:szCs w:val="20"/>
                <w:lang w:val="en-US"/>
              </w:rPr>
              <w:t>t</w:t>
            </w:r>
            <w:r w:rsidRPr="00FD3342">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p>
        </w:tc>
      </w:tr>
      <w:tr w:rsidR="004E57F3" w:rsidRPr="00520999">
        <w:trPr>
          <w:gridAfter w:val="1"/>
          <w:wAfter w:w="59" w:type="dxa"/>
        </w:trPr>
        <w:tc>
          <w:tcPr>
            <w:tcW w:w="12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71"/>
                <w:b w:val="0"/>
                <w:i w:val="0"/>
                <w:sz w:val="20"/>
                <w:szCs w:val="20"/>
              </w:rPr>
            </w:pPr>
            <w:r w:rsidRPr="00520999">
              <w:rPr>
                <w:rStyle w:val="FontStyle71"/>
                <w:sz w:val="20"/>
                <w:szCs w:val="20"/>
              </w:rPr>
              <w:t>58</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449093,29</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2159132,03</w:t>
            </w:r>
          </w:p>
        </w:tc>
        <w:tc>
          <w:tcPr>
            <w:tcW w:w="359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79"/>
                <w:b w:val="0"/>
                <w:i w:val="0"/>
                <w:sz w:val="20"/>
                <w:szCs w:val="20"/>
              </w:rPr>
            </w:pPr>
            <w:r w:rsidRPr="00FD3342">
              <w:rPr>
                <w:rStyle w:val="FontStyle57"/>
                <w:sz w:val="20"/>
                <w:szCs w:val="20"/>
              </w:rPr>
              <w:t xml:space="preserve">Картометрический метод. </w:t>
            </w:r>
            <w:r w:rsidRPr="00FD3342">
              <w:rPr>
                <w:rStyle w:val="FontStyle35"/>
                <w:sz w:val="20"/>
                <w:szCs w:val="20"/>
              </w:rPr>
              <w:t>М</w:t>
            </w:r>
            <w:r w:rsidRPr="00FD3342">
              <w:rPr>
                <w:rStyle w:val="FontStyle35"/>
                <w:sz w:val="20"/>
                <w:szCs w:val="20"/>
                <w:lang w:val="en-US"/>
              </w:rPr>
              <w:t>t</w:t>
            </w:r>
            <w:r w:rsidRPr="00FD3342">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p>
        </w:tc>
      </w:tr>
      <w:tr w:rsidR="004E57F3" w:rsidRPr="00520999">
        <w:trPr>
          <w:gridAfter w:val="1"/>
          <w:wAfter w:w="59" w:type="dxa"/>
        </w:trPr>
        <w:tc>
          <w:tcPr>
            <w:tcW w:w="12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59</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449090.07</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2159180.08</w:t>
            </w:r>
          </w:p>
        </w:tc>
        <w:tc>
          <w:tcPr>
            <w:tcW w:w="359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FD3342">
              <w:rPr>
                <w:rStyle w:val="FontStyle57"/>
                <w:sz w:val="20"/>
                <w:szCs w:val="20"/>
              </w:rPr>
              <w:t xml:space="preserve">Картометрический метод. </w:t>
            </w:r>
            <w:r w:rsidRPr="00FD3342">
              <w:rPr>
                <w:rStyle w:val="FontStyle35"/>
                <w:sz w:val="20"/>
                <w:szCs w:val="20"/>
              </w:rPr>
              <w:t>М</w:t>
            </w:r>
            <w:r w:rsidRPr="00FD3342">
              <w:rPr>
                <w:rStyle w:val="FontStyle35"/>
                <w:sz w:val="20"/>
                <w:szCs w:val="20"/>
                <w:lang w:val="en-US"/>
              </w:rPr>
              <w:t>t</w:t>
            </w:r>
            <w:r w:rsidRPr="00FD3342">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p>
        </w:tc>
      </w:tr>
      <w:tr w:rsidR="004E57F3" w:rsidRPr="00520999">
        <w:trPr>
          <w:gridAfter w:val="1"/>
          <w:wAfter w:w="59" w:type="dxa"/>
        </w:trPr>
        <w:tc>
          <w:tcPr>
            <w:tcW w:w="12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74"/>
                <w:i w:val="0"/>
                <w:sz w:val="20"/>
                <w:szCs w:val="20"/>
              </w:rPr>
            </w:pPr>
            <w:r w:rsidRPr="00520999">
              <w:rPr>
                <w:rStyle w:val="FontStyle74"/>
                <w:sz w:val="20"/>
                <w:szCs w:val="20"/>
              </w:rPr>
              <w:t>60</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449097,81</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2159211.44</w:t>
            </w:r>
          </w:p>
        </w:tc>
        <w:tc>
          <w:tcPr>
            <w:tcW w:w="359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FD3342">
              <w:rPr>
                <w:rStyle w:val="FontStyle57"/>
                <w:sz w:val="20"/>
                <w:szCs w:val="20"/>
              </w:rPr>
              <w:t xml:space="preserve">Картометрический метод. </w:t>
            </w:r>
            <w:r w:rsidRPr="00FD3342">
              <w:rPr>
                <w:rStyle w:val="FontStyle35"/>
                <w:sz w:val="20"/>
                <w:szCs w:val="20"/>
              </w:rPr>
              <w:t>М</w:t>
            </w:r>
            <w:r w:rsidRPr="00FD3342">
              <w:rPr>
                <w:rStyle w:val="FontStyle35"/>
                <w:sz w:val="20"/>
                <w:szCs w:val="20"/>
                <w:lang w:val="en-US"/>
              </w:rPr>
              <w:t>t</w:t>
            </w:r>
            <w:r w:rsidRPr="00FD3342">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81"/>
                <w:sz w:val="20"/>
                <w:szCs w:val="20"/>
              </w:rPr>
            </w:pPr>
            <w:r w:rsidRPr="00520999">
              <w:rPr>
                <w:rStyle w:val="FontStyle81"/>
                <w:sz w:val="20"/>
                <w:szCs w:val="20"/>
              </w:rPr>
              <w:t>-</w:t>
            </w:r>
          </w:p>
        </w:tc>
      </w:tr>
      <w:tr w:rsidR="004E57F3" w:rsidRPr="00520999">
        <w:trPr>
          <w:gridAfter w:val="1"/>
          <w:wAfter w:w="59" w:type="dxa"/>
        </w:trPr>
        <w:tc>
          <w:tcPr>
            <w:tcW w:w="12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61</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449117,79</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2159253,61</w:t>
            </w:r>
          </w:p>
        </w:tc>
        <w:tc>
          <w:tcPr>
            <w:tcW w:w="359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FD3342">
              <w:rPr>
                <w:rStyle w:val="FontStyle57"/>
                <w:sz w:val="20"/>
                <w:szCs w:val="20"/>
              </w:rPr>
              <w:t xml:space="preserve">Картометрический метод. </w:t>
            </w:r>
            <w:r w:rsidRPr="00FD3342">
              <w:rPr>
                <w:rStyle w:val="FontStyle35"/>
                <w:sz w:val="20"/>
                <w:szCs w:val="20"/>
              </w:rPr>
              <w:t>М</w:t>
            </w:r>
            <w:r w:rsidRPr="00FD3342">
              <w:rPr>
                <w:rStyle w:val="FontStyle35"/>
                <w:sz w:val="20"/>
                <w:szCs w:val="20"/>
                <w:lang w:val="en-US"/>
              </w:rPr>
              <w:t>t</w:t>
            </w:r>
            <w:r w:rsidRPr="00FD3342">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p>
        </w:tc>
      </w:tr>
      <w:tr w:rsidR="004E57F3" w:rsidRPr="00520999">
        <w:trPr>
          <w:gridAfter w:val="1"/>
          <w:wAfter w:w="59" w:type="dxa"/>
        </w:trPr>
        <w:tc>
          <w:tcPr>
            <w:tcW w:w="12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62</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449170.72</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2159172,82</w:t>
            </w:r>
          </w:p>
        </w:tc>
        <w:tc>
          <w:tcPr>
            <w:tcW w:w="359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FD3342">
              <w:rPr>
                <w:rStyle w:val="FontStyle57"/>
                <w:sz w:val="20"/>
                <w:szCs w:val="20"/>
              </w:rPr>
              <w:t xml:space="preserve">Картометрический метод. </w:t>
            </w:r>
            <w:r w:rsidRPr="00FD3342">
              <w:rPr>
                <w:rStyle w:val="FontStyle35"/>
                <w:sz w:val="20"/>
                <w:szCs w:val="20"/>
              </w:rPr>
              <w:t>М</w:t>
            </w:r>
            <w:r w:rsidRPr="00FD3342">
              <w:rPr>
                <w:rStyle w:val="FontStyle35"/>
                <w:sz w:val="20"/>
                <w:szCs w:val="20"/>
                <w:lang w:val="en-US"/>
              </w:rPr>
              <w:t>t</w:t>
            </w:r>
            <w:r w:rsidRPr="00FD3342">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82"/>
                <w:b w:val="0"/>
                <w:sz w:val="20"/>
                <w:szCs w:val="20"/>
              </w:rPr>
            </w:pPr>
            <w:r w:rsidRPr="00520999">
              <w:rPr>
                <w:rStyle w:val="FontStyle82"/>
                <w:sz w:val="20"/>
                <w:szCs w:val="20"/>
              </w:rPr>
              <w:t>:'!-</w:t>
            </w:r>
          </w:p>
        </w:tc>
      </w:tr>
      <w:tr w:rsidR="004E57F3" w:rsidRPr="00520999">
        <w:trPr>
          <w:gridAfter w:val="1"/>
          <w:wAfter w:w="59" w:type="dxa"/>
        </w:trPr>
        <w:tc>
          <w:tcPr>
            <w:tcW w:w="12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63</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76"/>
                <w:i w:val="0"/>
                <w:sz w:val="20"/>
                <w:szCs w:val="20"/>
              </w:rPr>
            </w:pPr>
            <w:r w:rsidRPr="00520999">
              <w:rPr>
                <w:rStyle w:val="FontStyle57"/>
                <w:sz w:val="20"/>
                <w:szCs w:val="20"/>
              </w:rPr>
              <w:t>449208</w:t>
            </w:r>
            <w:r w:rsidRPr="00520999">
              <w:rPr>
                <w:rStyle w:val="FontStyle76"/>
                <w:sz w:val="20"/>
                <w:szCs w:val="20"/>
              </w:rPr>
              <w:t>,91</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2159191. 59</w:t>
            </w:r>
          </w:p>
        </w:tc>
        <w:tc>
          <w:tcPr>
            <w:tcW w:w="359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FD3342">
              <w:rPr>
                <w:rStyle w:val="FontStyle57"/>
                <w:sz w:val="20"/>
                <w:szCs w:val="20"/>
              </w:rPr>
              <w:t xml:space="preserve">Картометрический метод. </w:t>
            </w:r>
            <w:r w:rsidRPr="00FD3342">
              <w:rPr>
                <w:rStyle w:val="FontStyle35"/>
                <w:sz w:val="20"/>
                <w:szCs w:val="20"/>
              </w:rPr>
              <w:t>М</w:t>
            </w:r>
            <w:r w:rsidRPr="00FD3342">
              <w:rPr>
                <w:rStyle w:val="FontStyle35"/>
                <w:sz w:val="20"/>
                <w:szCs w:val="20"/>
                <w:lang w:val="en-US"/>
              </w:rPr>
              <w:t>t</w:t>
            </w:r>
            <w:r w:rsidRPr="00FD3342">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p>
        </w:tc>
      </w:tr>
      <w:tr w:rsidR="004E57F3" w:rsidRPr="00520999">
        <w:trPr>
          <w:gridAfter w:val="1"/>
          <w:wAfter w:w="59" w:type="dxa"/>
        </w:trPr>
        <w:tc>
          <w:tcPr>
            <w:tcW w:w="12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64</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449242.05</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76"/>
                <w:i w:val="0"/>
                <w:sz w:val="20"/>
                <w:szCs w:val="20"/>
              </w:rPr>
            </w:pPr>
            <w:r w:rsidRPr="00520999">
              <w:rPr>
                <w:rStyle w:val="FontStyle57"/>
                <w:sz w:val="20"/>
                <w:szCs w:val="20"/>
              </w:rPr>
              <w:t>2159192</w:t>
            </w:r>
            <w:r w:rsidRPr="00520999">
              <w:rPr>
                <w:rStyle w:val="FontStyle76"/>
                <w:sz w:val="20"/>
                <w:szCs w:val="20"/>
              </w:rPr>
              <w:t>,17</w:t>
            </w:r>
          </w:p>
        </w:tc>
        <w:tc>
          <w:tcPr>
            <w:tcW w:w="359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87"/>
                <w:spacing w:val="20"/>
                <w:sz w:val="20"/>
                <w:szCs w:val="20"/>
              </w:rPr>
            </w:pPr>
            <w:r w:rsidRPr="00FD3342">
              <w:rPr>
                <w:rStyle w:val="FontStyle57"/>
                <w:sz w:val="20"/>
                <w:szCs w:val="20"/>
              </w:rPr>
              <w:t xml:space="preserve">Картометрический метод. </w:t>
            </w:r>
            <w:r w:rsidRPr="00FD3342">
              <w:rPr>
                <w:rStyle w:val="FontStyle35"/>
                <w:sz w:val="20"/>
                <w:szCs w:val="20"/>
              </w:rPr>
              <w:t>М</w:t>
            </w:r>
            <w:r w:rsidRPr="00FD3342">
              <w:rPr>
                <w:rStyle w:val="FontStyle35"/>
                <w:sz w:val="20"/>
                <w:szCs w:val="20"/>
                <w:lang w:val="en-US"/>
              </w:rPr>
              <w:t>t</w:t>
            </w:r>
            <w:r w:rsidRPr="00FD3342">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vAlign w:val="center"/>
          </w:tcPr>
          <w:p w:rsidR="004E57F3" w:rsidRPr="00520999" w:rsidRDefault="004E57F3" w:rsidP="00B50F67">
            <w:pPr>
              <w:rPr>
                <w:rStyle w:val="FontStyle83"/>
              </w:rPr>
            </w:pPr>
            <w:r w:rsidRPr="00520999">
              <w:rPr>
                <w:rStyle w:val="FontStyle83"/>
              </w:rPr>
              <w:t>,„</w:t>
            </w:r>
          </w:p>
        </w:tc>
      </w:tr>
      <w:tr w:rsidR="004E57F3" w:rsidRPr="00520999">
        <w:trPr>
          <w:gridAfter w:val="1"/>
          <w:wAfter w:w="59" w:type="dxa"/>
        </w:trPr>
        <w:tc>
          <w:tcPr>
            <w:tcW w:w="12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65</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449310.33</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w:t>
            </w:r>
            <w:r w:rsidRPr="00520999">
              <w:rPr>
                <w:rStyle w:val="FontStyle76"/>
                <w:sz w:val="20"/>
                <w:szCs w:val="20"/>
              </w:rPr>
              <w:t>9239.70</w:t>
            </w:r>
          </w:p>
        </w:tc>
        <w:tc>
          <w:tcPr>
            <w:tcW w:w="359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70"/>
                <w:sz w:val="20"/>
                <w:szCs w:val="20"/>
              </w:rPr>
            </w:pPr>
            <w:r w:rsidRPr="00FD3342">
              <w:rPr>
                <w:rStyle w:val="FontStyle57"/>
                <w:sz w:val="20"/>
                <w:szCs w:val="20"/>
              </w:rPr>
              <w:t xml:space="preserve">Картометрический метод. </w:t>
            </w:r>
            <w:r w:rsidRPr="00FD3342">
              <w:rPr>
                <w:rStyle w:val="FontStyle35"/>
                <w:sz w:val="20"/>
                <w:szCs w:val="20"/>
              </w:rPr>
              <w:t>М</w:t>
            </w:r>
            <w:r w:rsidRPr="00FD3342">
              <w:rPr>
                <w:rStyle w:val="FontStyle35"/>
                <w:sz w:val="20"/>
                <w:szCs w:val="20"/>
                <w:lang w:val="en-US"/>
              </w:rPr>
              <w:t>t</w:t>
            </w:r>
            <w:r w:rsidRPr="00FD3342">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vAlign w:val="center"/>
          </w:tcPr>
          <w:p w:rsidR="004E57F3" w:rsidRPr="00520999" w:rsidRDefault="004E57F3" w:rsidP="00B50F67">
            <w:pPr>
              <w:rPr>
                <w:rStyle w:val="FontStyle84"/>
                <w:b w:val="0"/>
                <w:sz w:val="20"/>
                <w:szCs w:val="20"/>
              </w:rPr>
            </w:pPr>
            <w:r>
              <w:rPr>
                <w:rStyle w:val="FontStyle84"/>
                <w:sz w:val="20"/>
                <w:szCs w:val="20"/>
              </w:rPr>
              <w:t>…</w:t>
            </w:r>
          </w:p>
        </w:tc>
      </w:tr>
      <w:tr w:rsidR="004E57F3" w:rsidRPr="00520999">
        <w:trPr>
          <w:gridAfter w:val="1"/>
          <w:wAfter w:w="59" w:type="dxa"/>
        </w:trPr>
        <w:tc>
          <w:tcPr>
            <w:tcW w:w="12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71"/>
                <w:b w:val="0"/>
                <w:i w:val="0"/>
                <w:sz w:val="20"/>
                <w:szCs w:val="20"/>
              </w:rPr>
            </w:pPr>
            <w:r w:rsidRPr="00520999">
              <w:rPr>
                <w:rStyle w:val="FontStyle71"/>
                <w:sz w:val="20"/>
                <w:szCs w:val="20"/>
              </w:rPr>
              <w:t>66</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449328,52</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76"/>
                <w:i w:val="0"/>
                <w:sz w:val="20"/>
                <w:szCs w:val="20"/>
              </w:rPr>
            </w:pPr>
            <w:r w:rsidRPr="00520999">
              <w:rPr>
                <w:rStyle w:val="FontStyle57"/>
                <w:sz w:val="20"/>
                <w:szCs w:val="20"/>
              </w:rPr>
              <w:t>2159290</w:t>
            </w:r>
            <w:r w:rsidRPr="00520999">
              <w:rPr>
                <w:rStyle w:val="FontStyle76"/>
                <w:sz w:val="20"/>
                <w:szCs w:val="20"/>
              </w:rPr>
              <w:t>,04</w:t>
            </w:r>
          </w:p>
        </w:tc>
        <w:tc>
          <w:tcPr>
            <w:tcW w:w="359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FD3342">
              <w:rPr>
                <w:rStyle w:val="FontStyle57"/>
                <w:sz w:val="20"/>
                <w:szCs w:val="20"/>
              </w:rPr>
              <w:t xml:space="preserve">Картометрический метод. </w:t>
            </w:r>
            <w:r w:rsidRPr="00FD3342">
              <w:rPr>
                <w:rStyle w:val="FontStyle35"/>
                <w:sz w:val="20"/>
                <w:szCs w:val="20"/>
              </w:rPr>
              <w:t>М</w:t>
            </w:r>
            <w:r w:rsidRPr="00FD3342">
              <w:rPr>
                <w:rStyle w:val="FontStyle35"/>
                <w:sz w:val="20"/>
                <w:szCs w:val="20"/>
                <w:lang w:val="en-US"/>
              </w:rPr>
              <w:t>t</w:t>
            </w:r>
            <w:r w:rsidRPr="00FD3342">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p>
        </w:tc>
      </w:tr>
      <w:tr w:rsidR="004E57F3" w:rsidRPr="00520999">
        <w:trPr>
          <w:gridAfter w:val="1"/>
          <w:wAfter w:w="59" w:type="dxa"/>
        </w:trPr>
        <w:tc>
          <w:tcPr>
            <w:tcW w:w="12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67</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449395,10</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2159353,15</w:t>
            </w:r>
          </w:p>
        </w:tc>
        <w:tc>
          <w:tcPr>
            <w:tcW w:w="359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FD3342">
              <w:rPr>
                <w:rStyle w:val="FontStyle57"/>
                <w:sz w:val="20"/>
                <w:szCs w:val="20"/>
              </w:rPr>
              <w:t xml:space="preserve">Картометрический метод. </w:t>
            </w:r>
            <w:r w:rsidRPr="00FD3342">
              <w:rPr>
                <w:rStyle w:val="FontStyle35"/>
                <w:sz w:val="20"/>
                <w:szCs w:val="20"/>
              </w:rPr>
              <w:t>М</w:t>
            </w:r>
            <w:r w:rsidRPr="00FD3342">
              <w:rPr>
                <w:rStyle w:val="FontStyle35"/>
                <w:sz w:val="20"/>
                <w:szCs w:val="20"/>
                <w:lang w:val="en-US"/>
              </w:rPr>
              <w:t>t</w:t>
            </w:r>
            <w:r w:rsidRPr="00FD3342">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85"/>
                <w:b w:val="0"/>
                <w:i w:val="0"/>
              </w:rPr>
            </w:pPr>
          </w:p>
        </w:tc>
      </w:tr>
      <w:tr w:rsidR="004E57F3" w:rsidRPr="00520999">
        <w:trPr>
          <w:gridAfter w:val="1"/>
          <w:wAfter w:w="59" w:type="dxa"/>
        </w:trPr>
        <w:tc>
          <w:tcPr>
            <w:tcW w:w="12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71"/>
                <w:b w:val="0"/>
                <w:i w:val="0"/>
                <w:sz w:val="20"/>
                <w:szCs w:val="20"/>
              </w:rPr>
            </w:pPr>
            <w:r w:rsidRPr="00520999">
              <w:rPr>
                <w:rStyle w:val="FontStyle71"/>
                <w:sz w:val="20"/>
                <w:szCs w:val="20"/>
              </w:rPr>
              <w:t>68</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449333.17</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vertAlign w:val="superscript"/>
              </w:rPr>
            </w:pPr>
            <w:r w:rsidRPr="00520999">
              <w:rPr>
                <w:rStyle w:val="FontStyle57"/>
                <w:sz w:val="20"/>
                <w:szCs w:val="20"/>
              </w:rPr>
              <w:t>2159467,36</w:t>
            </w:r>
          </w:p>
        </w:tc>
        <w:tc>
          <w:tcPr>
            <w:tcW w:w="359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FD3342">
              <w:rPr>
                <w:rStyle w:val="FontStyle57"/>
                <w:sz w:val="20"/>
                <w:szCs w:val="20"/>
              </w:rPr>
              <w:t xml:space="preserve">Картометрический метод. </w:t>
            </w:r>
            <w:r w:rsidRPr="00FD3342">
              <w:rPr>
                <w:rStyle w:val="FontStyle35"/>
                <w:sz w:val="20"/>
                <w:szCs w:val="20"/>
              </w:rPr>
              <w:t>М</w:t>
            </w:r>
            <w:r w:rsidRPr="00FD3342">
              <w:rPr>
                <w:rStyle w:val="FontStyle35"/>
                <w:sz w:val="20"/>
                <w:szCs w:val="20"/>
                <w:lang w:val="en-US"/>
              </w:rPr>
              <w:t>t</w:t>
            </w:r>
            <w:r w:rsidRPr="00FD3342">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p>
        </w:tc>
      </w:tr>
      <w:tr w:rsidR="004E57F3" w:rsidRPr="00520999">
        <w:trPr>
          <w:gridAfter w:val="1"/>
          <w:wAfter w:w="59" w:type="dxa"/>
        </w:trPr>
        <w:tc>
          <w:tcPr>
            <w:tcW w:w="12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69</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449376,91</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2159496,40</w:t>
            </w:r>
          </w:p>
        </w:tc>
        <w:tc>
          <w:tcPr>
            <w:tcW w:w="359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FD3342">
              <w:rPr>
                <w:rStyle w:val="FontStyle57"/>
                <w:sz w:val="20"/>
                <w:szCs w:val="20"/>
              </w:rPr>
              <w:t xml:space="preserve">Картометрический метод. </w:t>
            </w:r>
            <w:r w:rsidRPr="00FD3342">
              <w:rPr>
                <w:rStyle w:val="FontStyle35"/>
                <w:sz w:val="20"/>
                <w:szCs w:val="20"/>
              </w:rPr>
              <w:t>М</w:t>
            </w:r>
            <w:r w:rsidRPr="00FD3342">
              <w:rPr>
                <w:rStyle w:val="FontStyle35"/>
                <w:sz w:val="20"/>
                <w:szCs w:val="20"/>
                <w:lang w:val="en-US"/>
              </w:rPr>
              <w:t>t</w:t>
            </w:r>
            <w:r w:rsidRPr="00FD3342">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p>
        </w:tc>
      </w:tr>
      <w:tr w:rsidR="004E57F3" w:rsidRPr="00520999">
        <w:trPr>
          <w:gridAfter w:val="1"/>
          <w:wAfter w:w="59" w:type="dxa"/>
        </w:trPr>
        <w:tc>
          <w:tcPr>
            <w:tcW w:w="12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70</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449417.94</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76"/>
                <w:i w:val="0"/>
                <w:sz w:val="20"/>
                <w:szCs w:val="20"/>
              </w:rPr>
            </w:pPr>
            <w:r w:rsidRPr="00520999">
              <w:rPr>
                <w:rStyle w:val="FontStyle76"/>
                <w:sz w:val="20"/>
                <w:szCs w:val="20"/>
              </w:rPr>
              <w:t>2159518.08</w:t>
            </w:r>
          </w:p>
        </w:tc>
        <w:tc>
          <w:tcPr>
            <w:tcW w:w="359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604B8C">
              <w:rPr>
                <w:rStyle w:val="FontStyle57"/>
                <w:sz w:val="20"/>
                <w:szCs w:val="20"/>
              </w:rPr>
              <w:t xml:space="preserve">Картометрический метод. </w:t>
            </w:r>
            <w:r w:rsidRPr="00604B8C">
              <w:rPr>
                <w:rStyle w:val="FontStyle35"/>
                <w:sz w:val="20"/>
                <w:szCs w:val="20"/>
              </w:rPr>
              <w:t>М</w:t>
            </w:r>
            <w:r w:rsidRPr="00604B8C">
              <w:rPr>
                <w:rStyle w:val="FontStyle35"/>
                <w:sz w:val="20"/>
                <w:szCs w:val="20"/>
                <w:lang w:val="en-US"/>
              </w:rPr>
              <w:t>t</w:t>
            </w:r>
            <w:r w:rsidRPr="00604B8C">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77"/>
                <w:sz w:val="20"/>
                <w:szCs w:val="20"/>
              </w:rPr>
            </w:pPr>
          </w:p>
        </w:tc>
      </w:tr>
      <w:tr w:rsidR="004E57F3" w:rsidRPr="00520999">
        <w:trPr>
          <w:gridAfter w:val="1"/>
          <w:wAfter w:w="59" w:type="dxa"/>
        </w:trPr>
        <w:tc>
          <w:tcPr>
            <w:tcW w:w="12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71</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449392,39</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2159547,51</w:t>
            </w:r>
          </w:p>
        </w:tc>
        <w:tc>
          <w:tcPr>
            <w:tcW w:w="359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604B8C">
              <w:rPr>
                <w:rStyle w:val="FontStyle57"/>
                <w:sz w:val="20"/>
                <w:szCs w:val="20"/>
              </w:rPr>
              <w:t xml:space="preserve">Картометрический метод. </w:t>
            </w:r>
            <w:r w:rsidRPr="00604B8C">
              <w:rPr>
                <w:rStyle w:val="FontStyle35"/>
                <w:sz w:val="20"/>
                <w:szCs w:val="20"/>
              </w:rPr>
              <w:t>М</w:t>
            </w:r>
            <w:r w:rsidRPr="00604B8C">
              <w:rPr>
                <w:rStyle w:val="FontStyle35"/>
                <w:sz w:val="20"/>
                <w:szCs w:val="20"/>
                <w:lang w:val="en-US"/>
              </w:rPr>
              <w:t>t</w:t>
            </w:r>
            <w:r w:rsidRPr="00604B8C">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p>
        </w:tc>
      </w:tr>
      <w:tr w:rsidR="004E57F3" w:rsidRPr="00520999">
        <w:trPr>
          <w:gridAfter w:val="1"/>
          <w:wAfter w:w="59" w:type="dxa"/>
        </w:trPr>
        <w:tc>
          <w:tcPr>
            <w:tcW w:w="12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72</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449400,13</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76"/>
                <w:i w:val="0"/>
                <w:sz w:val="20"/>
                <w:szCs w:val="20"/>
              </w:rPr>
            </w:pPr>
            <w:r w:rsidRPr="00520999">
              <w:rPr>
                <w:rStyle w:val="FontStyle57"/>
                <w:sz w:val="20"/>
                <w:szCs w:val="20"/>
              </w:rPr>
              <w:t>2159555</w:t>
            </w:r>
            <w:r w:rsidRPr="00520999">
              <w:rPr>
                <w:rStyle w:val="FontStyle76"/>
                <w:sz w:val="20"/>
                <w:szCs w:val="20"/>
              </w:rPr>
              <w:t>,44</w:t>
            </w:r>
          </w:p>
        </w:tc>
        <w:tc>
          <w:tcPr>
            <w:tcW w:w="359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604B8C">
              <w:rPr>
                <w:rStyle w:val="FontStyle57"/>
                <w:sz w:val="20"/>
                <w:szCs w:val="20"/>
              </w:rPr>
              <w:t xml:space="preserve">Картометрический метод. </w:t>
            </w:r>
            <w:r w:rsidRPr="00604B8C">
              <w:rPr>
                <w:rStyle w:val="FontStyle35"/>
                <w:sz w:val="20"/>
                <w:szCs w:val="20"/>
              </w:rPr>
              <w:t>М</w:t>
            </w:r>
            <w:r w:rsidRPr="00604B8C">
              <w:rPr>
                <w:rStyle w:val="FontStyle35"/>
                <w:sz w:val="20"/>
                <w:szCs w:val="20"/>
                <w:lang w:val="en-US"/>
              </w:rPr>
              <w:t>t</w:t>
            </w:r>
            <w:r w:rsidRPr="00604B8C">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86"/>
                <w:b w:val="0"/>
                <w:i w:val="0"/>
                <w:sz w:val="20"/>
                <w:szCs w:val="20"/>
              </w:rPr>
            </w:pPr>
          </w:p>
        </w:tc>
      </w:tr>
      <w:tr w:rsidR="004E57F3" w:rsidRPr="00520999">
        <w:trPr>
          <w:gridAfter w:val="1"/>
          <w:wAfter w:w="59" w:type="dxa"/>
        </w:trPr>
        <w:tc>
          <w:tcPr>
            <w:tcW w:w="12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73</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449422,97</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2159640.02</w:t>
            </w:r>
          </w:p>
        </w:tc>
        <w:tc>
          <w:tcPr>
            <w:tcW w:w="359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604B8C">
              <w:rPr>
                <w:rStyle w:val="FontStyle57"/>
                <w:sz w:val="20"/>
                <w:szCs w:val="20"/>
              </w:rPr>
              <w:t xml:space="preserve">Картометрический метод. </w:t>
            </w:r>
            <w:r w:rsidRPr="00604B8C">
              <w:rPr>
                <w:rStyle w:val="FontStyle35"/>
                <w:sz w:val="20"/>
                <w:szCs w:val="20"/>
              </w:rPr>
              <w:t>М</w:t>
            </w:r>
            <w:r w:rsidRPr="00604B8C">
              <w:rPr>
                <w:rStyle w:val="FontStyle35"/>
                <w:sz w:val="20"/>
                <w:szCs w:val="20"/>
                <w:lang w:val="en-US"/>
              </w:rPr>
              <w:t>t</w:t>
            </w:r>
            <w:r w:rsidRPr="00604B8C">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75"/>
                <w:sz w:val="20"/>
                <w:szCs w:val="20"/>
              </w:rPr>
            </w:pPr>
          </w:p>
        </w:tc>
      </w:tr>
      <w:tr w:rsidR="004E57F3" w:rsidRPr="00520999">
        <w:trPr>
          <w:gridAfter w:val="1"/>
          <w:wAfter w:w="59" w:type="dxa"/>
        </w:trPr>
        <w:tc>
          <w:tcPr>
            <w:tcW w:w="128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1</w:t>
            </w:r>
          </w:p>
        </w:tc>
        <w:tc>
          <w:tcPr>
            <w:tcW w:w="131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449440.35</w:t>
            </w:r>
          </w:p>
        </w:tc>
        <w:tc>
          <w:tcPr>
            <w:tcW w:w="132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57"/>
                <w:i w:val="0"/>
                <w:sz w:val="20"/>
                <w:szCs w:val="20"/>
              </w:rPr>
            </w:pPr>
            <w:r w:rsidRPr="00520999">
              <w:rPr>
                <w:rStyle w:val="FontStyle57"/>
                <w:sz w:val="20"/>
                <w:szCs w:val="20"/>
              </w:rPr>
              <w:t>2159672,35</w:t>
            </w:r>
          </w:p>
        </w:tc>
        <w:tc>
          <w:tcPr>
            <w:tcW w:w="359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604B8C">
              <w:rPr>
                <w:rStyle w:val="FontStyle57"/>
                <w:sz w:val="20"/>
                <w:szCs w:val="20"/>
              </w:rPr>
              <w:t xml:space="preserve">Картометрический метод. </w:t>
            </w:r>
            <w:r w:rsidRPr="00604B8C">
              <w:rPr>
                <w:rStyle w:val="FontStyle35"/>
                <w:sz w:val="20"/>
                <w:szCs w:val="20"/>
              </w:rPr>
              <w:t>М</w:t>
            </w:r>
            <w:r w:rsidRPr="00604B8C">
              <w:rPr>
                <w:rStyle w:val="FontStyle35"/>
                <w:sz w:val="20"/>
                <w:szCs w:val="20"/>
                <w:lang w:val="en-US"/>
              </w:rPr>
              <w:t>t</w:t>
            </w:r>
            <w:r w:rsidRPr="00604B8C">
              <w:rPr>
                <w:rStyle w:val="FontStyle57"/>
                <w:sz w:val="20"/>
                <w:szCs w:val="20"/>
              </w:rPr>
              <w:t>=1,0</w:t>
            </w:r>
          </w:p>
        </w:tc>
        <w:tc>
          <w:tcPr>
            <w:tcW w:w="2035"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87"/>
                <w:sz w:val="20"/>
                <w:szCs w:val="20"/>
              </w:rPr>
            </w:pPr>
          </w:p>
        </w:tc>
      </w:tr>
    </w:tbl>
    <w:p w:rsidR="004E57F3" w:rsidRDefault="004E57F3" w:rsidP="004E57F3">
      <w:pPr>
        <w:pStyle w:val="1"/>
        <w:numPr>
          <w:ilvl w:val="0"/>
          <w:numId w:val="0"/>
        </w:numPr>
        <w:spacing w:before="120" w:after="120"/>
        <w:ind w:left="432" w:hanging="432"/>
      </w:pPr>
      <w:bookmarkStart w:id="204" w:name="_Toc519863222"/>
      <w:r w:rsidRPr="00686880">
        <w:t>Описание местоположения границ населенного пункта: село Масловское</w:t>
      </w:r>
      <w:bookmarkEnd w:id="204"/>
    </w:p>
    <w:tbl>
      <w:tblPr>
        <w:tblW w:w="0" w:type="auto"/>
        <w:tblInd w:w="40" w:type="dxa"/>
        <w:tblLayout w:type="fixed"/>
        <w:tblCellMar>
          <w:left w:w="40" w:type="dxa"/>
          <w:right w:w="40" w:type="dxa"/>
        </w:tblCellMar>
        <w:tblLook w:val="0000" w:firstRow="0" w:lastRow="0" w:firstColumn="0" w:lastColumn="0" w:noHBand="0" w:noVBand="0"/>
      </w:tblPr>
      <w:tblGrid>
        <w:gridCol w:w="1620"/>
        <w:gridCol w:w="36"/>
        <w:gridCol w:w="1404"/>
        <w:gridCol w:w="50"/>
        <w:gridCol w:w="1474"/>
        <w:gridCol w:w="96"/>
        <w:gridCol w:w="3420"/>
        <w:gridCol w:w="26"/>
        <w:gridCol w:w="1851"/>
        <w:gridCol w:w="93"/>
      </w:tblGrid>
      <w:tr w:rsidR="004E57F3" w:rsidRPr="00520999">
        <w:tc>
          <w:tcPr>
            <w:tcW w:w="1656" w:type="dxa"/>
            <w:gridSpan w:val="2"/>
            <w:tcBorders>
              <w:top w:val="single" w:sz="6" w:space="0" w:color="auto"/>
              <w:left w:val="single" w:sz="4" w:space="0" w:color="auto"/>
              <w:bottom w:val="nil"/>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Обозначение характерных точек границы</w:t>
            </w:r>
          </w:p>
        </w:tc>
        <w:tc>
          <w:tcPr>
            <w:tcW w:w="2928"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Координаты,м</w:t>
            </w:r>
          </w:p>
        </w:tc>
        <w:tc>
          <w:tcPr>
            <w:tcW w:w="3542" w:type="dxa"/>
            <w:gridSpan w:val="3"/>
            <w:tcBorders>
              <w:top w:val="single" w:sz="6" w:space="0" w:color="auto"/>
              <w:left w:val="single" w:sz="6" w:space="0" w:color="auto"/>
              <w:bottom w:val="nil"/>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Метод определения координат и -  средняя квадратическая погре</w:t>
            </w:r>
            <w:r w:rsidRPr="00520999">
              <w:rPr>
                <w:rStyle w:val="FontStyle25"/>
                <w:sz w:val="20"/>
                <w:szCs w:val="20"/>
              </w:rPr>
              <w:t>ш</w:t>
            </w:r>
            <w:r w:rsidRPr="00520999">
              <w:rPr>
                <w:rStyle w:val="FontStyle25"/>
                <w:sz w:val="20"/>
                <w:szCs w:val="20"/>
              </w:rPr>
              <w:t>ность положения хара</w:t>
            </w:r>
            <w:r w:rsidRPr="00520999">
              <w:rPr>
                <w:rStyle w:val="FontStyle25"/>
                <w:sz w:val="20"/>
                <w:szCs w:val="20"/>
              </w:rPr>
              <w:t>к</w:t>
            </w:r>
            <w:r w:rsidRPr="00520999">
              <w:rPr>
                <w:rStyle w:val="FontStyle25"/>
                <w:sz w:val="20"/>
                <w:szCs w:val="20"/>
              </w:rPr>
              <w:t>терной точки (М,), м</w:t>
            </w:r>
          </w:p>
        </w:tc>
        <w:tc>
          <w:tcPr>
            <w:tcW w:w="1944" w:type="dxa"/>
            <w:gridSpan w:val="2"/>
            <w:tcBorders>
              <w:top w:val="single" w:sz="6" w:space="0" w:color="auto"/>
              <w:left w:val="single" w:sz="6" w:space="0" w:color="auto"/>
              <w:bottom w:val="nil"/>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Описание закре</w:t>
            </w:r>
            <w:r w:rsidRPr="00520999">
              <w:rPr>
                <w:rStyle w:val="FontStyle25"/>
                <w:sz w:val="20"/>
                <w:szCs w:val="20"/>
              </w:rPr>
              <w:t>п</w:t>
            </w:r>
            <w:r w:rsidRPr="00520999">
              <w:rPr>
                <w:rStyle w:val="FontStyle25"/>
                <w:sz w:val="20"/>
                <w:szCs w:val="20"/>
              </w:rPr>
              <w:t>ления точки</w:t>
            </w:r>
          </w:p>
        </w:tc>
      </w:tr>
      <w:tr w:rsidR="004E57F3" w:rsidRPr="00520999">
        <w:tc>
          <w:tcPr>
            <w:tcW w:w="1656" w:type="dxa"/>
            <w:gridSpan w:val="2"/>
            <w:tcBorders>
              <w:top w:val="nil"/>
              <w:left w:val="single" w:sz="4" w:space="0" w:color="auto"/>
              <w:bottom w:val="single" w:sz="6" w:space="0" w:color="auto"/>
              <w:right w:val="single" w:sz="6" w:space="0" w:color="auto"/>
            </w:tcBorders>
          </w:tcPr>
          <w:p w:rsidR="004E57F3" w:rsidRPr="00520999" w:rsidRDefault="004E57F3" w:rsidP="00B50F67">
            <w:pPr>
              <w:rPr>
                <w:rStyle w:val="FontStyle25"/>
                <w:b w:val="0"/>
                <w:sz w:val="20"/>
                <w:szCs w:val="20"/>
              </w:rPr>
            </w:pPr>
          </w:p>
          <w:p w:rsidR="004E57F3" w:rsidRPr="00520999" w:rsidRDefault="004E57F3" w:rsidP="00B50F67">
            <w:pPr>
              <w:rPr>
                <w:rStyle w:val="FontStyle25"/>
                <w:b w:val="0"/>
                <w:sz w:val="20"/>
                <w:szCs w:val="20"/>
              </w:rPr>
            </w:pP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2"/>
                <w:b w:val="0"/>
                <w:sz w:val="20"/>
                <w:szCs w:val="20"/>
              </w:rPr>
            </w:pPr>
            <w:r w:rsidRPr="00520999">
              <w:rPr>
                <w:rStyle w:val="FontStyle32"/>
                <w:sz w:val="20"/>
                <w:szCs w:val="20"/>
              </w:rPr>
              <w:t>X</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2"/>
                <w:b w:val="0"/>
                <w:sz w:val="20"/>
                <w:szCs w:val="20"/>
              </w:rPr>
            </w:pPr>
            <w:r w:rsidRPr="00520999">
              <w:rPr>
                <w:rStyle w:val="FontStyle32"/>
                <w:sz w:val="20"/>
                <w:szCs w:val="20"/>
              </w:rPr>
              <w:t>У</w:t>
            </w:r>
          </w:p>
        </w:tc>
        <w:tc>
          <w:tcPr>
            <w:tcW w:w="3542" w:type="dxa"/>
            <w:gridSpan w:val="3"/>
            <w:tcBorders>
              <w:top w:val="nil"/>
              <w:left w:val="single" w:sz="6" w:space="0" w:color="auto"/>
              <w:bottom w:val="single" w:sz="6" w:space="0" w:color="auto"/>
              <w:right w:val="single" w:sz="6" w:space="0" w:color="auto"/>
            </w:tcBorders>
          </w:tcPr>
          <w:p w:rsidR="004E57F3" w:rsidRPr="00520999" w:rsidRDefault="004E57F3" w:rsidP="00B50F67">
            <w:pPr>
              <w:rPr>
                <w:rStyle w:val="FontStyle32"/>
                <w:b w:val="0"/>
                <w:sz w:val="20"/>
                <w:szCs w:val="20"/>
              </w:rPr>
            </w:pPr>
          </w:p>
          <w:p w:rsidR="004E57F3" w:rsidRPr="00520999" w:rsidRDefault="004E57F3" w:rsidP="00B50F67">
            <w:pPr>
              <w:rPr>
                <w:rStyle w:val="FontStyle32"/>
                <w:b w:val="0"/>
                <w:sz w:val="20"/>
                <w:szCs w:val="20"/>
              </w:rPr>
            </w:pPr>
          </w:p>
        </w:tc>
        <w:tc>
          <w:tcPr>
            <w:tcW w:w="1944" w:type="dxa"/>
            <w:gridSpan w:val="2"/>
            <w:tcBorders>
              <w:top w:val="nil"/>
              <w:left w:val="single" w:sz="6" w:space="0" w:color="auto"/>
              <w:bottom w:val="single" w:sz="6" w:space="0" w:color="auto"/>
              <w:right w:val="single" w:sz="6" w:space="0" w:color="auto"/>
            </w:tcBorders>
          </w:tcPr>
          <w:p w:rsidR="004E57F3" w:rsidRPr="00520999" w:rsidRDefault="004E57F3" w:rsidP="00B50F67">
            <w:pPr>
              <w:rPr>
                <w:rStyle w:val="FontStyle32"/>
                <w:b w:val="0"/>
                <w:sz w:val="20"/>
                <w:szCs w:val="20"/>
              </w:rPr>
            </w:pPr>
          </w:p>
          <w:p w:rsidR="004E57F3" w:rsidRPr="00520999" w:rsidRDefault="004E57F3" w:rsidP="00B50F67">
            <w:pPr>
              <w:rPr>
                <w:rStyle w:val="FontStyle32"/>
                <w:b w:val="0"/>
                <w:sz w:val="20"/>
                <w:szCs w:val="20"/>
              </w:rPr>
            </w:pPr>
          </w:p>
        </w:tc>
      </w:tr>
      <w:tr w:rsidR="004E57F3" w:rsidRPr="00520999">
        <w:tc>
          <w:tcPr>
            <w:tcW w:w="1656" w:type="dxa"/>
            <w:gridSpan w:val="2"/>
            <w:tcBorders>
              <w:top w:val="single" w:sz="6" w:space="0" w:color="auto"/>
              <w:left w:val="single" w:sz="4" w:space="0" w:color="auto"/>
              <w:bottom w:val="single" w:sz="6" w:space="0" w:color="auto"/>
              <w:right w:val="single" w:sz="6" w:space="0" w:color="auto"/>
            </w:tcBorders>
          </w:tcPr>
          <w:p w:rsidR="004E57F3" w:rsidRPr="00520999" w:rsidRDefault="004E57F3" w:rsidP="00B50F67">
            <w:pPr>
              <w:rPr>
                <w:rStyle w:val="FontStyle32"/>
                <w:b w:val="0"/>
                <w:sz w:val="20"/>
                <w:szCs w:val="20"/>
              </w:rPr>
            </w:pPr>
            <w:r w:rsidRPr="00520999">
              <w:rPr>
                <w:rStyle w:val="FontStyle32"/>
                <w:sz w:val="20"/>
                <w:szCs w:val="20"/>
              </w:rPr>
              <w:t>1</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2"/>
                <w:b w:val="0"/>
                <w:sz w:val="20"/>
                <w:szCs w:val="20"/>
              </w:rPr>
            </w:pPr>
            <w:r w:rsidRPr="00520999">
              <w:rPr>
                <w:rStyle w:val="FontStyle32"/>
                <w:sz w:val="20"/>
                <w:szCs w:val="20"/>
              </w:rPr>
              <w:t>2</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2"/>
                <w:b w:val="0"/>
                <w:sz w:val="20"/>
                <w:szCs w:val="20"/>
              </w:rPr>
            </w:pPr>
            <w:r w:rsidRPr="00520999">
              <w:rPr>
                <w:rStyle w:val="FontStyle32"/>
                <w:sz w:val="20"/>
                <w:szCs w:val="20"/>
              </w:rPr>
              <w:t>3</w:t>
            </w:r>
          </w:p>
        </w:tc>
        <w:tc>
          <w:tcPr>
            <w:tcW w:w="3542"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2"/>
                <w:b w:val="0"/>
                <w:sz w:val="20"/>
                <w:szCs w:val="20"/>
              </w:rPr>
            </w:pPr>
            <w:r w:rsidRPr="00520999">
              <w:rPr>
                <w:rStyle w:val="FontStyle32"/>
                <w:sz w:val="20"/>
                <w:szCs w:val="20"/>
              </w:rPr>
              <w:t>4</w:t>
            </w:r>
          </w:p>
        </w:tc>
        <w:tc>
          <w:tcPr>
            <w:tcW w:w="194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2"/>
                <w:b w:val="0"/>
                <w:sz w:val="20"/>
                <w:szCs w:val="20"/>
              </w:rPr>
            </w:pPr>
            <w:r w:rsidRPr="00520999">
              <w:rPr>
                <w:rStyle w:val="FontStyle32"/>
                <w:sz w:val="20"/>
                <w:szCs w:val="20"/>
              </w:rPr>
              <w:t>5</w:t>
            </w:r>
          </w:p>
        </w:tc>
      </w:tr>
      <w:tr w:rsidR="004E57F3" w:rsidRPr="00520999">
        <w:tc>
          <w:tcPr>
            <w:tcW w:w="165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1</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459399,56</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2167728,88</w:t>
            </w:r>
          </w:p>
        </w:tc>
        <w:tc>
          <w:tcPr>
            <w:tcW w:w="3542"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94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0"/>
                <w:sz w:val="20"/>
                <w:szCs w:val="20"/>
              </w:rPr>
            </w:pPr>
            <w:r w:rsidRPr="00520999">
              <w:rPr>
                <w:rStyle w:val="FontStyle30"/>
                <w:sz w:val="20"/>
                <w:szCs w:val="20"/>
              </w:rPr>
              <w:t>_</w:t>
            </w:r>
          </w:p>
        </w:tc>
      </w:tr>
      <w:tr w:rsidR="004E57F3" w:rsidRPr="00520999">
        <w:tc>
          <w:tcPr>
            <w:tcW w:w="165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459370,17</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2167751,23</w:t>
            </w:r>
          </w:p>
        </w:tc>
        <w:tc>
          <w:tcPr>
            <w:tcW w:w="3542"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94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6"/>
                <w:sz w:val="20"/>
                <w:szCs w:val="20"/>
              </w:rPr>
            </w:pPr>
            <w:r w:rsidRPr="00520999">
              <w:rPr>
                <w:rStyle w:val="FontStyle26"/>
                <w:sz w:val="20"/>
                <w:szCs w:val="20"/>
              </w:rPr>
              <w:t>_</w:t>
            </w:r>
          </w:p>
        </w:tc>
      </w:tr>
      <w:tr w:rsidR="004E57F3" w:rsidRPr="00520999">
        <w:tc>
          <w:tcPr>
            <w:tcW w:w="165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3</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459327,12</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2167805,03</w:t>
            </w:r>
          </w:p>
        </w:tc>
        <w:tc>
          <w:tcPr>
            <w:tcW w:w="3542"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94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0"/>
                <w:sz w:val="20"/>
                <w:szCs w:val="20"/>
              </w:rPr>
            </w:pPr>
            <w:r w:rsidRPr="00520999">
              <w:rPr>
                <w:rStyle w:val="FontStyle30"/>
                <w:sz w:val="20"/>
                <w:szCs w:val="20"/>
              </w:rPr>
              <w:t>_</w:t>
            </w:r>
          </w:p>
        </w:tc>
      </w:tr>
      <w:tr w:rsidR="004E57F3" w:rsidRPr="00520999">
        <w:tc>
          <w:tcPr>
            <w:tcW w:w="165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459295,94</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2167831,46</w:t>
            </w:r>
          </w:p>
        </w:tc>
        <w:tc>
          <w:tcPr>
            <w:tcW w:w="3542"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94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0"/>
                <w:sz w:val="20"/>
                <w:szCs w:val="20"/>
              </w:rPr>
            </w:pPr>
            <w:r w:rsidRPr="00520999">
              <w:rPr>
                <w:rStyle w:val="FontStyle30"/>
                <w:sz w:val="20"/>
                <w:szCs w:val="20"/>
              </w:rPr>
              <w:t>_</w:t>
            </w:r>
          </w:p>
        </w:tc>
      </w:tr>
      <w:tr w:rsidR="004E57F3" w:rsidRPr="00520999">
        <w:tc>
          <w:tcPr>
            <w:tcW w:w="165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5</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459258,41</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2167854,70</w:t>
            </w:r>
          </w:p>
        </w:tc>
        <w:tc>
          <w:tcPr>
            <w:tcW w:w="3542"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94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0"/>
                <w:sz w:val="20"/>
                <w:szCs w:val="20"/>
              </w:rPr>
            </w:pPr>
            <w:r w:rsidRPr="00520999">
              <w:rPr>
                <w:rStyle w:val="FontStyle30"/>
                <w:sz w:val="20"/>
                <w:szCs w:val="20"/>
              </w:rPr>
              <w:t>_</w:t>
            </w:r>
          </w:p>
        </w:tc>
      </w:tr>
      <w:tr w:rsidR="004E57F3" w:rsidRPr="00520999">
        <w:tc>
          <w:tcPr>
            <w:tcW w:w="165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6</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459238,54</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2167852,22</w:t>
            </w:r>
          </w:p>
        </w:tc>
        <w:tc>
          <w:tcPr>
            <w:tcW w:w="3542"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94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szCs w:val="20"/>
              </w:rPr>
              <w:t>-</w:t>
            </w:r>
          </w:p>
        </w:tc>
      </w:tr>
      <w:tr w:rsidR="004E57F3" w:rsidRPr="00520999">
        <w:tc>
          <w:tcPr>
            <w:tcW w:w="165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7</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459217,02</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2167836,49</w:t>
            </w:r>
          </w:p>
        </w:tc>
        <w:tc>
          <w:tcPr>
            <w:tcW w:w="3542"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94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0"/>
                <w:sz w:val="20"/>
                <w:szCs w:val="20"/>
              </w:rPr>
            </w:pPr>
            <w:r w:rsidRPr="00520999">
              <w:rPr>
                <w:rStyle w:val="FontStyle30"/>
                <w:sz w:val="20"/>
                <w:szCs w:val="20"/>
              </w:rPr>
              <w:t>_</w:t>
            </w:r>
          </w:p>
        </w:tc>
      </w:tr>
      <w:tr w:rsidR="004E57F3" w:rsidRPr="00520999">
        <w:tc>
          <w:tcPr>
            <w:tcW w:w="165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8</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459212,06</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2167805,87</w:t>
            </w:r>
          </w:p>
        </w:tc>
        <w:tc>
          <w:tcPr>
            <w:tcW w:w="3542"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94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0"/>
                <w:sz w:val="20"/>
                <w:szCs w:val="20"/>
              </w:rPr>
            </w:pPr>
            <w:r w:rsidRPr="00520999">
              <w:rPr>
                <w:rStyle w:val="FontStyle30"/>
                <w:sz w:val="20"/>
                <w:szCs w:val="20"/>
              </w:rPr>
              <w:t>_</w:t>
            </w:r>
          </w:p>
        </w:tc>
      </w:tr>
      <w:tr w:rsidR="004E57F3" w:rsidRPr="00520999">
        <w:tc>
          <w:tcPr>
            <w:tcW w:w="165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9</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459238,55</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2167766,96</w:t>
            </w:r>
          </w:p>
        </w:tc>
        <w:tc>
          <w:tcPr>
            <w:tcW w:w="3542"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94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0"/>
                <w:sz w:val="20"/>
                <w:szCs w:val="20"/>
              </w:rPr>
            </w:pPr>
            <w:r w:rsidRPr="00520999">
              <w:rPr>
                <w:rStyle w:val="FontStyle30"/>
                <w:sz w:val="20"/>
                <w:szCs w:val="20"/>
              </w:rPr>
              <w:t>_</w:t>
            </w:r>
          </w:p>
        </w:tc>
      </w:tr>
      <w:tr w:rsidR="004E57F3" w:rsidRPr="00520999">
        <w:tc>
          <w:tcPr>
            <w:tcW w:w="165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10</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459231,93</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2167748,75</w:t>
            </w:r>
          </w:p>
        </w:tc>
        <w:tc>
          <w:tcPr>
            <w:tcW w:w="3542"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94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szCs w:val="20"/>
              </w:rPr>
              <w:t>-</w:t>
            </w:r>
          </w:p>
        </w:tc>
      </w:tr>
      <w:tr w:rsidR="004E57F3" w:rsidRPr="00520999">
        <w:tc>
          <w:tcPr>
            <w:tcW w:w="165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11</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459207,09</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2167749,58</w:t>
            </w:r>
          </w:p>
        </w:tc>
        <w:tc>
          <w:tcPr>
            <w:tcW w:w="3542"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94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0"/>
                <w:sz w:val="20"/>
                <w:szCs w:val="20"/>
              </w:rPr>
            </w:pPr>
            <w:r w:rsidRPr="00520999">
              <w:rPr>
                <w:rStyle w:val="FontStyle30"/>
                <w:sz w:val="20"/>
                <w:szCs w:val="20"/>
              </w:rPr>
              <w:t>_</w:t>
            </w:r>
          </w:p>
        </w:tc>
      </w:tr>
      <w:tr w:rsidR="004E57F3" w:rsidRPr="00520999">
        <w:tc>
          <w:tcPr>
            <w:tcW w:w="165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12</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459135,90</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2167763,66</w:t>
            </w:r>
          </w:p>
        </w:tc>
        <w:tc>
          <w:tcPr>
            <w:tcW w:w="3542"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94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szCs w:val="20"/>
              </w:rPr>
              <w:t>-</w:t>
            </w:r>
          </w:p>
        </w:tc>
      </w:tr>
      <w:tr w:rsidR="004E57F3" w:rsidRPr="00520999">
        <w:tc>
          <w:tcPr>
            <w:tcW w:w="165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13</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459075,46</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2167906,03</w:t>
            </w:r>
          </w:p>
        </w:tc>
        <w:tc>
          <w:tcPr>
            <w:tcW w:w="3542"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94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szCs w:val="20"/>
              </w:rPr>
              <w:t>-</w:t>
            </w:r>
          </w:p>
        </w:tc>
      </w:tr>
      <w:tr w:rsidR="004E57F3" w:rsidRPr="00520999">
        <w:tc>
          <w:tcPr>
            <w:tcW w:w="165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14</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459176,39</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2167999,20</w:t>
            </w:r>
          </w:p>
        </w:tc>
        <w:tc>
          <w:tcPr>
            <w:tcW w:w="3542"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94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7"/>
              </w:rPr>
            </w:pPr>
            <w:r w:rsidRPr="00520999">
              <w:rPr>
                <w:rStyle w:val="FontStyle27"/>
              </w:rPr>
              <w:t>_</w:t>
            </w:r>
          </w:p>
        </w:tc>
      </w:tr>
      <w:tr w:rsidR="004E57F3" w:rsidRPr="00520999">
        <w:tc>
          <w:tcPr>
            <w:tcW w:w="165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15</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459244,78</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2168063,63</w:t>
            </w:r>
          </w:p>
        </w:tc>
        <w:tc>
          <w:tcPr>
            <w:tcW w:w="3542"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94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0"/>
                <w:sz w:val="20"/>
                <w:szCs w:val="20"/>
              </w:rPr>
            </w:pPr>
            <w:r w:rsidRPr="00520999">
              <w:rPr>
                <w:rStyle w:val="FontStyle30"/>
                <w:sz w:val="20"/>
                <w:szCs w:val="20"/>
              </w:rPr>
              <w:t>_</w:t>
            </w:r>
          </w:p>
        </w:tc>
      </w:tr>
      <w:tr w:rsidR="004E57F3" w:rsidRPr="00520999">
        <w:tc>
          <w:tcPr>
            <w:tcW w:w="165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16</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459268,74</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2168074,36</w:t>
            </w:r>
          </w:p>
        </w:tc>
        <w:tc>
          <w:tcPr>
            <w:tcW w:w="3542"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94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0"/>
                <w:sz w:val="20"/>
                <w:szCs w:val="20"/>
              </w:rPr>
            </w:pPr>
            <w:r w:rsidRPr="00520999">
              <w:rPr>
                <w:rStyle w:val="FontStyle30"/>
                <w:sz w:val="20"/>
                <w:szCs w:val="20"/>
              </w:rPr>
              <w:t>_</w:t>
            </w:r>
          </w:p>
        </w:tc>
      </w:tr>
      <w:tr w:rsidR="004E57F3" w:rsidRPr="00520999">
        <w:tc>
          <w:tcPr>
            <w:tcW w:w="165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17</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459251,85</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2168099,19</w:t>
            </w:r>
          </w:p>
        </w:tc>
        <w:tc>
          <w:tcPr>
            <w:tcW w:w="3542"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94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0"/>
                <w:sz w:val="20"/>
                <w:szCs w:val="20"/>
              </w:rPr>
            </w:pPr>
            <w:r w:rsidRPr="00520999">
              <w:rPr>
                <w:rStyle w:val="FontStyle30"/>
                <w:sz w:val="20"/>
                <w:szCs w:val="20"/>
              </w:rPr>
              <w:t>_</w:t>
            </w:r>
          </w:p>
        </w:tc>
      </w:tr>
      <w:tr w:rsidR="004E57F3" w:rsidRPr="00520999">
        <w:tc>
          <w:tcPr>
            <w:tcW w:w="165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18</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459268,03</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2168102,80</w:t>
            </w:r>
          </w:p>
        </w:tc>
        <w:tc>
          <w:tcPr>
            <w:tcW w:w="3542"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94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8"/>
                <w:b w:val="0"/>
                <w:position w:val="1"/>
                <w:sz w:val="20"/>
                <w:szCs w:val="20"/>
              </w:rPr>
            </w:pPr>
            <w:r w:rsidRPr="00520999">
              <w:rPr>
                <w:rStyle w:val="FontStyle28"/>
                <w:position w:val="1"/>
                <w:sz w:val="20"/>
                <w:szCs w:val="20"/>
              </w:rPr>
              <w:t>_-</w:t>
            </w:r>
          </w:p>
        </w:tc>
      </w:tr>
      <w:tr w:rsidR="004E57F3" w:rsidRPr="00520999">
        <w:tc>
          <w:tcPr>
            <w:tcW w:w="165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19</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459217,39</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2168166,30</w:t>
            </w:r>
          </w:p>
        </w:tc>
        <w:tc>
          <w:tcPr>
            <w:tcW w:w="3542"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94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0"/>
                <w:sz w:val="20"/>
                <w:szCs w:val="20"/>
              </w:rPr>
            </w:pPr>
            <w:r w:rsidRPr="00520999">
              <w:rPr>
                <w:rStyle w:val="FontStyle30"/>
                <w:sz w:val="20"/>
                <w:szCs w:val="20"/>
              </w:rPr>
              <w:t>_</w:t>
            </w:r>
          </w:p>
        </w:tc>
      </w:tr>
      <w:tr w:rsidR="004E57F3" w:rsidRPr="00520999">
        <w:tc>
          <w:tcPr>
            <w:tcW w:w="165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20</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459199,59</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2168193,68</w:t>
            </w:r>
          </w:p>
        </w:tc>
        <w:tc>
          <w:tcPr>
            <w:tcW w:w="3542"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94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0"/>
                <w:sz w:val="20"/>
                <w:szCs w:val="20"/>
              </w:rPr>
            </w:pPr>
            <w:r w:rsidRPr="00520999">
              <w:rPr>
                <w:rStyle w:val="FontStyle30"/>
                <w:sz w:val="20"/>
                <w:szCs w:val="20"/>
              </w:rPr>
              <w:t>_</w:t>
            </w:r>
          </w:p>
        </w:tc>
      </w:tr>
      <w:tr w:rsidR="004E57F3" w:rsidRPr="00520999">
        <w:tc>
          <w:tcPr>
            <w:tcW w:w="165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459147,57</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2168182,73</w:t>
            </w:r>
          </w:p>
        </w:tc>
        <w:tc>
          <w:tcPr>
            <w:tcW w:w="3542"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94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9"/>
                <w:b w:val="0"/>
              </w:rPr>
            </w:pPr>
            <w:r w:rsidRPr="00520999">
              <w:rPr>
                <w:rStyle w:val="FontStyle29"/>
              </w:rPr>
              <w:t>_</w:t>
            </w:r>
          </w:p>
        </w:tc>
      </w:tr>
      <w:tr w:rsidR="004E57F3" w:rsidRPr="00520999">
        <w:tc>
          <w:tcPr>
            <w:tcW w:w="165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22</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459087,33</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2168218,33</w:t>
            </w:r>
          </w:p>
        </w:tc>
        <w:tc>
          <w:tcPr>
            <w:tcW w:w="3542"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94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0"/>
                <w:sz w:val="20"/>
                <w:szCs w:val="20"/>
              </w:rPr>
            </w:pPr>
            <w:r w:rsidRPr="00520999">
              <w:rPr>
                <w:rStyle w:val="FontStyle30"/>
                <w:sz w:val="20"/>
                <w:szCs w:val="20"/>
              </w:rPr>
              <w:t>_</w:t>
            </w:r>
          </w:p>
        </w:tc>
      </w:tr>
      <w:tr w:rsidR="004E57F3" w:rsidRPr="00520999">
        <w:tc>
          <w:tcPr>
            <w:tcW w:w="165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23</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459068,17</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2168211,48</w:t>
            </w:r>
          </w:p>
        </w:tc>
        <w:tc>
          <w:tcPr>
            <w:tcW w:w="3542"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94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9"/>
                <w:b w:val="0"/>
              </w:rPr>
            </w:pPr>
            <w:r w:rsidRPr="00520999">
              <w:rPr>
                <w:rStyle w:val="FontStyle29"/>
              </w:rPr>
              <w:t>_</w:t>
            </w:r>
          </w:p>
        </w:tc>
      </w:tr>
      <w:tr w:rsidR="004E57F3" w:rsidRPr="00520999">
        <w:tc>
          <w:tcPr>
            <w:tcW w:w="165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24</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459020,25</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2168240,23</w:t>
            </w:r>
          </w:p>
        </w:tc>
        <w:tc>
          <w:tcPr>
            <w:tcW w:w="3542"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94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0"/>
                <w:sz w:val="20"/>
                <w:szCs w:val="20"/>
              </w:rPr>
            </w:pPr>
            <w:r w:rsidRPr="00520999">
              <w:rPr>
                <w:rStyle w:val="FontStyle30"/>
                <w:sz w:val="20"/>
                <w:szCs w:val="20"/>
              </w:rPr>
              <w:t>_</w:t>
            </w:r>
          </w:p>
        </w:tc>
      </w:tr>
      <w:tr w:rsidR="004E57F3" w:rsidRPr="00520999">
        <w:tc>
          <w:tcPr>
            <w:tcW w:w="165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25</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458958,64</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2168253,92</w:t>
            </w:r>
          </w:p>
        </w:tc>
        <w:tc>
          <w:tcPr>
            <w:tcW w:w="3542"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94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0"/>
                <w:sz w:val="20"/>
                <w:szCs w:val="20"/>
              </w:rPr>
            </w:pPr>
            <w:r w:rsidRPr="00520999">
              <w:rPr>
                <w:rStyle w:val="FontStyle30"/>
                <w:sz w:val="20"/>
                <w:szCs w:val="20"/>
              </w:rPr>
              <w:t>_</w:t>
            </w:r>
          </w:p>
        </w:tc>
      </w:tr>
      <w:tr w:rsidR="004E57F3" w:rsidRPr="00520999">
        <w:tc>
          <w:tcPr>
            <w:tcW w:w="165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26</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458936,74</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2168275,83</w:t>
            </w:r>
          </w:p>
        </w:tc>
        <w:tc>
          <w:tcPr>
            <w:tcW w:w="3542"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94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0"/>
                <w:sz w:val="20"/>
                <w:szCs w:val="20"/>
              </w:rPr>
            </w:pPr>
            <w:r w:rsidRPr="00520999">
              <w:rPr>
                <w:rStyle w:val="FontStyle30"/>
                <w:sz w:val="20"/>
                <w:szCs w:val="20"/>
              </w:rPr>
              <w:t>_</w:t>
            </w:r>
          </w:p>
        </w:tc>
      </w:tr>
      <w:tr w:rsidR="004E57F3" w:rsidRPr="00520999">
        <w:tc>
          <w:tcPr>
            <w:tcW w:w="165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27</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458906,62</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2168282,67</w:t>
            </w:r>
          </w:p>
        </w:tc>
        <w:tc>
          <w:tcPr>
            <w:tcW w:w="3542"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94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0"/>
                <w:sz w:val="20"/>
                <w:szCs w:val="20"/>
              </w:rPr>
            </w:pPr>
            <w:r w:rsidRPr="00520999">
              <w:rPr>
                <w:rStyle w:val="FontStyle30"/>
                <w:sz w:val="20"/>
                <w:szCs w:val="20"/>
              </w:rPr>
              <w:t>_</w:t>
            </w:r>
          </w:p>
        </w:tc>
      </w:tr>
      <w:tr w:rsidR="004E57F3" w:rsidRPr="00520999">
        <w:tc>
          <w:tcPr>
            <w:tcW w:w="165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28</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458851,86</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2168270,36</w:t>
            </w:r>
          </w:p>
        </w:tc>
        <w:tc>
          <w:tcPr>
            <w:tcW w:w="3542"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94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7"/>
              </w:rPr>
            </w:pPr>
            <w:r w:rsidRPr="00520999">
              <w:rPr>
                <w:rStyle w:val="FontStyle27"/>
              </w:rPr>
              <w:t>_</w:t>
            </w:r>
          </w:p>
        </w:tc>
      </w:tr>
      <w:tr w:rsidR="004E57F3" w:rsidRPr="00520999">
        <w:tc>
          <w:tcPr>
            <w:tcW w:w="165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29</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458824,48</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2168273,09</w:t>
            </w:r>
          </w:p>
        </w:tc>
        <w:tc>
          <w:tcPr>
            <w:tcW w:w="3542"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94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0"/>
                <w:sz w:val="20"/>
                <w:szCs w:val="20"/>
              </w:rPr>
            </w:pPr>
            <w:r w:rsidRPr="00520999">
              <w:rPr>
                <w:rStyle w:val="FontStyle30"/>
                <w:sz w:val="20"/>
                <w:szCs w:val="20"/>
              </w:rPr>
              <w:t>_</w:t>
            </w:r>
          </w:p>
        </w:tc>
      </w:tr>
      <w:tr w:rsidR="004E57F3" w:rsidRPr="00520999">
        <w:tc>
          <w:tcPr>
            <w:tcW w:w="165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30</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458806,68</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2168308,69</w:t>
            </w:r>
          </w:p>
        </w:tc>
        <w:tc>
          <w:tcPr>
            <w:tcW w:w="3542"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94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0"/>
                <w:sz w:val="20"/>
                <w:szCs w:val="20"/>
              </w:rPr>
            </w:pPr>
            <w:r w:rsidRPr="00520999">
              <w:rPr>
                <w:rStyle w:val="FontStyle30"/>
                <w:sz w:val="20"/>
                <w:szCs w:val="20"/>
              </w:rPr>
              <w:t>_</w:t>
            </w:r>
          </w:p>
        </w:tc>
      </w:tr>
      <w:tr w:rsidR="004E57F3" w:rsidRPr="00520999">
        <w:tc>
          <w:tcPr>
            <w:tcW w:w="165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31</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458828,58</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2168349,75</w:t>
            </w:r>
          </w:p>
        </w:tc>
        <w:tc>
          <w:tcPr>
            <w:tcW w:w="3542"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94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0"/>
                <w:sz w:val="20"/>
                <w:szCs w:val="20"/>
              </w:rPr>
            </w:pPr>
            <w:r w:rsidRPr="00520999">
              <w:rPr>
                <w:rStyle w:val="FontStyle30"/>
                <w:sz w:val="20"/>
                <w:szCs w:val="20"/>
              </w:rPr>
              <w:t>_</w:t>
            </w:r>
          </w:p>
        </w:tc>
      </w:tr>
      <w:tr w:rsidR="004E57F3" w:rsidRPr="00520999">
        <w:tc>
          <w:tcPr>
            <w:tcW w:w="165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32</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458765,75</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2168368,01</w:t>
            </w:r>
          </w:p>
        </w:tc>
        <w:tc>
          <w:tcPr>
            <w:tcW w:w="3542"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94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0"/>
                <w:sz w:val="20"/>
                <w:szCs w:val="20"/>
              </w:rPr>
            </w:pPr>
            <w:r w:rsidRPr="00520999">
              <w:rPr>
                <w:rStyle w:val="FontStyle30"/>
                <w:sz w:val="20"/>
                <w:szCs w:val="20"/>
              </w:rPr>
              <w:t>_</w:t>
            </w:r>
          </w:p>
        </w:tc>
      </w:tr>
      <w:tr w:rsidR="004E57F3" w:rsidRPr="00520999">
        <w:tc>
          <w:tcPr>
            <w:tcW w:w="165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33</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458779,82</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2168536,86</w:t>
            </w:r>
          </w:p>
        </w:tc>
        <w:tc>
          <w:tcPr>
            <w:tcW w:w="3542"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94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0"/>
                <w:sz w:val="20"/>
                <w:szCs w:val="20"/>
              </w:rPr>
            </w:pPr>
            <w:r w:rsidRPr="00520999">
              <w:rPr>
                <w:rStyle w:val="FontStyle30"/>
                <w:sz w:val="20"/>
                <w:szCs w:val="20"/>
              </w:rPr>
              <w:t>_</w:t>
            </w:r>
          </w:p>
        </w:tc>
      </w:tr>
      <w:tr w:rsidR="004E57F3" w:rsidRPr="00520999">
        <w:tc>
          <w:tcPr>
            <w:tcW w:w="165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34</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459164,75</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2168511,18</w:t>
            </w:r>
          </w:p>
        </w:tc>
        <w:tc>
          <w:tcPr>
            <w:tcW w:w="3542"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94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0"/>
                <w:sz w:val="20"/>
                <w:szCs w:val="20"/>
              </w:rPr>
            </w:pPr>
            <w:r w:rsidRPr="00520999">
              <w:rPr>
                <w:rStyle w:val="FontStyle30"/>
                <w:sz w:val="20"/>
                <w:szCs w:val="20"/>
              </w:rPr>
              <w:t>_</w:t>
            </w:r>
          </w:p>
        </w:tc>
      </w:tr>
      <w:tr w:rsidR="004E57F3" w:rsidRPr="00520999">
        <w:tc>
          <w:tcPr>
            <w:tcW w:w="165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35</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459166,40</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2168522,77</w:t>
            </w:r>
          </w:p>
        </w:tc>
        <w:tc>
          <w:tcPr>
            <w:tcW w:w="3542"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94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0"/>
                <w:sz w:val="20"/>
                <w:szCs w:val="20"/>
              </w:rPr>
            </w:pPr>
            <w:r w:rsidRPr="00520999">
              <w:rPr>
                <w:rStyle w:val="FontStyle30"/>
                <w:sz w:val="20"/>
                <w:szCs w:val="20"/>
              </w:rPr>
              <w:t>_</w:t>
            </w:r>
          </w:p>
        </w:tc>
      </w:tr>
      <w:tr w:rsidR="004E57F3" w:rsidRPr="00520999">
        <w:tc>
          <w:tcPr>
            <w:tcW w:w="165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36</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459157,29</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2168585,68</w:t>
            </w:r>
          </w:p>
        </w:tc>
        <w:tc>
          <w:tcPr>
            <w:tcW w:w="3542"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94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0"/>
                <w:sz w:val="20"/>
                <w:szCs w:val="20"/>
              </w:rPr>
            </w:pPr>
            <w:r w:rsidRPr="00520999">
              <w:rPr>
                <w:rStyle w:val="FontStyle30"/>
                <w:sz w:val="20"/>
                <w:szCs w:val="20"/>
              </w:rPr>
              <w:t>_</w:t>
            </w:r>
          </w:p>
        </w:tc>
      </w:tr>
      <w:tr w:rsidR="004E57F3" w:rsidRPr="00520999">
        <w:tc>
          <w:tcPr>
            <w:tcW w:w="165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37</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459341,07</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2168576,57</w:t>
            </w:r>
          </w:p>
        </w:tc>
        <w:tc>
          <w:tcPr>
            <w:tcW w:w="3542"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94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szCs w:val="20"/>
              </w:rPr>
              <w:t>-</w:t>
            </w:r>
          </w:p>
        </w:tc>
      </w:tr>
      <w:tr w:rsidR="004E57F3" w:rsidRPr="00520999">
        <w:tc>
          <w:tcPr>
            <w:tcW w:w="165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38</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459384,08</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2169072,38</w:t>
            </w:r>
          </w:p>
        </w:tc>
        <w:tc>
          <w:tcPr>
            <w:tcW w:w="3542"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94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0"/>
                <w:sz w:val="20"/>
                <w:szCs w:val="20"/>
              </w:rPr>
            </w:pPr>
            <w:r w:rsidRPr="00520999">
              <w:rPr>
                <w:rStyle w:val="FontStyle30"/>
                <w:sz w:val="20"/>
                <w:szCs w:val="20"/>
              </w:rPr>
              <w:t>_</w:t>
            </w:r>
          </w:p>
        </w:tc>
      </w:tr>
      <w:tr w:rsidR="004E57F3" w:rsidRPr="00520999">
        <w:tc>
          <w:tcPr>
            <w:tcW w:w="165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39</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459769,01</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2169064,91</w:t>
            </w:r>
          </w:p>
        </w:tc>
        <w:tc>
          <w:tcPr>
            <w:tcW w:w="3542"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94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szCs w:val="20"/>
              </w:rPr>
              <w:t>-</w:t>
            </w:r>
          </w:p>
        </w:tc>
      </w:tr>
      <w:tr w:rsidR="004E57F3" w:rsidRPr="00520999">
        <w:tc>
          <w:tcPr>
            <w:tcW w:w="165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40</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459768,17</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2169307,44</w:t>
            </w:r>
          </w:p>
        </w:tc>
        <w:tc>
          <w:tcPr>
            <w:tcW w:w="3542"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94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szCs w:val="20"/>
              </w:rPr>
              <w:t>-</w:t>
            </w:r>
          </w:p>
        </w:tc>
      </w:tr>
      <w:tr w:rsidR="004E57F3" w:rsidRPr="00520999">
        <w:tc>
          <w:tcPr>
            <w:tcW w:w="165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41</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459904,01</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2169304,08</w:t>
            </w:r>
          </w:p>
        </w:tc>
        <w:tc>
          <w:tcPr>
            <w:tcW w:w="3542"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94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szCs w:val="20"/>
              </w:rPr>
              <w:t>-</w:t>
            </w:r>
          </w:p>
        </w:tc>
      </w:tr>
      <w:tr w:rsidR="004E57F3" w:rsidRPr="00520999">
        <w:tc>
          <w:tcPr>
            <w:tcW w:w="165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42</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459922,54</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2169305,72</w:t>
            </w:r>
          </w:p>
        </w:tc>
        <w:tc>
          <w:tcPr>
            <w:tcW w:w="3542"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94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0"/>
                <w:sz w:val="20"/>
                <w:szCs w:val="20"/>
              </w:rPr>
            </w:pPr>
            <w:r w:rsidRPr="00520999">
              <w:rPr>
                <w:rStyle w:val="FontStyle30"/>
                <w:sz w:val="20"/>
                <w:szCs w:val="20"/>
              </w:rPr>
              <w:t>_</w:t>
            </w:r>
          </w:p>
        </w:tc>
      </w:tr>
      <w:tr w:rsidR="004E57F3" w:rsidRPr="00520999">
        <w:tc>
          <w:tcPr>
            <w:tcW w:w="165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43</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459923,45</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2169089,05</w:t>
            </w:r>
          </w:p>
        </w:tc>
        <w:tc>
          <w:tcPr>
            <w:tcW w:w="3542"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94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0"/>
                <w:sz w:val="20"/>
                <w:szCs w:val="20"/>
              </w:rPr>
            </w:pPr>
            <w:r w:rsidRPr="00520999">
              <w:rPr>
                <w:rStyle w:val="FontStyle30"/>
                <w:sz w:val="20"/>
                <w:szCs w:val="20"/>
              </w:rPr>
              <w:t>_</w:t>
            </w:r>
          </w:p>
        </w:tc>
      </w:tr>
      <w:tr w:rsidR="004E57F3" w:rsidRPr="00520999">
        <w:tc>
          <w:tcPr>
            <w:tcW w:w="165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44</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460052,40</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2169052,98</w:t>
            </w:r>
          </w:p>
        </w:tc>
        <w:tc>
          <w:tcPr>
            <w:tcW w:w="3542"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94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szCs w:val="20"/>
              </w:rPr>
              <w:t>-</w:t>
            </w:r>
          </w:p>
        </w:tc>
      </w:tr>
      <w:tr w:rsidR="004E57F3" w:rsidRPr="00520999">
        <w:tc>
          <w:tcPr>
            <w:tcW w:w="165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460100,95</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2169047,59</w:t>
            </w:r>
          </w:p>
        </w:tc>
        <w:tc>
          <w:tcPr>
            <w:tcW w:w="3542"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94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1"/>
                <w:b w:val="0"/>
                <w:position w:val="-2"/>
                <w:sz w:val="20"/>
                <w:szCs w:val="20"/>
              </w:rPr>
            </w:pPr>
            <w:r w:rsidRPr="00520999">
              <w:rPr>
                <w:rStyle w:val="FontStyle31"/>
                <w:position w:val="-2"/>
                <w:sz w:val="20"/>
                <w:szCs w:val="20"/>
              </w:rPr>
              <w:t>-</w:t>
            </w:r>
          </w:p>
        </w:tc>
      </w:tr>
      <w:tr w:rsidR="004E57F3" w:rsidRPr="00520999">
        <w:tc>
          <w:tcPr>
            <w:tcW w:w="165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46</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460208,85</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2169065,57</w:t>
            </w:r>
          </w:p>
        </w:tc>
        <w:tc>
          <w:tcPr>
            <w:tcW w:w="3542"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94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0"/>
                <w:sz w:val="20"/>
                <w:szCs w:val="20"/>
              </w:rPr>
            </w:pPr>
            <w:r w:rsidRPr="00520999">
              <w:rPr>
                <w:rStyle w:val="FontStyle30"/>
                <w:sz w:val="20"/>
                <w:szCs w:val="20"/>
              </w:rPr>
              <w:t>_</w:t>
            </w:r>
          </w:p>
        </w:tc>
      </w:tr>
      <w:tr w:rsidR="004E57F3" w:rsidRPr="00520999">
        <w:tc>
          <w:tcPr>
            <w:tcW w:w="165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47</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460246,61</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2169107,82</w:t>
            </w:r>
          </w:p>
        </w:tc>
        <w:tc>
          <w:tcPr>
            <w:tcW w:w="3542"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94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szCs w:val="20"/>
              </w:rPr>
              <w:t>-</w:t>
            </w:r>
          </w:p>
        </w:tc>
      </w:tr>
      <w:tr w:rsidR="004E57F3" w:rsidRPr="00520999">
        <w:tc>
          <w:tcPr>
            <w:tcW w:w="165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48</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460284,38</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2169125,80</w:t>
            </w:r>
          </w:p>
        </w:tc>
        <w:tc>
          <w:tcPr>
            <w:tcW w:w="3542"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94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0"/>
                <w:sz w:val="20"/>
                <w:szCs w:val="20"/>
              </w:rPr>
            </w:pPr>
            <w:r w:rsidRPr="00520999">
              <w:rPr>
                <w:rStyle w:val="FontStyle30"/>
                <w:sz w:val="20"/>
                <w:szCs w:val="20"/>
              </w:rPr>
              <w:t>_</w:t>
            </w:r>
          </w:p>
        </w:tc>
      </w:tr>
      <w:tr w:rsidR="004E57F3" w:rsidRPr="00520999">
        <w:tc>
          <w:tcPr>
            <w:tcW w:w="165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49</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460311,35</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2169115,91</w:t>
            </w:r>
          </w:p>
        </w:tc>
        <w:tc>
          <w:tcPr>
            <w:tcW w:w="3542"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94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0"/>
                <w:sz w:val="20"/>
                <w:szCs w:val="20"/>
              </w:rPr>
            </w:pPr>
            <w:r w:rsidRPr="00520999">
              <w:rPr>
                <w:rStyle w:val="FontStyle30"/>
                <w:sz w:val="20"/>
                <w:szCs w:val="20"/>
              </w:rPr>
              <w:t>_</w:t>
            </w:r>
          </w:p>
        </w:tc>
      </w:tr>
      <w:tr w:rsidR="004E57F3" w:rsidRPr="00520999">
        <w:tc>
          <w:tcPr>
            <w:tcW w:w="165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50</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460321,85</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2169110,20</w:t>
            </w:r>
          </w:p>
        </w:tc>
        <w:tc>
          <w:tcPr>
            <w:tcW w:w="3542"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94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szCs w:val="20"/>
              </w:rPr>
            </w:pPr>
            <w:r w:rsidRPr="00520999">
              <w:rPr>
                <w:szCs w:val="20"/>
              </w:rPr>
              <w:t>-</w:t>
            </w:r>
          </w:p>
        </w:tc>
      </w:tr>
      <w:tr w:rsidR="004E57F3" w:rsidRPr="00520999">
        <w:tc>
          <w:tcPr>
            <w:tcW w:w="165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51</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460322,77</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2169094,60</w:t>
            </w:r>
          </w:p>
        </w:tc>
        <w:tc>
          <w:tcPr>
            <w:tcW w:w="3542"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94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0"/>
                <w:sz w:val="20"/>
                <w:szCs w:val="20"/>
              </w:rPr>
            </w:pPr>
            <w:r w:rsidRPr="00520999">
              <w:rPr>
                <w:rStyle w:val="FontStyle30"/>
                <w:sz w:val="20"/>
                <w:szCs w:val="20"/>
              </w:rPr>
              <w:t>_</w:t>
            </w:r>
          </w:p>
        </w:tc>
      </w:tr>
      <w:tr w:rsidR="004E57F3" w:rsidRPr="00520999">
        <w:tc>
          <w:tcPr>
            <w:tcW w:w="1656"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52</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460356,31</w:t>
            </w:r>
          </w:p>
        </w:tc>
        <w:tc>
          <w:tcPr>
            <w:tcW w:w="1474"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2169064,66</w:t>
            </w:r>
          </w:p>
        </w:tc>
        <w:tc>
          <w:tcPr>
            <w:tcW w:w="3542"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944"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0"/>
                <w:sz w:val="20"/>
                <w:szCs w:val="20"/>
              </w:rPr>
            </w:pPr>
            <w:r w:rsidRPr="00520999">
              <w:rPr>
                <w:rStyle w:val="FontStyle30"/>
                <w:sz w:val="20"/>
                <w:szCs w:val="20"/>
              </w:rPr>
              <w:t>_</w:t>
            </w: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53</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460460,62</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2168968,45</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3"/>
                <w:b w:val="0"/>
                <w:sz w:val="20"/>
                <w:szCs w:val="20"/>
              </w:rPr>
            </w:pPr>
            <w:r w:rsidRPr="00520999">
              <w:rPr>
                <w:rStyle w:val="FontStyle33"/>
                <w:sz w:val="20"/>
                <w:szCs w:val="20"/>
              </w:rPr>
              <w:t>-</w:t>
            </w: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54</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460492,40</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2168866,25</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3"/>
                <w:b w:val="0"/>
                <w:sz w:val="20"/>
                <w:szCs w:val="20"/>
              </w:rPr>
            </w:pPr>
            <w:r w:rsidRPr="00520999">
              <w:rPr>
                <w:rStyle w:val="FontStyle33"/>
                <w:sz w:val="20"/>
                <w:szCs w:val="20"/>
              </w:rPr>
              <w:t>-</w:t>
            </w: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55</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460522,22</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2168780,17</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3"/>
                <w:b w:val="0"/>
                <w:sz w:val="20"/>
                <w:szCs w:val="20"/>
              </w:rPr>
            </w:pPr>
            <w:r w:rsidRPr="00520999">
              <w:rPr>
                <w:rStyle w:val="FontStyle33"/>
                <w:sz w:val="20"/>
                <w:szCs w:val="20"/>
              </w:rPr>
              <w:t>-</w:t>
            </w: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56</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460526,38</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2168714,78</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3"/>
                <w:b w:val="0"/>
                <w:sz w:val="20"/>
                <w:szCs w:val="20"/>
              </w:rPr>
            </w:pPr>
            <w:r w:rsidRPr="00520999">
              <w:rPr>
                <w:rStyle w:val="FontStyle33"/>
                <w:sz w:val="20"/>
                <w:szCs w:val="20"/>
              </w:rPr>
              <w:t>-</w:t>
            </w: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57</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460501,58</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2168651,87</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3"/>
                <w:b w:val="0"/>
                <w:sz w:val="20"/>
                <w:szCs w:val="20"/>
              </w:rPr>
            </w:pPr>
            <w:r w:rsidRPr="00520999">
              <w:rPr>
                <w:rStyle w:val="FontStyle33"/>
                <w:sz w:val="20"/>
                <w:szCs w:val="20"/>
              </w:rPr>
              <w:t>-</w:t>
            </w: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58</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460510,69</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2168635,31</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4"/>
              </w:rPr>
            </w:pPr>
            <w:r w:rsidRPr="00520999">
              <w:rPr>
                <w:rStyle w:val="FontStyle34"/>
              </w:rPr>
              <w:t>-</w:t>
            </w: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59</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460686,95</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2168670,08</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3"/>
                <w:b w:val="0"/>
                <w:sz w:val="20"/>
                <w:szCs w:val="20"/>
              </w:rPr>
            </w:pPr>
            <w:r w:rsidRPr="00520999">
              <w:rPr>
                <w:rStyle w:val="FontStyle33"/>
                <w:sz w:val="20"/>
                <w:szCs w:val="20"/>
              </w:rPr>
              <w:t>-</w:t>
            </w: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60</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460705,37</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2168647,19</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4"/>
              </w:rPr>
            </w:pPr>
            <w:r w:rsidRPr="00520999">
              <w:rPr>
                <w:rStyle w:val="FontStyle34"/>
              </w:rPr>
              <w:t>-</w:t>
            </w: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61</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460685,09</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2168648,85</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3"/>
                <w:b w:val="0"/>
                <w:sz w:val="20"/>
                <w:szCs w:val="20"/>
              </w:rPr>
            </w:pPr>
            <w:r w:rsidRPr="00520999">
              <w:rPr>
                <w:rStyle w:val="FontStyle33"/>
                <w:sz w:val="20"/>
                <w:szCs w:val="20"/>
              </w:rPr>
              <w:t>-</w:t>
            </w: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62</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460582,03</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2168606,22</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3"/>
                <w:b w:val="0"/>
                <w:sz w:val="20"/>
                <w:szCs w:val="20"/>
              </w:rPr>
            </w:pPr>
            <w:r w:rsidRPr="00520999">
              <w:rPr>
                <w:rStyle w:val="FontStyle33"/>
                <w:sz w:val="20"/>
                <w:szCs w:val="20"/>
              </w:rPr>
              <w:t>-</w:t>
            </w: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63</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460474,83</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2168594,64</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3"/>
                <w:b w:val="0"/>
                <w:sz w:val="20"/>
                <w:szCs w:val="20"/>
              </w:rPr>
            </w:pPr>
            <w:r w:rsidRPr="00520999">
              <w:rPr>
                <w:rStyle w:val="FontStyle33"/>
                <w:sz w:val="20"/>
                <w:szCs w:val="20"/>
              </w:rPr>
              <w:t>-</w:t>
            </w: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64</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460387,49</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2168592,16</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3"/>
                <w:b w:val="0"/>
                <w:sz w:val="20"/>
                <w:szCs w:val="20"/>
              </w:rPr>
            </w:pPr>
            <w:r w:rsidRPr="00520999">
              <w:rPr>
                <w:rStyle w:val="FontStyle33"/>
                <w:sz w:val="20"/>
                <w:szCs w:val="20"/>
              </w:rPr>
              <w:t>-</w:t>
            </w: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65</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460310,92</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2168633,14</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3"/>
                <w:b w:val="0"/>
                <w:sz w:val="20"/>
                <w:szCs w:val="20"/>
              </w:rPr>
            </w:pPr>
            <w:r w:rsidRPr="00520999">
              <w:rPr>
                <w:rStyle w:val="FontStyle33"/>
                <w:sz w:val="20"/>
                <w:szCs w:val="20"/>
              </w:rPr>
              <w:t>-</w:t>
            </w: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66</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460275,32</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2168642,66</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3"/>
                <w:b w:val="0"/>
                <w:sz w:val="20"/>
                <w:szCs w:val="20"/>
              </w:rPr>
            </w:pPr>
            <w:r w:rsidRPr="00520999">
              <w:rPr>
                <w:rStyle w:val="FontStyle33"/>
                <w:sz w:val="20"/>
                <w:szCs w:val="20"/>
              </w:rPr>
              <w:t>-</w:t>
            </w: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67</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460253,80</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2168624,87</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3"/>
                <w:b w:val="0"/>
                <w:sz w:val="20"/>
                <w:szCs w:val="20"/>
              </w:rPr>
            </w:pPr>
            <w:r w:rsidRPr="00520999">
              <w:rPr>
                <w:rStyle w:val="FontStyle33"/>
                <w:sz w:val="20"/>
                <w:szCs w:val="20"/>
              </w:rPr>
              <w:t>-</w:t>
            </w: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68</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460243,87</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2168579,34</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3"/>
                <w:b w:val="0"/>
                <w:sz w:val="20"/>
                <w:szCs w:val="20"/>
              </w:rPr>
            </w:pPr>
            <w:r w:rsidRPr="00520999">
              <w:rPr>
                <w:rStyle w:val="FontStyle33"/>
                <w:sz w:val="20"/>
                <w:szCs w:val="20"/>
              </w:rPr>
              <w:t>-</w:t>
            </w: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69</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460192,55</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2168519,33</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3"/>
                <w:b w:val="0"/>
                <w:sz w:val="20"/>
                <w:szCs w:val="20"/>
              </w:rPr>
            </w:pPr>
            <w:r w:rsidRPr="00520999">
              <w:rPr>
                <w:rStyle w:val="FontStyle33"/>
                <w:sz w:val="20"/>
                <w:szCs w:val="20"/>
              </w:rPr>
              <w:t>-</w:t>
            </w: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70</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460165,23</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2168505,68</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4"/>
              </w:rPr>
            </w:pPr>
            <w:r w:rsidRPr="00520999">
              <w:rPr>
                <w:rStyle w:val="FontStyle34"/>
              </w:rPr>
              <w:t>-</w:t>
            </w: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71</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460136,99</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2168480,60</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4"/>
              </w:rPr>
            </w:pPr>
            <w:r w:rsidRPr="00520999">
              <w:rPr>
                <w:rStyle w:val="FontStyle34"/>
              </w:rPr>
              <w:t>-</w:t>
            </w: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72</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460130,47</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2168466,36</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3"/>
                <w:b w:val="0"/>
                <w:sz w:val="20"/>
                <w:szCs w:val="20"/>
              </w:rPr>
            </w:pPr>
            <w:r w:rsidRPr="00520999">
              <w:rPr>
                <w:rStyle w:val="FontStyle33"/>
                <w:sz w:val="20"/>
                <w:szCs w:val="20"/>
              </w:rPr>
              <w:t>-</w:t>
            </w: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73</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460137,51</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2168430,35</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3"/>
                <w:b w:val="0"/>
                <w:sz w:val="20"/>
                <w:szCs w:val="20"/>
              </w:rPr>
            </w:pPr>
            <w:r w:rsidRPr="00520999">
              <w:rPr>
                <w:rStyle w:val="FontStyle33"/>
                <w:sz w:val="20"/>
                <w:szCs w:val="20"/>
              </w:rPr>
              <w:t>-</w:t>
            </w: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74</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460154,48</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2168388,55</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3"/>
                <w:b w:val="0"/>
                <w:sz w:val="20"/>
                <w:szCs w:val="20"/>
              </w:rPr>
            </w:pPr>
            <w:r w:rsidRPr="00520999">
              <w:rPr>
                <w:rStyle w:val="FontStyle33"/>
                <w:sz w:val="20"/>
                <w:szCs w:val="20"/>
              </w:rPr>
              <w:t>-</w:t>
            </w: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75</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460192,15</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2168333,09</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3"/>
                <w:b w:val="0"/>
                <w:sz w:val="20"/>
                <w:szCs w:val="20"/>
              </w:rPr>
            </w:pPr>
            <w:r w:rsidRPr="00520999">
              <w:rPr>
                <w:rStyle w:val="FontStyle33"/>
                <w:sz w:val="20"/>
                <w:szCs w:val="20"/>
              </w:rPr>
              <w:t>-</w:t>
            </w: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76</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460204,98</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2168302,05</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3"/>
                <w:b w:val="0"/>
                <w:sz w:val="20"/>
                <w:szCs w:val="20"/>
              </w:rPr>
            </w:pPr>
            <w:r w:rsidRPr="00520999">
              <w:rPr>
                <w:rStyle w:val="FontStyle33"/>
                <w:sz w:val="20"/>
                <w:szCs w:val="20"/>
              </w:rPr>
              <w:t>-</w:t>
            </w: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77</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460193,39</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2168286,32</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3"/>
                <w:b w:val="0"/>
                <w:sz w:val="20"/>
                <w:szCs w:val="20"/>
              </w:rPr>
            </w:pPr>
            <w:r w:rsidRPr="00520999">
              <w:rPr>
                <w:rStyle w:val="FontStyle33"/>
                <w:sz w:val="20"/>
                <w:szCs w:val="20"/>
              </w:rPr>
              <w:t>-</w:t>
            </w: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78</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460131,10</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2168286,98</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3"/>
                <w:b w:val="0"/>
                <w:sz w:val="20"/>
                <w:szCs w:val="20"/>
              </w:rPr>
            </w:pPr>
            <w:r w:rsidRPr="00520999">
              <w:rPr>
                <w:rStyle w:val="FontStyle33"/>
                <w:sz w:val="20"/>
                <w:szCs w:val="20"/>
              </w:rPr>
              <w:t>-</w:t>
            </w: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79</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460057,63</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2168280,54</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3"/>
                <w:b w:val="0"/>
                <w:sz w:val="20"/>
                <w:szCs w:val="20"/>
              </w:rPr>
            </w:pPr>
            <w:r w:rsidRPr="00520999">
              <w:rPr>
                <w:rStyle w:val="FontStyle33"/>
                <w:sz w:val="20"/>
                <w:szCs w:val="20"/>
              </w:rPr>
              <w:t>-</w:t>
            </w: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80</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460010,45</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2168273,50</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3"/>
                <w:b w:val="0"/>
                <w:sz w:val="20"/>
                <w:szCs w:val="20"/>
              </w:rPr>
            </w:pPr>
            <w:r w:rsidRPr="00520999">
              <w:rPr>
                <w:rStyle w:val="FontStyle33"/>
                <w:sz w:val="20"/>
                <w:szCs w:val="20"/>
              </w:rPr>
              <w:t>-</w:t>
            </w: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81</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459951,67</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2168260,68</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3"/>
                <w:b w:val="0"/>
                <w:sz w:val="20"/>
                <w:szCs w:val="20"/>
              </w:rPr>
            </w:pPr>
            <w:r w:rsidRPr="00520999">
              <w:rPr>
                <w:rStyle w:val="FontStyle33"/>
                <w:sz w:val="20"/>
                <w:szCs w:val="20"/>
              </w:rPr>
              <w:t>-</w:t>
            </w: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82</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459934,71</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2168249,09</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3"/>
                <w:b w:val="0"/>
                <w:sz w:val="20"/>
                <w:szCs w:val="20"/>
              </w:rPr>
            </w:pPr>
            <w:r w:rsidRPr="00520999">
              <w:rPr>
                <w:rStyle w:val="FontStyle33"/>
                <w:sz w:val="20"/>
                <w:szCs w:val="20"/>
              </w:rPr>
              <w:t>-</w:t>
            </w: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83</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459921,05</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2168229,22</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3"/>
                <w:b w:val="0"/>
                <w:sz w:val="20"/>
                <w:szCs w:val="20"/>
              </w:rPr>
            </w:pPr>
            <w:r w:rsidRPr="00520999">
              <w:rPr>
                <w:rStyle w:val="FontStyle33"/>
                <w:sz w:val="20"/>
                <w:szCs w:val="20"/>
              </w:rPr>
              <w:t>-</w:t>
            </w: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84</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459925,60</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2168213,08</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3"/>
                <w:b w:val="0"/>
                <w:sz w:val="20"/>
                <w:szCs w:val="20"/>
              </w:rPr>
            </w:pPr>
            <w:r w:rsidRPr="00520999">
              <w:rPr>
                <w:rStyle w:val="FontStyle33"/>
                <w:sz w:val="20"/>
                <w:szCs w:val="20"/>
              </w:rPr>
              <w:t>-</w:t>
            </w: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85</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459943,81</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2168194,46</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3"/>
                <w:b w:val="0"/>
                <w:sz w:val="20"/>
                <w:szCs w:val="20"/>
              </w:rPr>
            </w:pPr>
            <w:r w:rsidRPr="00520999">
              <w:rPr>
                <w:rStyle w:val="FontStyle33"/>
                <w:sz w:val="20"/>
                <w:szCs w:val="20"/>
              </w:rPr>
              <w:t>-</w:t>
            </w: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86</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459979,82</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2168188,25</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3"/>
                <w:b w:val="0"/>
                <w:sz w:val="20"/>
                <w:szCs w:val="20"/>
              </w:rPr>
            </w:pPr>
            <w:r w:rsidRPr="00520999">
              <w:rPr>
                <w:rStyle w:val="FontStyle33"/>
                <w:sz w:val="20"/>
                <w:szCs w:val="20"/>
              </w:rPr>
              <w:t>-</w:t>
            </w: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87</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459978,58</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2168161,76</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4"/>
              </w:rPr>
            </w:pPr>
            <w:r w:rsidRPr="00520999">
              <w:rPr>
                <w:rStyle w:val="FontStyle34"/>
              </w:rPr>
              <w:t>-</w:t>
            </w: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88</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459970,72</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2168128,24</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5"/>
                <w:sz w:val="20"/>
                <w:szCs w:val="20"/>
              </w:rPr>
            </w:pPr>
            <w:r w:rsidRPr="00520999">
              <w:rPr>
                <w:rStyle w:val="FontStyle35"/>
                <w:sz w:val="20"/>
                <w:szCs w:val="20"/>
              </w:rPr>
              <w:t>-</w:t>
            </w: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89</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459974,45</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2168093,06</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3"/>
                <w:b w:val="0"/>
                <w:sz w:val="20"/>
                <w:szCs w:val="20"/>
              </w:rPr>
            </w:pPr>
            <w:r w:rsidRPr="00520999">
              <w:rPr>
                <w:rStyle w:val="FontStyle33"/>
                <w:sz w:val="20"/>
                <w:szCs w:val="20"/>
              </w:rPr>
              <w:t>-</w:t>
            </w: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90</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459954,59</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2168048,36</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3"/>
                <w:b w:val="0"/>
                <w:sz w:val="20"/>
                <w:szCs w:val="20"/>
              </w:rPr>
            </w:pPr>
            <w:r w:rsidRPr="00520999">
              <w:rPr>
                <w:rStyle w:val="FontStyle33"/>
                <w:sz w:val="20"/>
                <w:szCs w:val="20"/>
              </w:rPr>
              <w:t>-</w:t>
            </w: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91</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459936,79</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2168023,53</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4"/>
              </w:rPr>
            </w:pPr>
            <w:r w:rsidRPr="00520999">
              <w:rPr>
                <w:rStyle w:val="FontStyle34"/>
              </w:rPr>
              <w:t>-</w:t>
            </w: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92</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459814,28</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2167961,04</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3"/>
                <w:b w:val="0"/>
                <w:sz w:val="20"/>
                <w:szCs w:val="20"/>
              </w:rPr>
            </w:pPr>
            <w:r w:rsidRPr="00520999">
              <w:rPr>
                <w:rStyle w:val="FontStyle33"/>
                <w:sz w:val="20"/>
                <w:szCs w:val="20"/>
              </w:rPr>
              <w:t>-</w:t>
            </w: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93</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459799,38</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2167944,48</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6"/>
              </w:rPr>
            </w:pPr>
            <w:r w:rsidRPr="00520999">
              <w:rPr>
                <w:rStyle w:val="FontStyle36"/>
              </w:rPr>
              <w:t>-</w:t>
            </w: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94</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459783,65</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2167895,65</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3"/>
                <w:b w:val="0"/>
                <w:sz w:val="20"/>
                <w:szCs w:val="20"/>
              </w:rPr>
            </w:pPr>
            <w:r w:rsidRPr="00520999">
              <w:rPr>
                <w:rStyle w:val="FontStyle33"/>
                <w:sz w:val="20"/>
                <w:szCs w:val="20"/>
              </w:rPr>
              <w:t>-</w:t>
            </w: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95</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459753,85</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2167861,30</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4"/>
              </w:rPr>
            </w:pPr>
            <w:r w:rsidRPr="00520999">
              <w:rPr>
                <w:rStyle w:val="FontStyle34"/>
              </w:rPr>
              <w:t>-</w:t>
            </w: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96</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459729,85</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2167862,54</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3"/>
                <w:b w:val="0"/>
                <w:sz w:val="20"/>
                <w:szCs w:val="20"/>
              </w:rPr>
            </w:pPr>
            <w:r w:rsidRPr="00520999">
              <w:rPr>
                <w:rStyle w:val="FontStyle33"/>
                <w:sz w:val="20"/>
                <w:szCs w:val="20"/>
              </w:rPr>
              <w:t>-</w:t>
            </w: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97</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459682,66</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2167883,65</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3"/>
                <w:b w:val="0"/>
                <w:sz w:val="20"/>
                <w:szCs w:val="20"/>
              </w:rPr>
            </w:pPr>
            <w:r w:rsidRPr="00520999">
              <w:rPr>
                <w:rStyle w:val="FontStyle33"/>
                <w:sz w:val="20"/>
                <w:szCs w:val="20"/>
              </w:rPr>
              <w:t>-</w:t>
            </w: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98</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459607,74</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2167910,56</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3"/>
                <w:b w:val="0"/>
                <w:sz w:val="20"/>
                <w:szCs w:val="20"/>
              </w:rPr>
            </w:pPr>
            <w:r w:rsidRPr="00520999">
              <w:rPr>
                <w:rStyle w:val="FontStyle33"/>
                <w:sz w:val="20"/>
                <w:szCs w:val="20"/>
              </w:rPr>
              <w:t>-</w:t>
            </w: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99</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459541,93</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2167920,49</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3"/>
                <w:b w:val="0"/>
                <w:sz w:val="20"/>
                <w:szCs w:val="20"/>
              </w:rPr>
            </w:pPr>
            <w:r w:rsidRPr="00520999">
              <w:rPr>
                <w:rStyle w:val="FontStyle33"/>
                <w:sz w:val="20"/>
                <w:szCs w:val="20"/>
              </w:rPr>
              <w:t>-</w:t>
            </w: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100</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459467,84</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2167909,74</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3"/>
                <w:b w:val="0"/>
                <w:sz w:val="20"/>
                <w:szCs w:val="20"/>
              </w:rPr>
            </w:pPr>
            <w:r w:rsidRPr="00520999">
              <w:rPr>
                <w:rStyle w:val="FontStyle33"/>
                <w:sz w:val="20"/>
                <w:szCs w:val="20"/>
              </w:rPr>
              <w:t>-</w:t>
            </w: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101</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459426,45</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2167889,87</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bCs/>
                <w:szCs w:val="20"/>
              </w:rPr>
            </w:pP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102</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459407,00</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2167863,39</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9"/>
                <w:b w:val="0"/>
                <w:i w:val="0"/>
                <w:iCs w:val="0"/>
                <w:sz w:val="20"/>
                <w:szCs w:val="20"/>
              </w:rPr>
            </w:pPr>
            <w:r w:rsidRPr="00520999">
              <w:rPr>
                <w:rStyle w:val="FontStyle39"/>
                <w:sz w:val="20"/>
                <w:szCs w:val="20"/>
              </w:rPr>
              <w:t>_</w:t>
            </w: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103</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459409,07</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2167825,72</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9"/>
                <w:b w:val="0"/>
                <w:i w:val="0"/>
                <w:iCs w:val="0"/>
                <w:sz w:val="20"/>
                <w:szCs w:val="20"/>
              </w:rPr>
            </w:pPr>
            <w:r w:rsidRPr="00520999">
              <w:rPr>
                <w:rStyle w:val="FontStyle39"/>
                <w:sz w:val="20"/>
                <w:szCs w:val="20"/>
              </w:rPr>
              <w:t>_</w:t>
            </w: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104</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459428,53</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2167784,75</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9"/>
                <w:b w:val="0"/>
                <w:i w:val="0"/>
                <w:iCs w:val="0"/>
                <w:sz w:val="20"/>
                <w:szCs w:val="20"/>
              </w:rPr>
            </w:pPr>
            <w:r w:rsidRPr="00520999">
              <w:rPr>
                <w:rStyle w:val="FontStyle39"/>
                <w:sz w:val="20"/>
                <w:szCs w:val="20"/>
              </w:rPr>
              <w:t>_</w:t>
            </w: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105</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459418,60</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2167752,05</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39"/>
                <w:b w:val="0"/>
                <w:i w:val="0"/>
                <w:iCs w:val="0"/>
                <w:sz w:val="20"/>
                <w:szCs w:val="20"/>
              </w:rPr>
            </w:pPr>
            <w:r w:rsidRPr="00520999">
              <w:rPr>
                <w:rStyle w:val="FontStyle39"/>
                <w:sz w:val="20"/>
                <w:szCs w:val="20"/>
              </w:rPr>
              <w:t>_</w:t>
            </w:r>
          </w:p>
        </w:tc>
      </w:tr>
      <w:tr w:rsidR="004E57F3">
        <w:trPr>
          <w:gridAfter w:val="1"/>
          <w:wAfter w:w="93" w:type="dxa"/>
        </w:trPr>
        <w:tc>
          <w:tcPr>
            <w:tcW w:w="16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1</w:t>
            </w:r>
          </w:p>
        </w:tc>
        <w:tc>
          <w:tcPr>
            <w:tcW w:w="1440"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459399,56</w:t>
            </w:r>
          </w:p>
        </w:tc>
        <w:tc>
          <w:tcPr>
            <w:tcW w:w="1620" w:type="dxa"/>
            <w:gridSpan w:val="3"/>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2167728,88</w:t>
            </w:r>
          </w:p>
        </w:tc>
        <w:tc>
          <w:tcPr>
            <w:tcW w:w="3420" w:type="dxa"/>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25"/>
                <w:b w:val="0"/>
                <w:sz w:val="20"/>
                <w:szCs w:val="20"/>
              </w:rPr>
            </w:pPr>
            <w:r w:rsidRPr="00520999">
              <w:rPr>
                <w:rStyle w:val="FontStyle25"/>
                <w:sz w:val="20"/>
                <w:szCs w:val="20"/>
              </w:rPr>
              <w:t>картометрический 0,1</w:t>
            </w:r>
          </w:p>
        </w:tc>
        <w:tc>
          <w:tcPr>
            <w:tcW w:w="1877" w:type="dxa"/>
            <w:gridSpan w:val="2"/>
            <w:tcBorders>
              <w:top w:val="single" w:sz="6" w:space="0" w:color="auto"/>
              <w:left w:val="single" w:sz="6" w:space="0" w:color="auto"/>
              <w:bottom w:val="single" w:sz="6" w:space="0" w:color="auto"/>
              <w:right w:val="single" w:sz="6" w:space="0" w:color="auto"/>
            </w:tcBorders>
          </w:tcPr>
          <w:p w:rsidR="004E57F3" w:rsidRPr="00520999" w:rsidRDefault="004E57F3" w:rsidP="00B50F67">
            <w:pPr>
              <w:rPr>
                <w:rStyle w:val="FontStyle40"/>
                <w:bCs/>
                <w:i w:val="0"/>
                <w:iCs w:val="0"/>
                <w:sz w:val="20"/>
                <w:szCs w:val="20"/>
              </w:rPr>
            </w:pPr>
            <w:r w:rsidRPr="00520999">
              <w:rPr>
                <w:rStyle w:val="FontStyle40"/>
                <w:bCs/>
                <w:sz w:val="20"/>
                <w:szCs w:val="20"/>
              </w:rPr>
              <w:t>-</w:t>
            </w:r>
          </w:p>
        </w:tc>
      </w:tr>
    </w:tbl>
    <w:p w:rsidR="004E57F3" w:rsidRDefault="004E57F3" w:rsidP="004E57F3">
      <w:pPr>
        <w:pStyle w:val="1"/>
        <w:numPr>
          <w:ilvl w:val="0"/>
          <w:numId w:val="0"/>
        </w:numPr>
        <w:spacing w:before="120" w:after="120"/>
        <w:ind w:left="432" w:hanging="432"/>
      </w:pPr>
      <w:bookmarkStart w:id="205" w:name="_Toc519863223"/>
      <w:r w:rsidRPr="00686880">
        <w:t>Описание местоположения границ населенного пункта: деревня Минцево</w:t>
      </w:r>
      <w:bookmarkEnd w:id="205"/>
    </w:p>
    <w:tbl>
      <w:tblPr>
        <w:tblW w:w="0" w:type="auto"/>
        <w:tblInd w:w="-8" w:type="dxa"/>
        <w:tblLayout w:type="fixed"/>
        <w:tblCellMar>
          <w:left w:w="40" w:type="dxa"/>
          <w:right w:w="40" w:type="dxa"/>
        </w:tblCellMar>
        <w:tblLook w:val="0000" w:firstRow="0" w:lastRow="0" w:firstColumn="0" w:lastColumn="0" w:noHBand="0" w:noVBand="0"/>
      </w:tblPr>
      <w:tblGrid>
        <w:gridCol w:w="55"/>
        <w:gridCol w:w="1637"/>
        <w:gridCol w:w="9"/>
        <w:gridCol w:w="1418"/>
        <w:gridCol w:w="32"/>
        <w:gridCol w:w="1469"/>
        <w:gridCol w:w="58"/>
        <w:gridCol w:w="3489"/>
        <w:gridCol w:w="55"/>
        <w:gridCol w:w="1843"/>
        <w:gridCol w:w="32"/>
      </w:tblGrid>
      <w:tr w:rsidR="004E57F3" w:rsidRPr="00437A0E">
        <w:trPr>
          <w:gridBefore w:val="1"/>
          <w:wBefore w:w="55" w:type="dxa"/>
        </w:trPr>
        <w:tc>
          <w:tcPr>
            <w:tcW w:w="1637" w:type="dxa"/>
            <w:tcBorders>
              <w:top w:val="single" w:sz="6" w:space="0" w:color="auto"/>
              <w:left w:val="single" w:sz="6" w:space="0" w:color="auto"/>
              <w:bottom w:val="nil"/>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Обозначение х</w:t>
            </w:r>
            <w:r w:rsidRPr="00992229">
              <w:rPr>
                <w:rStyle w:val="FontStyle23"/>
                <w:sz w:val="20"/>
                <w:szCs w:val="20"/>
              </w:rPr>
              <w:t>а</w:t>
            </w:r>
            <w:r w:rsidRPr="00992229">
              <w:rPr>
                <w:rStyle w:val="FontStyle23"/>
                <w:sz w:val="20"/>
                <w:szCs w:val="20"/>
              </w:rPr>
              <w:t>рактерных точек границы</w:t>
            </w:r>
          </w:p>
        </w:tc>
        <w:tc>
          <w:tcPr>
            <w:tcW w:w="2928" w:type="dxa"/>
            <w:gridSpan w:val="4"/>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Координаты, м</w:t>
            </w:r>
          </w:p>
        </w:tc>
        <w:tc>
          <w:tcPr>
            <w:tcW w:w="3547" w:type="dxa"/>
            <w:gridSpan w:val="2"/>
            <w:tcBorders>
              <w:top w:val="single" w:sz="6" w:space="0" w:color="auto"/>
              <w:left w:val="single" w:sz="6" w:space="0" w:color="auto"/>
              <w:bottom w:val="nil"/>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Метод определения координат и сре</w:t>
            </w:r>
            <w:r w:rsidRPr="00992229">
              <w:rPr>
                <w:rStyle w:val="FontStyle23"/>
                <w:sz w:val="20"/>
                <w:szCs w:val="20"/>
              </w:rPr>
              <w:t>д</w:t>
            </w:r>
            <w:r w:rsidRPr="00992229">
              <w:rPr>
                <w:rStyle w:val="FontStyle23"/>
                <w:sz w:val="20"/>
                <w:szCs w:val="20"/>
              </w:rPr>
              <w:t>няя квадратическая погрешность пол</w:t>
            </w:r>
            <w:r w:rsidRPr="00992229">
              <w:rPr>
                <w:rStyle w:val="FontStyle23"/>
                <w:sz w:val="20"/>
                <w:szCs w:val="20"/>
              </w:rPr>
              <w:t>о</w:t>
            </w:r>
            <w:r w:rsidRPr="00992229">
              <w:rPr>
                <w:rStyle w:val="FontStyle23"/>
                <w:sz w:val="20"/>
                <w:szCs w:val="20"/>
              </w:rPr>
              <w:t>жения характерной точки (</w:t>
            </w:r>
            <w:r w:rsidRPr="00992229">
              <w:rPr>
                <w:rStyle w:val="FontStyle35"/>
                <w:sz w:val="20"/>
                <w:szCs w:val="20"/>
              </w:rPr>
              <w:t>М</w:t>
            </w:r>
            <w:r w:rsidRPr="00992229">
              <w:rPr>
                <w:rStyle w:val="FontStyle35"/>
                <w:sz w:val="20"/>
                <w:szCs w:val="20"/>
                <w:lang w:val="en-US"/>
              </w:rPr>
              <w:t>t</w:t>
            </w:r>
            <w:r w:rsidRPr="00992229">
              <w:rPr>
                <w:rStyle w:val="FontStyle23"/>
                <w:sz w:val="20"/>
                <w:szCs w:val="20"/>
              </w:rPr>
              <w:t>), м</w:t>
            </w:r>
          </w:p>
        </w:tc>
        <w:tc>
          <w:tcPr>
            <w:tcW w:w="1930" w:type="dxa"/>
            <w:gridSpan w:val="3"/>
            <w:tcBorders>
              <w:top w:val="single" w:sz="6" w:space="0" w:color="auto"/>
              <w:left w:val="single" w:sz="6" w:space="0" w:color="auto"/>
              <w:bottom w:val="nil"/>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Описание  закрепл</w:t>
            </w:r>
            <w:r w:rsidRPr="00992229">
              <w:rPr>
                <w:rStyle w:val="FontStyle23"/>
                <w:sz w:val="20"/>
                <w:szCs w:val="20"/>
              </w:rPr>
              <w:t>е</w:t>
            </w:r>
            <w:r w:rsidRPr="00992229">
              <w:rPr>
                <w:rStyle w:val="FontStyle23"/>
                <w:sz w:val="20"/>
                <w:szCs w:val="20"/>
              </w:rPr>
              <w:t>ния точки</w:t>
            </w:r>
          </w:p>
        </w:tc>
      </w:tr>
      <w:tr w:rsidR="004E57F3" w:rsidRPr="00437A0E">
        <w:trPr>
          <w:gridBefore w:val="1"/>
          <w:wBefore w:w="55" w:type="dxa"/>
        </w:trPr>
        <w:tc>
          <w:tcPr>
            <w:tcW w:w="1637" w:type="dxa"/>
            <w:tcBorders>
              <w:top w:val="nil"/>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p>
          <w:p w:rsidR="004E57F3" w:rsidRPr="00992229" w:rsidRDefault="004E57F3" w:rsidP="00B50F67">
            <w:pPr>
              <w:rPr>
                <w:rStyle w:val="FontStyle23"/>
                <w:sz w:val="20"/>
                <w:szCs w:val="20"/>
              </w:rPr>
            </w:pP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X</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У</w:t>
            </w:r>
          </w:p>
        </w:tc>
        <w:tc>
          <w:tcPr>
            <w:tcW w:w="3547" w:type="dxa"/>
            <w:gridSpan w:val="2"/>
            <w:tcBorders>
              <w:top w:val="nil"/>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p>
          <w:p w:rsidR="004E57F3" w:rsidRPr="00992229" w:rsidRDefault="004E57F3" w:rsidP="00B50F67">
            <w:pPr>
              <w:rPr>
                <w:rStyle w:val="FontStyle23"/>
                <w:sz w:val="20"/>
                <w:szCs w:val="20"/>
              </w:rPr>
            </w:pPr>
          </w:p>
        </w:tc>
        <w:tc>
          <w:tcPr>
            <w:tcW w:w="1930" w:type="dxa"/>
            <w:gridSpan w:val="3"/>
            <w:tcBorders>
              <w:top w:val="nil"/>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p>
          <w:p w:rsidR="004E57F3" w:rsidRPr="00992229" w:rsidRDefault="004E57F3" w:rsidP="00B50F67">
            <w:pPr>
              <w:rPr>
                <w:rStyle w:val="FontStyle23"/>
                <w:sz w:val="20"/>
                <w:szCs w:val="20"/>
              </w:rPr>
            </w:pPr>
          </w:p>
        </w:tc>
      </w:tr>
      <w:tr w:rsidR="004E57F3" w:rsidRPr="00437A0E">
        <w:trPr>
          <w:gridBefore w:val="1"/>
          <w:wBefore w:w="55" w:type="dxa"/>
        </w:trPr>
        <w:tc>
          <w:tcPr>
            <w:tcW w:w="16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2"/>
                <w:b w:val="0"/>
                <w:sz w:val="20"/>
                <w:szCs w:val="20"/>
              </w:rPr>
            </w:pPr>
            <w:r w:rsidRPr="00992229">
              <w:rPr>
                <w:rStyle w:val="FontStyle22"/>
                <w:sz w:val="20"/>
                <w:szCs w:val="20"/>
              </w:rPr>
              <w:t>1</w:t>
            </w: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2"/>
                <w:b w:val="0"/>
                <w:sz w:val="20"/>
                <w:szCs w:val="20"/>
              </w:rPr>
            </w:pPr>
            <w:r w:rsidRPr="00992229">
              <w:rPr>
                <w:rStyle w:val="FontStyle22"/>
                <w:sz w:val="20"/>
                <w:szCs w:val="20"/>
              </w:rPr>
              <w:t>2</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2"/>
                <w:b w:val="0"/>
                <w:sz w:val="20"/>
                <w:szCs w:val="20"/>
              </w:rPr>
            </w:pPr>
            <w:r w:rsidRPr="00992229">
              <w:rPr>
                <w:rStyle w:val="FontStyle22"/>
                <w:sz w:val="20"/>
                <w:szCs w:val="20"/>
              </w:rPr>
              <w:t>3</w:t>
            </w:r>
          </w:p>
        </w:tc>
        <w:tc>
          <w:tcPr>
            <w:tcW w:w="3547"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2"/>
                <w:b w:val="0"/>
                <w:sz w:val="20"/>
                <w:szCs w:val="20"/>
              </w:rPr>
            </w:pPr>
            <w:r w:rsidRPr="00992229">
              <w:rPr>
                <w:rStyle w:val="FontStyle22"/>
                <w:sz w:val="20"/>
                <w:szCs w:val="20"/>
              </w:rPr>
              <w:t>4</w:t>
            </w:r>
          </w:p>
        </w:tc>
        <w:tc>
          <w:tcPr>
            <w:tcW w:w="1930"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2"/>
                <w:b w:val="0"/>
                <w:sz w:val="20"/>
                <w:szCs w:val="20"/>
              </w:rPr>
            </w:pPr>
            <w:r w:rsidRPr="00992229">
              <w:rPr>
                <w:rStyle w:val="FontStyle22"/>
                <w:sz w:val="20"/>
                <w:szCs w:val="20"/>
              </w:rPr>
              <w:t>5</w:t>
            </w:r>
          </w:p>
        </w:tc>
      </w:tr>
      <w:tr w:rsidR="004E57F3" w:rsidRPr="00437A0E">
        <w:trPr>
          <w:gridBefore w:val="1"/>
          <w:wBefore w:w="55" w:type="dxa"/>
        </w:trPr>
        <w:tc>
          <w:tcPr>
            <w:tcW w:w="16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1</w:t>
            </w: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464562,04</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21691.31,55</w:t>
            </w:r>
          </w:p>
        </w:tc>
        <w:tc>
          <w:tcPr>
            <w:tcW w:w="3547"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930"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4"/>
                <w:i w:val="0"/>
                <w:sz w:val="20"/>
                <w:szCs w:val="20"/>
              </w:rPr>
            </w:pPr>
            <w:r w:rsidRPr="00992229">
              <w:rPr>
                <w:rStyle w:val="FontStyle24"/>
                <w:i w:val="0"/>
                <w:sz w:val="20"/>
                <w:szCs w:val="20"/>
              </w:rPr>
              <w:t>_</w:t>
            </w:r>
          </w:p>
        </w:tc>
      </w:tr>
      <w:tr w:rsidR="004E57F3" w:rsidRPr="00437A0E">
        <w:trPr>
          <w:gridBefore w:val="1"/>
          <w:wBefore w:w="55" w:type="dxa"/>
        </w:trPr>
        <w:tc>
          <w:tcPr>
            <w:tcW w:w="16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w:t>
            </w: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464612,51</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2169166,32</w:t>
            </w:r>
          </w:p>
        </w:tc>
        <w:tc>
          <w:tcPr>
            <w:tcW w:w="3547"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930"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5"/>
                <w:b w:val="0"/>
                <w:sz w:val="20"/>
                <w:szCs w:val="20"/>
              </w:rPr>
            </w:pPr>
            <w:r w:rsidRPr="00992229">
              <w:rPr>
                <w:rStyle w:val="FontStyle25"/>
                <w:sz w:val="20"/>
                <w:szCs w:val="20"/>
              </w:rPr>
              <w:t>_</w:t>
            </w:r>
          </w:p>
        </w:tc>
      </w:tr>
      <w:tr w:rsidR="004E57F3" w:rsidRPr="00437A0E">
        <w:trPr>
          <w:gridBefore w:val="1"/>
          <w:wBefore w:w="55" w:type="dxa"/>
        </w:trPr>
        <w:tc>
          <w:tcPr>
            <w:tcW w:w="16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3</w:t>
            </w: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464633,19</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2169196,53</w:t>
            </w:r>
          </w:p>
        </w:tc>
        <w:tc>
          <w:tcPr>
            <w:tcW w:w="3547"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930"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4"/>
                <w:i w:val="0"/>
                <w:sz w:val="20"/>
                <w:szCs w:val="20"/>
              </w:rPr>
            </w:pPr>
            <w:r w:rsidRPr="00992229">
              <w:rPr>
                <w:rStyle w:val="FontStyle24"/>
                <w:i w:val="0"/>
                <w:sz w:val="20"/>
                <w:szCs w:val="20"/>
              </w:rPr>
              <w:t>_</w:t>
            </w:r>
          </w:p>
        </w:tc>
      </w:tr>
      <w:tr w:rsidR="004E57F3" w:rsidRPr="00437A0E">
        <w:trPr>
          <w:gridBefore w:val="1"/>
          <w:wBefore w:w="55" w:type="dxa"/>
        </w:trPr>
        <w:tc>
          <w:tcPr>
            <w:tcW w:w="1637" w:type="dxa"/>
            <w:tcBorders>
              <w:top w:val="single" w:sz="6" w:space="0" w:color="auto"/>
              <w:left w:val="single" w:sz="6" w:space="0" w:color="auto"/>
              <w:bottom w:val="single" w:sz="6" w:space="0" w:color="auto"/>
              <w:right w:val="single" w:sz="6" w:space="0" w:color="auto"/>
            </w:tcBorders>
            <w:vAlign w:val="center"/>
          </w:tcPr>
          <w:p w:rsidR="004E57F3" w:rsidRPr="00992229" w:rsidRDefault="004E57F3" w:rsidP="00B50F67">
            <w:pPr>
              <w:rPr>
                <w:rStyle w:val="FontStyle23"/>
                <w:sz w:val="20"/>
                <w:szCs w:val="20"/>
              </w:rPr>
            </w:pPr>
            <w:r w:rsidRPr="00992229">
              <w:rPr>
                <w:rStyle w:val="FontStyle23"/>
                <w:sz w:val="20"/>
                <w:szCs w:val="20"/>
              </w:rPr>
              <w:t>4</w:t>
            </w: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464674,56</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2169232,12</w:t>
            </w:r>
          </w:p>
        </w:tc>
        <w:tc>
          <w:tcPr>
            <w:tcW w:w="3547"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930"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5"/>
                <w:b w:val="0"/>
                <w:sz w:val="20"/>
                <w:szCs w:val="20"/>
              </w:rPr>
            </w:pPr>
            <w:r w:rsidRPr="00992229">
              <w:rPr>
                <w:rStyle w:val="FontStyle25"/>
                <w:sz w:val="20"/>
                <w:szCs w:val="20"/>
              </w:rPr>
              <w:t>_</w:t>
            </w:r>
          </w:p>
        </w:tc>
      </w:tr>
      <w:tr w:rsidR="004E57F3" w:rsidRPr="00437A0E">
        <w:trPr>
          <w:gridBefore w:val="1"/>
          <w:wBefore w:w="55" w:type="dxa"/>
        </w:trPr>
        <w:tc>
          <w:tcPr>
            <w:tcW w:w="16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5</w:t>
            </w: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464715,94</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2169230,47</w:t>
            </w:r>
          </w:p>
        </w:tc>
        <w:tc>
          <w:tcPr>
            <w:tcW w:w="3547"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930"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437A0E">
        <w:trPr>
          <w:gridBefore w:val="1"/>
          <w:wBefore w:w="55" w:type="dxa"/>
        </w:trPr>
        <w:tc>
          <w:tcPr>
            <w:tcW w:w="16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6</w:t>
            </w: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464809,89</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2169192,39</w:t>
            </w:r>
          </w:p>
        </w:tc>
        <w:tc>
          <w:tcPr>
            <w:tcW w:w="3547"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930"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6"/>
                <w:sz w:val="20"/>
                <w:szCs w:val="20"/>
                <w:vertAlign w:val="subscript"/>
              </w:rPr>
            </w:pPr>
            <w:r w:rsidRPr="00992229">
              <w:rPr>
                <w:rStyle w:val="FontStyle26"/>
                <w:sz w:val="20"/>
                <w:szCs w:val="20"/>
                <w:vertAlign w:val="subscript"/>
              </w:rPr>
              <w:t>-</w:t>
            </w:r>
          </w:p>
        </w:tc>
      </w:tr>
      <w:tr w:rsidR="004E57F3" w:rsidRPr="00437A0E">
        <w:trPr>
          <w:gridBefore w:val="1"/>
          <w:wBefore w:w="55" w:type="dxa"/>
        </w:trPr>
        <w:tc>
          <w:tcPr>
            <w:tcW w:w="16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7</w:t>
            </w: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464826,02</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2169203,15</w:t>
            </w:r>
          </w:p>
        </w:tc>
        <w:tc>
          <w:tcPr>
            <w:tcW w:w="3547"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930"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4"/>
                <w:i w:val="0"/>
                <w:sz w:val="20"/>
                <w:szCs w:val="20"/>
              </w:rPr>
            </w:pPr>
            <w:r w:rsidRPr="00992229">
              <w:rPr>
                <w:rStyle w:val="FontStyle24"/>
                <w:i w:val="0"/>
                <w:sz w:val="20"/>
                <w:szCs w:val="20"/>
              </w:rPr>
              <w:t>_</w:t>
            </w:r>
          </w:p>
        </w:tc>
      </w:tr>
      <w:tr w:rsidR="004E57F3" w:rsidRPr="00437A0E">
        <w:trPr>
          <w:gridBefore w:val="1"/>
          <w:wBefore w:w="55" w:type="dxa"/>
        </w:trPr>
        <w:tc>
          <w:tcPr>
            <w:tcW w:w="16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8</w:t>
            </w: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464834,29</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2169222,19</w:t>
            </w:r>
          </w:p>
        </w:tc>
        <w:tc>
          <w:tcPr>
            <w:tcW w:w="3547"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930"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4"/>
                <w:i w:val="0"/>
                <w:sz w:val="20"/>
                <w:szCs w:val="20"/>
              </w:rPr>
            </w:pPr>
            <w:r w:rsidRPr="00992229">
              <w:rPr>
                <w:rStyle w:val="FontStyle24"/>
                <w:i w:val="0"/>
                <w:sz w:val="20"/>
                <w:szCs w:val="20"/>
              </w:rPr>
              <w:t>_</w:t>
            </w:r>
          </w:p>
        </w:tc>
      </w:tr>
      <w:tr w:rsidR="004E57F3" w:rsidRPr="00437A0E">
        <w:trPr>
          <w:gridBefore w:val="1"/>
          <w:wBefore w:w="55" w:type="dxa"/>
        </w:trPr>
        <w:tc>
          <w:tcPr>
            <w:tcW w:w="16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9</w:t>
            </w: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464833,04</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2169254,06</w:t>
            </w:r>
          </w:p>
        </w:tc>
        <w:tc>
          <w:tcPr>
            <w:tcW w:w="3547"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930"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4"/>
                <w:i w:val="0"/>
                <w:sz w:val="20"/>
                <w:szCs w:val="20"/>
              </w:rPr>
            </w:pPr>
            <w:r w:rsidRPr="00992229">
              <w:rPr>
                <w:rStyle w:val="FontStyle24"/>
                <w:i w:val="0"/>
                <w:sz w:val="20"/>
                <w:szCs w:val="20"/>
              </w:rPr>
              <w:t>_</w:t>
            </w:r>
          </w:p>
        </w:tc>
      </w:tr>
      <w:tr w:rsidR="004E57F3" w:rsidRPr="00437A0E">
        <w:trPr>
          <w:gridBefore w:val="1"/>
          <w:wBefore w:w="55" w:type="dxa"/>
        </w:trPr>
        <w:tc>
          <w:tcPr>
            <w:tcW w:w="16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10</w:t>
            </w: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464825,58</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2169274,75</w:t>
            </w:r>
          </w:p>
        </w:tc>
        <w:tc>
          <w:tcPr>
            <w:tcW w:w="3547"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930"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437A0E">
        <w:trPr>
          <w:gridBefore w:val="1"/>
          <w:wBefore w:w="55" w:type="dxa"/>
        </w:trPr>
        <w:tc>
          <w:tcPr>
            <w:tcW w:w="16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11</w:t>
            </w: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464806,95</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2169302,48</w:t>
            </w:r>
          </w:p>
        </w:tc>
        <w:tc>
          <w:tcPr>
            <w:tcW w:w="3547"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930"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437A0E">
        <w:trPr>
          <w:gridBefore w:val="1"/>
          <w:wBefore w:w="55" w:type="dxa"/>
        </w:trPr>
        <w:tc>
          <w:tcPr>
            <w:tcW w:w="16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12</w:t>
            </w: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464796,18</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2169337,66</w:t>
            </w:r>
          </w:p>
        </w:tc>
        <w:tc>
          <w:tcPr>
            <w:tcW w:w="3547"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930"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4"/>
                <w:i w:val="0"/>
                <w:sz w:val="20"/>
                <w:szCs w:val="20"/>
              </w:rPr>
            </w:pPr>
            <w:r w:rsidRPr="00992229">
              <w:rPr>
                <w:rStyle w:val="FontStyle24"/>
                <w:i w:val="0"/>
                <w:sz w:val="20"/>
                <w:szCs w:val="20"/>
              </w:rPr>
              <w:t>_</w:t>
            </w:r>
          </w:p>
        </w:tc>
      </w:tr>
      <w:tr w:rsidR="004E57F3" w:rsidRPr="00437A0E">
        <w:trPr>
          <w:gridBefore w:val="1"/>
          <w:wBefore w:w="55" w:type="dxa"/>
        </w:trPr>
        <w:tc>
          <w:tcPr>
            <w:tcW w:w="16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13</w:t>
            </w: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464816,46</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2169340,14</w:t>
            </w:r>
          </w:p>
        </w:tc>
        <w:tc>
          <w:tcPr>
            <w:tcW w:w="3547"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930"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437A0E">
        <w:trPr>
          <w:gridBefore w:val="1"/>
          <w:wBefore w:w="55" w:type="dxa"/>
        </w:trPr>
        <w:tc>
          <w:tcPr>
            <w:tcW w:w="16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14</w:t>
            </w: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464837,98</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2169325,66</w:t>
            </w:r>
          </w:p>
        </w:tc>
        <w:tc>
          <w:tcPr>
            <w:tcW w:w="3547"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930"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4"/>
                <w:i w:val="0"/>
                <w:sz w:val="20"/>
                <w:szCs w:val="20"/>
              </w:rPr>
            </w:pPr>
            <w:r w:rsidRPr="00992229">
              <w:rPr>
                <w:rStyle w:val="FontStyle24"/>
                <w:i w:val="0"/>
                <w:sz w:val="20"/>
                <w:szCs w:val="20"/>
              </w:rPr>
              <w:t>_</w:t>
            </w:r>
          </w:p>
        </w:tc>
      </w:tr>
      <w:tr w:rsidR="004E57F3" w:rsidRPr="00437A0E">
        <w:trPr>
          <w:gridBefore w:val="1"/>
          <w:wBefore w:w="55" w:type="dxa"/>
        </w:trPr>
        <w:tc>
          <w:tcPr>
            <w:tcW w:w="16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15</w:t>
            </w: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464859,51</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2169296,69</w:t>
            </w:r>
          </w:p>
        </w:tc>
        <w:tc>
          <w:tcPr>
            <w:tcW w:w="3547"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930"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4"/>
                <w:i w:val="0"/>
                <w:sz w:val="20"/>
                <w:szCs w:val="20"/>
              </w:rPr>
            </w:pPr>
            <w:r w:rsidRPr="00992229">
              <w:rPr>
                <w:rStyle w:val="FontStyle24"/>
                <w:i w:val="0"/>
                <w:sz w:val="20"/>
                <w:szCs w:val="20"/>
              </w:rPr>
              <w:t>_</w:t>
            </w:r>
          </w:p>
        </w:tc>
      </w:tr>
      <w:tr w:rsidR="004E57F3" w:rsidRPr="00437A0E">
        <w:trPr>
          <w:gridBefore w:val="1"/>
          <w:wBefore w:w="55" w:type="dxa"/>
        </w:trPr>
        <w:tc>
          <w:tcPr>
            <w:tcW w:w="16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16</w:t>
            </w: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464885,17</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2169260,68</w:t>
            </w:r>
          </w:p>
        </w:tc>
        <w:tc>
          <w:tcPr>
            <w:tcW w:w="3547"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930"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4"/>
                <w:i w:val="0"/>
                <w:sz w:val="20"/>
                <w:szCs w:val="20"/>
              </w:rPr>
            </w:pPr>
            <w:r w:rsidRPr="00992229">
              <w:rPr>
                <w:rStyle w:val="FontStyle24"/>
                <w:i w:val="0"/>
                <w:sz w:val="20"/>
                <w:szCs w:val="20"/>
              </w:rPr>
              <w:t>_</w:t>
            </w:r>
          </w:p>
        </w:tc>
      </w:tr>
      <w:tr w:rsidR="004E57F3" w:rsidRPr="00437A0E">
        <w:trPr>
          <w:gridBefore w:val="1"/>
          <w:wBefore w:w="55" w:type="dxa"/>
        </w:trPr>
        <w:tc>
          <w:tcPr>
            <w:tcW w:w="16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17</w:t>
            </w: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464913,74</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2169231,71</w:t>
            </w:r>
          </w:p>
        </w:tc>
        <w:tc>
          <w:tcPr>
            <w:tcW w:w="3547"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930"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4"/>
                <w:i w:val="0"/>
                <w:sz w:val="20"/>
                <w:szCs w:val="20"/>
              </w:rPr>
            </w:pPr>
            <w:r w:rsidRPr="00992229">
              <w:rPr>
                <w:rStyle w:val="FontStyle24"/>
                <w:i w:val="0"/>
                <w:sz w:val="20"/>
                <w:szCs w:val="20"/>
              </w:rPr>
              <w:t>_</w:t>
            </w:r>
          </w:p>
        </w:tc>
      </w:tr>
      <w:tr w:rsidR="004E57F3" w:rsidRPr="00437A0E">
        <w:trPr>
          <w:gridBefore w:val="1"/>
          <w:wBefore w:w="55" w:type="dxa"/>
        </w:trPr>
        <w:tc>
          <w:tcPr>
            <w:tcW w:w="16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18</w:t>
            </w: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464941,05</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2169224,26</w:t>
            </w:r>
          </w:p>
        </w:tc>
        <w:tc>
          <w:tcPr>
            <w:tcW w:w="3547"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930"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4"/>
                <w:i w:val="0"/>
                <w:sz w:val="20"/>
                <w:szCs w:val="20"/>
              </w:rPr>
            </w:pPr>
            <w:r w:rsidRPr="00992229">
              <w:rPr>
                <w:rStyle w:val="FontStyle24"/>
                <w:i w:val="0"/>
                <w:sz w:val="20"/>
                <w:szCs w:val="20"/>
              </w:rPr>
              <w:t>_</w:t>
            </w:r>
          </w:p>
        </w:tc>
      </w:tr>
      <w:tr w:rsidR="004E57F3" w:rsidRPr="00437A0E">
        <w:trPr>
          <w:gridBefore w:val="1"/>
          <w:wBefore w:w="55" w:type="dxa"/>
        </w:trPr>
        <w:tc>
          <w:tcPr>
            <w:tcW w:w="16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19</w:t>
            </w: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464971,26</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2169227,16</w:t>
            </w:r>
          </w:p>
        </w:tc>
        <w:tc>
          <w:tcPr>
            <w:tcW w:w="3547"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930"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4"/>
                <w:i w:val="0"/>
                <w:sz w:val="20"/>
                <w:szCs w:val="20"/>
              </w:rPr>
            </w:pPr>
            <w:r w:rsidRPr="00992229">
              <w:rPr>
                <w:rStyle w:val="FontStyle24"/>
                <w:i w:val="0"/>
                <w:sz w:val="20"/>
                <w:szCs w:val="20"/>
              </w:rPr>
              <w:t>_</w:t>
            </w:r>
          </w:p>
        </w:tc>
      </w:tr>
      <w:tr w:rsidR="004E57F3" w:rsidRPr="00437A0E">
        <w:trPr>
          <w:gridBefore w:val="1"/>
          <w:wBefore w:w="55" w:type="dxa"/>
        </w:trPr>
        <w:tc>
          <w:tcPr>
            <w:tcW w:w="16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20</w:t>
            </w: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464998,56</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2169247,02</w:t>
            </w:r>
          </w:p>
        </w:tc>
        <w:tc>
          <w:tcPr>
            <w:tcW w:w="3547"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930"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5"/>
                <w:b w:val="0"/>
                <w:sz w:val="20"/>
                <w:szCs w:val="20"/>
              </w:rPr>
            </w:pPr>
            <w:r w:rsidRPr="00992229">
              <w:rPr>
                <w:rStyle w:val="FontStyle25"/>
                <w:sz w:val="20"/>
                <w:szCs w:val="20"/>
              </w:rPr>
              <w:t>_</w:t>
            </w:r>
          </w:p>
        </w:tc>
      </w:tr>
      <w:tr w:rsidR="004E57F3" w:rsidRPr="00437A0E">
        <w:trPr>
          <w:gridBefore w:val="1"/>
          <w:wBefore w:w="55" w:type="dxa"/>
        </w:trPr>
        <w:tc>
          <w:tcPr>
            <w:tcW w:w="16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w:t>
            </w: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465013,45</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2169266,47</w:t>
            </w:r>
          </w:p>
        </w:tc>
        <w:tc>
          <w:tcPr>
            <w:tcW w:w="3547"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930"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4"/>
                <w:i w:val="0"/>
                <w:sz w:val="20"/>
                <w:szCs w:val="20"/>
              </w:rPr>
            </w:pPr>
            <w:r w:rsidRPr="00992229">
              <w:rPr>
                <w:rStyle w:val="FontStyle24"/>
                <w:i w:val="0"/>
                <w:sz w:val="20"/>
                <w:szCs w:val="20"/>
              </w:rPr>
              <w:t>_</w:t>
            </w:r>
          </w:p>
        </w:tc>
      </w:tr>
      <w:tr w:rsidR="004E57F3" w:rsidRPr="00437A0E">
        <w:trPr>
          <w:gridBefore w:val="1"/>
          <w:wBefore w:w="55" w:type="dxa"/>
        </w:trPr>
        <w:tc>
          <w:tcPr>
            <w:tcW w:w="16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22</w:t>
            </w: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465026,68</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2169294,20</w:t>
            </w:r>
          </w:p>
        </w:tc>
        <w:tc>
          <w:tcPr>
            <w:tcW w:w="3547"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930"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5"/>
                <w:b w:val="0"/>
                <w:sz w:val="20"/>
                <w:szCs w:val="20"/>
              </w:rPr>
            </w:pPr>
            <w:r w:rsidRPr="00992229">
              <w:rPr>
                <w:rStyle w:val="FontStyle25"/>
                <w:sz w:val="20"/>
                <w:szCs w:val="20"/>
              </w:rPr>
              <w:t>_</w:t>
            </w:r>
          </w:p>
        </w:tc>
      </w:tr>
      <w:tr w:rsidR="004E57F3" w:rsidRPr="00437A0E">
        <w:trPr>
          <w:gridBefore w:val="1"/>
          <w:wBefore w:w="55" w:type="dxa"/>
        </w:trPr>
        <w:tc>
          <w:tcPr>
            <w:tcW w:w="16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23</w:t>
            </w: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465042,41</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2169285,51</w:t>
            </w:r>
          </w:p>
        </w:tc>
        <w:tc>
          <w:tcPr>
            <w:tcW w:w="3547"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930"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5"/>
                <w:b w:val="0"/>
                <w:sz w:val="20"/>
                <w:szCs w:val="20"/>
              </w:rPr>
            </w:pPr>
            <w:r w:rsidRPr="00992229">
              <w:rPr>
                <w:rStyle w:val="FontStyle25"/>
                <w:sz w:val="20"/>
                <w:szCs w:val="20"/>
              </w:rPr>
              <w:t>_</w:t>
            </w:r>
          </w:p>
        </w:tc>
      </w:tr>
      <w:tr w:rsidR="004E57F3" w:rsidRPr="00437A0E">
        <w:trPr>
          <w:gridBefore w:val="1"/>
          <w:wBefore w:w="55" w:type="dxa"/>
        </w:trPr>
        <w:tc>
          <w:tcPr>
            <w:tcW w:w="16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24</w:t>
            </w: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465079,26</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2169222,60</w:t>
            </w:r>
          </w:p>
        </w:tc>
        <w:tc>
          <w:tcPr>
            <w:tcW w:w="3547"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930"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4"/>
                <w:i w:val="0"/>
                <w:sz w:val="20"/>
                <w:szCs w:val="20"/>
              </w:rPr>
            </w:pPr>
            <w:r w:rsidRPr="00992229">
              <w:rPr>
                <w:rStyle w:val="FontStyle24"/>
                <w:i w:val="0"/>
                <w:sz w:val="20"/>
                <w:szCs w:val="20"/>
              </w:rPr>
              <w:t>_</w:t>
            </w:r>
          </w:p>
        </w:tc>
      </w:tr>
      <w:tr w:rsidR="004E57F3" w:rsidRPr="00437A0E">
        <w:trPr>
          <w:gridBefore w:val="1"/>
          <w:wBefore w:w="55" w:type="dxa"/>
        </w:trPr>
        <w:tc>
          <w:tcPr>
            <w:tcW w:w="16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25</w:t>
            </w: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465121,89</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2169180,80</w:t>
            </w:r>
          </w:p>
        </w:tc>
        <w:tc>
          <w:tcPr>
            <w:tcW w:w="3547"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930"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5"/>
                <w:b w:val="0"/>
                <w:sz w:val="20"/>
                <w:szCs w:val="20"/>
              </w:rPr>
            </w:pPr>
            <w:r w:rsidRPr="00992229">
              <w:rPr>
                <w:rStyle w:val="FontStyle25"/>
                <w:sz w:val="20"/>
                <w:szCs w:val="20"/>
              </w:rPr>
              <w:t>_</w:t>
            </w:r>
          </w:p>
        </w:tc>
      </w:tr>
      <w:tr w:rsidR="004E57F3" w:rsidRPr="00437A0E">
        <w:trPr>
          <w:gridBefore w:val="1"/>
          <w:wBefore w:w="55" w:type="dxa"/>
        </w:trPr>
        <w:tc>
          <w:tcPr>
            <w:tcW w:w="16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26</w:t>
            </w: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465171,20</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2169123,29</w:t>
            </w:r>
          </w:p>
        </w:tc>
        <w:tc>
          <w:tcPr>
            <w:tcW w:w="3547"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930"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4"/>
                <w:i w:val="0"/>
                <w:sz w:val="20"/>
                <w:szCs w:val="20"/>
              </w:rPr>
            </w:pPr>
            <w:r w:rsidRPr="00992229">
              <w:rPr>
                <w:rStyle w:val="FontStyle24"/>
                <w:i w:val="0"/>
                <w:sz w:val="20"/>
                <w:szCs w:val="20"/>
              </w:rPr>
              <w:t>_</w:t>
            </w:r>
          </w:p>
        </w:tc>
      </w:tr>
      <w:tr w:rsidR="004E57F3" w:rsidRPr="00437A0E">
        <w:trPr>
          <w:gridBefore w:val="1"/>
          <w:wBefore w:w="55" w:type="dxa"/>
        </w:trPr>
        <w:tc>
          <w:tcPr>
            <w:tcW w:w="16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27</w:t>
            </w: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465186,06</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2169086,44</w:t>
            </w:r>
          </w:p>
        </w:tc>
        <w:tc>
          <w:tcPr>
            <w:tcW w:w="3547"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930"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4"/>
                <w:i w:val="0"/>
                <w:sz w:val="20"/>
                <w:szCs w:val="20"/>
              </w:rPr>
            </w:pPr>
            <w:r w:rsidRPr="00992229">
              <w:rPr>
                <w:rStyle w:val="FontStyle24"/>
                <w:i w:val="0"/>
                <w:sz w:val="20"/>
                <w:szCs w:val="20"/>
              </w:rPr>
              <w:t>_</w:t>
            </w:r>
          </w:p>
        </w:tc>
      </w:tr>
      <w:tr w:rsidR="004E57F3" w:rsidRPr="00437A0E">
        <w:trPr>
          <w:gridBefore w:val="1"/>
          <w:wBefore w:w="55" w:type="dxa"/>
        </w:trPr>
        <w:tc>
          <w:tcPr>
            <w:tcW w:w="16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28</w:t>
            </w: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465068,96</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2169076,09</w:t>
            </w:r>
          </w:p>
        </w:tc>
        <w:tc>
          <w:tcPr>
            <w:tcW w:w="3547"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930"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4"/>
                <w:i w:val="0"/>
                <w:sz w:val="20"/>
                <w:szCs w:val="20"/>
              </w:rPr>
            </w:pPr>
            <w:r w:rsidRPr="00992229">
              <w:rPr>
                <w:rStyle w:val="FontStyle24"/>
                <w:i w:val="0"/>
                <w:sz w:val="20"/>
                <w:szCs w:val="20"/>
              </w:rPr>
              <w:t>_</w:t>
            </w:r>
          </w:p>
        </w:tc>
      </w:tr>
      <w:tr w:rsidR="004E57F3" w:rsidRPr="00437A0E">
        <w:trPr>
          <w:gridBefore w:val="1"/>
          <w:wBefore w:w="55" w:type="dxa"/>
        </w:trPr>
        <w:tc>
          <w:tcPr>
            <w:tcW w:w="16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29</w:t>
            </w: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465074,39</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2169044,87</w:t>
            </w:r>
          </w:p>
        </w:tc>
        <w:tc>
          <w:tcPr>
            <w:tcW w:w="3547"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930"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437A0E">
        <w:trPr>
          <w:gridBefore w:val="1"/>
          <w:wBefore w:w="55" w:type="dxa"/>
        </w:trPr>
        <w:tc>
          <w:tcPr>
            <w:tcW w:w="16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30</w:t>
            </w: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465095,35</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2168932,18</w:t>
            </w:r>
          </w:p>
        </w:tc>
        <w:tc>
          <w:tcPr>
            <w:tcW w:w="3547"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930"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437A0E">
        <w:trPr>
          <w:gridBefore w:val="1"/>
          <w:wBefore w:w="55" w:type="dxa"/>
        </w:trPr>
        <w:tc>
          <w:tcPr>
            <w:tcW w:w="16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31</w:t>
            </w: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465009,56</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2168916,23</w:t>
            </w:r>
          </w:p>
        </w:tc>
        <w:tc>
          <w:tcPr>
            <w:tcW w:w="3547"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930"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437A0E">
        <w:trPr>
          <w:gridBefore w:val="1"/>
          <w:wBefore w:w="55" w:type="dxa"/>
        </w:trPr>
        <w:tc>
          <w:tcPr>
            <w:tcW w:w="16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32</w:t>
            </w: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464912,97</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2169048,36</w:t>
            </w:r>
          </w:p>
        </w:tc>
        <w:tc>
          <w:tcPr>
            <w:tcW w:w="3547"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930"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4"/>
                <w:i w:val="0"/>
                <w:sz w:val="20"/>
                <w:szCs w:val="20"/>
              </w:rPr>
            </w:pPr>
            <w:r w:rsidRPr="00992229">
              <w:rPr>
                <w:rStyle w:val="FontStyle24"/>
                <w:i w:val="0"/>
                <w:sz w:val="20"/>
                <w:szCs w:val="20"/>
              </w:rPr>
              <w:t>_</w:t>
            </w:r>
          </w:p>
        </w:tc>
      </w:tr>
      <w:tr w:rsidR="004E57F3" w:rsidRPr="00437A0E">
        <w:trPr>
          <w:gridBefore w:val="1"/>
          <w:wBefore w:w="55" w:type="dxa"/>
        </w:trPr>
        <w:tc>
          <w:tcPr>
            <w:tcW w:w="16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33</w:t>
            </w: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464720,98</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2169007,81</w:t>
            </w:r>
          </w:p>
        </w:tc>
        <w:tc>
          <w:tcPr>
            <w:tcW w:w="3547"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930"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437A0E">
        <w:trPr>
          <w:gridBefore w:val="1"/>
          <w:wBefore w:w="55" w:type="dxa"/>
        </w:trPr>
        <w:tc>
          <w:tcPr>
            <w:tcW w:w="16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34</w:t>
            </w: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464711,09</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2168877,85</w:t>
            </w:r>
          </w:p>
        </w:tc>
        <w:tc>
          <w:tcPr>
            <w:tcW w:w="3547"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930"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4"/>
                <w:i w:val="0"/>
                <w:sz w:val="20"/>
                <w:szCs w:val="20"/>
              </w:rPr>
            </w:pPr>
            <w:r w:rsidRPr="00992229">
              <w:rPr>
                <w:rStyle w:val="FontStyle24"/>
                <w:i w:val="0"/>
                <w:sz w:val="20"/>
                <w:szCs w:val="20"/>
              </w:rPr>
              <w:t>_</w:t>
            </w:r>
          </w:p>
        </w:tc>
      </w:tr>
      <w:tr w:rsidR="004E57F3" w:rsidRPr="00437A0E">
        <w:trPr>
          <w:gridBefore w:val="1"/>
          <w:wBefore w:w="55" w:type="dxa"/>
        </w:trPr>
        <w:tc>
          <w:tcPr>
            <w:tcW w:w="16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35</w:t>
            </w: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464650,56</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2168897,55</w:t>
            </w:r>
          </w:p>
        </w:tc>
        <w:tc>
          <w:tcPr>
            <w:tcW w:w="3547"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930"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437A0E">
        <w:trPr>
          <w:gridBefore w:val="1"/>
          <w:wBefore w:w="55" w:type="dxa"/>
        </w:trPr>
        <w:tc>
          <w:tcPr>
            <w:tcW w:w="16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36</w:t>
            </w: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464630,39</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2168899,78</w:t>
            </w:r>
          </w:p>
        </w:tc>
        <w:tc>
          <w:tcPr>
            <w:tcW w:w="3547"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930"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437A0E">
        <w:trPr>
          <w:gridBefore w:val="1"/>
          <w:wBefore w:w="55" w:type="dxa"/>
        </w:trPr>
        <w:tc>
          <w:tcPr>
            <w:tcW w:w="16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37</w:t>
            </w: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464613,04</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2168829,43</w:t>
            </w:r>
          </w:p>
        </w:tc>
        <w:tc>
          <w:tcPr>
            <w:tcW w:w="3547"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930"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437A0E">
        <w:trPr>
          <w:gridBefore w:val="1"/>
          <w:wBefore w:w="55" w:type="dxa"/>
        </w:trPr>
        <w:tc>
          <w:tcPr>
            <w:tcW w:w="16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38</w:t>
            </w: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464586,15</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2168815,36</w:t>
            </w:r>
          </w:p>
        </w:tc>
        <w:tc>
          <w:tcPr>
            <w:tcW w:w="3547"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930"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437A0E">
        <w:trPr>
          <w:gridBefore w:val="1"/>
          <w:wBefore w:w="55" w:type="dxa"/>
        </w:trPr>
        <w:tc>
          <w:tcPr>
            <w:tcW w:w="16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39</w:t>
            </w: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464482,25</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2168787,51</w:t>
            </w:r>
          </w:p>
        </w:tc>
        <w:tc>
          <w:tcPr>
            <w:tcW w:w="3547"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930"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437A0E">
        <w:trPr>
          <w:gridBefore w:val="1"/>
          <w:wBefore w:w="55" w:type="dxa"/>
        </w:trPr>
        <w:tc>
          <w:tcPr>
            <w:tcW w:w="16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40</w:t>
            </w: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464452,94</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2168704,85</w:t>
            </w:r>
          </w:p>
        </w:tc>
        <w:tc>
          <w:tcPr>
            <w:tcW w:w="3547"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930"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4"/>
                <w:i w:val="0"/>
                <w:sz w:val="20"/>
                <w:szCs w:val="20"/>
              </w:rPr>
            </w:pPr>
            <w:r w:rsidRPr="00992229">
              <w:rPr>
                <w:rStyle w:val="FontStyle24"/>
                <w:i w:val="0"/>
                <w:sz w:val="20"/>
                <w:szCs w:val="20"/>
              </w:rPr>
              <w:t>_</w:t>
            </w:r>
          </w:p>
        </w:tc>
      </w:tr>
      <w:tr w:rsidR="004E57F3" w:rsidRPr="00437A0E">
        <w:trPr>
          <w:gridBefore w:val="1"/>
          <w:wBefore w:w="55" w:type="dxa"/>
        </w:trPr>
        <w:tc>
          <w:tcPr>
            <w:tcW w:w="16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41</w:t>
            </w: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464313,94</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2168607,18</w:t>
            </w:r>
          </w:p>
        </w:tc>
        <w:tc>
          <w:tcPr>
            <w:tcW w:w="3547"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930"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437A0E">
        <w:trPr>
          <w:gridBefore w:val="1"/>
          <w:wBefore w:w="55" w:type="dxa"/>
        </w:trPr>
        <w:tc>
          <w:tcPr>
            <w:tcW w:w="16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42</w:t>
            </w: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464308,14</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2168620,42</w:t>
            </w:r>
          </w:p>
        </w:tc>
        <w:tc>
          <w:tcPr>
            <w:tcW w:w="3547"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930"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437A0E">
        <w:trPr>
          <w:gridBefore w:val="1"/>
          <w:wBefore w:w="55" w:type="dxa"/>
        </w:trPr>
        <w:tc>
          <w:tcPr>
            <w:tcW w:w="16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43</w:t>
            </w: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464157,49</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2168707,34</w:t>
            </w:r>
          </w:p>
        </w:tc>
        <w:tc>
          <w:tcPr>
            <w:tcW w:w="3547"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930"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437A0E">
        <w:trPr>
          <w:gridBefore w:val="1"/>
          <w:wBefore w:w="55" w:type="dxa"/>
        </w:trPr>
        <w:tc>
          <w:tcPr>
            <w:tcW w:w="16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44</w:t>
            </w: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463991,95</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2168757,00</w:t>
            </w:r>
          </w:p>
        </w:tc>
        <w:tc>
          <w:tcPr>
            <w:tcW w:w="3547"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930"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437A0E">
        <w:trPr>
          <w:gridBefore w:val="1"/>
          <w:wBefore w:w="55" w:type="dxa"/>
        </w:trPr>
        <w:tc>
          <w:tcPr>
            <w:tcW w:w="16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45</w:t>
            </w: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463975,96</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2168746,59</w:t>
            </w:r>
          </w:p>
        </w:tc>
        <w:tc>
          <w:tcPr>
            <w:tcW w:w="3547"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930"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4"/>
                <w:i w:val="0"/>
                <w:sz w:val="20"/>
                <w:szCs w:val="20"/>
              </w:rPr>
            </w:pPr>
            <w:r w:rsidRPr="00992229">
              <w:rPr>
                <w:rStyle w:val="FontStyle24"/>
                <w:i w:val="0"/>
                <w:sz w:val="20"/>
                <w:szCs w:val="20"/>
              </w:rPr>
              <w:t>_</w:t>
            </w:r>
          </w:p>
        </w:tc>
      </w:tr>
      <w:tr w:rsidR="004E57F3" w:rsidRPr="00437A0E">
        <w:trPr>
          <w:gridBefore w:val="1"/>
          <w:wBefore w:w="55" w:type="dxa"/>
        </w:trPr>
        <w:tc>
          <w:tcPr>
            <w:tcW w:w="16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w:t>
            </w: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464007,17</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2168711,47</w:t>
            </w:r>
          </w:p>
        </w:tc>
        <w:tc>
          <w:tcPr>
            <w:tcW w:w="3547"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930"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437A0E">
        <w:trPr>
          <w:gridBefore w:val="1"/>
          <w:wBefore w:w="55" w:type="dxa"/>
        </w:trPr>
        <w:tc>
          <w:tcPr>
            <w:tcW w:w="16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47</w:t>
            </w: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464132,30</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2168690,37</w:t>
            </w:r>
          </w:p>
        </w:tc>
        <w:tc>
          <w:tcPr>
            <w:tcW w:w="3547"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930"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4"/>
                <w:i w:val="0"/>
                <w:sz w:val="20"/>
                <w:szCs w:val="20"/>
              </w:rPr>
            </w:pPr>
            <w:r w:rsidRPr="00992229">
              <w:rPr>
                <w:rStyle w:val="FontStyle24"/>
                <w:i w:val="0"/>
                <w:sz w:val="20"/>
                <w:szCs w:val="20"/>
              </w:rPr>
              <w:t>_</w:t>
            </w:r>
          </w:p>
        </w:tc>
      </w:tr>
      <w:tr w:rsidR="004E57F3" w:rsidRPr="00437A0E">
        <w:trPr>
          <w:gridBefore w:val="1"/>
          <w:wBefore w:w="55" w:type="dxa"/>
        </w:trPr>
        <w:tc>
          <w:tcPr>
            <w:tcW w:w="16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48</w:t>
            </w: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464192,43</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2168633,49</w:t>
            </w:r>
          </w:p>
        </w:tc>
        <w:tc>
          <w:tcPr>
            <w:tcW w:w="3547"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930"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4"/>
                <w:i w:val="0"/>
                <w:sz w:val="20"/>
                <w:szCs w:val="20"/>
              </w:rPr>
            </w:pPr>
            <w:r w:rsidRPr="00992229">
              <w:rPr>
                <w:rStyle w:val="FontStyle24"/>
                <w:i w:val="0"/>
                <w:sz w:val="20"/>
                <w:szCs w:val="20"/>
              </w:rPr>
              <w:t>_</w:t>
            </w:r>
          </w:p>
        </w:tc>
      </w:tr>
      <w:tr w:rsidR="004E57F3" w:rsidRPr="00437A0E">
        <w:trPr>
          <w:gridBefore w:val="1"/>
          <w:wBefore w:w="55" w:type="dxa"/>
        </w:trPr>
        <w:tc>
          <w:tcPr>
            <w:tcW w:w="16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49</w:t>
            </w: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464173,65</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2168595,21</w:t>
            </w:r>
          </w:p>
        </w:tc>
        <w:tc>
          <w:tcPr>
            <w:tcW w:w="3547"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930"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437A0E">
        <w:trPr>
          <w:gridBefore w:val="1"/>
          <w:wBefore w:w="55" w:type="dxa"/>
        </w:trPr>
        <w:tc>
          <w:tcPr>
            <w:tcW w:w="16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50</w:t>
            </w: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464145,30</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2168573,34</w:t>
            </w:r>
          </w:p>
        </w:tc>
        <w:tc>
          <w:tcPr>
            <w:tcW w:w="3547"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930"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4"/>
                <w:i w:val="0"/>
                <w:sz w:val="20"/>
                <w:szCs w:val="20"/>
              </w:rPr>
            </w:pPr>
            <w:r w:rsidRPr="00992229">
              <w:rPr>
                <w:rStyle w:val="FontStyle24"/>
                <w:i w:val="0"/>
                <w:sz w:val="20"/>
                <w:szCs w:val="20"/>
              </w:rPr>
              <w:t>_</w:t>
            </w:r>
          </w:p>
        </w:tc>
      </w:tr>
      <w:tr w:rsidR="004E57F3" w:rsidRPr="00437A0E">
        <w:trPr>
          <w:gridBefore w:val="1"/>
          <w:wBefore w:w="55" w:type="dxa"/>
        </w:trPr>
        <w:tc>
          <w:tcPr>
            <w:tcW w:w="16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51</w:t>
            </w: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464114,42</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2168578,21</w:t>
            </w:r>
          </w:p>
        </w:tc>
        <w:tc>
          <w:tcPr>
            <w:tcW w:w="3547"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930"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4"/>
                <w:i w:val="0"/>
                <w:sz w:val="20"/>
                <w:szCs w:val="20"/>
              </w:rPr>
            </w:pPr>
            <w:r w:rsidRPr="00992229">
              <w:rPr>
                <w:rStyle w:val="FontStyle24"/>
                <w:i w:val="0"/>
                <w:sz w:val="20"/>
                <w:szCs w:val="20"/>
              </w:rPr>
              <w:t>_</w:t>
            </w:r>
          </w:p>
        </w:tc>
      </w:tr>
      <w:tr w:rsidR="004E57F3" w:rsidRPr="00437A0E">
        <w:trPr>
          <w:gridBefore w:val="1"/>
          <w:wBefore w:w="55" w:type="dxa"/>
        </w:trPr>
        <w:tc>
          <w:tcPr>
            <w:tcW w:w="16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52</w:t>
            </w:r>
          </w:p>
        </w:tc>
        <w:tc>
          <w:tcPr>
            <w:tcW w:w="14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 xml:space="preserve">464101,42         </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2168576,58</w:t>
            </w:r>
          </w:p>
        </w:tc>
        <w:tc>
          <w:tcPr>
            <w:tcW w:w="3547"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930"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4"/>
                <w:sz w:val="20"/>
                <w:szCs w:val="20"/>
              </w:rPr>
            </w:pPr>
            <w:r w:rsidRPr="00992229">
              <w:rPr>
                <w:rStyle w:val="FontStyle27"/>
              </w:rPr>
              <w:t>-</w:t>
            </w:r>
          </w:p>
        </w:tc>
      </w:tr>
      <w:tr w:rsidR="004E57F3" w:rsidRPr="00E1441D">
        <w:trPr>
          <w:gridAfter w:val="1"/>
          <w:wAfter w:w="32" w:type="dxa"/>
        </w:trPr>
        <w:tc>
          <w:tcPr>
            <w:tcW w:w="1701"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53</w:t>
            </w:r>
          </w:p>
        </w:tc>
        <w:tc>
          <w:tcPr>
            <w:tcW w:w="141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464114,42</w:t>
            </w:r>
          </w:p>
        </w:tc>
        <w:tc>
          <w:tcPr>
            <w:tcW w:w="15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21.68534,32</w:t>
            </w:r>
          </w:p>
        </w:tc>
        <w:tc>
          <w:tcPr>
            <w:tcW w:w="3544"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84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3"/>
                <w:b w:val="0"/>
                <w:sz w:val="20"/>
                <w:szCs w:val="20"/>
              </w:rPr>
            </w:pPr>
            <w:r w:rsidRPr="00992229">
              <w:rPr>
                <w:rStyle w:val="FontStyle33"/>
                <w:sz w:val="20"/>
                <w:szCs w:val="20"/>
              </w:rPr>
              <w:t>-</w:t>
            </w:r>
          </w:p>
        </w:tc>
      </w:tr>
      <w:tr w:rsidR="004E57F3" w:rsidRPr="00E1441D">
        <w:trPr>
          <w:gridAfter w:val="1"/>
          <w:wAfter w:w="32" w:type="dxa"/>
        </w:trPr>
        <w:tc>
          <w:tcPr>
            <w:tcW w:w="1701"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54</w:t>
            </w:r>
          </w:p>
        </w:tc>
        <w:tc>
          <w:tcPr>
            <w:tcW w:w="141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464070,54</w:t>
            </w:r>
          </w:p>
        </w:tc>
        <w:tc>
          <w:tcPr>
            <w:tcW w:w="15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2168490,42</w:t>
            </w:r>
          </w:p>
        </w:tc>
        <w:tc>
          <w:tcPr>
            <w:tcW w:w="3544"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84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3"/>
                <w:b w:val="0"/>
                <w:sz w:val="20"/>
                <w:szCs w:val="20"/>
              </w:rPr>
            </w:pPr>
            <w:r w:rsidRPr="00992229">
              <w:rPr>
                <w:rStyle w:val="FontStyle33"/>
                <w:sz w:val="20"/>
                <w:szCs w:val="20"/>
              </w:rPr>
              <w:t>-</w:t>
            </w:r>
          </w:p>
        </w:tc>
      </w:tr>
      <w:tr w:rsidR="004E57F3" w:rsidRPr="00E1441D">
        <w:trPr>
          <w:gridAfter w:val="1"/>
          <w:wAfter w:w="32" w:type="dxa"/>
        </w:trPr>
        <w:tc>
          <w:tcPr>
            <w:tcW w:w="1701"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55</w:t>
            </w:r>
          </w:p>
        </w:tc>
        <w:tc>
          <w:tcPr>
            <w:tcW w:w="141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464039,66</w:t>
            </w:r>
          </w:p>
        </w:tc>
        <w:tc>
          <w:tcPr>
            <w:tcW w:w="15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2168472,54</w:t>
            </w:r>
          </w:p>
        </w:tc>
        <w:tc>
          <w:tcPr>
            <w:tcW w:w="3544"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84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3"/>
                <w:b w:val="0"/>
                <w:sz w:val="20"/>
                <w:szCs w:val="20"/>
              </w:rPr>
            </w:pPr>
            <w:r w:rsidRPr="00992229">
              <w:rPr>
                <w:rStyle w:val="FontStyle33"/>
                <w:sz w:val="20"/>
                <w:szCs w:val="20"/>
              </w:rPr>
              <w:t>-</w:t>
            </w:r>
          </w:p>
        </w:tc>
      </w:tr>
      <w:tr w:rsidR="004E57F3" w:rsidRPr="00E1441D">
        <w:trPr>
          <w:gridAfter w:val="1"/>
          <w:wAfter w:w="32" w:type="dxa"/>
        </w:trPr>
        <w:tc>
          <w:tcPr>
            <w:tcW w:w="1701"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56</w:t>
            </w:r>
          </w:p>
        </w:tc>
        <w:tc>
          <w:tcPr>
            <w:tcW w:w="141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463994,16</w:t>
            </w:r>
          </w:p>
        </w:tc>
        <w:tc>
          <w:tcPr>
            <w:tcW w:w="15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2168469,28</w:t>
            </w:r>
          </w:p>
        </w:tc>
        <w:tc>
          <w:tcPr>
            <w:tcW w:w="3544"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84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b/>
              </w:rPr>
            </w:pPr>
            <w:r w:rsidRPr="00992229">
              <w:rPr>
                <w:b/>
              </w:rPr>
              <w:t>-</w:t>
            </w:r>
          </w:p>
        </w:tc>
      </w:tr>
      <w:tr w:rsidR="004E57F3" w:rsidRPr="00E1441D">
        <w:trPr>
          <w:gridAfter w:val="1"/>
          <w:wAfter w:w="32" w:type="dxa"/>
        </w:trPr>
        <w:tc>
          <w:tcPr>
            <w:tcW w:w="1701"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57</w:t>
            </w:r>
          </w:p>
        </w:tc>
        <w:tc>
          <w:tcPr>
            <w:tcW w:w="141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463942,15</w:t>
            </w:r>
          </w:p>
        </w:tc>
        <w:tc>
          <w:tcPr>
            <w:tcW w:w="15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2168444,88</w:t>
            </w:r>
          </w:p>
        </w:tc>
        <w:tc>
          <w:tcPr>
            <w:tcW w:w="3544"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84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3"/>
                <w:b w:val="0"/>
                <w:sz w:val="20"/>
                <w:szCs w:val="20"/>
              </w:rPr>
            </w:pPr>
            <w:r w:rsidRPr="00992229">
              <w:rPr>
                <w:rStyle w:val="FontStyle33"/>
                <w:sz w:val="20"/>
                <w:szCs w:val="20"/>
              </w:rPr>
              <w:t>-</w:t>
            </w:r>
          </w:p>
        </w:tc>
      </w:tr>
      <w:tr w:rsidR="004E57F3" w:rsidRPr="00E1441D">
        <w:trPr>
          <w:gridAfter w:val="1"/>
          <w:wAfter w:w="32" w:type="dxa"/>
        </w:trPr>
        <w:tc>
          <w:tcPr>
            <w:tcW w:w="1701"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58</w:t>
            </w:r>
          </w:p>
        </w:tc>
        <w:tc>
          <w:tcPr>
            <w:tcW w:w="141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463921,02</w:t>
            </w:r>
          </w:p>
        </w:tc>
        <w:tc>
          <w:tcPr>
            <w:tcW w:w="15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2168412,37</w:t>
            </w:r>
          </w:p>
        </w:tc>
        <w:tc>
          <w:tcPr>
            <w:tcW w:w="3544"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84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4"/>
              </w:rPr>
            </w:pPr>
            <w:r w:rsidRPr="00992229">
              <w:rPr>
                <w:rStyle w:val="FontStyle34"/>
              </w:rPr>
              <w:t>-</w:t>
            </w:r>
          </w:p>
        </w:tc>
      </w:tr>
      <w:tr w:rsidR="004E57F3" w:rsidRPr="00E1441D">
        <w:trPr>
          <w:gridAfter w:val="1"/>
          <w:wAfter w:w="32" w:type="dxa"/>
        </w:trPr>
        <w:tc>
          <w:tcPr>
            <w:tcW w:w="1701"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59</w:t>
            </w:r>
          </w:p>
        </w:tc>
        <w:tc>
          <w:tcPr>
            <w:tcW w:w="141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463901,52</w:t>
            </w:r>
          </w:p>
        </w:tc>
        <w:tc>
          <w:tcPr>
            <w:tcW w:w="15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2168422,12</w:t>
            </w:r>
          </w:p>
        </w:tc>
        <w:tc>
          <w:tcPr>
            <w:tcW w:w="3544"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84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4"/>
              </w:rPr>
            </w:pPr>
            <w:r w:rsidRPr="00992229">
              <w:rPr>
                <w:rStyle w:val="FontStyle34"/>
              </w:rPr>
              <w:t>-</w:t>
            </w:r>
          </w:p>
        </w:tc>
      </w:tr>
      <w:tr w:rsidR="004E57F3" w:rsidRPr="00E1441D">
        <w:trPr>
          <w:gridAfter w:val="1"/>
          <w:wAfter w:w="32" w:type="dxa"/>
        </w:trPr>
        <w:tc>
          <w:tcPr>
            <w:tcW w:w="1701"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60</w:t>
            </w:r>
          </w:p>
        </w:tc>
        <w:tc>
          <w:tcPr>
            <w:tcW w:w="141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463826,77</w:t>
            </w:r>
          </w:p>
        </w:tc>
        <w:tc>
          <w:tcPr>
            <w:tcW w:w="15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2168516,38</w:t>
            </w:r>
          </w:p>
        </w:tc>
        <w:tc>
          <w:tcPr>
            <w:tcW w:w="3544"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84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4"/>
              </w:rPr>
            </w:pPr>
            <w:r w:rsidRPr="00992229">
              <w:rPr>
                <w:rStyle w:val="FontStyle34"/>
              </w:rPr>
              <w:t>-</w:t>
            </w:r>
          </w:p>
        </w:tc>
      </w:tr>
      <w:tr w:rsidR="004E57F3" w:rsidRPr="00E1441D">
        <w:trPr>
          <w:gridAfter w:val="1"/>
          <w:wAfter w:w="32" w:type="dxa"/>
        </w:trPr>
        <w:tc>
          <w:tcPr>
            <w:tcW w:w="1701"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61</w:t>
            </w:r>
          </w:p>
        </w:tc>
        <w:tc>
          <w:tcPr>
            <w:tcW w:w="141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463841,39</w:t>
            </w:r>
          </w:p>
        </w:tc>
        <w:tc>
          <w:tcPr>
            <w:tcW w:w="15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2168555,39</w:t>
            </w:r>
          </w:p>
        </w:tc>
        <w:tc>
          <w:tcPr>
            <w:tcW w:w="3544"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84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b/>
              </w:rPr>
            </w:pPr>
            <w:r w:rsidRPr="00992229">
              <w:rPr>
                <w:b/>
              </w:rPr>
              <w:t>-</w:t>
            </w:r>
          </w:p>
        </w:tc>
      </w:tr>
      <w:tr w:rsidR="004E57F3" w:rsidRPr="00E1441D">
        <w:trPr>
          <w:gridAfter w:val="1"/>
          <w:wAfter w:w="32" w:type="dxa"/>
        </w:trPr>
        <w:tc>
          <w:tcPr>
            <w:tcW w:w="1701"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62</w:t>
            </w:r>
          </w:p>
        </w:tc>
        <w:tc>
          <w:tcPr>
            <w:tcW w:w="141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463846,27</w:t>
            </w:r>
          </w:p>
        </w:tc>
        <w:tc>
          <w:tcPr>
            <w:tcW w:w="15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2168618,79</w:t>
            </w:r>
          </w:p>
        </w:tc>
        <w:tc>
          <w:tcPr>
            <w:tcW w:w="3544"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84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b/>
              </w:rPr>
            </w:pPr>
            <w:r w:rsidRPr="00992229">
              <w:rPr>
                <w:b/>
              </w:rPr>
              <w:t>-</w:t>
            </w:r>
          </w:p>
        </w:tc>
      </w:tr>
      <w:tr w:rsidR="004E57F3" w:rsidRPr="00E1441D">
        <w:trPr>
          <w:gridAfter w:val="1"/>
          <w:wAfter w:w="32" w:type="dxa"/>
        </w:trPr>
        <w:tc>
          <w:tcPr>
            <w:tcW w:w="1701"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63</w:t>
            </w:r>
          </w:p>
        </w:tc>
        <w:tc>
          <w:tcPr>
            <w:tcW w:w="141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463862,52</w:t>
            </w:r>
          </w:p>
        </w:tc>
        <w:tc>
          <w:tcPr>
            <w:tcW w:w="15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2168680,56</w:t>
            </w:r>
          </w:p>
        </w:tc>
        <w:tc>
          <w:tcPr>
            <w:tcW w:w="3544"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843" w:type="dxa"/>
            <w:tcBorders>
              <w:top w:val="single" w:sz="6" w:space="0" w:color="auto"/>
              <w:left w:val="single" w:sz="6" w:space="0" w:color="auto"/>
              <w:bottom w:val="single" w:sz="6" w:space="0" w:color="auto"/>
              <w:right w:val="single" w:sz="6" w:space="0" w:color="auto"/>
            </w:tcBorders>
            <w:vAlign w:val="center"/>
          </w:tcPr>
          <w:p w:rsidR="004E57F3" w:rsidRPr="00992229" w:rsidRDefault="004E57F3" w:rsidP="00B50F67">
            <w:pPr>
              <w:rPr>
                <w:rStyle w:val="FontStyle35"/>
                <w:i w:val="0"/>
                <w:sz w:val="20"/>
                <w:szCs w:val="20"/>
              </w:rPr>
            </w:pPr>
            <w:r w:rsidRPr="00992229">
              <w:rPr>
                <w:rStyle w:val="FontStyle35"/>
                <w:i w:val="0"/>
                <w:sz w:val="20"/>
                <w:szCs w:val="20"/>
              </w:rPr>
              <w:t>_-</w:t>
            </w:r>
          </w:p>
        </w:tc>
      </w:tr>
      <w:tr w:rsidR="004E57F3" w:rsidRPr="00E1441D">
        <w:trPr>
          <w:gridAfter w:val="1"/>
          <w:wAfter w:w="32" w:type="dxa"/>
        </w:trPr>
        <w:tc>
          <w:tcPr>
            <w:tcW w:w="1701"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64</w:t>
            </w:r>
          </w:p>
        </w:tc>
        <w:tc>
          <w:tcPr>
            <w:tcW w:w="141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463883,66</w:t>
            </w:r>
          </w:p>
        </w:tc>
        <w:tc>
          <w:tcPr>
            <w:tcW w:w="15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2168800,85</w:t>
            </w:r>
          </w:p>
        </w:tc>
        <w:tc>
          <w:tcPr>
            <w:tcW w:w="3544"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84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3"/>
                <w:b w:val="0"/>
                <w:sz w:val="20"/>
                <w:szCs w:val="20"/>
              </w:rPr>
            </w:pPr>
            <w:r w:rsidRPr="00992229">
              <w:rPr>
                <w:rStyle w:val="FontStyle33"/>
                <w:sz w:val="20"/>
                <w:szCs w:val="20"/>
              </w:rPr>
              <w:t>-</w:t>
            </w:r>
          </w:p>
        </w:tc>
      </w:tr>
      <w:tr w:rsidR="004E57F3" w:rsidRPr="00E1441D">
        <w:trPr>
          <w:gridAfter w:val="1"/>
          <w:wAfter w:w="32" w:type="dxa"/>
        </w:trPr>
        <w:tc>
          <w:tcPr>
            <w:tcW w:w="1701"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65</w:t>
            </w:r>
          </w:p>
        </w:tc>
        <w:tc>
          <w:tcPr>
            <w:tcW w:w="141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463880,20</w:t>
            </w:r>
          </w:p>
        </w:tc>
        <w:tc>
          <w:tcPr>
            <w:tcW w:w="15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2168827,77</w:t>
            </w:r>
          </w:p>
        </w:tc>
        <w:tc>
          <w:tcPr>
            <w:tcW w:w="3544"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84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3"/>
                <w:b w:val="0"/>
                <w:sz w:val="20"/>
                <w:szCs w:val="20"/>
              </w:rPr>
            </w:pPr>
            <w:r w:rsidRPr="00992229">
              <w:rPr>
                <w:rStyle w:val="FontStyle33"/>
                <w:sz w:val="20"/>
                <w:szCs w:val="20"/>
              </w:rPr>
              <w:t>-</w:t>
            </w:r>
          </w:p>
        </w:tc>
      </w:tr>
      <w:tr w:rsidR="004E57F3" w:rsidRPr="00E1441D">
        <w:trPr>
          <w:gridAfter w:val="1"/>
          <w:wAfter w:w="32" w:type="dxa"/>
        </w:trPr>
        <w:tc>
          <w:tcPr>
            <w:tcW w:w="1701"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66</w:t>
            </w:r>
          </w:p>
        </w:tc>
        <w:tc>
          <w:tcPr>
            <w:tcW w:w="141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463971,23</w:t>
            </w:r>
          </w:p>
        </w:tc>
        <w:tc>
          <w:tcPr>
            <w:tcW w:w="15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2168840,60</w:t>
            </w:r>
          </w:p>
        </w:tc>
        <w:tc>
          <w:tcPr>
            <w:tcW w:w="3544"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84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4"/>
              </w:rPr>
            </w:pPr>
            <w:r w:rsidRPr="00992229">
              <w:rPr>
                <w:rStyle w:val="FontStyle34"/>
              </w:rPr>
              <w:t>-</w:t>
            </w:r>
          </w:p>
        </w:tc>
      </w:tr>
      <w:tr w:rsidR="004E57F3" w:rsidRPr="00E1441D">
        <w:trPr>
          <w:gridAfter w:val="1"/>
          <w:wAfter w:w="32" w:type="dxa"/>
        </w:trPr>
        <w:tc>
          <w:tcPr>
            <w:tcW w:w="1701"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67</w:t>
            </w:r>
          </w:p>
        </w:tc>
        <w:tc>
          <w:tcPr>
            <w:tcW w:w="141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463962,54</w:t>
            </w:r>
          </w:p>
        </w:tc>
        <w:tc>
          <w:tcPr>
            <w:tcW w:w="15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2168857,16</w:t>
            </w:r>
          </w:p>
        </w:tc>
        <w:tc>
          <w:tcPr>
            <w:tcW w:w="3544"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84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4"/>
              </w:rPr>
            </w:pPr>
            <w:r w:rsidRPr="00992229">
              <w:rPr>
                <w:rStyle w:val="FontStyle34"/>
              </w:rPr>
              <w:t>-</w:t>
            </w:r>
          </w:p>
        </w:tc>
      </w:tr>
      <w:tr w:rsidR="004E57F3" w:rsidRPr="00E1441D">
        <w:trPr>
          <w:gridAfter w:val="1"/>
          <w:wAfter w:w="32" w:type="dxa"/>
        </w:trPr>
        <w:tc>
          <w:tcPr>
            <w:tcW w:w="1701"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68</w:t>
            </w:r>
          </w:p>
        </w:tc>
        <w:tc>
          <w:tcPr>
            <w:tcW w:w="141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463943,09</w:t>
            </w:r>
          </w:p>
        </w:tc>
        <w:tc>
          <w:tcPr>
            <w:tcW w:w="15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2168911,68</w:t>
            </w:r>
          </w:p>
        </w:tc>
        <w:tc>
          <w:tcPr>
            <w:tcW w:w="3544"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84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b/>
              </w:rPr>
            </w:pPr>
            <w:r w:rsidRPr="00992229">
              <w:rPr>
                <w:b/>
              </w:rPr>
              <w:t>-</w:t>
            </w:r>
          </w:p>
        </w:tc>
      </w:tr>
      <w:tr w:rsidR="004E57F3" w:rsidRPr="00E1441D">
        <w:trPr>
          <w:gridAfter w:val="1"/>
          <w:wAfter w:w="32" w:type="dxa"/>
        </w:trPr>
        <w:tc>
          <w:tcPr>
            <w:tcW w:w="1701"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69</w:t>
            </w:r>
          </w:p>
        </w:tc>
        <w:tc>
          <w:tcPr>
            <w:tcW w:w="141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463926,92</w:t>
            </w:r>
          </w:p>
        </w:tc>
        <w:tc>
          <w:tcPr>
            <w:tcW w:w="15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2168942,83</w:t>
            </w:r>
          </w:p>
        </w:tc>
        <w:tc>
          <w:tcPr>
            <w:tcW w:w="3544"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84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4"/>
              </w:rPr>
            </w:pPr>
            <w:r w:rsidRPr="00992229">
              <w:rPr>
                <w:rStyle w:val="FontStyle34"/>
              </w:rPr>
              <w:t>-</w:t>
            </w:r>
          </w:p>
        </w:tc>
      </w:tr>
      <w:tr w:rsidR="004E57F3" w:rsidRPr="00E1441D">
        <w:trPr>
          <w:gridAfter w:val="1"/>
          <w:wAfter w:w="32" w:type="dxa"/>
        </w:trPr>
        <w:tc>
          <w:tcPr>
            <w:tcW w:w="1701"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bCs w:val="0"/>
                <w:sz w:val="20"/>
                <w:szCs w:val="20"/>
              </w:rPr>
            </w:pPr>
            <w:r w:rsidRPr="00992229">
              <w:rPr>
                <w:rStyle w:val="FontStyle23"/>
                <w:sz w:val="20"/>
                <w:szCs w:val="20"/>
              </w:rPr>
              <w:t>70</w:t>
            </w:r>
          </w:p>
        </w:tc>
        <w:tc>
          <w:tcPr>
            <w:tcW w:w="141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463909,12</w:t>
            </w:r>
          </w:p>
        </w:tc>
        <w:tc>
          <w:tcPr>
            <w:tcW w:w="15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2168980,08</w:t>
            </w:r>
          </w:p>
        </w:tc>
        <w:tc>
          <w:tcPr>
            <w:tcW w:w="3544"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84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3"/>
                <w:b w:val="0"/>
                <w:sz w:val="20"/>
                <w:szCs w:val="20"/>
              </w:rPr>
            </w:pPr>
            <w:r w:rsidRPr="00992229">
              <w:rPr>
                <w:rStyle w:val="FontStyle33"/>
                <w:sz w:val="20"/>
                <w:szCs w:val="20"/>
              </w:rPr>
              <w:t>-</w:t>
            </w:r>
          </w:p>
        </w:tc>
      </w:tr>
      <w:tr w:rsidR="004E57F3" w:rsidRPr="00E1441D">
        <w:trPr>
          <w:gridAfter w:val="1"/>
          <w:wAfter w:w="32" w:type="dxa"/>
        </w:trPr>
        <w:tc>
          <w:tcPr>
            <w:tcW w:w="1701"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71</w:t>
            </w:r>
          </w:p>
        </w:tc>
        <w:tc>
          <w:tcPr>
            <w:tcW w:w="141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463924,83</w:t>
            </w:r>
          </w:p>
        </w:tc>
        <w:tc>
          <w:tcPr>
            <w:tcW w:w="15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2169020,64</w:t>
            </w:r>
          </w:p>
        </w:tc>
        <w:tc>
          <w:tcPr>
            <w:tcW w:w="3544"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84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4"/>
              </w:rPr>
            </w:pPr>
            <w:r w:rsidRPr="00992229">
              <w:rPr>
                <w:rStyle w:val="FontStyle34"/>
              </w:rPr>
              <w:t>-</w:t>
            </w:r>
          </w:p>
        </w:tc>
      </w:tr>
      <w:tr w:rsidR="004E57F3" w:rsidRPr="00E1441D">
        <w:trPr>
          <w:gridAfter w:val="1"/>
          <w:wAfter w:w="32" w:type="dxa"/>
        </w:trPr>
        <w:tc>
          <w:tcPr>
            <w:tcW w:w="1701"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72</w:t>
            </w:r>
          </w:p>
        </w:tc>
        <w:tc>
          <w:tcPr>
            <w:tcW w:w="141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463963,31</w:t>
            </w:r>
          </w:p>
        </w:tc>
        <w:tc>
          <w:tcPr>
            <w:tcW w:w="15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2169033,47</w:t>
            </w:r>
          </w:p>
        </w:tc>
        <w:tc>
          <w:tcPr>
            <w:tcW w:w="3544"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84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3"/>
                <w:sz w:val="20"/>
                <w:szCs w:val="20"/>
              </w:rPr>
            </w:pPr>
            <w:r w:rsidRPr="00992229">
              <w:rPr>
                <w:rStyle w:val="FontStyle33"/>
                <w:sz w:val="20"/>
                <w:szCs w:val="20"/>
              </w:rPr>
              <w:t>-</w:t>
            </w:r>
          </w:p>
        </w:tc>
      </w:tr>
      <w:tr w:rsidR="004E57F3" w:rsidRPr="00E1441D">
        <w:trPr>
          <w:gridAfter w:val="1"/>
          <w:wAfter w:w="32" w:type="dxa"/>
        </w:trPr>
        <w:tc>
          <w:tcPr>
            <w:tcW w:w="1701"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73</w:t>
            </w:r>
          </w:p>
        </w:tc>
        <w:tc>
          <w:tcPr>
            <w:tcW w:w="141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464016,68</w:t>
            </w:r>
          </w:p>
        </w:tc>
        <w:tc>
          <w:tcPr>
            <w:tcW w:w="15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2169052,09</w:t>
            </w:r>
          </w:p>
        </w:tc>
        <w:tc>
          <w:tcPr>
            <w:tcW w:w="3544"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84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4"/>
              </w:rPr>
            </w:pPr>
            <w:r w:rsidRPr="00992229">
              <w:rPr>
                <w:rStyle w:val="FontStyle34"/>
              </w:rPr>
              <w:t>-</w:t>
            </w:r>
          </w:p>
        </w:tc>
      </w:tr>
      <w:tr w:rsidR="004E57F3" w:rsidRPr="00E1441D">
        <w:trPr>
          <w:gridAfter w:val="1"/>
          <w:wAfter w:w="32" w:type="dxa"/>
        </w:trPr>
        <w:tc>
          <w:tcPr>
            <w:tcW w:w="1701"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74</w:t>
            </w:r>
          </w:p>
        </w:tc>
        <w:tc>
          <w:tcPr>
            <w:tcW w:w="141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464082,05</w:t>
            </w:r>
          </w:p>
        </w:tc>
        <w:tc>
          <w:tcPr>
            <w:tcW w:w="15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2169095,96</w:t>
            </w:r>
          </w:p>
        </w:tc>
        <w:tc>
          <w:tcPr>
            <w:tcW w:w="3544"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84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3"/>
                <w:sz w:val="20"/>
                <w:szCs w:val="20"/>
              </w:rPr>
            </w:pPr>
            <w:r w:rsidRPr="00992229">
              <w:rPr>
                <w:rStyle w:val="FontStyle33"/>
                <w:sz w:val="20"/>
                <w:szCs w:val="20"/>
              </w:rPr>
              <w:t>-</w:t>
            </w:r>
          </w:p>
        </w:tc>
      </w:tr>
      <w:tr w:rsidR="004E57F3" w:rsidRPr="00E1441D">
        <w:trPr>
          <w:gridAfter w:val="1"/>
          <w:wAfter w:w="32" w:type="dxa"/>
        </w:trPr>
        <w:tc>
          <w:tcPr>
            <w:tcW w:w="1701"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75</w:t>
            </w:r>
          </w:p>
        </w:tc>
        <w:tc>
          <w:tcPr>
            <w:tcW w:w="141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464158,19</w:t>
            </w:r>
          </w:p>
        </w:tc>
        <w:tc>
          <w:tcPr>
            <w:tcW w:w="15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2169183,40</w:t>
            </w:r>
          </w:p>
        </w:tc>
        <w:tc>
          <w:tcPr>
            <w:tcW w:w="3544"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843" w:type="dxa"/>
            <w:tcBorders>
              <w:top w:val="single" w:sz="6" w:space="0" w:color="auto"/>
              <w:left w:val="single" w:sz="6" w:space="0" w:color="auto"/>
              <w:bottom w:val="single" w:sz="6" w:space="0" w:color="auto"/>
              <w:right w:val="single" w:sz="6" w:space="0" w:color="auto"/>
            </w:tcBorders>
            <w:vAlign w:val="center"/>
          </w:tcPr>
          <w:p w:rsidR="004E57F3" w:rsidRPr="00992229" w:rsidRDefault="004E57F3" w:rsidP="00B50F67">
            <w:pPr>
              <w:rPr>
                <w:rStyle w:val="FontStyle35"/>
                <w:i w:val="0"/>
                <w:sz w:val="20"/>
                <w:szCs w:val="20"/>
              </w:rPr>
            </w:pPr>
            <w:r w:rsidRPr="00992229">
              <w:rPr>
                <w:rStyle w:val="FontStyle35"/>
                <w:i w:val="0"/>
                <w:sz w:val="20"/>
                <w:szCs w:val="20"/>
              </w:rPr>
              <w:t>_-</w:t>
            </w:r>
          </w:p>
        </w:tc>
      </w:tr>
      <w:tr w:rsidR="004E57F3" w:rsidRPr="00E1441D">
        <w:trPr>
          <w:gridAfter w:val="1"/>
          <w:wAfter w:w="32" w:type="dxa"/>
        </w:trPr>
        <w:tc>
          <w:tcPr>
            <w:tcW w:w="1701"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76</w:t>
            </w:r>
          </w:p>
        </w:tc>
        <w:tc>
          <w:tcPr>
            <w:tcW w:w="141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464178,42</w:t>
            </w:r>
          </w:p>
        </w:tc>
        <w:tc>
          <w:tcPr>
            <w:tcW w:w="15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2169215,98</w:t>
            </w:r>
          </w:p>
        </w:tc>
        <w:tc>
          <w:tcPr>
            <w:tcW w:w="3544"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843" w:type="dxa"/>
            <w:tcBorders>
              <w:top w:val="single" w:sz="6" w:space="0" w:color="auto"/>
              <w:left w:val="single" w:sz="6" w:space="0" w:color="auto"/>
              <w:bottom w:val="single" w:sz="6" w:space="0" w:color="auto"/>
              <w:right w:val="single" w:sz="6" w:space="0" w:color="auto"/>
            </w:tcBorders>
            <w:vAlign w:val="center"/>
          </w:tcPr>
          <w:p w:rsidR="004E57F3" w:rsidRPr="00992229" w:rsidRDefault="004E57F3" w:rsidP="00B50F67">
            <w:pPr>
              <w:rPr>
                <w:rStyle w:val="FontStyle35"/>
                <w:i w:val="0"/>
                <w:sz w:val="20"/>
                <w:szCs w:val="20"/>
              </w:rPr>
            </w:pPr>
          </w:p>
        </w:tc>
      </w:tr>
      <w:tr w:rsidR="004E57F3" w:rsidRPr="00E1441D">
        <w:trPr>
          <w:gridAfter w:val="1"/>
          <w:wAfter w:w="32" w:type="dxa"/>
        </w:trPr>
        <w:tc>
          <w:tcPr>
            <w:tcW w:w="1701"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77</w:t>
            </w:r>
          </w:p>
        </w:tc>
        <w:tc>
          <w:tcPr>
            <w:tcW w:w="141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464226,00</w:t>
            </w:r>
          </w:p>
        </w:tc>
        <w:tc>
          <w:tcPr>
            <w:tcW w:w="15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2169236,68</w:t>
            </w:r>
          </w:p>
        </w:tc>
        <w:tc>
          <w:tcPr>
            <w:tcW w:w="3544"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84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3"/>
                <w:sz w:val="20"/>
                <w:szCs w:val="20"/>
              </w:rPr>
            </w:pPr>
            <w:r w:rsidRPr="00992229">
              <w:rPr>
                <w:rStyle w:val="FontStyle33"/>
                <w:sz w:val="20"/>
                <w:szCs w:val="20"/>
              </w:rPr>
              <w:t>-</w:t>
            </w:r>
          </w:p>
        </w:tc>
      </w:tr>
      <w:tr w:rsidR="004E57F3" w:rsidRPr="00E1441D">
        <w:trPr>
          <w:gridAfter w:val="1"/>
          <w:wAfter w:w="32" w:type="dxa"/>
        </w:trPr>
        <w:tc>
          <w:tcPr>
            <w:tcW w:w="1701"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78</w:t>
            </w:r>
          </w:p>
        </w:tc>
        <w:tc>
          <w:tcPr>
            <w:tcW w:w="141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464241,31</w:t>
            </w:r>
          </w:p>
        </w:tc>
        <w:tc>
          <w:tcPr>
            <w:tcW w:w="15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2169231,30</w:t>
            </w:r>
          </w:p>
        </w:tc>
        <w:tc>
          <w:tcPr>
            <w:tcW w:w="3544"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843" w:type="dxa"/>
            <w:tcBorders>
              <w:top w:val="single" w:sz="6" w:space="0" w:color="auto"/>
              <w:left w:val="single" w:sz="6" w:space="0" w:color="auto"/>
              <w:bottom w:val="single" w:sz="6" w:space="0" w:color="auto"/>
              <w:right w:val="single" w:sz="6" w:space="0" w:color="auto"/>
            </w:tcBorders>
          </w:tcPr>
          <w:p w:rsidR="004E57F3" w:rsidRPr="00992229" w:rsidRDefault="004E57F3" w:rsidP="00B50F67">
            <w:r w:rsidRPr="00992229">
              <w:t>-</w:t>
            </w:r>
          </w:p>
        </w:tc>
      </w:tr>
      <w:tr w:rsidR="004E57F3" w:rsidRPr="00E1441D">
        <w:trPr>
          <w:gridAfter w:val="1"/>
          <w:wAfter w:w="32" w:type="dxa"/>
        </w:trPr>
        <w:tc>
          <w:tcPr>
            <w:tcW w:w="1701"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79</w:t>
            </w:r>
          </w:p>
        </w:tc>
        <w:tc>
          <w:tcPr>
            <w:tcW w:w="141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464252,91</w:t>
            </w:r>
          </w:p>
        </w:tc>
        <w:tc>
          <w:tcPr>
            <w:tcW w:w="15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2169209,36</w:t>
            </w:r>
          </w:p>
        </w:tc>
        <w:tc>
          <w:tcPr>
            <w:tcW w:w="3544"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843" w:type="dxa"/>
            <w:tcBorders>
              <w:top w:val="single" w:sz="6" w:space="0" w:color="auto"/>
              <w:left w:val="single" w:sz="6" w:space="0" w:color="auto"/>
              <w:bottom w:val="single" w:sz="6" w:space="0" w:color="auto"/>
              <w:right w:val="single" w:sz="6" w:space="0" w:color="auto"/>
            </w:tcBorders>
          </w:tcPr>
          <w:p w:rsidR="004E57F3" w:rsidRPr="00992229" w:rsidRDefault="004E57F3" w:rsidP="00B50F67">
            <w:r w:rsidRPr="00992229">
              <w:t>-</w:t>
            </w:r>
          </w:p>
        </w:tc>
      </w:tr>
      <w:tr w:rsidR="004E57F3" w:rsidRPr="00E1441D">
        <w:trPr>
          <w:gridAfter w:val="1"/>
          <w:wAfter w:w="32" w:type="dxa"/>
        </w:trPr>
        <w:tc>
          <w:tcPr>
            <w:tcW w:w="1701"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80</w:t>
            </w:r>
          </w:p>
        </w:tc>
        <w:tc>
          <w:tcPr>
            <w:tcW w:w="141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464281,05</w:t>
            </w:r>
          </w:p>
        </w:tc>
        <w:tc>
          <w:tcPr>
            <w:tcW w:w="15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2169202,74</w:t>
            </w:r>
          </w:p>
        </w:tc>
        <w:tc>
          <w:tcPr>
            <w:tcW w:w="3544"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84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4"/>
              </w:rPr>
            </w:pPr>
            <w:r w:rsidRPr="00992229">
              <w:rPr>
                <w:rStyle w:val="FontStyle34"/>
              </w:rPr>
              <w:t>-</w:t>
            </w:r>
          </w:p>
        </w:tc>
      </w:tr>
      <w:tr w:rsidR="004E57F3" w:rsidRPr="00E1441D">
        <w:trPr>
          <w:gridAfter w:val="1"/>
          <w:wAfter w:w="32" w:type="dxa"/>
        </w:trPr>
        <w:tc>
          <w:tcPr>
            <w:tcW w:w="1701"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81</w:t>
            </w:r>
          </w:p>
        </w:tc>
        <w:tc>
          <w:tcPr>
            <w:tcW w:w="141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464425,48</w:t>
            </w:r>
          </w:p>
        </w:tc>
        <w:tc>
          <w:tcPr>
            <w:tcW w:w="15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2169167,56</w:t>
            </w:r>
          </w:p>
        </w:tc>
        <w:tc>
          <w:tcPr>
            <w:tcW w:w="3544"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843" w:type="dxa"/>
            <w:tcBorders>
              <w:top w:val="single" w:sz="6" w:space="0" w:color="auto"/>
              <w:left w:val="single" w:sz="6" w:space="0" w:color="auto"/>
              <w:bottom w:val="single" w:sz="6" w:space="0" w:color="auto"/>
              <w:right w:val="single" w:sz="6" w:space="0" w:color="auto"/>
            </w:tcBorders>
          </w:tcPr>
          <w:p w:rsidR="004E57F3" w:rsidRPr="00992229" w:rsidRDefault="004E57F3" w:rsidP="00B50F67">
            <w:r w:rsidRPr="00992229">
              <w:t>-</w:t>
            </w:r>
          </w:p>
        </w:tc>
      </w:tr>
      <w:tr w:rsidR="004E57F3" w:rsidRPr="00E1441D">
        <w:trPr>
          <w:gridAfter w:val="1"/>
          <w:wAfter w:w="32" w:type="dxa"/>
        </w:trPr>
        <w:tc>
          <w:tcPr>
            <w:tcW w:w="1701"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82</w:t>
            </w:r>
          </w:p>
        </w:tc>
        <w:tc>
          <w:tcPr>
            <w:tcW w:w="141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464428,38</w:t>
            </w:r>
          </w:p>
        </w:tc>
        <w:tc>
          <w:tcPr>
            <w:tcW w:w="15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2169136,52</w:t>
            </w:r>
          </w:p>
        </w:tc>
        <w:tc>
          <w:tcPr>
            <w:tcW w:w="3544"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843" w:type="dxa"/>
            <w:tcBorders>
              <w:top w:val="single" w:sz="6" w:space="0" w:color="auto"/>
              <w:left w:val="single" w:sz="6" w:space="0" w:color="auto"/>
              <w:bottom w:val="single" w:sz="6" w:space="0" w:color="auto"/>
              <w:right w:val="single" w:sz="6" w:space="0" w:color="auto"/>
            </w:tcBorders>
          </w:tcPr>
          <w:p w:rsidR="004E57F3" w:rsidRPr="00992229" w:rsidRDefault="004E57F3" w:rsidP="00B50F67">
            <w:r w:rsidRPr="00992229">
              <w:t>-</w:t>
            </w:r>
          </w:p>
        </w:tc>
      </w:tr>
      <w:tr w:rsidR="004E57F3" w:rsidRPr="00E1441D">
        <w:trPr>
          <w:gridAfter w:val="1"/>
          <w:wAfter w:w="32" w:type="dxa"/>
        </w:trPr>
        <w:tc>
          <w:tcPr>
            <w:tcW w:w="1701"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83</w:t>
            </w:r>
          </w:p>
        </w:tc>
        <w:tc>
          <w:tcPr>
            <w:tcW w:w="141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464407,70</w:t>
            </w:r>
          </w:p>
        </w:tc>
        <w:tc>
          <w:tcPr>
            <w:tcW w:w="15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2169106,72</w:t>
            </w:r>
          </w:p>
        </w:tc>
        <w:tc>
          <w:tcPr>
            <w:tcW w:w="3544"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84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4"/>
              </w:rPr>
            </w:pPr>
            <w:r w:rsidRPr="00992229">
              <w:rPr>
                <w:rStyle w:val="FontStyle34"/>
              </w:rPr>
              <w:t>-</w:t>
            </w:r>
          </w:p>
        </w:tc>
      </w:tr>
      <w:tr w:rsidR="004E57F3" w:rsidRPr="00E1441D">
        <w:trPr>
          <w:gridAfter w:val="1"/>
          <w:wAfter w:w="32" w:type="dxa"/>
        </w:trPr>
        <w:tc>
          <w:tcPr>
            <w:tcW w:w="1701"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84</w:t>
            </w:r>
          </w:p>
        </w:tc>
        <w:tc>
          <w:tcPr>
            <w:tcW w:w="141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464363,43</w:t>
            </w:r>
          </w:p>
        </w:tc>
        <w:tc>
          <w:tcPr>
            <w:tcW w:w="15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2169090,58</w:t>
            </w:r>
          </w:p>
        </w:tc>
        <w:tc>
          <w:tcPr>
            <w:tcW w:w="3544"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84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4"/>
              </w:rPr>
            </w:pPr>
            <w:r w:rsidRPr="00992229">
              <w:rPr>
                <w:rStyle w:val="FontStyle34"/>
              </w:rPr>
              <w:t>-</w:t>
            </w:r>
          </w:p>
        </w:tc>
      </w:tr>
      <w:tr w:rsidR="004E57F3" w:rsidRPr="00E1441D">
        <w:trPr>
          <w:gridAfter w:val="1"/>
          <w:wAfter w:w="32" w:type="dxa"/>
        </w:trPr>
        <w:tc>
          <w:tcPr>
            <w:tcW w:w="1701"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85</w:t>
            </w:r>
          </w:p>
        </w:tc>
        <w:tc>
          <w:tcPr>
            <w:tcW w:w="141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464322,89</w:t>
            </w:r>
          </w:p>
        </w:tc>
        <w:tc>
          <w:tcPr>
            <w:tcW w:w="15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2169063,26</w:t>
            </w:r>
          </w:p>
        </w:tc>
        <w:tc>
          <w:tcPr>
            <w:tcW w:w="3544"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843" w:type="dxa"/>
            <w:tcBorders>
              <w:top w:val="single" w:sz="6" w:space="0" w:color="auto"/>
              <w:left w:val="single" w:sz="6" w:space="0" w:color="auto"/>
              <w:bottom w:val="single" w:sz="6" w:space="0" w:color="auto"/>
              <w:right w:val="single" w:sz="6" w:space="0" w:color="auto"/>
            </w:tcBorders>
          </w:tcPr>
          <w:p w:rsidR="004E57F3" w:rsidRPr="00992229" w:rsidRDefault="004E57F3" w:rsidP="00B50F67">
            <w:r w:rsidRPr="00992229">
              <w:t>-</w:t>
            </w:r>
          </w:p>
        </w:tc>
      </w:tr>
      <w:tr w:rsidR="004E57F3" w:rsidRPr="00E1441D">
        <w:trPr>
          <w:gridAfter w:val="1"/>
          <w:wAfter w:w="32" w:type="dxa"/>
        </w:trPr>
        <w:tc>
          <w:tcPr>
            <w:tcW w:w="1701"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86</w:t>
            </w:r>
          </w:p>
        </w:tc>
        <w:tc>
          <w:tcPr>
            <w:tcW w:w="141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464285,66</w:t>
            </w:r>
          </w:p>
        </w:tc>
        <w:tc>
          <w:tcPr>
            <w:tcW w:w="15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2169030,16</w:t>
            </w:r>
          </w:p>
        </w:tc>
        <w:tc>
          <w:tcPr>
            <w:tcW w:w="3544"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843" w:type="dxa"/>
            <w:tcBorders>
              <w:top w:val="single" w:sz="6" w:space="0" w:color="auto"/>
              <w:left w:val="single" w:sz="6" w:space="0" w:color="auto"/>
              <w:bottom w:val="single" w:sz="6" w:space="0" w:color="auto"/>
              <w:right w:val="single" w:sz="6" w:space="0" w:color="auto"/>
            </w:tcBorders>
            <w:vAlign w:val="center"/>
          </w:tcPr>
          <w:p w:rsidR="004E57F3" w:rsidRPr="00992229" w:rsidRDefault="004E57F3" w:rsidP="00B50F67">
            <w:pPr>
              <w:rPr>
                <w:rStyle w:val="FontStyle36"/>
                <w:i w:val="0"/>
              </w:rPr>
            </w:pPr>
            <w:r w:rsidRPr="00992229">
              <w:rPr>
                <w:rStyle w:val="FontStyle36"/>
                <w:i w:val="0"/>
              </w:rPr>
              <w:t>_</w:t>
            </w:r>
          </w:p>
        </w:tc>
      </w:tr>
      <w:tr w:rsidR="004E57F3" w:rsidRPr="00E1441D">
        <w:trPr>
          <w:gridAfter w:val="1"/>
          <w:wAfter w:w="32" w:type="dxa"/>
        </w:trPr>
        <w:tc>
          <w:tcPr>
            <w:tcW w:w="1701"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87</w:t>
            </w:r>
          </w:p>
        </w:tc>
        <w:tc>
          <w:tcPr>
            <w:tcW w:w="141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464277,80</w:t>
            </w:r>
          </w:p>
        </w:tc>
        <w:tc>
          <w:tcPr>
            <w:tcW w:w="15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2169014,43</w:t>
            </w:r>
          </w:p>
        </w:tc>
        <w:tc>
          <w:tcPr>
            <w:tcW w:w="3544"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843" w:type="dxa"/>
            <w:tcBorders>
              <w:top w:val="single" w:sz="6" w:space="0" w:color="auto"/>
              <w:left w:val="single" w:sz="6" w:space="0" w:color="auto"/>
              <w:bottom w:val="single" w:sz="6" w:space="0" w:color="auto"/>
              <w:right w:val="single" w:sz="6" w:space="0" w:color="auto"/>
            </w:tcBorders>
          </w:tcPr>
          <w:p w:rsidR="004E57F3" w:rsidRPr="00992229" w:rsidRDefault="004E57F3" w:rsidP="00B50F67">
            <w:r w:rsidRPr="00992229">
              <w:t>-</w:t>
            </w:r>
          </w:p>
        </w:tc>
      </w:tr>
      <w:tr w:rsidR="004E57F3" w:rsidRPr="00E1441D">
        <w:trPr>
          <w:gridAfter w:val="1"/>
          <w:wAfter w:w="32" w:type="dxa"/>
        </w:trPr>
        <w:tc>
          <w:tcPr>
            <w:tcW w:w="1701"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88</w:t>
            </w:r>
          </w:p>
        </w:tc>
        <w:tc>
          <w:tcPr>
            <w:tcW w:w="141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464286,49</w:t>
            </w:r>
          </w:p>
        </w:tc>
        <w:tc>
          <w:tcPr>
            <w:tcW w:w="15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2169000,77</w:t>
            </w:r>
          </w:p>
        </w:tc>
        <w:tc>
          <w:tcPr>
            <w:tcW w:w="3544"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843" w:type="dxa"/>
            <w:tcBorders>
              <w:top w:val="single" w:sz="6" w:space="0" w:color="auto"/>
              <w:left w:val="single" w:sz="6" w:space="0" w:color="auto"/>
              <w:bottom w:val="single" w:sz="6" w:space="0" w:color="auto"/>
              <w:right w:val="single" w:sz="6" w:space="0" w:color="auto"/>
            </w:tcBorders>
          </w:tcPr>
          <w:p w:rsidR="004E57F3" w:rsidRPr="00992229" w:rsidRDefault="004E57F3" w:rsidP="00B50F67">
            <w:r w:rsidRPr="00992229">
              <w:t>-</w:t>
            </w:r>
          </w:p>
        </w:tc>
      </w:tr>
      <w:tr w:rsidR="004E57F3" w:rsidRPr="00E1441D">
        <w:trPr>
          <w:gridAfter w:val="1"/>
          <w:wAfter w:w="32" w:type="dxa"/>
        </w:trPr>
        <w:tc>
          <w:tcPr>
            <w:tcW w:w="1701"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89</w:t>
            </w:r>
          </w:p>
        </w:tc>
        <w:tc>
          <w:tcPr>
            <w:tcW w:w="141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464293,95</w:t>
            </w:r>
          </w:p>
        </w:tc>
        <w:tc>
          <w:tcPr>
            <w:tcW w:w="15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2168991,25</w:t>
            </w:r>
          </w:p>
        </w:tc>
        <w:tc>
          <w:tcPr>
            <w:tcW w:w="3544"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84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3"/>
                <w:sz w:val="20"/>
                <w:szCs w:val="20"/>
              </w:rPr>
            </w:pPr>
            <w:r w:rsidRPr="00992229">
              <w:rPr>
                <w:rStyle w:val="FontStyle33"/>
                <w:sz w:val="20"/>
                <w:szCs w:val="20"/>
              </w:rPr>
              <w:t>-</w:t>
            </w:r>
          </w:p>
        </w:tc>
      </w:tr>
      <w:tr w:rsidR="004E57F3" w:rsidRPr="00E1441D">
        <w:trPr>
          <w:gridAfter w:val="1"/>
          <w:wAfter w:w="32" w:type="dxa"/>
        </w:trPr>
        <w:tc>
          <w:tcPr>
            <w:tcW w:w="1701"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90</w:t>
            </w:r>
          </w:p>
        </w:tc>
        <w:tc>
          <w:tcPr>
            <w:tcW w:w="141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464307,60</w:t>
            </w:r>
          </w:p>
        </w:tc>
        <w:tc>
          <w:tcPr>
            <w:tcW w:w="15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2168985,87</w:t>
            </w:r>
          </w:p>
        </w:tc>
        <w:tc>
          <w:tcPr>
            <w:tcW w:w="3544"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843" w:type="dxa"/>
            <w:tcBorders>
              <w:top w:val="single" w:sz="6" w:space="0" w:color="auto"/>
              <w:left w:val="single" w:sz="6" w:space="0" w:color="auto"/>
              <w:bottom w:val="single" w:sz="6" w:space="0" w:color="auto"/>
              <w:right w:val="single" w:sz="6" w:space="0" w:color="auto"/>
            </w:tcBorders>
            <w:vAlign w:val="center"/>
          </w:tcPr>
          <w:p w:rsidR="004E57F3" w:rsidRPr="00992229" w:rsidRDefault="004E57F3" w:rsidP="00B50F67">
            <w:pPr>
              <w:rPr>
                <w:rStyle w:val="FontStyle35"/>
                <w:i w:val="0"/>
                <w:sz w:val="20"/>
                <w:szCs w:val="20"/>
              </w:rPr>
            </w:pPr>
            <w:r w:rsidRPr="00992229">
              <w:rPr>
                <w:rStyle w:val="FontStyle35"/>
                <w:i w:val="0"/>
                <w:sz w:val="20"/>
                <w:szCs w:val="20"/>
              </w:rPr>
              <w:t>_-</w:t>
            </w:r>
          </w:p>
        </w:tc>
      </w:tr>
      <w:tr w:rsidR="004E57F3" w:rsidRPr="00E1441D">
        <w:trPr>
          <w:gridAfter w:val="1"/>
          <w:wAfter w:w="32" w:type="dxa"/>
        </w:trPr>
        <w:tc>
          <w:tcPr>
            <w:tcW w:w="1701"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91</w:t>
            </w:r>
          </w:p>
        </w:tc>
        <w:tc>
          <w:tcPr>
            <w:tcW w:w="141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464344,84</w:t>
            </w:r>
          </w:p>
        </w:tc>
        <w:tc>
          <w:tcPr>
            <w:tcW w:w="15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2168988,35</w:t>
            </w:r>
          </w:p>
        </w:tc>
        <w:tc>
          <w:tcPr>
            <w:tcW w:w="3544"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84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4"/>
              </w:rPr>
            </w:pPr>
            <w:r w:rsidRPr="00992229">
              <w:rPr>
                <w:rStyle w:val="FontStyle34"/>
              </w:rPr>
              <w:t>-</w:t>
            </w:r>
          </w:p>
        </w:tc>
      </w:tr>
      <w:tr w:rsidR="004E57F3" w:rsidRPr="00E1441D">
        <w:trPr>
          <w:gridAfter w:val="1"/>
          <w:wAfter w:w="32" w:type="dxa"/>
        </w:trPr>
        <w:tc>
          <w:tcPr>
            <w:tcW w:w="1701"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92</w:t>
            </w:r>
          </w:p>
        </w:tc>
        <w:tc>
          <w:tcPr>
            <w:tcW w:w="141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464368,43</w:t>
            </w:r>
          </w:p>
        </w:tc>
        <w:tc>
          <w:tcPr>
            <w:tcW w:w="15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2168997,46</w:t>
            </w:r>
          </w:p>
        </w:tc>
        <w:tc>
          <w:tcPr>
            <w:tcW w:w="3544"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843" w:type="dxa"/>
            <w:tcBorders>
              <w:top w:val="single" w:sz="6" w:space="0" w:color="auto"/>
              <w:left w:val="single" w:sz="6" w:space="0" w:color="auto"/>
              <w:bottom w:val="single" w:sz="6" w:space="0" w:color="auto"/>
              <w:right w:val="single" w:sz="6" w:space="0" w:color="auto"/>
            </w:tcBorders>
          </w:tcPr>
          <w:p w:rsidR="004E57F3" w:rsidRPr="00992229" w:rsidRDefault="004E57F3" w:rsidP="00B50F67">
            <w:r w:rsidRPr="00992229">
              <w:t>-</w:t>
            </w:r>
          </w:p>
        </w:tc>
      </w:tr>
      <w:tr w:rsidR="004E57F3" w:rsidRPr="00E1441D">
        <w:trPr>
          <w:gridAfter w:val="1"/>
          <w:wAfter w:w="32" w:type="dxa"/>
        </w:trPr>
        <w:tc>
          <w:tcPr>
            <w:tcW w:w="1701"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93</w:t>
            </w:r>
          </w:p>
        </w:tc>
        <w:tc>
          <w:tcPr>
            <w:tcW w:w="141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464454,97</w:t>
            </w:r>
          </w:p>
        </w:tc>
        <w:tc>
          <w:tcPr>
            <w:tcW w:w="15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2169047,41</w:t>
            </w:r>
          </w:p>
        </w:tc>
        <w:tc>
          <w:tcPr>
            <w:tcW w:w="3544"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84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b/>
              </w:rPr>
            </w:pPr>
            <w:r w:rsidRPr="00992229">
              <w:rPr>
                <w:b/>
              </w:rPr>
              <w:t>-</w:t>
            </w:r>
          </w:p>
        </w:tc>
      </w:tr>
      <w:tr w:rsidR="004E57F3" w:rsidRPr="00E1441D">
        <w:trPr>
          <w:gridAfter w:val="1"/>
          <w:wAfter w:w="32" w:type="dxa"/>
        </w:trPr>
        <w:tc>
          <w:tcPr>
            <w:tcW w:w="1701"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94</w:t>
            </w:r>
          </w:p>
        </w:tc>
        <w:tc>
          <w:tcPr>
            <w:tcW w:w="141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464489,64</w:t>
            </w:r>
          </w:p>
        </w:tc>
        <w:tc>
          <w:tcPr>
            <w:tcW w:w="15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2169078,58</w:t>
            </w:r>
          </w:p>
        </w:tc>
        <w:tc>
          <w:tcPr>
            <w:tcW w:w="3544"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84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4"/>
              </w:rPr>
            </w:pPr>
            <w:r w:rsidRPr="00992229">
              <w:rPr>
                <w:rStyle w:val="FontStyle34"/>
              </w:rPr>
              <w:t>-</w:t>
            </w:r>
          </w:p>
        </w:tc>
      </w:tr>
      <w:tr w:rsidR="004E57F3" w:rsidRPr="00E1441D">
        <w:trPr>
          <w:gridAfter w:val="1"/>
          <w:wAfter w:w="32" w:type="dxa"/>
        </w:trPr>
        <w:tc>
          <w:tcPr>
            <w:tcW w:w="1701"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1</w:t>
            </w:r>
          </w:p>
        </w:tc>
        <w:tc>
          <w:tcPr>
            <w:tcW w:w="141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464562,04</w:t>
            </w:r>
          </w:p>
        </w:tc>
        <w:tc>
          <w:tcPr>
            <w:tcW w:w="1559" w:type="dxa"/>
            <w:gridSpan w:val="3"/>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2169131,55</w:t>
            </w:r>
          </w:p>
        </w:tc>
        <w:tc>
          <w:tcPr>
            <w:tcW w:w="3544"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картометрический 0,1</w:t>
            </w:r>
          </w:p>
        </w:tc>
        <w:tc>
          <w:tcPr>
            <w:tcW w:w="184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4"/>
              </w:rPr>
            </w:pPr>
            <w:r w:rsidRPr="00992229">
              <w:rPr>
                <w:rStyle w:val="FontStyle34"/>
              </w:rPr>
              <w:t>-</w:t>
            </w:r>
          </w:p>
        </w:tc>
      </w:tr>
    </w:tbl>
    <w:p w:rsidR="004E57F3" w:rsidRDefault="004E57F3" w:rsidP="004E57F3">
      <w:pPr>
        <w:pStyle w:val="1"/>
        <w:numPr>
          <w:ilvl w:val="0"/>
          <w:numId w:val="0"/>
        </w:numPr>
        <w:spacing w:before="120" w:after="120"/>
        <w:ind w:left="432" w:hanging="432"/>
      </w:pPr>
      <w:bookmarkStart w:id="206" w:name="_Toc519863224"/>
      <w:r w:rsidRPr="00686880">
        <w:t>Описание местоположения границ населенного пункта: деревня Мостище</w:t>
      </w:r>
      <w:bookmarkEnd w:id="206"/>
    </w:p>
    <w:tbl>
      <w:tblPr>
        <w:tblW w:w="0" w:type="auto"/>
        <w:tblInd w:w="40" w:type="dxa"/>
        <w:tblLayout w:type="fixed"/>
        <w:tblCellMar>
          <w:left w:w="40" w:type="dxa"/>
          <w:right w:w="40" w:type="dxa"/>
        </w:tblCellMar>
        <w:tblLook w:val="0000" w:firstRow="0" w:lastRow="0" w:firstColumn="0" w:lastColumn="0" w:noHBand="0" w:noVBand="0"/>
      </w:tblPr>
      <w:tblGrid>
        <w:gridCol w:w="1512"/>
        <w:gridCol w:w="29"/>
        <w:gridCol w:w="1521"/>
        <w:gridCol w:w="25"/>
        <w:gridCol w:w="1933"/>
        <w:gridCol w:w="30"/>
        <w:gridCol w:w="2202"/>
        <w:gridCol w:w="30"/>
        <w:gridCol w:w="2663"/>
        <w:gridCol w:w="39"/>
      </w:tblGrid>
      <w:tr w:rsidR="004E57F3" w:rsidRPr="00E1441D">
        <w:tc>
          <w:tcPr>
            <w:tcW w:w="1541" w:type="dxa"/>
            <w:gridSpan w:val="2"/>
            <w:vMerge w:val="restart"/>
            <w:tcBorders>
              <w:top w:val="single" w:sz="6" w:space="0" w:color="auto"/>
              <w:left w:val="single" w:sz="6" w:space="0" w:color="auto"/>
              <w:bottom w:val="nil"/>
              <w:right w:val="single" w:sz="6" w:space="0" w:color="auto"/>
            </w:tcBorders>
          </w:tcPr>
          <w:p w:rsidR="004E57F3" w:rsidRPr="00E1441D" w:rsidRDefault="004E57F3" w:rsidP="00B50F67">
            <w:pPr>
              <w:rPr>
                <w:rStyle w:val="FontStyle18"/>
                <w:sz w:val="20"/>
                <w:szCs w:val="20"/>
              </w:rPr>
            </w:pPr>
            <w:r w:rsidRPr="00E1441D">
              <w:rPr>
                <w:rStyle w:val="FontStyle18"/>
                <w:sz w:val="20"/>
                <w:szCs w:val="20"/>
              </w:rPr>
              <w:t>Обозначение характерных точек границы</w:t>
            </w:r>
          </w:p>
        </w:tc>
        <w:tc>
          <w:tcPr>
            <w:tcW w:w="3509" w:type="dxa"/>
            <w:gridSpan w:val="4"/>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5"/>
                <w:sz w:val="20"/>
                <w:szCs w:val="20"/>
              </w:rPr>
            </w:pPr>
            <w:r w:rsidRPr="00E1441D">
              <w:rPr>
                <w:rStyle w:val="FontStyle15"/>
                <w:sz w:val="20"/>
                <w:szCs w:val="20"/>
              </w:rPr>
              <w:t>Координаты, м</w:t>
            </w:r>
          </w:p>
        </w:tc>
        <w:tc>
          <w:tcPr>
            <w:tcW w:w="2232" w:type="dxa"/>
            <w:gridSpan w:val="2"/>
            <w:vMerge w:val="restart"/>
            <w:tcBorders>
              <w:top w:val="single" w:sz="6" w:space="0" w:color="auto"/>
              <w:left w:val="single" w:sz="6" w:space="0" w:color="auto"/>
              <w:bottom w:val="nil"/>
              <w:right w:val="single" w:sz="6" w:space="0" w:color="auto"/>
            </w:tcBorders>
          </w:tcPr>
          <w:p w:rsidR="004E57F3" w:rsidRPr="00E1441D" w:rsidRDefault="004E57F3" w:rsidP="00B50F67">
            <w:pPr>
              <w:rPr>
                <w:rStyle w:val="FontStyle18"/>
                <w:sz w:val="20"/>
                <w:szCs w:val="20"/>
              </w:rPr>
            </w:pPr>
            <w:r w:rsidRPr="00E1441D">
              <w:rPr>
                <w:rStyle w:val="FontStyle18"/>
                <w:sz w:val="20"/>
                <w:szCs w:val="20"/>
              </w:rPr>
              <w:t>Метод определения к</w:t>
            </w:r>
            <w:r w:rsidRPr="00E1441D">
              <w:rPr>
                <w:rStyle w:val="FontStyle18"/>
                <w:sz w:val="20"/>
                <w:szCs w:val="20"/>
              </w:rPr>
              <w:t>о</w:t>
            </w:r>
            <w:r w:rsidRPr="00E1441D">
              <w:rPr>
                <w:rStyle w:val="FontStyle18"/>
                <w:sz w:val="20"/>
                <w:szCs w:val="20"/>
              </w:rPr>
              <w:t>ординат и средняя ква</w:t>
            </w:r>
            <w:r w:rsidRPr="00E1441D">
              <w:rPr>
                <w:rStyle w:val="FontStyle18"/>
                <w:sz w:val="20"/>
                <w:szCs w:val="20"/>
              </w:rPr>
              <w:t>д</w:t>
            </w:r>
            <w:r w:rsidRPr="00E1441D">
              <w:rPr>
                <w:rStyle w:val="FontStyle18"/>
                <w:sz w:val="20"/>
                <w:szCs w:val="20"/>
              </w:rPr>
              <w:t>ратическая погрешность положения характерной точки (</w:t>
            </w:r>
            <w:r w:rsidRPr="00E1441D">
              <w:rPr>
                <w:rStyle w:val="FontStyle35"/>
                <w:sz w:val="20"/>
                <w:szCs w:val="20"/>
              </w:rPr>
              <w:t>М</w:t>
            </w:r>
            <w:r w:rsidRPr="00E1441D">
              <w:rPr>
                <w:rStyle w:val="FontStyle35"/>
                <w:sz w:val="20"/>
                <w:szCs w:val="20"/>
                <w:lang w:val="en-US"/>
              </w:rPr>
              <w:t>t</w:t>
            </w:r>
            <w:r w:rsidRPr="00E1441D">
              <w:rPr>
                <w:rStyle w:val="FontStyle18"/>
                <w:sz w:val="20"/>
                <w:szCs w:val="20"/>
              </w:rPr>
              <w:t>), м</w:t>
            </w:r>
          </w:p>
        </w:tc>
        <w:tc>
          <w:tcPr>
            <w:tcW w:w="2702" w:type="dxa"/>
            <w:gridSpan w:val="2"/>
            <w:vMerge w:val="restart"/>
            <w:tcBorders>
              <w:top w:val="single" w:sz="6" w:space="0" w:color="auto"/>
              <w:left w:val="single" w:sz="6" w:space="0" w:color="auto"/>
              <w:bottom w:val="nil"/>
              <w:right w:val="single" w:sz="6" w:space="0" w:color="auto"/>
            </w:tcBorders>
          </w:tcPr>
          <w:p w:rsidR="004E57F3" w:rsidRPr="00E1441D" w:rsidRDefault="004E57F3" w:rsidP="00B50F67">
            <w:pPr>
              <w:rPr>
                <w:rStyle w:val="FontStyle15"/>
                <w:sz w:val="20"/>
                <w:szCs w:val="20"/>
              </w:rPr>
            </w:pPr>
            <w:r w:rsidRPr="00E1441D">
              <w:rPr>
                <w:rStyle w:val="FontStyle15"/>
                <w:sz w:val="20"/>
                <w:szCs w:val="20"/>
              </w:rPr>
              <w:t>Описание закрепления то</w:t>
            </w:r>
            <w:r w:rsidRPr="00E1441D">
              <w:rPr>
                <w:rStyle w:val="FontStyle15"/>
                <w:sz w:val="20"/>
                <w:szCs w:val="20"/>
              </w:rPr>
              <w:t>ч</w:t>
            </w:r>
            <w:r w:rsidRPr="00E1441D">
              <w:rPr>
                <w:rStyle w:val="FontStyle15"/>
                <w:sz w:val="20"/>
                <w:szCs w:val="20"/>
              </w:rPr>
              <w:t>ки</w:t>
            </w:r>
          </w:p>
        </w:tc>
      </w:tr>
      <w:tr w:rsidR="004E57F3" w:rsidRPr="00E1441D">
        <w:tc>
          <w:tcPr>
            <w:tcW w:w="1541" w:type="dxa"/>
            <w:gridSpan w:val="2"/>
            <w:vMerge/>
            <w:tcBorders>
              <w:top w:val="nil"/>
              <w:left w:val="single" w:sz="6" w:space="0" w:color="auto"/>
              <w:bottom w:val="single" w:sz="6" w:space="0" w:color="auto"/>
              <w:right w:val="single" w:sz="6" w:space="0" w:color="auto"/>
            </w:tcBorders>
          </w:tcPr>
          <w:p w:rsidR="004E57F3" w:rsidRPr="00E1441D" w:rsidRDefault="004E57F3" w:rsidP="00B50F67">
            <w:pPr>
              <w:rPr>
                <w:rStyle w:val="FontStyle15"/>
                <w:sz w:val="20"/>
                <w:szCs w:val="20"/>
              </w:rPr>
            </w:pPr>
          </w:p>
          <w:p w:rsidR="004E57F3" w:rsidRPr="00E1441D" w:rsidRDefault="004E57F3" w:rsidP="00B50F67">
            <w:pPr>
              <w:rPr>
                <w:rStyle w:val="FontStyle15"/>
                <w:sz w:val="20"/>
                <w:szCs w:val="20"/>
              </w:rPr>
            </w:pPr>
          </w:p>
        </w:tc>
        <w:tc>
          <w:tcPr>
            <w:tcW w:w="1546"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5"/>
                <w:sz w:val="20"/>
                <w:szCs w:val="20"/>
              </w:rPr>
            </w:pPr>
            <w:r w:rsidRPr="00E1441D">
              <w:rPr>
                <w:rStyle w:val="FontStyle15"/>
                <w:sz w:val="20"/>
                <w:szCs w:val="20"/>
              </w:rPr>
              <w:t>X</w:t>
            </w:r>
          </w:p>
        </w:tc>
        <w:tc>
          <w:tcPr>
            <w:tcW w:w="19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5"/>
                <w:sz w:val="20"/>
                <w:szCs w:val="20"/>
              </w:rPr>
            </w:pPr>
            <w:r w:rsidRPr="00E1441D">
              <w:rPr>
                <w:rStyle w:val="FontStyle15"/>
                <w:sz w:val="20"/>
                <w:szCs w:val="20"/>
              </w:rPr>
              <w:t>V</w:t>
            </w:r>
          </w:p>
        </w:tc>
        <w:tc>
          <w:tcPr>
            <w:tcW w:w="2232" w:type="dxa"/>
            <w:gridSpan w:val="2"/>
            <w:vMerge/>
            <w:tcBorders>
              <w:top w:val="nil"/>
              <w:left w:val="single" w:sz="6" w:space="0" w:color="auto"/>
              <w:bottom w:val="single" w:sz="6" w:space="0" w:color="auto"/>
              <w:right w:val="single" w:sz="6" w:space="0" w:color="auto"/>
            </w:tcBorders>
          </w:tcPr>
          <w:p w:rsidR="004E57F3" w:rsidRPr="00E1441D" w:rsidRDefault="004E57F3" w:rsidP="00B50F67">
            <w:pPr>
              <w:rPr>
                <w:rStyle w:val="FontStyle15"/>
                <w:sz w:val="20"/>
                <w:szCs w:val="20"/>
              </w:rPr>
            </w:pPr>
          </w:p>
          <w:p w:rsidR="004E57F3" w:rsidRPr="00E1441D" w:rsidRDefault="004E57F3" w:rsidP="00B50F67">
            <w:pPr>
              <w:rPr>
                <w:rStyle w:val="FontStyle15"/>
                <w:sz w:val="20"/>
                <w:szCs w:val="20"/>
              </w:rPr>
            </w:pPr>
          </w:p>
        </w:tc>
        <w:tc>
          <w:tcPr>
            <w:tcW w:w="2702" w:type="dxa"/>
            <w:gridSpan w:val="2"/>
            <w:vMerge/>
            <w:tcBorders>
              <w:top w:val="nil"/>
              <w:left w:val="single" w:sz="6" w:space="0" w:color="auto"/>
              <w:bottom w:val="single" w:sz="6" w:space="0" w:color="auto"/>
              <w:right w:val="single" w:sz="6" w:space="0" w:color="auto"/>
            </w:tcBorders>
          </w:tcPr>
          <w:p w:rsidR="004E57F3" w:rsidRPr="00E1441D" w:rsidRDefault="004E57F3" w:rsidP="00B50F67">
            <w:pPr>
              <w:rPr>
                <w:rStyle w:val="FontStyle15"/>
                <w:sz w:val="20"/>
                <w:szCs w:val="20"/>
              </w:rPr>
            </w:pPr>
          </w:p>
          <w:p w:rsidR="004E57F3" w:rsidRPr="00E1441D" w:rsidRDefault="004E57F3" w:rsidP="00B50F67">
            <w:pPr>
              <w:rPr>
                <w:rStyle w:val="FontStyle15"/>
                <w:sz w:val="20"/>
                <w:szCs w:val="20"/>
              </w:rPr>
            </w:pPr>
          </w:p>
        </w:tc>
      </w:tr>
      <w:tr w:rsidR="004E57F3" w:rsidRPr="00E1441D">
        <w:tc>
          <w:tcPr>
            <w:tcW w:w="1541"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5"/>
                <w:sz w:val="20"/>
                <w:szCs w:val="20"/>
              </w:rPr>
            </w:pPr>
            <w:r w:rsidRPr="00E1441D">
              <w:rPr>
                <w:rStyle w:val="FontStyle15"/>
                <w:sz w:val="20"/>
                <w:szCs w:val="20"/>
              </w:rPr>
              <w:t>1</w:t>
            </w:r>
          </w:p>
        </w:tc>
        <w:tc>
          <w:tcPr>
            <w:tcW w:w="1546"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6"/>
              </w:rPr>
            </w:pPr>
            <w:r w:rsidRPr="00E1441D">
              <w:rPr>
                <w:rStyle w:val="FontStyle16"/>
              </w:rPr>
              <w:t>2</w:t>
            </w:r>
          </w:p>
        </w:tc>
        <w:tc>
          <w:tcPr>
            <w:tcW w:w="19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6"/>
              </w:rPr>
            </w:pPr>
            <w:r w:rsidRPr="00E1441D">
              <w:rPr>
                <w:rStyle w:val="FontStyle16"/>
              </w:rPr>
              <w:t>3</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6"/>
              </w:rPr>
            </w:pPr>
            <w:r w:rsidRPr="00E1441D">
              <w:rPr>
                <w:rStyle w:val="FontStyle16"/>
              </w:rPr>
              <w:t>4</w:t>
            </w:r>
          </w:p>
        </w:tc>
        <w:tc>
          <w:tcPr>
            <w:tcW w:w="2702"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6"/>
              </w:rPr>
            </w:pPr>
            <w:r w:rsidRPr="00E1441D">
              <w:rPr>
                <w:rStyle w:val="FontStyle16"/>
              </w:rPr>
              <w:t>5</w:t>
            </w:r>
          </w:p>
        </w:tc>
      </w:tr>
      <w:tr w:rsidR="004E57F3" w:rsidRPr="00E1441D">
        <w:tc>
          <w:tcPr>
            <w:tcW w:w="1541"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н1</w:t>
            </w:r>
          </w:p>
        </w:tc>
        <w:tc>
          <w:tcPr>
            <w:tcW w:w="1546"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458906,39</w:t>
            </w:r>
          </w:p>
        </w:tc>
        <w:tc>
          <w:tcPr>
            <w:tcW w:w="196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2160628,26</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картометрический 0.1</w:t>
            </w:r>
          </w:p>
        </w:tc>
        <w:tc>
          <w:tcPr>
            <w:tcW w:w="270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0"/>
                <w:sz w:val="20"/>
                <w:szCs w:val="20"/>
              </w:rPr>
            </w:pPr>
            <w:r w:rsidRPr="00992229">
              <w:rPr>
                <w:rStyle w:val="FontStyle20"/>
                <w:sz w:val="20"/>
                <w:szCs w:val="20"/>
              </w:rPr>
              <w:t>-</w:t>
            </w:r>
          </w:p>
        </w:tc>
      </w:tr>
      <w:tr w:rsidR="004E57F3" w:rsidRPr="00E1441D">
        <w:tc>
          <w:tcPr>
            <w:tcW w:w="1541"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н2</w:t>
            </w:r>
          </w:p>
        </w:tc>
        <w:tc>
          <w:tcPr>
            <w:tcW w:w="1546"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458874,44</w:t>
            </w:r>
          </w:p>
        </w:tc>
        <w:tc>
          <w:tcPr>
            <w:tcW w:w="196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2160638,25</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картометрический 0.1</w:t>
            </w:r>
          </w:p>
        </w:tc>
        <w:tc>
          <w:tcPr>
            <w:tcW w:w="270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1"/>
                <w:sz w:val="20"/>
                <w:szCs w:val="20"/>
              </w:rPr>
            </w:pPr>
            <w:r w:rsidRPr="00992229">
              <w:rPr>
                <w:rStyle w:val="FontStyle21"/>
                <w:sz w:val="20"/>
                <w:szCs w:val="20"/>
              </w:rPr>
              <w:t>-</w:t>
            </w:r>
          </w:p>
        </w:tc>
      </w:tr>
      <w:tr w:rsidR="004E57F3" w:rsidRPr="00E1441D">
        <w:tc>
          <w:tcPr>
            <w:tcW w:w="1541"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н3</w:t>
            </w:r>
          </w:p>
        </w:tc>
        <w:tc>
          <w:tcPr>
            <w:tcW w:w="1546"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458831,49</w:t>
            </w:r>
          </w:p>
        </w:tc>
        <w:tc>
          <w:tcPr>
            <w:tcW w:w="196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2160669,22</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картометрический 0.1</w:t>
            </w:r>
          </w:p>
        </w:tc>
        <w:tc>
          <w:tcPr>
            <w:tcW w:w="270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1"/>
                <w:sz w:val="20"/>
                <w:szCs w:val="20"/>
              </w:rPr>
            </w:pPr>
            <w:r w:rsidRPr="00992229">
              <w:rPr>
                <w:rStyle w:val="FontStyle21"/>
                <w:sz w:val="20"/>
                <w:szCs w:val="20"/>
              </w:rPr>
              <w:t>-</w:t>
            </w:r>
          </w:p>
        </w:tc>
      </w:tr>
      <w:tr w:rsidR="004E57F3" w:rsidRPr="00E1441D">
        <w:tc>
          <w:tcPr>
            <w:tcW w:w="1541"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н4</w:t>
            </w:r>
          </w:p>
        </w:tc>
        <w:tc>
          <w:tcPr>
            <w:tcW w:w="1546"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458744,60</w:t>
            </w:r>
          </w:p>
        </w:tc>
        <w:tc>
          <w:tcPr>
            <w:tcW w:w="196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2160731,14</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картометрический 0.1</w:t>
            </w:r>
          </w:p>
        </w:tc>
        <w:tc>
          <w:tcPr>
            <w:tcW w:w="270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0"/>
                <w:sz w:val="20"/>
                <w:szCs w:val="20"/>
              </w:rPr>
            </w:pPr>
            <w:r w:rsidRPr="00992229">
              <w:rPr>
                <w:rStyle w:val="FontStyle20"/>
                <w:sz w:val="20"/>
                <w:szCs w:val="20"/>
              </w:rPr>
              <w:t>-</w:t>
            </w:r>
          </w:p>
        </w:tc>
      </w:tr>
      <w:tr w:rsidR="004E57F3" w:rsidRPr="00E1441D">
        <w:tc>
          <w:tcPr>
            <w:tcW w:w="1541"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н5</w:t>
            </w:r>
          </w:p>
        </w:tc>
        <w:tc>
          <w:tcPr>
            <w:tcW w:w="1546"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458724,63</w:t>
            </w:r>
          </w:p>
        </w:tc>
        <w:tc>
          <w:tcPr>
            <w:tcW w:w="196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2160736,13</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картометрический 0.1</w:t>
            </w:r>
          </w:p>
        </w:tc>
        <w:tc>
          <w:tcPr>
            <w:tcW w:w="270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0"/>
                <w:sz w:val="20"/>
                <w:szCs w:val="20"/>
              </w:rPr>
            </w:pPr>
            <w:r w:rsidRPr="00992229">
              <w:rPr>
                <w:rStyle w:val="FontStyle20"/>
                <w:sz w:val="20"/>
                <w:szCs w:val="20"/>
              </w:rPr>
              <w:t>-</w:t>
            </w:r>
          </w:p>
        </w:tc>
      </w:tr>
      <w:tr w:rsidR="004E57F3" w:rsidRPr="00E1441D">
        <w:tc>
          <w:tcPr>
            <w:tcW w:w="1541"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н6</w:t>
            </w:r>
          </w:p>
        </w:tc>
        <w:tc>
          <w:tcPr>
            <w:tcW w:w="1546"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458709,65</w:t>
            </w:r>
          </w:p>
        </w:tc>
        <w:tc>
          <w:tcPr>
            <w:tcW w:w="196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2160714,16</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картометрический 0.1</w:t>
            </w:r>
          </w:p>
        </w:tc>
        <w:tc>
          <w:tcPr>
            <w:tcW w:w="270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1"/>
                <w:sz w:val="20"/>
                <w:szCs w:val="20"/>
              </w:rPr>
            </w:pPr>
            <w:r w:rsidRPr="00992229">
              <w:rPr>
                <w:rStyle w:val="FontStyle21"/>
                <w:sz w:val="20"/>
                <w:szCs w:val="20"/>
              </w:rPr>
              <w:t>-</w:t>
            </w:r>
          </w:p>
        </w:tc>
      </w:tr>
      <w:tr w:rsidR="004E57F3" w:rsidRPr="00E1441D">
        <w:tc>
          <w:tcPr>
            <w:tcW w:w="1541"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н7</w:t>
            </w:r>
          </w:p>
        </w:tc>
        <w:tc>
          <w:tcPr>
            <w:tcW w:w="1546"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458709,66</w:t>
            </w:r>
          </w:p>
        </w:tc>
        <w:tc>
          <w:tcPr>
            <w:tcW w:w="196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2160691,18</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картометрический 0.1</w:t>
            </w:r>
          </w:p>
        </w:tc>
        <w:tc>
          <w:tcPr>
            <w:tcW w:w="270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0"/>
                <w:sz w:val="20"/>
                <w:szCs w:val="20"/>
              </w:rPr>
            </w:pPr>
            <w:r w:rsidRPr="00992229">
              <w:rPr>
                <w:rStyle w:val="FontStyle20"/>
                <w:sz w:val="20"/>
                <w:szCs w:val="20"/>
              </w:rPr>
              <w:t>-</w:t>
            </w:r>
          </w:p>
        </w:tc>
      </w:tr>
      <w:tr w:rsidR="004E57F3" w:rsidRPr="00E1441D">
        <w:tc>
          <w:tcPr>
            <w:tcW w:w="1541"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н8</w:t>
            </w:r>
          </w:p>
        </w:tc>
        <w:tc>
          <w:tcPr>
            <w:tcW w:w="1546"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458716,69</w:t>
            </w:r>
          </w:p>
        </w:tc>
        <w:tc>
          <w:tcPr>
            <w:tcW w:w="196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2160654,06</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картометрический 0.1</w:t>
            </w:r>
          </w:p>
        </w:tc>
        <w:tc>
          <w:tcPr>
            <w:tcW w:w="270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1"/>
                <w:sz w:val="20"/>
                <w:szCs w:val="20"/>
              </w:rPr>
            </w:pPr>
            <w:r w:rsidRPr="00992229">
              <w:rPr>
                <w:rStyle w:val="FontStyle21"/>
                <w:sz w:val="20"/>
                <w:szCs w:val="20"/>
              </w:rPr>
              <w:t>-</w:t>
            </w:r>
          </w:p>
        </w:tc>
      </w:tr>
      <w:tr w:rsidR="004E57F3" w:rsidRPr="00E1441D">
        <w:tc>
          <w:tcPr>
            <w:tcW w:w="1541"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н9</w:t>
            </w:r>
          </w:p>
        </w:tc>
        <w:tc>
          <w:tcPr>
            <w:tcW w:w="1546"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458717,66</w:t>
            </w:r>
          </w:p>
        </w:tc>
        <w:tc>
          <w:tcPr>
            <w:tcW w:w="196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2160638,25</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картометрический 0.1</w:t>
            </w:r>
          </w:p>
        </w:tc>
        <w:tc>
          <w:tcPr>
            <w:tcW w:w="270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1"/>
                <w:sz w:val="20"/>
                <w:szCs w:val="20"/>
              </w:rPr>
            </w:pPr>
            <w:r w:rsidRPr="00992229">
              <w:rPr>
                <w:rStyle w:val="FontStyle21"/>
                <w:sz w:val="20"/>
                <w:szCs w:val="20"/>
              </w:rPr>
              <w:t>-</w:t>
            </w:r>
          </w:p>
        </w:tc>
      </w:tr>
      <w:tr w:rsidR="004E57F3" w:rsidRPr="00E1441D">
        <w:tc>
          <w:tcPr>
            <w:tcW w:w="1541"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н10</w:t>
            </w:r>
          </w:p>
        </w:tc>
        <w:tc>
          <w:tcPr>
            <w:tcW w:w="1546"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458710,68</w:t>
            </w:r>
          </w:p>
        </w:tc>
        <w:tc>
          <w:tcPr>
            <w:tcW w:w="196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2160609,28</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картометрический 0.1</w:t>
            </w:r>
          </w:p>
        </w:tc>
        <w:tc>
          <w:tcPr>
            <w:tcW w:w="270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1"/>
                <w:sz w:val="20"/>
                <w:szCs w:val="20"/>
              </w:rPr>
            </w:pPr>
            <w:r w:rsidRPr="00992229">
              <w:rPr>
                <w:rStyle w:val="FontStyle21"/>
                <w:sz w:val="20"/>
                <w:szCs w:val="20"/>
              </w:rPr>
              <w:t>-</w:t>
            </w:r>
          </w:p>
        </w:tc>
      </w:tr>
      <w:tr w:rsidR="004E57F3" w:rsidRPr="00E1441D">
        <w:tc>
          <w:tcPr>
            <w:tcW w:w="1541"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н11</w:t>
            </w:r>
          </w:p>
        </w:tc>
        <w:tc>
          <w:tcPr>
            <w:tcW w:w="1546"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458694,69</w:t>
            </w:r>
          </w:p>
        </w:tc>
        <w:tc>
          <w:tcPr>
            <w:tcW w:w="196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2160583,32</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картометрический 0.1</w:t>
            </w:r>
          </w:p>
        </w:tc>
        <w:tc>
          <w:tcPr>
            <w:tcW w:w="270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0"/>
                <w:sz w:val="20"/>
                <w:szCs w:val="20"/>
              </w:rPr>
            </w:pPr>
            <w:r w:rsidRPr="00992229">
              <w:rPr>
                <w:rStyle w:val="FontStyle20"/>
                <w:sz w:val="20"/>
                <w:szCs w:val="20"/>
              </w:rPr>
              <w:t>-</w:t>
            </w:r>
          </w:p>
        </w:tc>
      </w:tr>
      <w:tr w:rsidR="004E57F3" w:rsidRPr="00E1441D">
        <w:tc>
          <w:tcPr>
            <w:tcW w:w="1541"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н12</w:t>
            </w:r>
          </w:p>
        </w:tc>
        <w:tc>
          <w:tcPr>
            <w:tcW w:w="1546"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458664,75</w:t>
            </w:r>
          </w:p>
        </w:tc>
        <w:tc>
          <w:tcPr>
            <w:tcW w:w="196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2160550,35</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картометрический 0.1</w:t>
            </w:r>
          </w:p>
        </w:tc>
        <w:tc>
          <w:tcPr>
            <w:tcW w:w="270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p>
        </w:tc>
      </w:tr>
      <w:tr w:rsidR="004E57F3" w:rsidRPr="00E1441D">
        <w:tc>
          <w:tcPr>
            <w:tcW w:w="1541"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н13</w:t>
            </w:r>
          </w:p>
        </w:tc>
        <w:tc>
          <w:tcPr>
            <w:tcW w:w="1546"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 xml:space="preserve">    458642,77</w:t>
            </w:r>
          </w:p>
        </w:tc>
        <w:tc>
          <w:tcPr>
            <w:tcW w:w="196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2160541,37</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картометрический 0.1</w:t>
            </w:r>
          </w:p>
        </w:tc>
        <w:tc>
          <w:tcPr>
            <w:tcW w:w="270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1"/>
                <w:sz w:val="20"/>
                <w:szCs w:val="20"/>
              </w:rPr>
            </w:pPr>
            <w:r w:rsidRPr="00992229">
              <w:rPr>
                <w:rStyle w:val="FontStyle21"/>
                <w:sz w:val="20"/>
                <w:szCs w:val="20"/>
              </w:rPr>
              <w:t>-</w:t>
            </w:r>
          </w:p>
        </w:tc>
      </w:tr>
      <w:tr w:rsidR="004E57F3" w:rsidRPr="00E1441D">
        <w:tc>
          <w:tcPr>
            <w:tcW w:w="1541"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н14</w:t>
            </w:r>
          </w:p>
        </w:tc>
        <w:tc>
          <w:tcPr>
            <w:tcW w:w="1546"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458616,11</w:t>
            </w:r>
          </w:p>
        </w:tc>
        <w:tc>
          <w:tcPr>
            <w:tcW w:w="196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2160537,96</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картометрический 0.1</w:t>
            </w:r>
          </w:p>
        </w:tc>
        <w:tc>
          <w:tcPr>
            <w:tcW w:w="270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1"/>
                <w:sz w:val="20"/>
                <w:szCs w:val="20"/>
              </w:rPr>
            </w:pPr>
            <w:r w:rsidRPr="00992229">
              <w:rPr>
                <w:rStyle w:val="FontStyle21"/>
                <w:sz w:val="20"/>
                <w:szCs w:val="20"/>
              </w:rPr>
              <w:t>-</w:t>
            </w:r>
          </w:p>
        </w:tc>
      </w:tr>
      <w:tr w:rsidR="004E57F3" w:rsidRPr="00E1441D">
        <w:tc>
          <w:tcPr>
            <w:tcW w:w="1541"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н15</w:t>
            </w:r>
          </w:p>
        </w:tc>
        <w:tc>
          <w:tcPr>
            <w:tcW w:w="1546"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458587,85</w:t>
            </w:r>
          </w:p>
        </w:tc>
        <w:tc>
          <w:tcPr>
            <w:tcW w:w="196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2160552,36</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картометрический 0.1</w:t>
            </w:r>
          </w:p>
        </w:tc>
        <w:tc>
          <w:tcPr>
            <w:tcW w:w="270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1"/>
                <w:sz w:val="20"/>
                <w:szCs w:val="20"/>
              </w:rPr>
            </w:pPr>
            <w:r w:rsidRPr="00992229">
              <w:rPr>
                <w:rStyle w:val="FontStyle21"/>
                <w:sz w:val="20"/>
                <w:szCs w:val="20"/>
              </w:rPr>
              <w:t>-</w:t>
            </w:r>
          </w:p>
        </w:tc>
      </w:tr>
      <w:tr w:rsidR="004E57F3" w:rsidRPr="00E1441D">
        <w:tc>
          <w:tcPr>
            <w:tcW w:w="1541"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н16</w:t>
            </w:r>
          </w:p>
        </w:tc>
        <w:tc>
          <w:tcPr>
            <w:tcW w:w="1546"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458562,89</w:t>
            </w:r>
          </w:p>
        </w:tc>
        <w:tc>
          <w:tcPr>
            <w:tcW w:w="196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2160582,32</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картометрический 0.1</w:t>
            </w:r>
          </w:p>
        </w:tc>
        <w:tc>
          <w:tcPr>
            <w:tcW w:w="270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0"/>
                <w:sz w:val="20"/>
                <w:szCs w:val="20"/>
              </w:rPr>
            </w:pPr>
            <w:r w:rsidRPr="00992229">
              <w:rPr>
                <w:rStyle w:val="FontStyle20"/>
                <w:sz w:val="20"/>
                <w:szCs w:val="20"/>
              </w:rPr>
              <w:t>-</w:t>
            </w:r>
          </w:p>
        </w:tc>
      </w:tr>
      <w:tr w:rsidR="004E57F3" w:rsidRPr="00E1441D">
        <w:tc>
          <w:tcPr>
            <w:tcW w:w="1541"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н17</w:t>
            </w:r>
          </w:p>
        </w:tc>
        <w:tc>
          <w:tcPr>
            <w:tcW w:w="1546"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458545,90</w:t>
            </w:r>
          </w:p>
        </w:tc>
        <w:tc>
          <w:tcPr>
            <w:tcW w:w="196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2160615,29</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картометрический 0.1</w:t>
            </w:r>
          </w:p>
        </w:tc>
        <w:tc>
          <w:tcPr>
            <w:tcW w:w="270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0"/>
                <w:sz w:val="20"/>
                <w:szCs w:val="20"/>
              </w:rPr>
            </w:pPr>
            <w:r w:rsidRPr="00992229">
              <w:rPr>
                <w:rStyle w:val="FontStyle20"/>
                <w:sz w:val="20"/>
                <w:szCs w:val="20"/>
              </w:rPr>
              <w:t>-</w:t>
            </w:r>
          </w:p>
        </w:tc>
      </w:tr>
      <w:tr w:rsidR="004E57F3" w:rsidRPr="00E1441D">
        <w:tc>
          <w:tcPr>
            <w:tcW w:w="1541"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н18</w:t>
            </w:r>
          </w:p>
        </w:tc>
        <w:tc>
          <w:tcPr>
            <w:tcW w:w="1546"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458517,43</w:t>
            </w:r>
          </w:p>
        </w:tc>
        <w:tc>
          <w:tcPr>
            <w:tcW w:w="196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2160623,10</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картометрический 0.1</w:t>
            </w:r>
          </w:p>
        </w:tc>
        <w:tc>
          <w:tcPr>
            <w:tcW w:w="270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p>
        </w:tc>
      </w:tr>
      <w:tr w:rsidR="004E57F3" w:rsidRPr="00E1441D">
        <w:tc>
          <w:tcPr>
            <w:tcW w:w="1541"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н19</w:t>
            </w:r>
          </w:p>
        </w:tc>
        <w:tc>
          <w:tcPr>
            <w:tcW w:w="1546"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458498,96</w:t>
            </w:r>
          </w:p>
        </w:tc>
        <w:tc>
          <w:tcPr>
            <w:tcW w:w="196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2160634,26</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картометрический 0.1</w:t>
            </w:r>
          </w:p>
        </w:tc>
        <w:tc>
          <w:tcPr>
            <w:tcW w:w="270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p>
        </w:tc>
      </w:tr>
      <w:tr w:rsidR="004E57F3" w:rsidRPr="00E1441D">
        <w:tc>
          <w:tcPr>
            <w:tcW w:w="1541"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н20</w:t>
            </w:r>
          </w:p>
        </w:tc>
        <w:tc>
          <w:tcPr>
            <w:tcW w:w="1546"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458445,05</w:t>
            </w:r>
          </w:p>
        </w:tc>
        <w:tc>
          <w:tcPr>
            <w:tcW w:w="196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2160646,24</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картометрический 0.1</w:t>
            </w:r>
          </w:p>
        </w:tc>
        <w:tc>
          <w:tcPr>
            <w:tcW w:w="270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p>
        </w:tc>
      </w:tr>
      <w:tr w:rsidR="004E57F3" w:rsidRPr="00E1441D">
        <w:tc>
          <w:tcPr>
            <w:tcW w:w="1541"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н21</w:t>
            </w:r>
          </w:p>
        </w:tc>
        <w:tc>
          <w:tcPr>
            <w:tcW w:w="1546"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458407,10</w:t>
            </w:r>
          </w:p>
        </w:tc>
        <w:tc>
          <w:tcPr>
            <w:tcW w:w="196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2160662,22</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картометрический 0.1</w:t>
            </w:r>
          </w:p>
        </w:tc>
        <w:tc>
          <w:tcPr>
            <w:tcW w:w="270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1"/>
                <w:sz w:val="20"/>
                <w:szCs w:val="20"/>
              </w:rPr>
            </w:pPr>
            <w:r w:rsidRPr="00992229">
              <w:rPr>
                <w:rStyle w:val="FontStyle21"/>
                <w:sz w:val="20"/>
                <w:szCs w:val="20"/>
              </w:rPr>
              <w:t>-</w:t>
            </w:r>
          </w:p>
        </w:tc>
      </w:tr>
      <w:tr w:rsidR="004E57F3" w:rsidRPr="00E1441D">
        <w:tc>
          <w:tcPr>
            <w:tcW w:w="1541"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н22</w:t>
            </w:r>
          </w:p>
        </w:tc>
        <w:tc>
          <w:tcPr>
            <w:tcW w:w="1546"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458354,90</w:t>
            </w:r>
          </w:p>
        </w:tc>
        <w:tc>
          <w:tcPr>
            <w:tcW w:w="196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2160706,31</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картометрический 0.1</w:t>
            </w:r>
          </w:p>
        </w:tc>
        <w:tc>
          <w:tcPr>
            <w:tcW w:w="270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p>
        </w:tc>
      </w:tr>
      <w:tr w:rsidR="004E57F3" w:rsidRPr="00E1441D">
        <w:tc>
          <w:tcPr>
            <w:tcW w:w="1541"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н23</w:t>
            </w:r>
          </w:p>
        </w:tc>
        <w:tc>
          <w:tcPr>
            <w:tcW w:w="1546"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458333,63</w:t>
            </w:r>
          </w:p>
        </w:tc>
        <w:tc>
          <w:tcPr>
            <w:tcW w:w="196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2160654,06</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картометрический 0.1</w:t>
            </w:r>
          </w:p>
        </w:tc>
        <w:tc>
          <w:tcPr>
            <w:tcW w:w="270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1"/>
                <w:sz w:val="20"/>
                <w:szCs w:val="20"/>
              </w:rPr>
            </w:pPr>
            <w:r w:rsidRPr="00992229">
              <w:rPr>
                <w:rStyle w:val="FontStyle21"/>
                <w:sz w:val="20"/>
                <w:szCs w:val="20"/>
              </w:rPr>
              <w:t>-</w:t>
            </w:r>
          </w:p>
        </w:tc>
      </w:tr>
      <w:tr w:rsidR="004E57F3" w:rsidRPr="00E1441D">
        <w:tc>
          <w:tcPr>
            <w:tcW w:w="1541"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н24</w:t>
            </w:r>
          </w:p>
        </w:tc>
        <w:tc>
          <w:tcPr>
            <w:tcW w:w="1546"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458299,83</w:t>
            </w:r>
          </w:p>
        </w:tc>
        <w:tc>
          <w:tcPr>
            <w:tcW w:w="196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2160644,68</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картометрический 0.1</w:t>
            </w:r>
          </w:p>
        </w:tc>
        <w:tc>
          <w:tcPr>
            <w:tcW w:w="270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p>
        </w:tc>
      </w:tr>
      <w:tr w:rsidR="004E57F3" w:rsidRPr="00E1441D">
        <w:tc>
          <w:tcPr>
            <w:tcW w:w="1541"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н25</w:t>
            </w:r>
          </w:p>
        </w:tc>
        <w:tc>
          <w:tcPr>
            <w:tcW w:w="1546"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458134,34</w:t>
            </w:r>
          </w:p>
        </w:tc>
        <w:tc>
          <w:tcPr>
            <w:tcW w:w="196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2160748,88</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картометрический 0.1</w:t>
            </w:r>
          </w:p>
        </w:tc>
        <w:tc>
          <w:tcPr>
            <w:tcW w:w="270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0"/>
                <w:sz w:val="20"/>
                <w:szCs w:val="20"/>
              </w:rPr>
            </w:pPr>
            <w:r w:rsidRPr="00992229">
              <w:rPr>
                <w:rStyle w:val="FontStyle20"/>
                <w:sz w:val="20"/>
                <w:szCs w:val="20"/>
              </w:rPr>
              <w:t>-</w:t>
            </w:r>
          </w:p>
        </w:tc>
      </w:tr>
      <w:tr w:rsidR="004E57F3" w:rsidRPr="00E1441D">
        <w:tc>
          <w:tcPr>
            <w:tcW w:w="1541"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н26</w:t>
            </w:r>
          </w:p>
        </w:tc>
        <w:tc>
          <w:tcPr>
            <w:tcW w:w="1546"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458083,52</w:t>
            </w:r>
          </w:p>
        </w:tc>
        <w:tc>
          <w:tcPr>
            <w:tcW w:w="196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2160775,08</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картометрический 0.1</w:t>
            </w:r>
          </w:p>
        </w:tc>
        <w:tc>
          <w:tcPr>
            <w:tcW w:w="270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2"/>
                <w:sz w:val="20"/>
                <w:szCs w:val="20"/>
              </w:rPr>
            </w:pPr>
            <w:r w:rsidRPr="00992229">
              <w:rPr>
                <w:rStyle w:val="FontStyle22"/>
                <w:sz w:val="20"/>
                <w:szCs w:val="20"/>
              </w:rPr>
              <w:t>_</w:t>
            </w:r>
          </w:p>
        </w:tc>
      </w:tr>
      <w:tr w:rsidR="004E57F3" w:rsidRPr="00E1441D">
        <w:tc>
          <w:tcPr>
            <w:tcW w:w="1541"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н27</w:t>
            </w:r>
          </w:p>
        </w:tc>
        <w:tc>
          <w:tcPr>
            <w:tcW w:w="1546"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458082,54</w:t>
            </w:r>
          </w:p>
        </w:tc>
        <w:tc>
          <w:tcPr>
            <w:tcW w:w="196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2160740,12</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картометрический 0.1</w:t>
            </w:r>
          </w:p>
        </w:tc>
        <w:tc>
          <w:tcPr>
            <w:tcW w:w="2702" w:type="dxa"/>
            <w:gridSpan w:val="2"/>
            <w:tcBorders>
              <w:top w:val="single" w:sz="6" w:space="0" w:color="auto"/>
              <w:left w:val="single" w:sz="6" w:space="0" w:color="auto"/>
              <w:bottom w:val="single" w:sz="6" w:space="0" w:color="auto"/>
              <w:right w:val="single" w:sz="6" w:space="0" w:color="auto"/>
            </w:tcBorders>
            <w:vAlign w:val="center"/>
          </w:tcPr>
          <w:p w:rsidR="004E57F3" w:rsidRPr="00992229" w:rsidRDefault="004E57F3" w:rsidP="00B50F67">
            <w:pPr>
              <w:rPr>
                <w:rStyle w:val="FontStyle23"/>
                <w:sz w:val="20"/>
                <w:szCs w:val="20"/>
              </w:rPr>
            </w:pPr>
            <w:r w:rsidRPr="00992229">
              <w:rPr>
                <w:rStyle w:val="FontStyle23"/>
                <w:sz w:val="20"/>
                <w:szCs w:val="20"/>
              </w:rPr>
              <w:t>_</w:t>
            </w:r>
          </w:p>
        </w:tc>
      </w:tr>
      <w:tr w:rsidR="004E57F3" w:rsidRPr="00E1441D">
        <w:tc>
          <w:tcPr>
            <w:tcW w:w="1541"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н28</w:t>
            </w:r>
          </w:p>
        </w:tc>
        <w:tc>
          <w:tcPr>
            <w:tcW w:w="1546"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458103,51</w:t>
            </w:r>
          </w:p>
        </w:tc>
        <w:tc>
          <w:tcPr>
            <w:tcW w:w="196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2160726,15</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картометрический 0.1</w:t>
            </w:r>
          </w:p>
        </w:tc>
        <w:tc>
          <w:tcPr>
            <w:tcW w:w="2702" w:type="dxa"/>
            <w:gridSpan w:val="2"/>
            <w:tcBorders>
              <w:top w:val="single" w:sz="6" w:space="0" w:color="auto"/>
              <w:left w:val="single" w:sz="6" w:space="0" w:color="auto"/>
              <w:bottom w:val="single" w:sz="6" w:space="0" w:color="auto"/>
              <w:right w:val="single" w:sz="6" w:space="0" w:color="auto"/>
            </w:tcBorders>
            <w:vAlign w:val="center"/>
          </w:tcPr>
          <w:p w:rsidR="004E57F3" w:rsidRPr="00992229" w:rsidRDefault="004E57F3" w:rsidP="00B50F67">
            <w:pPr>
              <w:rPr>
                <w:rStyle w:val="FontStyle23"/>
                <w:sz w:val="20"/>
                <w:szCs w:val="20"/>
              </w:rPr>
            </w:pPr>
            <w:r w:rsidRPr="00992229">
              <w:rPr>
                <w:rStyle w:val="FontStyle23"/>
                <w:sz w:val="20"/>
                <w:szCs w:val="20"/>
              </w:rPr>
              <w:t>_</w:t>
            </w:r>
          </w:p>
        </w:tc>
      </w:tr>
      <w:tr w:rsidR="004E57F3" w:rsidRPr="00E1441D">
        <w:tc>
          <w:tcPr>
            <w:tcW w:w="1541"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н29</w:t>
            </w:r>
          </w:p>
        </w:tc>
        <w:tc>
          <w:tcPr>
            <w:tcW w:w="1546"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458120,48</w:t>
            </w:r>
          </w:p>
        </w:tc>
        <w:tc>
          <w:tcPr>
            <w:tcW w:w="196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2160697,19</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картометрический 0.1</w:t>
            </w:r>
          </w:p>
        </w:tc>
        <w:tc>
          <w:tcPr>
            <w:tcW w:w="270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p>
        </w:tc>
      </w:tr>
      <w:tr w:rsidR="004E57F3" w:rsidRPr="00E1441D">
        <w:tc>
          <w:tcPr>
            <w:tcW w:w="1541"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н30</w:t>
            </w:r>
          </w:p>
        </w:tc>
        <w:tc>
          <w:tcPr>
            <w:tcW w:w="1546"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458187,42</w:t>
            </w:r>
          </w:p>
        </w:tc>
        <w:tc>
          <w:tcPr>
            <w:tcW w:w="196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2160593,30</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картометрический 0.1</w:t>
            </w:r>
          </w:p>
        </w:tc>
        <w:tc>
          <w:tcPr>
            <w:tcW w:w="270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p>
        </w:tc>
      </w:tr>
      <w:tr w:rsidR="004E57F3" w:rsidRPr="00E1441D">
        <w:tc>
          <w:tcPr>
            <w:tcW w:w="1541"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н31</w:t>
            </w:r>
          </w:p>
        </w:tc>
        <w:tc>
          <w:tcPr>
            <w:tcW w:w="1546"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458217,37</w:t>
            </w:r>
          </w:p>
        </w:tc>
        <w:tc>
          <w:tcPr>
            <w:tcW w:w="196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2160567,33</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картометрический 0.1</w:t>
            </w:r>
          </w:p>
        </w:tc>
        <w:tc>
          <w:tcPr>
            <w:tcW w:w="270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p>
        </w:tc>
      </w:tr>
      <w:tr w:rsidR="004E57F3" w:rsidRPr="00E1441D">
        <w:tc>
          <w:tcPr>
            <w:tcW w:w="1541"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н32</w:t>
            </w:r>
          </w:p>
        </w:tc>
        <w:tc>
          <w:tcPr>
            <w:tcW w:w="1546"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458281,42</w:t>
            </w:r>
          </w:p>
        </w:tc>
        <w:tc>
          <w:tcPr>
            <w:tcW w:w="196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2160470,23</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картометрический 0.1</w:t>
            </w:r>
          </w:p>
        </w:tc>
        <w:tc>
          <w:tcPr>
            <w:tcW w:w="270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p>
        </w:tc>
      </w:tr>
      <w:tr w:rsidR="004E57F3" w:rsidRPr="00E1441D">
        <w:tc>
          <w:tcPr>
            <w:tcW w:w="1541"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н33</w:t>
            </w:r>
          </w:p>
        </w:tc>
        <w:tc>
          <w:tcPr>
            <w:tcW w:w="1546"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458299,27</w:t>
            </w:r>
          </w:p>
        </w:tc>
        <w:tc>
          <w:tcPr>
            <w:tcW w:w="196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2160432,50</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геодезический 0.01</w:t>
            </w:r>
          </w:p>
        </w:tc>
        <w:tc>
          <w:tcPr>
            <w:tcW w:w="270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p>
        </w:tc>
      </w:tr>
      <w:tr w:rsidR="004E57F3" w:rsidRPr="00E1441D">
        <w:tc>
          <w:tcPr>
            <w:tcW w:w="1541"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н34</w:t>
            </w:r>
          </w:p>
        </w:tc>
        <w:tc>
          <w:tcPr>
            <w:tcW w:w="1546"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458330,68</w:t>
            </w:r>
          </w:p>
        </w:tc>
        <w:tc>
          <w:tcPr>
            <w:tcW w:w="196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2160422,19</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геодезический 0.01</w:t>
            </w:r>
          </w:p>
        </w:tc>
        <w:tc>
          <w:tcPr>
            <w:tcW w:w="270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p>
        </w:tc>
      </w:tr>
      <w:tr w:rsidR="004E57F3" w:rsidRPr="00E1441D">
        <w:tc>
          <w:tcPr>
            <w:tcW w:w="1541"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н35</w:t>
            </w:r>
          </w:p>
        </w:tc>
        <w:tc>
          <w:tcPr>
            <w:tcW w:w="1546"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458354,21</w:t>
            </w:r>
          </w:p>
        </w:tc>
        <w:tc>
          <w:tcPr>
            <w:tcW w:w="196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2160421,00</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геодезический 0.01</w:t>
            </w:r>
          </w:p>
        </w:tc>
        <w:tc>
          <w:tcPr>
            <w:tcW w:w="270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p>
        </w:tc>
      </w:tr>
      <w:tr w:rsidR="004E57F3" w:rsidRPr="00E1441D">
        <w:tc>
          <w:tcPr>
            <w:tcW w:w="1541"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н36</w:t>
            </w:r>
          </w:p>
        </w:tc>
        <w:tc>
          <w:tcPr>
            <w:tcW w:w="1546"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458363,77</w:t>
            </w:r>
          </w:p>
        </w:tc>
        <w:tc>
          <w:tcPr>
            <w:tcW w:w="196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2160440,94</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геодезический 0.01</w:t>
            </w:r>
          </w:p>
        </w:tc>
        <w:tc>
          <w:tcPr>
            <w:tcW w:w="270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p>
        </w:tc>
      </w:tr>
      <w:tr w:rsidR="004E57F3" w:rsidRPr="00E1441D">
        <w:tc>
          <w:tcPr>
            <w:tcW w:w="1541"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н37</w:t>
            </w:r>
          </w:p>
        </w:tc>
        <w:tc>
          <w:tcPr>
            <w:tcW w:w="1546"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458380,52</w:t>
            </w:r>
          </w:p>
        </w:tc>
        <w:tc>
          <w:tcPr>
            <w:tcW w:w="196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2160437,75</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геодезический 0.01</w:t>
            </w:r>
          </w:p>
        </w:tc>
        <w:tc>
          <w:tcPr>
            <w:tcW w:w="270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p>
        </w:tc>
      </w:tr>
      <w:tr w:rsidR="004E57F3" w:rsidRPr="00E1441D">
        <w:tc>
          <w:tcPr>
            <w:tcW w:w="1541"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н38</w:t>
            </w:r>
          </w:p>
        </w:tc>
        <w:tc>
          <w:tcPr>
            <w:tcW w:w="1546"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458415,61</w:t>
            </w:r>
          </w:p>
        </w:tc>
        <w:tc>
          <w:tcPr>
            <w:tcW w:w="196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2160444,13</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геодезический 0.01</w:t>
            </w:r>
          </w:p>
        </w:tc>
        <w:tc>
          <w:tcPr>
            <w:tcW w:w="270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p>
        </w:tc>
      </w:tr>
      <w:tr w:rsidR="004E57F3" w:rsidRPr="00E1441D">
        <w:tc>
          <w:tcPr>
            <w:tcW w:w="1541"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н39</w:t>
            </w:r>
          </w:p>
        </w:tc>
        <w:tc>
          <w:tcPr>
            <w:tcW w:w="1546"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458455,48</w:t>
            </w:r>
          </w:p>
        </w:tc>
        <w:tc>
          <w:tcPr>
            <w:tcW w:w="196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2160430,17</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геодезический 0.01</w:t>
            </w:r>
          </w:p>
        </w:tc>
        <w:tc>
          <w:tcPr>
            <w:tcW w:w="270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p>
        </w:tc>
      </w:tr>
      <w:tr w:rsidR="004E57F3" w:rsidRPr="00E1441D">
        <w:tc>
          <w:tcPr>
            <w:tcW w:w="1541"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н40</w:t>
            </w:r>
          </w:p>
        </w:tc>
        <w:tc>
          <w:tcPr>
            <w:tcW w:w="1546"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458443,92</w:t>
            </w:r>
          </w:p>
        </w:tc>
        <w:tc>
          <w:tcPr>
            <w:tcW w:w="196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2160399,46</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геодезический 0.01</w:t>
            </w:r>
          </w:p>
        </w:tc>
        <w:tc>
          <w:tcPr>
            <w:tcW w:w="270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p>
        </w:tc>
      </w:tr>
      <w:tr w:rsidR="004E57F3" w:rsidRPr="00E1441D">
        <w:tc>
          <w:tcPr>
            <w:tcW w:w="1541"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п41</w:t>
            </w:r>
          </w:p>
        </w:tc>
        <w:tc>
          <w:tcPr>
            <w:tcW w:w="1546"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458407,37</w:t>
            </w:r>
          </w:p>
        </w:tc>
        <w:tc>
          <w:tcPr>
            <w:tcW w:w="196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2160331,21</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геодезический 0.01</w:t>
            </w:r>
          </w:p>
        </w:tc>
        <w:tc>
          <w:tcPr>
            <w:tcW w:w="270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p>
        </w:tc>
      </w:tr>
      <w:tr w:rsidR="004E57F3" w:rsidRPr="00E1441D">
        <w:trPr>
          <w:gridAfter w:val="1"/>
          <w:wAfter w:w="39" w:type="dxa"/>
        </w:trPr>
        <w:tc>
          <w:tcPr>
            <w:tcW w:w="151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н42</w:t>
            </w:r>
          </w:p>
        </w:tc>
        <w:tc>
          <w:tcPr>
            <w:tcW w:w="155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458358,96</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2160206,83</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геодезический 0.01</w:t>
            </w:r>
          </w:p>
        </w:tc>
        <w:tc>
          <w:tcPr>
            <w:tcW w:w="269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4"/>
                <w:i w:val="0"/>
                <w:sz w:val="20"/>
                <w:szCs w:val="20"/>
              </w:rPr>
            </w:pPr>
            <w:r w:rsidRPr="00992229">
              <w:rPr>
                <w:rStyle w:val="FontStyle24"/>
                <w:i w:val="0"/>
                <w:sz w:val="20"/>
                <w:szCs w:val="20"/>
              </w:rPr>
              <w:t>-</w:t>
            </w:r>
          </w:p>
        </w:tc>
      </w:tr>
      <w:tr w:rsidR="004E57F3" w:rsidRPr="00E1441D">
        <w:trPr>
          <w:gridAfter w:val="1"/>
          <w:wAfter w:w="39" w:type="dxa"/>
        </w:trPr>
        <w:tc>
          <w:tcPr>
            <w:tcW w:w="151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н43</w:t>
            </w:r>
          </w:p>
        </w:tc>
        <w:tc>
          <w:tcPr>
            <w:tcW w:w="155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458343,77</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2160176,43</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геодезический 0.01</w:t>
            </w:r>
          </w:p>
        </w:tc>
        <w:tc>
          <w:tcPr>
            <w:tcW w:w="269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p>
        </w:tc>
      </w:tr>
      <w:tr w:rsidR="004E57F3" w:rsidRPr="00E1441D">
        <w:trPr>
          <w:gridAfter w:val="1"/>
          <w:wAfter w:w="39" w:type="dxa"/>
        </w:trPr>
        <w:tc>
          <w:tcPr>
            <w:tcW w:w="151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н44</w:t>
            </w:r>
          </w:p>
        </w:tc>
        <w:tc>
          <w:tcPr>
            <w:tcW w:w="155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458402,38</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2160169,63</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картометрический 0.1</w:t>
            </w:r>
          </w:p>
        </w:tc>
        <w:tc>
          <w:tcPr>
            <w:tcW w:w="269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p>
        </w:tc>
      </w:tr>
      <w:tr w:rsidR="004E57F3" w:rsidRPr="00E1441D">
        <w:trPr>
          <w:gridAfter w:val="1"/>
          <w:wAfter w:w="39" w:type="dxa"/>
        </w:trPr>
        <w:tc>
          <w:tcPr>
            <w:tcW w:w="151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н45</w:t>
            </w:r>
          </w:p>
        </w:tc>
        <w:tc>
          <w:tcPr>
            <w:tcW w:w="155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458434,31</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2160175,43</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картометрический 0.1</w:t>
            </w:r>
          </w:p>
        </w:tc>
        <w:tc>
          <w:tcPr>
            <w:tcW w:w="269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p>
        </w:tc>
      </w:tr>
      <w:tr w:rsidR="004E57F3" w:rsidRPr="00E1441D">
        <w:trPr>
          <w:gridAfter w:val="1"/>
          <w:wAfter w:w="39" w:type="dxa"/>
        </w:trPr>
        <w:tc>
          <w:tcPr>
            <w:tcW w:w="151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 xml:space="preserve">н46 </w:t>
            </w:r>
          </w:p>
        </w:tc>
        <w:tc>
          <w:tcPr>
            <w:tcW w:w="155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458456,09</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2160194,78</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геодезический 0.01</w:t>
            </w:r>
          </w:p>
        </w:tc>
        <w:tc>
          <w:tcPr>
            <w:tcW w:w="269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p>
        </w:tc>
      </w:tr>
      <w:tr w:rsidR="004E57F3" w:rsidRPr="00E1441D">
        <w:trPr>
          <w:gridAfter w:val="1"/>
          <w:wAfter w:w="39" w:type="dxa"/>
        </w:trPr>
        <w:tc>
          <w:tcPr>
            <w:tcW w:w="151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н47</w:t>
            </w:r>
          </w:p>
        </w:tc>
        <w:tc>
          <w:tcPr>
            <w:tcW w:w="155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458475,66</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2160235,27</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геодезический 0.01</w:t>
            </w:r>
          </w:p>
        </w:tc>
        <w:tc>
          <w:tcPr>
            <w:tcW w:w="269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p>
        </w:tc>
      </w:tr>
      <w:tr w:rsidR="004E57F3" w:rsidRPr="00E1441D">
        <w:trPr>
          <w:gridAfter w:val="1"/>
          <w:wAfter w:w="39" w:type="dxa"/>
        </w:trPr>
        <w:tc>
          <w:tcPr>
            <w:tcW w:w="151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н48</w:t>
            </w:r>
          </w:p>
        </w:tc>
        <w:tc>
          <w:tcPr>
            <w:tcW w:w="155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458490,29</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2160223,36</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геодезический 0.01</w:t>
            </w:r>
          </w:p>
        </w:tc>
        <w:tc>
          <w:tcPr>
            <w:tcW w:w="269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p>
        </w:tc>
      </w:tr>
      <w:tr w:rsidR="004E57F3" w:rsidRPr="00E1441D">
        <w:trPr>
          <w:gridAfter w:val="1"/>
          <w:wAfter w:w="39" w:type="dxa"/>
        </w:trPr>
        <w:tc>
          <w:tcPr>
            <w:tcW w:w="151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н49</w:t>
            </w:r>
          </w:p>
        </w:tc>
        <w:tc>
          <w:tcPr>
            <w:tcW w:w="155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458508,09</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2160222,55</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геодезический 0.01</w:t>
            </w:r>
          </w:p>
        </w:tc>
        <w:tc>
          <w:tcPr>
            <w:tcW w:w="269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p>
        </w:tc>
      </w:tr>
      <w:tr w:rsidR="004E57F3" w:rsidRPr="00E1441D">
        <w:trPr>
          <w:gridAfter w:val="1"/>
          <w:wAfter w:w="39" w:type="dxa"/>
        </w:trPr>
        <w:tc>
          <w:tcPr>
            <w:tcW w:w="151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н50</w:t>
            </w:r>
          </w:p>
        </w:tc>
        <w:tc>
          <w:tcPr>
            <w:tcW w:w="155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458523,47</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2160235,51</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геодезический 0.01</w:t>
            </w:r>
          </w:p>
        </w:tc>
        <w:tc>
          <w:tcPr>
            <w:tcW w:w="269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p>
        </w:tc>
      </w:tr>
      <w:tr w:rsidR="004E57F3" w:rsidRPr="00E1441D">
        <w:trPr>
          <w:gridAfter w:val="1"/>
          <w:wAfter w:w="39" w:type="dxa"/>
        </w:trPr>
        <w:tc>
          <w:tcPr>
            <w:tcW w:w="151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н51</w:t>
            </w:r>
          </w:p>
        </w:tc>
        <w:tc>
          <w:tcPr>
            <w:tcW w:w="155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458530,31</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2160236,02</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геодезический 0.01</w:t>
            </w:r>
          </w:p>
        </w:tc>
        <w:tc>
          <w:tcPr>
            <w:tcW w:w="269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p>
        </w:tc>
      </w:tr>
      <w:tr w:rsidR="004E57F3" w:rsidRPr="00E1441D">
        <w:trPr>
          <w:gridAfter w:val="1"/>
          <w:wAfter w:w="39" w:type="dxa"/>
        </w:trPr>
        <w:tc>
          <w:tcPr>
            <w:tcW w:w="151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н52</w:t>
            </w:r>
          </w:p>
        </w:tc>
        <w:tc>
          <w:tcPr>
            <w:tcW w:w="155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458550,30</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2160235,80</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геодезический 0.01</w:t>
            </w:r>
          </w:p>
        </w:tc>
        <w:tc>
          <w:tcPr>
            <w:tcW w:w="269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p>
        </w:tc>
      </w:tr>
      <w:tr w:rsidR="004E57F3" w:rsidRPr="00E1441D">
        <w:trPr>
          <w:gridAfter w:val="1"/>
          <w:wAfter w:w="39" w:type="dxa"/>
        </w:trPr>
        <w:tc>
          <w:tcPr>
            <w:tcW w:w="151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н53</w:t>
            </w:r>
          </w:p>
        </w:tc>
        <w:tc>
          <w:tcPr>
            <w:tcW w:w="155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458550,02</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2160253,94</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геодезический 0.01</w:t>
            </w:r>
          </w:p>
        </w:tc>
        <w:tc>
          <w:tcPr>
            <w:tcW w:w="269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p>
        </w:tc>
      </w:tr>
      <w:tr w:rsidR="004E57F3" w:rsidRPr="00E1441D">
        <w:trPr>
          <w:gridAfter w:val="1"/>
          <w:wAfter w:w="39" w:type="dxa"/>
        </w:trPr>
        <w:tc>
          <w:tcPr>
            <w:tcW w:w="151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н54</w:t>
            </w:r>
          </w:p>
        </w:tc>
        <w:tc>
          <w:tcPr>
            <w:tcW w:w="155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458563,12</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2160263,03</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геодезический 0.01</w:t>
            </w:r>
          </w:p>
        </w:tc>
        <w:tc>
          <w:tcPr>
            <w:tcW w:w="269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p>
        </w:tc>
      </w:tr>
      <w:tr w:rsidR="004E57F3" w:rsidRPr="00E1441D">
        <w:trPr>
          <w:gridAfter w:val="1"/>
          <w:wAfter w:w="39" w:type="dxa"/>
        </w:trPr>
        <w:tc>
          <w:tcPr>
            <w:tcW w:w="151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н55</w:t>
            </w:r>
          </w:p>
        </w:tc>
        <w:tc>
          <w:tcPr>
            <w:tcW w:w="155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458650,52</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2160314,03</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геодезический 0.01</w:t>
            </w:r>
          </w:p>
        </w:tc>
        <w:tc>
          <w:tcPr>
            <w:tcW w:w="269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p>
        </w:tc>
      </w:tr>
      <w:tr w:rsidR="004E57F3" w:rsidRPr="00E1441D">
        <w:trPr>
          <w:gridAfter w:val="1"/>
          <w:wAfter w:w="39" w:type="dxa"/>
        </w:trPr>
        <w:tc>
          <w:tcPr>
            <w:tcW w:w="151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н56</w:t>
            </w:r>
          </w:p>
        </w:tc>
        <w:tc>
          <w:tcPr>
            <w:tcW w:w="155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458716,88</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2160345,60</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геодезический 0.01</w:t>
            </w:r>
          </w:p>
        </w:tc>
        <w:tc>
          <w:tcPr>
            <w:tcW w:w="269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p>
        </w:tc>
      </w:tr>
      <w:tr w:rsidR="004E57F3" w:rsidRPr="00E1441D">
        <w:trPr>
          <w:gridAfter w:val="1"/>
          <w:wAfter w:w="39" w:type="dxa"/>
        </w:trPr>
        <w:tc>
          <w:tcPr>
            <w:tcW w:w="151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н57</w:t>
            </w:r>
          </w:p>
        </w:tc>
        <w:tc>
          <w:tcPr>
            <w:tcW w:w="155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458763,82</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2160374,74</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геодезический 0.01</w:t>
            </w:r>
          </w:p>
        </w:tc>
        <w:tc>
          <w:tcPr>
            <w:tcW w:w="269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p>
        </w:tc>
      </w:tr>
      <w:tr w:rsidR="004E57F3" w:rsidRPr="00E1441D">
        <w:trPr>
          <w:gridAfter w:val="1"/>
          <w:wAfter w:w="39" w:type="dxa"/>
        </w:trPr>
        <w:tc>
          <w:tcPr>
            <w:tcW w:w="151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н58</w:t>
            </w:r>
          </w:p>
        </w:tc>
        <w:tc>
          <w:tcPr>
            <w:tcW w:w="155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458794,98</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2160394,31</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геодезический 0.01</w:t>
            </w:r>
          </w:p>
        </w:tc>
        <w:tc>
          <w:tcPr>
            <w:tcW w:w="269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p>
        </w:tc>
      </w:tr>
      <w:tr w:rsidR="004E57F3" w:rsidRPr="00E1441D">
        <w:trPr>
          <w:gridAfter w:val="1"/>
          <w:wAfter w:w="39" w:type="dxa"/>
        </w:trPr>
        <w:tc>
          <w:tcPr>
            <w:tcW w:w="151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н59</w:t>
            </w:r>
          </w:p>
        </w:tc>
        <w:tc>
          <w:tcPr>
            <w:tcW w:w="155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458810,76</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2160416,02</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геодезический 0.01</w:t>
            </w:r>
          </w:p>
        </w:tc>
        <w:tc>
          <w:tcPr>
            <w:tcW w:w="269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p>
        </w:tc>
      </w:tr>
      <w:tr w:rsidR="004E57F3" w:rsidRPr="00E1441D">
        <w:trPr>
          <w:gridAfter w:val="1"/>
          <w:wAfter w:w="39" w:type="dxa"/>
        </w:trPr>
        <w:tc>
          <w:tcPr>
            <w:tcW w:w="151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н60</w:t>
            </w:r>
          </w:p>
        </w:tc>
        <w:tc>
          <w:tcPr>
            <w:tcW w:w="155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458808,33</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2160433,02</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геодезический 0.01</w:t>
            </w:r>
          </w:p>
        </w:tc>
        <w:tc>
          <w:tcPr>
            <w:tcW w:w="269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p>
        </w:tc>
      </w:tr>
      <w:tr w:rsidR="004E57F3" w:rsidRPr="00E1441D">
        <w:trPr>
          <w:gridAfter w:val="1"/>
          <w:wAfter w:w="39" w:type="dxa"/>
        </w:trPr>
        <w:tc>
          <w:tcPr>
            <w:tcW w:w="151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н61</w:t>
            </w:r>
          </w:p>
        </w:tc>
        <w:tc>
          <w:tcPr>
            <w:tcW w:w="155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458796,99</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2160454,07</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геодезический 0.01</w:t>
            </w:r>
          </w:p>
        </w:tc>
        <w:tc>
          <w:tcPr>
            <w:tcW w:w="269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p>
        </w:tc>
      </w:tr>
      <w:tr w:rsidR="004E57F3" w:rsidRPr="00E1441D">
        <w:trPr>
          <w:gridAfter w:val="1"/>
          <w:wAfter w:w="39" w:type="dxa"/>
        </w:trPr>
        <w:tc>
          <w:tcPr>
            <w:tcW w:w="151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н62</w:t>
            </w:r>
          </w:p>
        </w:tc>
        <w:tc>
          <w:tcPr>
            <w:tcW w:w="155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458775,14</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2160441,12</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геодезический 0.01</w:t>
            </w:r>
          </w:p>
        </w:tc>
        <w:tc>
          <w:tcPr>
            <w:tcW w:w="269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p>
        </w:tc>
      </w:tr>
      <w:tr w:rsidR="004E57F3" w:rsidRPr="00E1441D">
        <w:trPr>
          <w:gridAfter w:val="1"/>
          <w:wAfter w:w="39" w:type="dxa"/>
        </w:trPr>
        <w:tc>
          <w:tcPr>
            <w:tcW w:w="151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н63</w:t>
            </w:r>
          </w:p>
        </w:tc>
        <w:tc>
          <w:tcPr>
            <w:tcW w:w="155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458759,77</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2160438,69</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геодезический 0.01</w:t>
            </w:r>
          </w:p>
        </w:tc>
        <w:tc>
          <w:tcPr>
            <w:tcW w:w="269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p>
        </w:tc>
      </w:tr>
      <w:tr w:rsidR="004E57F3" w:rsidRPr="00E1441D">
        <w:trPr>
          <w:gridAfter w:val="1"/>
          <w:wAfter w:w="39" w:type="dxa"/>
        </w:trPr>
        <w:tc>
          <w:tcPr>
            <w:tcW w:w="151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н64</w:t>
            </w:r>
          </w:p>
        </w:tc>
        <w:tc>
          <w:tcPr>
            <w:tcW w:w="155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458744,39</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2160449,21</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геодезический 0.01</w:t>
            </w:r>
          </w:p>
        </w:tc>
        <w:tc>
          <w:tcPr>
            <w:tcW w:w="269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p>
        </w:tc>
      </w:tr>
      <w:tr w:rsidR="004E57F3" w:rsidRPr="00E1441D">
        <w:trPr>
          <w:gridAfter w:val="1"/>
          <w:wAfter w:w="39" w:type="dxa"/>
        </w:trPr>
        <w:tc>
          <w:tcPr>
            <w:tcW w:w="151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н65</w:t>
            </w:r>
          </w:p>
        </w:tc>
        <w:tc>
          <w:tcPr>
            <w:tcW w:w="155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 xml:space="preserve">  458745,19</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2160474,31</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геодезический 0.01</w:t>
            </w:r>
          </w:p>
        </w:tc>
        <w:tc>
          <w:tcPr>
            <w:tcW w:w="269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p>
        </w:tc>
      </w:tr>
      <w:tr w:rsidR="004E57F3" w:rsidRPr="00E1441D">
        <w:trPr>
          <w:gridAfter w:val="1"/>
          <w:wAfter w:w="39" w:type="dxa"/>
        </w:trPr>
        <w:tc>
          <w:tcPr>
            <w:tcW w:w="151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н66</w:t>
            </w:r>
          </w:p>
        </w:tc>
        <w:tc>
          <w:tcPr>
            <w:tcW w:w="155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458808,32</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2160494,54</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геодезический 0.01</w:t>
            </w:r>
          </w:p>
        </w:tc>
        <w:tc>
          <w:tcPr>
            <w:tcW w:w="269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p>
        </w:tc>
      </w:tr>
      <w:tr w:rsidR="004E57F3" w:rsidRPr="00E1441D">
        <w:trPr>
          <w:gridAfter w:val="1"/>
          <w:wAfter w:w="39" w:type="dxa"/>
        </w:trPr>
        <w:tc>
          <w:tcPr>
            <w:tcW w:w="151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н67</w:t>
            </w:r>
          </w:p>
        </w:tc>
        <w:tc>
          <w:tcPr>
            <w:tcW w:w="155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458868,46</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2160505,41</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геодезический 0.01</w:t>
            </w:r>
          </w:p>
        </w:tc>
        <w:tc>
          <w:tcPr>
            <w:tcW w:w="269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p>
        </w:tc>
      </w:tr>
      <w:tr w:rsidR="004E57F3" w:rsidRPr="00E1441D">
        <w:trPr>
          <w:gridAfter w:val="1"/>
          <w:wAfter w:w="39" w:type="dxa"/>
        </w:trPr>
        <w:tc>
          <w:tcPr>
            <w:tcW w:w="151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н68</w:t>
            </w:r>
          </w:p>
        </w:tc>
        <w:tc>
          <w:tcPr>
            <w:tcW w:w="155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458895,75</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2160535,66</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геодезический 0.01</w:t>
            </w:r>
          </w:p>
        </w:tc>
        <w:tc>
          <w:tcPr>
            <w:tcW w:w="269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p>
        </w:tc>
      </w:tr>
      <w:tr w:rsidR="004E57F3" w:rsidRPr="00E1441D">
        <w:trPr>
          <w:gridAfter w:val="1"/>
          <w:wAfter w:w="39" w:type="dxa"/>
        </w:trPr>
        <w:tc>
          <w:tcPr>
            <w:tcW w:w="151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н1</w:t>
            </w:r>
          </w:p>
        </w:tc>
        <w:tc>
          <w:tcPr>
            <w:tcW w:w="155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458906,39</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2160628,26</w:t>
            </w:r>
          </w:p>
        </w:tc>
        <w:tc>
          <w:tcPr>
            <w:tcW w:w="2232"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i w:val="0"/>
                <w:sz w:val="20"/>
                <w:szCs w:val="20"/>
              </w:rPr>
            </w:pPr>
            <w:r w:rsidRPr="00992229">
              <w:rPr>
                <w:rStyle w:val="FontStyle19"/>
                <w:i w:val="0"/>
                <w:sz w:val="20"/>
                <w:szCs w:val="20"/>
              </w:rPr>
              <w:t>картометрический 0.1</w:t>
            </w:r>
          </w:p>
        </w:tc>
        <w:tc>
          <w:tcPr>
            <w:tcW w:w="2693"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p>
        </w:tc>
      </w:tr>
    </w:tbl>
    <w:p w:rsidR="004E57F3" w:rsidRPr="00686880" w:rsidRDefault="004E57F3" w:rsidP="004E57F3"/>
    <w:p w:rsidR="004E57F3" w:rsidRDefault="004E57F3" w:rsidP="004E57F3">
      <w:pPr>
        <w:pStyle w:val="1"/>
        <w:numPr>
          <w:ilvl w:val="0"/>
          <w:numId w:val="0"/>
        </w:numPr>
        <w:spacing w:before="120" w:after="120"/>
        <w:ind w:left="432" w:hanging="432"/>
      </w:pPr>
      <w:bookmarkStart w:id="207" w:name="_Toc519863225"/>
      <w:r w:rsidRPr="00686880">
        <w:t>Описание местоположения границ населенного пункта: деревня Нивки</w:t>
      </w:r>
      <w:bookmarkEnd w:id="207"/>
    </w:p>
    <w:tbl>
      <w:tblPr>
        <w:tblW w:w="0" w:type="auto"/>
        <w:tblInd w:w="40" w:type="dxa"/>
        <w:tblLayout w:type="fixed"/>
        <w:tblCellMar>
          <w:left w:w="40" w:type="dxa"/>
          <w:right w:w="40" w:type="dxa"/>
        </w:tblCellMar>
        <w:tblLook w:val="0000" w:firstRow="0" w:lastRow="0" w:firstColumn="0" w:lastColumn="0" w:noHBand="0" w:noVBand="0"/>
      </w:tblPr>
      <w:tblGrid>
        <w:gridCol w:w="1608"/>
        <w:gridCol w:w="1445"/>
        <w:gridCol w:w="1469"/>
        <w:gridCol w:w="3538"/>
        <w:gridCol w:w="1973"/>
      </w:tblGrid>
      <w:tr w:rsidR="004E57F3" w:rsidRPr="00E1441D">
        <w:tc>
          <w:tcPr>
            <w:tcW w:w="1608" w:type="dxa"/>
            <w:vMerge w:val="restart"/>
            <w:tcBorders>
              <w:top w:val="single" w:sz="6" w:space="0" w:color="auto"/>
              <w:left w:val="single" w:sz="6" w:space="0" w:color="auto"/>
              <w:bottom w:val="nil"/>
              <w:right w:val="single" w:sz="6" w:space="0" w:color="auto"/>
            </w:tcBorders>
          </w:tcPr>
          <w:p w:rsidR="004E57F3" w:rsidRPr="00E1441D" w:rsidRDefault="004E57F3" w:rsidP="00B50F67">
            <w:pPr>
              <w:rPr>
                <w:rStyle w:val="FontStyle33"/>
                <w:b w:val="0"/>
                <w:sz w:val="20"/>
                <w:szCs w:val="20"/>
              </w:rPr>
            </w:pPr>
            <w:r w:rsidRPr="00E1441D">
              <w:rPr>
                <w:rStyle w:val="FontStyle33"/>
                <w:sz w:val="20"/>
                <w:szCs w:val="20"/>
              </w:rPr>
              <w:t>Обозначение характерных точек границы</w:t>
            </w:r>
          </w:p>
        </w:tc>
        <w:tc>
          <w:tcPr>
            <w:tcW w:w="291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3"/>
                <w:b w:val="0"/>
                <w:sz w:val="20"/>
                <w:szCs w:val="20"/>
              </w:rPr>
            </w:pPr>
            <w:r w:rsidRPr="00E1441D">
              <w:rPr>
                <w:rStyle w:val="FontStyle33"/>
                <w:sz w:val="20"/>
                <w:szCs w:val="20"/>
              </w:rPr>
              <w:t>Координаты, м</w:t>
            </w:r>
          </w:p>
        </w:tc>
        <w:tc>
          <w:tcPr>
            <w:tcW w:w="3538" w:type="dxa"/>
            <w:vMerge w:val="restart"/>
            <w:tcBorders>
              <w:top w:val="single" w:sz="4" w:space="0" w:color="auto"/>
              <w:left w:val="single" w:sz="6" w:space="0" w:color="auto"/>
              <w:bottom w:val="single" w:sz="6" w:space="0" w:color="auto"/>
              <w:right w:val="single" w:sz="6" w:space="0" w:color="auto"/>
            </w:tcBorders>
          </w:tcPr>
          <w:p w:rsidR="004E57F3" w:rsidRPr="00E1441D" w:rsidRDefault="004E57F3" w:rsidP="00B50F67">
            <w:pPr>
              <w:rPr>
                <w:rStyle w:val="FontStyle33"/>
                <w:b w:val="0"/>
                <w:sz w:val="20"/>
                <w:szCs w:val="20"/>
              </w:rPr>
            </w:pPr>
            <w:r w:rsidRPr="00E1441D">
              <w:rPr>
                <w:rStyle w:val="FontStyle33"/>
                <w:sz w:val="20"/>
                <w:szCs w:val="20"/>
              </w:rPr>
              <w:t>Метод определения координат и средняя квадратическая погре</w:t>
            </w:r>
            <w:r w:rsidRPr="00E1441D">
              <w:rPr>
                <w:rStyle w:val="FontStyle33"/>
                <w:sz w:val="20"/>
                <w:szCs w:val="20"/>
              </w:rPr>
              <w:t>ш</w:t>
            </w:r>
            <w:r w:rsidRPr="00E1441D">
              <w:rPr>
                <w:rStyle w:val="FontStyle33"/>
                <w:sz w:val="20"/>
                <w:szCs w:val="20"/>
              </w:rPr>
              <w:t>ность положения характерной точки (</w:t>
            </w:r>
            <w:r w:rsidRPr="00E1441D">
              <w:rPr>
                <w:rStyle w:val="FontStyle35"/>
                <w:sz w:val="20"/>
                <w:szCs w:val="20"/>
              </w:rPr>
              <w:t>М</w:t>
            </w:r>
            <w:r w:rsidRPr="00E1441D">
              <w:rPr>
                <w:rStyle w:val="FontStyle35"/>
                <w:sz w:val="20"/>
                <w:szCs w:val="20"/>
                <w:lang w:val="en-US"/>
              </w:rPr>
              <w:t>t</w:t>
            </w:r>
            <w:r w:rsidRPr="00E1441D">
              <w:rPr>
                <w:rStyle w:val="FontStyle33"/>
                <w:sz w:val="20"/>
                <w:szCs w:val="20"/>
              </w:rPr>
              <w:t>), м</w:t>
            </w:r>
          </w:p>
        </w:tc>
        <w:tc>
          <w:tcPr>
            <w:tcW w:w="1973" w:type="dxa"/>
            <w:vMerge w:val="restart"/>
            <w:tcBorders>
              <w:top w:val="single" w:sz="6" w:space="0" w:color="auto"/>
              <w:left w:val="single" w:sz="6" w:space="0" w:color="auto"/>
              <w:bottom w:val="nil"/>
              <w:right w:val="single" w:sz="6" w:space="0" w:color="auto"/>
            </w:tcBorders>
            <w:vAlign w:val="center"/>
          </w:tcPr>
          <w:p w:rsidR="004E57F3" w:rsidRPr="00E1441D" w:rsidRDefault="004E57F3" w:rsidP="00B50F67">
            <w:pPr>
              <w:rPr>
                <w:rStyle w:val="FontStyle33"/>
                <w:b w:val="0"/>
                <w:sz w:val="20"/>
                <w:szCs w:val="20"/>
              </w:rPr>
            </w:pPr>
            <w:r w:rsidRPr="00E1441D">
              <w:rPr>
                <w:rStyle w:val="FontStyle33"/>
                <w:sz w:val="20"/>
                <w:szCs w:val="20"/>
              </w:rPr>
              <w:t>Описание  закре</w:t>
            </w:r>
            <w:r w:rsidRPr="00E1441D">
              <w:rPr>
                <w:rStyle w:val="FontStyle33"/>
                <w:sz w:val="20"/>
                <w:szCs w:val="20"/>
              </w:rPr>
              <w:t>п</w:t>
            </w:r>
            <w:r w:rsidRPr="00E1441D">
              <w:rPr>
                <w:rStyle w:val="FontStyle33"/>
                <w:sz w:val="20"/>
                <w:szCs w:val="20"/>
              </w:rPr>
              <w:t>ления точки</w:t>
            </w:r>
          </w:p>
        </w:tc>
      </w:tr>
      <w:tr w:rsidR="004E57F3" w:rsidRPr="00E1441D">
        <w:tc>
          <w:tcPr>
            <w:tcW w:w="1608" w:type="dxa"/>
            <w:vMerge/>
            <w:tcBorders>
              <w:top w:val="nil"/>
              <w:left w:val="single" w:sz="6" w:space="0" w:color="auto"/>
              <w:bottom w:val="single" w:sz="6" w:space="0" w:color="auto"/>
              <w:right w:val="single" w:sz="6" w:space="0" w:color="auto"/>
            </w:tcBorders>
          </w:tcPr>
          <w:p w:rsidR="004E57F3" w:rsidRPr="00E1441D" w:rsidRDefault="004E57F3" w:rsidP="00B50F67">
            <w:pPr>
              <w:rPr>
                <w:rStyle w:val="FontStyle33"/>
                <w:b w:val="0"/>
                <w:sz w:val="20"/>
                <w:szCs w:val="20"/>
              </w:rPr>
            </w:pPr>
          </w:p>
          <w:p w:rsidR="004E57F3" w:rsidRPr="00E1441D" w:rsidRDefault="004E57F3" w:rsidP="00B50F67">
            <w:pPr>
              <w:rPr>
                <w:rStyle w:val="FontStyle33"/>
                <w:b w:val="0"/>
                <w:sz w:val="20"/>
                <w:szCs w:val="20"/>
              </w:rPr>
            </w:pPr>
          </w:p>
        </w:tc>
        <w:tc>
          <w:tcPr>
            <w:tcW w:w="1445"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3"/>
                <w:b w:val="0"/>
                <w:sz w:val="20"/>
                <w:szCs w:val="20"/>
              </w:rPr>
            </w:pPr>
            <w:r w:rsidRPr="00E1441D">
              <w:rPr>
                <w:rStyle w:val="FontStyle33"/>
                <w:sz w:val="20"/>
                <w:szCs w:val="20"/>
              </w:rPr>
              <w:t>X</w:t>
            </w:r>
          </w:p>
        </w:tc>
        <w:tc>
          <w:tcPr>
            <w:tcW w:w="146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3"/>
                <w:b w:val="0"/>
                <w:sz w:val="20"/>
                <w:szCs w:val="20"/>
              </w:rPr>
            </w:pPr>
            <w:r w:rsidRPr="00E1441D">
              <w:rPr>
                <w:rStyle w:val="FontStyle33"/>
                <w:sz w:val="20"/>
                <w:szCs w:val="20"/>
              </w:rPr>
              <w:t>У</w:t>
            </w:r>
          </w:p>
        </w:tc>
        <w:tc>
          <w:tcPr>
            <w:tcW w:w="3538" w:type="dxa"/>
            <w:vMerge/>
            <w:tcBorders>
              <w:top w:val="nil"/>
              <w:left w:val="single" w:sz="6" w:space="0" w:color="auto"/>
              <w:bottom w:val="single" w:sz="6" w:space="0" w:color="auto"/>
              <w:right w:val="single" w:sz="6" w:space="0" w:color="auto"/>
            </w:tcBorders>
          </w:tcPr>
          <w:p w:rsidR="004E57F3" w:rsidRPr="00E1441D" w:rsidRDefault="004E57F3" w:rsidP="00B50F67">
            <w:pPr>
              <w:rPr>
                <w:rStyle w:val="FontStyle33"/>
                <w:b w:val="0"/>
                <w:sz w:val="20"/>
                <w:szCs w:val="20"/>
              </w:rPr>
            </w:pPr>
          </w:p>
          <w:p w:rsidR="004E57F3" w:rsidRPr="00E1441D" w:rsidRDefault="004E57F3" w:rsidP="00B50F67">
            <w:pPr>
              <w:rPr>
                <w:rStyle w:val="FontStyle33"/>
                <w:b w:val="0"/>
                <w:sz w:val="20"/>
                <w:szCs w:val="20"/>
              </w:rPr>
            </w:pPr>
          </w:p>
        </w:tc>
        <w:tc>
          <w:tcPr>
            <w:tcW w:w="1973" w:type="dxa"/>
            <w:vMerge/>
            <w:tcBorders>
              <w:top w:val="nil"/>
              <w:left w:val="single" w:sz="6" w:space="0" w:color="auto"/>
              <w:bottom w:val="single" w:sz="6" w:space="0" w:color="auto"/>
              <w:right w:val="single" w:sz="6" w:space="0" w:color="auto"/>
            </w:tcBorders>
            <w:vAlign w:val="center"/>
          </w:tcPr>
          <w:p w:rsidR="004E57F3" w:rsidRPr="00E1441D" w:rsidRDefault="004E57F3" w:rsidP="00B50F67">
            <w:pPr>
              <w:rPr>
                <w:rStyle w:val="FontStyle33"/>
                <w:b w:val="0"/>
                <w:sz w:val="20"/>
                <w:szCs w:val="20"/>
              </w:rPr>
            </w:pPr>
          </w:p>
          <w:p w:rsidR="004E57F3" w:rsidRPr="00E1441D" w:rsidRDefault="004E57F3" w:rsidP="00B50F67">
            <w:pPr>
              <w:rPr>
                <w:rStyle w:val="FontStyle33"/>
                <w:b w:val="0"/>
                <w:sz w:val="20"/>
                <w:szCs w:val="20"/>
              </w:rPr>
            </w:pP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1"/>
                <w:b w:val="0"/>
                <w:sz w:val="20"/>
                <w:szCs w:val="20"/>
              </w:rPr>
            </w:pPr>
            <w:r w:rsidRPr="00992229">
              <w:rPr>
                <w:rStyle w:val="FontStyle31"/>
                <w:b w:val="0"/>
                <w:sz w:val="20"/>
                <w:szCs w:val="20"/>
              </w:rPr>
              <w:t>1</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3"/>
                <w:b w:val="0"/>
                <w:sz w:val="20"/>
                <w:szCs w:val="20"/>
              </w:rPr>
            </w:pPr>
            <w:r w:rsidRPr="00992229">
              <w:rPr>
                <w:rStyle w:val="FontStyle33"/>
                <w:b w:val="0"/>
                <w:sz w:val="20"/>
                <w:szCs w:val="20"/>
              </w:rPr>
              <w:t>2</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3"/>
                <w:b w:val="0"/>
                <w:sz w:val="20"/>
                <w:szCs w:val="20"/>
              </w:rPr>
            </w:pPr>
            <w:r w:rsidRPr="00992229">
              <w:rPr>
                <w:rStyle w:val="FontStyle33"/>
                <w:b w:val="0"/>
                <w:sz w:val="20"/>
                <w:szCs w:val="20"/>
              </w:rPr>
              <w:t>3</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1"/>
                <w:b w:val="0"/>
                <w:sz w:val="20"/>
                <w:szCs w:val="20"/>
              </w:rPr>
            </w:pPr>
            <w:r w:rsidRPr="00992229">
              <w:rPr>
                <w:rStyle w:val="FontStyle31"/>
                <w:b w:val="0"/>
                <w:sz w:val="20"/>
                <w:szCs w:val="20"/>
              </w:rPr>
              <w:t>4</w:t>
            </w:r>
          </w:p>
        </w:tc>
        <w:tc>
          <w:tcPr>
            <w:tcW w:w="197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3"/>
                <w:b w:val="0"/>
                <w:sz w:val="20"/>
                <w:szCs w:val="20"/>
              </w:rPr>
            </w:pPr>
            <w:r w:rsidRPr="00992229">
              <w:rPr>
                <w:rStyle w:val="FontStyle33"/>
                <w:b w:val="0"/>
                <w:sz w:val="20"/>
                <w:szCs w:val="20"/>
              </w:rPr>
              <w:t>5</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1</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454634,88</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2155876,55</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3"/>
                <w:b w:val="0"/>
                <w:sz w:val="20"/>
                <w:szCs w:val="20"/>
              </w:rPr>
              <w:t xml:space="preserve">картометрический </w:t>
            </w:r>
            <w:r w:rsidRPr="00992229">
              <w:rPr>
                <w:rStyle w:val="FontStyle32"/>
                <w:b w:val="0"/>
                <w:sz w:val="20"/>
                <w:szCs w:val="20"/>
              </w:rPr>
              <w:t>0,1</w:t>
            </w:r>
          </w:p>
        </w:tc>
        <w:tc>
          <w:tcPr>
            <w:tcW w:w="197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2"/>
                <w:b w:val="0"/>
                <w:sz w:val="20"/>
                <w:szCs w:val="20"/>
              </w:rPr>
            </w:pPr>
            <w:r w:rsidRPr="00992229">
              <w:rPr>
                <w:rStyle w:val="FontStyle22"/>
                <w:b w:val="0"/>
                <w:sz w:val="20"/>
                <w:szCs w:val="20"/>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454490,94</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2155830,19</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3"/>
                <w:b w:val="0"/>
                <w:sz w:val="20"/>
                <w:szCs w:val="20"/>
              </w:rPr>
              <w:t xml:space="preserve">картометрический </w:t>
            </w:r>
            <w:r w:rsidRPr="00992229">
              <w:rPr>
                <w:rStyle w:val="FontStyle32"/>
                <w:b w:val="0"/>
                <w:sz w:val="20"/>
                <w:szCs w:val="20"/>
              </w:rPr>
              <w:t>0,1</w:t>
            </w:r>
          </w:p>
        </w:tc>
        <w:tc>
          <w:tcPr>
            <w:tcW w:w="197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2"/>
                <w:b w:val="0"/>
                <w:sz w:val="20"/>
                <w:szCs w:val="20"/>
              </w:rPr>
            </w:pPr>
            <w:r w:rsidRPr="00992229">
              <w:rPr>
                <w:rStyle w:val="FontStyle22"/>
                <w:b w:val="0"/>
                <w:sz w:val="20"/>
                <w:szCs w:val="20"/>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3</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454452,88</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2155863,30</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3"/>
                <w:b w:val="0"/>
                <w:sz w:val="20"/>
                <w:szCs w:val="20"/>
              </w:rPr>
              <w:t xml:space="preserve">картометрический </w:t>
            </w:r>
            <w:r w:rsidRPr="00992229">
              <w:rPr>
                <w:rStyle w:val="FontStyle32"/>
                <w:b w:val="0"/>
                <w:sz w:val="20"/>
                <w:szCs w:val="20"/>
              </w:rPr>
              <w:t>0,1</w:t>
            </w:r>
          </w:p>
        </w:tc>
        <w:tc>
          <w:tcPr>
            <w:tcW w:w="197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454532,26</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2156385,60</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3"/>
                <w:b w:val="0"/>
                <w:sz w:val="20"/>
                <w:szCs w:val="20"/>
              </w:rPr>
              <w:t xml:space="preserve">картометрический </w:t>
            </w:r>
            <w:r w:rsidRPr="00992229">
              <w:rPr>
                <w:rStyle w:val="FontStyle32"/>
                <w:b w:val="0"/>
                <w:sz w:val="20"/>
                <w:szCs w:val="20"/>
              </w:rPr>
              <w:t>0,1</w:t>
            </w:r>
          </w:p>
        </w:tc>
        <w:tc>
          <w:tcPr>
            <w:tcW w:w="197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2"/>
                <w:b w:val="0"/>
                <w:sz w:val="20"/>
                <w:szCs w:val="20"/>
              </w:rPr>
            </w:pPr>
            <w:r w:rsidRPr="00992229">
              <w:rPr>
                <w:rStyle w:val="FontStyle22"/>
                <w:b w:val="0"/>
                <w:sz w:val="20"/>
                <w:szCs w:val="20"/>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5</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454566,16</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2156644,69</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3"/>
                <w:b w:val="0"/>
                <w:sz w:val="20"/>
                <w:szCs w:val="20"/>
              </w:rPr>
            </w:pPr>
            <w:r w:rsidRPr="00992229">
              <w:rPr>
                <w:rStyle w:val="FontStyle33"/>
                <w:b w:val="0"/>
                <w:sz w:val="20"/>
                <w:szCs w:val="20"/>
              </w:rPr>
              <w:t xml:space="preserve">картометрический </w:t>
            </w:r>
            <w:r w:rsidRPr="00992229">
              <w:rPr>
                <w:rStyle w:val="FontStyle32"/>
                <w:b w:val="0"/>
                <w:sz w:val="20"/>
                <w:szCs w:val="20"/>
              </w:rPr>
              <w:t>0,</w:t>
            </w:r>
            <w:r w:rsidRPr="00992229">
              <w:rPr>
                <w:rStyle w:val="FontStyle33"/>
                <w:b w:val="0"/>
                <w:sz w:val="20"/>
                <w:szCs w:val="20"/>
              </w:rPr>
              <w:t>1</w:t>
            </w:r>
          </w:p>
        </w:tc>
        <w:tc>
          <w:tcPr>
            <w:tcW w:w="197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2"/>
                <w:b w:val="0"/>
                <w:sz w:val="20"/>
                <w:szCs w:val="20"/>
              </w:rPr>
            </w:pPr>
            <w:r w:rsidRPr="00992229">
              <w:rPr>
                <w:rStyle w:val="FontStyle22"/>
                <w:b w:val="0"/>
                <w:sz w:val="20"/>
                <w:szCs w:val="20"/>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6</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454489,00</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2156923,44</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3"/>
                <w:b w:val="0"/>
                <w:sz w:val="20"/>
                <w:szCs w:val="20"/>
              </w:rPr>
            </w:pPr>
            <w:r w:rsidRPr="00992229">
              <w:rPr>
                <w:rStyle w:val="FontStyle33"/>
                <w:b w:val="0"/>
                <w:sz w:val="20"/>
                <w:szCs w:val="20"/>
              </w:rPr>
              <w:t xml:space="preserve">картометрический </w:t>
            </w:r>
            <w:r w:rsidRPr="00992229">
              <w:rPr>
                <w:rStyle w:val="FontStyle32"/>
                <w:b w:val="0"/>
                <w:sz w:val="20"/>
                <w:szCs w:val="20"/>
              </w:rPr>
              <w:t>0,</w:t>
            </w:r>
            <w:r w:rsidRPr="00992229">
              <w:rPr>
                <w:rStyle w:val="FontStyle33"/>
                <w:b w:val="0"/>
                <w:sz w:val="20"/>
                <w:szCs w:val="20"/>
              </w:rPr>
              <w:t>1</w:t>
            </w:r>
          </w:p>
        </w:tc>
        <w:tc>
          <w:tcPr>
            <w:tcW w:w="197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2"/>
                <w:b w:val="0"/>
                <w:sz w:val="20"/>
                <w:szCs w:val="20"/>
              </w:rPr>
            </w:pPr>
            <w:r w:rsidRPr="00992229">
              <w:rPr>
                <w:rStyle w:val="FontStyle22"/>
                <w:b w:val="0"/>
                <w:sz w:val="20"/>
                <w:szCs w:val="20"/>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7</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454485,06</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2157060,21</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3"/>
                <w:b w:val="0"/>
                <w:sz w:val="20"/>
                <w:szCs w:val="20"/>
              </w:rPr>
              <w:t xml:space="preserve">картометрический </w:t>
            </w:r>
            <w:r w:rsidRPr="00992229">
              <w:rPr>
                <w:rStyle w:val="FontStyle32"/>
                <w:b w:val="0"/>
                <w:sz w:val="20"/>
                <w:szCs w:val="20"/>
              </w:rPr>
              <w:t>0,1</w:t>
            </w:r>
          </w:p>
        </w:tc>
        <w:tc>
          <w:tcPr>
            <w:tcW w:w="197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2"/>
                <w:b w:val="0"/>
                <w:sz w:val="20"/>
                <w:szCs w:val="20"/>
              </w:rPr>
            </w:pPr>
            <w:r w:rsidRPr="00992229">
              <w:rPr>
                <w:rStyle w:val="FontStyle22"/>
                <w:b w:val="0"/>
                <w:sz w:val="20"/>
                <w:szCs w:val="20"/>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8</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454488,37</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2157094,98</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3"/>
                <w:b w:val="0"/>
                <w:sz w:val="20"/>
                <w:szCs w:val="20"/>
              </w:rPr>
              <w:t xml:space="preserve">картометрический </w:t>
            </w:r>
            <w:r w:rsidRPr="00992229">
              <w:rPr>
                <w:rStyle w:val="FontStyle32"/>
                <w:b w:val="0"/>
                <w:sz w:val="20"/>
                <w:szCs w:val="20"/>
              </w:rPr>
              <w:t>0,1</w:t>
            </w:r>
          </w:p>
        </w:tc>
        <w:tc>
          <w:tcPr>
            <w:tcW w:w="197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9</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454577,45</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2157539,53</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3"/>
                <w:b w:val="0"/>
                <w:sz w:val="20"/>
                <w:szCs w:val="20"/>
              </w:rPr>
              <w:t xml:space="preserve">картометрический </w:t>
            </w:r>
            <w:r w:rsidRPr="00992229">
              <w:rPr>
                <w:rStyle w:val="FontStyle32"/>
                <w:b w:val="0"/>
                <w:sz w:val="20"/>
                <w:szCs w:val="20"/>
              </w:rPr>
              <w:t>0,1</w:t>
            </w:r>
          </w:p>
        </w:tc>
        <w:tc>
          <w:tcPr>
            <w:tcW w:w="197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2"/>
                <w:b w:val="0"/>
                <w:sz w:val="20"/>
                <w:szCs w:val="20"/>
              </w:rPr>
            </w:pPr>
            <w:r w:rsidRPr="00992229">
              <w:rPr>
                <w:rStyle w:val="FontStyle22"/>
                <w:b w:val="0"/>
                <w:sz w:val="20"/>
                <w:szCs w:val="20"/>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10</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454633,92</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2157794,43</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3"/>
                <w:b w:val="0"/>
                <w:sz w:val="20"/>
                <w:szCs w:val="20"/>
              </w:rPr>
            </w:pPr>
            <w:r w:rsidRPr="00992229">
              <w:rPr>
                <w:rStyle w:val="FontStyle33"/>
                <w:b w:val="0"/>
                <w:sz w:val="20"/>
                <w:szCs w:val="20"/>
              </w:rPr>
              <w:t xml:space="preserve">картометрический </w:t>
            </w:r>
            <w:r w:rsidRPr="00992229">
              <w:rPr>
                <w:rStyle w:val="FontStyle32"/>
                <w:b w:val="0"/>
                <w:sz w:val="20"/>
                <w:szCs w:val="20"/>
              </w:rPr>
              <w:t>0,</w:t>
            </w:r>
            <w:r w:rsidRPr="00992229">
              <w:rPr>
                <w:rStyle w:val="FontStyle33"/>
                <w:b w:val="0"/>
                <w:sz w:val="20"/>
                <w:szCs w:val="20"/>
              </w:rPr>
              <w:t>1</w:t>
            </w:r>
          </w:p>
        </w:tc>
        <w:tc>
          <w:tcPr>
            <w:tcW w:w="197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4"/>
                <w:sz w:val="20"/>
                <w:szCs w:val="20"/>
              </w:rPr>
            </w:pPr>
            <w:r w:rsidRPr="00992229">
              <w:rPr>
                <w:rStyle w:val="FontStyle24"/>
                <w:sz w:val="20"/>
                <w:szCs w:val="20"/>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11</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454673,54</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2157781,80</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3"/>
                <w:b w:val="0"/>
                <w:sz w:val="20"/>
                <w:szCs w:val="20"/>
              </w:rPr>
            </w:pPr>
            <w:r w:rsidRPr="00992229">
              <w:rPr>
                <w:rStyle w:val="FontStyle33"/>
                <w:b w:val="0"/>
                <w:sz w:val="20"/>
                <w:szCs w:val="20"/>
              </w:rPr>
              <w:t xml:space="preserve">картометрический </w:t>
            </w:r>
            <w:r w:rsidRPr="00992229">
              <w:rPr>
                <w:rStyle w:val="FontStyle32"/>
                <w:b w:val="0"/>
                <w:sz w:val="20"/>
                <w:szCs w:val="20"/>
              </w:rPr>
              <w:t>0</w:t>
            </w:r>
            <w:r w:rsidRPr="00992229">
              <w:rPr>
                <w:rStyle w:val="FontStyle33"/>
                <w:b w:val="0"/>
                <w:sz w:val="20"/>
                <w:szCs w:val="20"/>
              </w:rPr>
              <w:t>,1</w:t>
            </w:r>
          </w:p>
        </w:tc>
        <w:tc>
          <w:tcPr>
            <w:tcW w:w="197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5"/>
                <w:b w:val="0"/>
                <w:sz w:val="20"/>
                <w:szCs w:val="20"/>
              </w:rPr>
            </w:pPr>
            <w:r w:rsidRPr="00992229">
              <w:rPr>
                <w:rStyle w:val="FontStyle25"/>
                <w:b w:val="0"/>
                <w:sz w:val="20"/>
                <w:szCs w:val="20"/>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12</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454681,72</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2157763,56</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3"/>
                <w:b w:val="0"/>
                <w:sz w:val="20"/>
                <w:szCs w:val="20"/>
              </w:rPr>
              <w:t xml:space="preserve">картометрический </w:t>
            </w:r>
            <w:r w:rsidRPr="00992229">
              <w:rPr>
                <w:rStyle w:val="FontStyle32"/>
                <w:b w:val="0"/>
                <w:sz w:val="20"/>
                <w:szCs w:val="20"/>
              </w:rPr>
              <w:t>0,1</w:t>
            </w:r>
          </w:p>
        </w:tc>
        <w:tc>
          <w:tcPr>
            <w:tcW w:w="197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13</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454692,87</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2157755,51</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3"/>
                <w:b w:val="0"/>
                <w:sz w:val="20"/>
                <w:szCs w:val="20"/>
              </w:rPr>
            </w:pPr>
            <w:r w:rsidRPr="00992229">
              <w:rPr>
                <w:rStyle w:val="FontStyle33"/>
                <w:b w:val="0"/>
                <w:sz w:val="20"/>
                <w:szCs w:val="20"/>
              </w:rPr>
              <w:t xml:space="preserve">картометрический </w:t>
            </w:r>
            <w:r w:rsidRPr="00992229">
              <w:rPr>
                <w:rStyle w:val="FontStyle32"/>
                <w:b w:val="0"/>
                <w:sz w:val="20"/>
                <w:szCs w:val="20"/>
              </w:rPr>
              <w:t>0,</w:t>
            </w:r>
            <w:r w:rsidRPr="00992229">
              <w:rPr>
                <w:rStyle w:val="FontStyle33"/>
                <w:b w:val="0"/>
                <w:sz w:val="20"/>
                <w:szCs w:val="20"/>
              </w:rPr>
              <w:t>1</w:t>
            </w:r>
          </w:p>
        </w:tc>
        <w:tc>
          <w:tcPr>
            <w:tcW w:w="197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14</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454791,31</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2157758,48</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3"/>
                <w:b w:val="0"/>
                <w:sz w:val="20"/>
                <w:szCs w:val="20"/>
              </w:rPr>
            </w:pPr>
            <w:r w:rsidRPr="00992229">
              <w:rPr>
                <w:rStyle w:val="FontStyle33"/>
                <w:b w:val="0"/>
                <w:sz w:val="20"/>
                <w:szCs w:val="20"/>
              </w:rPr>
              <w:t xml:space="preserve">картометрический </w:t>
            </w:r>
            <w:r w:rsidRPr="00992229">
              <w:rPr>
                <w:rStyle w:val="FontStyle32"/>
                <w:b w:val="0"/>
                <w:sz w:val="20"/>
                <w:szCs w:val="20"/>
              </w:rPr>
              <w:t>0,</w:t>
            </w:r>
            <w:r w:rsidRPr="00992229">
              <w:rPr>
                <w:rStyle w:val="FontStyle33"/>
                <w:b w:val="0"/>
                <w:sz w:val="20"/>
                <w:szCs w:val="20"/>
              </w:rPr>
              <w:t>1</w:t>
            </w:r>
          </w:p>
        </w:tc>
        <w:tc>
          <w:tcPr>
            <w:tcW w:w="197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2"/>
                <w:b w:val="0"/>
                <w:sz w:val="20"/>
                <w:szCs w:val="20"/>
              </w:rPr>
            </w:pPr>
            <w:r w:rsidRPr="00992229">
              <w:rPr>
                <w:rStyle w:val="FontStyle22"/>
                <w:b w:val="0"/>
                <w:sz w:val="20"/>
                <w:szCs w:val="20"/>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15</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454823,37</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2157722,86</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3"/>
                <w:b w:val="0"/>
                <w:sz w:val="20"/>
                <w:szCs w:val="20"/>
              </w:rPr>
            </w:pPr>
            <w:r w:rsidRPr="00992229">
              <w:rPr>
                <w:rStyle w:val="FontStyle33"/>
                <w:b w:val="0"/>
                <w:sz w:val="20"/>
                <w:szCs w:val="20"/>
              </w:rPr>
              <w:t xml:space="preserve">картометрический </w:t>
            </w:r>
            <w:r w:rsidRPr="00992229">
              <w:rPr>
                <w:rStyle w:val="FontStyle32"/>
                <w:b w:val="0"/>
                <w:sz w:val="20"/>
                <w:szCs w:val="20"/>
              </w:rPr>
              <w:t>0,</w:t>
            </w:r>
            <w:r w:rsidRPr="00992229">
              <w:rPr>
                <w:rStyle w:val="FontStyle33"/>
                <w:b w:val="0"/>
                <w:sz w:val="20"/>
                <w:szCs w:val="20"/>
              </w:rPr>
              <w:t>1</w:t>
            </w:r>
          </w:p>
        </w:tc>
        <w:tc>
          <w:tcPr>
            <w:tcW w:w="197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2"/>
                <w:b w:val="0"/>
                <w:sz w:val="20"/>
                <w:szCs w:val="20"/>
              </w:rPr>
            </w:pPr>
            <w:r w:rsidRPr="00992229">
              <w:rPr>
                <w:rStyle w:val="FontStyle22"/>
                <w:b w:val="0"/>
                <w:sz w:val="20"/>
                <w:szCs w:val="20"/>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16</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454866,00</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2157618,93</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3"/>
                <w:b w:val="0"/>
                <w:sz w:val="20"/>
                <w:szCs w:val="20"/>
              </w:rPr>
              <w:t xml:space="preserve">картометрический </w:t>
            </w:r>
            <w:r w:rsidRPr="00992229">
              <w:rPr>
                <w:rStyle w:val="FontStyle32"/>
                <w:b w:val="0"/>
                <w:sz w:val="20"/>
                <w:szCs w:val="20"/>
              </w:rPr>
              <w:t>0,1</w:t>
            </w:r>
          </w:p>
        </w:tc>
        <w:tc>
          <w:tcPr>
            <w:tcW w:w="197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17</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454876,13</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2157556,34</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3"/>
                <w:b w:val="0"/>
                <w:sz w:val="20"/>
                <w:szCs w:val="20"/>
              </w:rPr>
            </w:pPr>
            <w:r w:rsidRPr="00992229">
              <w:rPr>
                <w:rStyle w:val="FontStyle33"/>
                <w:b w:val="0"/>
                <w:sz w:val="20"/>
                <w:szCs w:val="20"/>
              </w:rPr>
              <w:t xml:space="preserve">картометрический </w:t>
            </w:r>
            <w:r w:rsidRPr="00992229">
              <w:rPr>
                <w:rStyle w:val="FontStyle32"/>
                <w:b w:val="0"/>
                <w:sz w:val="20"/>
                <w:szCs w:val="20"/>
              </w:rPr>
              <w:t>0</w:t>
            </w:r>
            <w:r w:rsidRPr="00992229">
              <w:rPr>
                <w:rStyle w:val="FontStyle33"/>
                <w:b w:val="0"/>
                <w:sz w:val="20"/>
                <w:szCs w:val="20"/>
              </w:rPr>
              <w:t>,1</w:t>
            </w:r>
          </w:p>
        </w:tc>
        <w:tc>
          <w:tcPr>
            <w:tcW w:w="197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18</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454879,08</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2157491,12</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3"/>
                <w:b w:val="0"/>
                <w:sz w:val="20"/>
                <w:szCs w:val="20"/>
              </w:rPr>
              <w:t xml:space="preserve">картометрический </w:t>
            </w:r>
            <w:r w:rsidRPr="00992229">
              <w:rPr>
                <w:rStyle w:val="FontStyle32"/>
                <w:b w:val="0"/>
                <w:sz w:val="20"/>
                <w:szCs w:val="20"/>
              </w:rPr>
              <w:t>0,1</w:t>
            </w:r>
          </w:p>
        </w:tc>
        <w:tc>
          <w:tcPr>
            <w:tcW w:w="197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2"/>
                <w:b w:val="0"/>
                <w:sz w:val="20"/>
                <w:szCs w:val="20"/>
              </w:rPr>
            </w:pPr>
            <w:r w:rsidRPr="00992229">
              <w:rPr>
                <w:rStyle w:val="FontStyle22"/>
                <w:b w:val="0"/>
                <w:sz w:val="20"/>
                <w:szCs w:val="20"/>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19</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454893,34</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2157425,81</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3"/>
                <w:b w:val="0"/>
                <w:sz w:val="20"/>
                <w:szCs w:val="20"/>
              </w:rPr>
              <w:t xml:space="preserve">картометрический </w:t>
            </w:r>
            <w:r w:rsidRPr="00992229">
              <w:rPr>
                <w:rStyle w:val="FontStyle32"/>
                <w:b w:val="0"/>
                <w:sz w:val="20"/>
                <w:szCs w:val="20"/>
              </w:rPr>
              <w:t>0,1</w:t>
            </w:r>
          </w:p>
        </w:tc>
        <w:tc>
          <w:tcPr>
            <w:tcW w:w="197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3"/>
                <w:sz w:val="20"/>
                <w:szCs w:val="20"/>
              </w:rPr>
            </w:pPr>
            <w:r w:rsidRPr="00992229">
              <w:rPr>
                <w:rStyle w:val="FontStyle23"/>
                <w:sz w:val="20"/>
                <w:szCs w:val="20"/>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20</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454891,73</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2157398,80</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3"/>
                <w:b w:val="0"/>
                <w:sz w:val="20"/>
                <w:szCs w:val="20"/>
              </w:rPr>
            </w:pPr>
            <w:r w:rsidRPr="00992229">
              <w:rPr>
                <w:rStyle w:val="FontStyle33"/>
                <w:b w:val="0"/>
                <w:sz w:val="20"/>
                <w:szCs w:val="20"/>
              </w:rPr>
              <w:t xml:space="preserve">картометрический </w:t>
            </w:r>
            <w:r w:rsidRPr="00992229">
              <w:rPr>
                <w:rStyle w:val="FontStyle32"/>
                <w:b w:val="0"/>
                <w:sz w:val="20"/>
                <w:szCs w:val="20"/>
              </w:rPr>
              <w:t>0,</w:t>
            </w:r>
            <w:r w:rsidRPr="00992229">
              <w:rPr>
                <w:rStyle w:val="FontStyle33"/>
                <w:b w:val="0"/>
                <w:sz w:val="20"/>
                <w:szCs w:val="20"/>
              </w:rPr>
              <w:t>1</w:t>
            </w:r>
          </w:p>
        </w:tc>
        <w:tc>
          <w:tcPr>
            <w:tcW w:w="197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454882,94</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2157379,52</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3"/>
                <w:b w:val="0"/>
                <w:sz w:val="20"/>
                <w:szCs w:val="20"/>
              </w:rPr>
              <w:t xml:space="preserve">картометрический </w:t>
            </w:r>
            <w:r w:rsidRPr="00992229">
              <w:rPr>
                <w:rStyle w:val="FontStyle32"/>
                <w:b w:val="0"/>
                <w:sz w:val="20"/>
                <w:szCs w:val="20"/>
              </w:rPr>
              <w:t>0,1</w:t>
            </w:r>
          </w:p>
        </w:tc>
        <w:tc>
          <w:tcPr>
            <w:tcW w:w="197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22</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454840,09</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2157339,25</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3"/>
                <w:b w:val="0"/>
                <w:sz w:val="20"/>
                <w:szCs w:val="20"/>
              </w:rPr>
            </w:pPr>
            <w:r w:rsidRPr="00992229">
              <w:rPr>
                <w:rStyle w:val="FontStyle33"/>
                <w:b w:val="0"/>
                <w:sz w:val="20"/>
                <w:szCs w:val="20"/>
              </w:rPr>
              <w:t xml:space="preserve">картометрический </w:t>
            </w:r>
            <w:r w:rsidRPr="00992229">
              <w:rPr>
                <w:rStyle w:val="FontStyle32"/>
                <w:b w:val="0"/>
                <w:sz w:val="20"/>
                <w:szCs w:val="20"/>
              </w:rPr>
              <w:t>0,</w:t>
            </w:r>
            <w:r w:rsidRPr="00992229">
              <w:rPr>
                <w:rStyle w:val="FontStyle33"/>
                <w:b w:val="0"/>
                <w:sz w:val="20"/>
                <w:szCs w:val="20"/>
              </w:rPr>
              <w:t>1</w:t>
            </w:r>
          </w:p>
        </w:tc>
        <w:tc>
          <w:tcPr>
            <w:tcW w:w="197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23</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454770,24</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2157287,07</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3"/>
                <w:b w:val="0"/>
                <w:sz w:val="20"/>
                <w:szCs w:val="20"/>
              </w:rPr>
            </w:pPr>
            <w:r w:rsidRPr="00992229">
              <w:rPr>
                <w:rStyle w:val="FontStyle33"/>
                <w:b w:val="0"/>
                <w:sz w:val="20"/>
                <w:szCs w:val="20"/>
              </w:rPr>
              <w:t xml:space="preserve">картометрический </w:t>
            </w:r>
            <w:r w:rsidRPr="00992229">
              <w:rPr>
                <w:rStyle w:val="FontStyle32"/>
                <w:b w:val="0"/>
                <w:sz w:val="20"/>
                <w:szCs w:val="20"/>
              </w:rPr>
              <w:t>0,</w:t>
            </w:r>
            <w:r w:rsidRPr="00992229">
              <w:rPr>
                <w:rStyle w:val="FontStyle33"/>
                <w:b w:val="0"/>
                <w:sz w:val="20"/>
                <w:szCs w:val="20"/>
              </w:rPr>
              <w:t>1</w:t>
            </w:r>
          </w:p>
        </w:tc>
        <w:tc>
          <w:tcPr>
            <w:tcW w:w="197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24</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454771,61</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2157258,33</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3"/>
                <w:b w:val="0"/>
                <w:sz w:val="20"/>
                <w:szCs w:val="20"/>
              </w:rPr>
            </w:pPr>
            <w:r w:rsidRPr="00992229">
              <w:rPr>
                <w:rStyle w:val="FontStyle33"/>
                <w:b w:val="0"/>
                <w:sz w:val="20"/>
                <w:szCs w:val="20"/>
              </w:rPr>
              <w:t xml:space="preserve">картометрический </w:t>
            </w:r>
            <w:r w:rsidRPr="00992229">
              <w:rPr>
                <w:rStyle w:val="FontStyle32"/>
                <w:b w:val="0"/>
                <w:sz w:val="20"/>
                <w:szCs w:val="20"/>
              </w:rPr>
              <w:t>0,</w:t>
            </w:r>
            <w:r w:rsidRPr="00992229">
              <w:rPr>
                <w:rStyle w:val="FontStyle33"/>
                <w:b w:val="0"/>
                <w:sz w:val="20"/>
                <w:szCs w:val="20"/>
              </w:rPr>
              <w:t>1</w:t>
            </w:r>
          </w:p>
        </w:tc>
        <w:tc>
          <w:tcPr>
            <w:tcW w:w="1973" w:type="dxa"/>
            <w:tcBorders>
              <w:top w:val="single" w:sz="6" w:space="0" w:color="auto"/>
              <w:left w:val="single" w:sz="6" w:space="0" w:color="auto"/>
              <w:bottom w:val="single" w:sz="6" w:space="0" w:color="auto"/>
              <w:right w:val="single" w:sz="6" w:space="0" w:color="auto"/>
            </w:tcBorders>
            <w:vAlign w:val="center"/>
          </w:tcPr>
          <w:p w:rsidR="004E57F3" w:rsidRPr="00992229" w:rsidRDefault="004E57F3" w:rsidP="00B50F67">
            <w:pPr>
              <w:rPr>
                <w:rStyle w:val="FontStyle26"/>
                <w:sz w:val="20"/>
                <w:szCs w:val="20"/>
              </w:rPr>
            </w:pPr>
            <w:r w:rsidRPr="00992229">
              <w:rPr>
                <w:rStyle w:val="FontStyle26"/>
                <w:sz w:val="20"/>
                <w:szCs w:val="20"/>
              </w:rPr>
              <w:t>_</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25</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454790,28</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2157210,42</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3"/>
                <w:b w:val="0"/>
                <w:sz w:val="20"/>
                <w:szCs w:val="20"/>
              </w:rPr>
            </w:pPr>
            <w:r w:rsidRPr="00992229">
              <w:rPr>
                <w:rStyle w:val="FontStyle33"/>
                <w:b w:val="0"/>
                <w:sz w:val="20"/>
                <w:szCs w:val="20"/>
              </w:rPr>
              <w:t xml:space="preserve">картометрический </w:t>
            </w:r>
            <w:r w:rsidRPr="00992229">
              <w:rPr>
                <w:rStyle w:val="FontStyle32"/>
                <w:b w:val="0"/>
                <w:sz w:val="20"/>
                <w:szCs w:val="20"/>
              </w:rPr>
              <w:t>0,</w:t>
            </w:r>
            <w:r w:rsidRPr="00992229">
              <w:rPr>
                <w:rStyle w:val="FontStyle33"/>
                <w:b w:val="0"/>
                <w:sz w:val="20"/>
                <w:szCs w:val="20"/>
              </w:rPr>
              <w:t>1</w:t>
            </w:r>
          </w:p>
        </w:tc>
        <w:tc>
          <w:tcPr>
            <w:tcW w:w="1973" w:type="dxa"/>
            <w:tcBorders>
              <w:top w:val="single" w:sz="6" w:space="0" w:color="auto"/>
              <w:left w:val="single" w:sz="6" w:space="0" w:color="auto"/>
              <w:bottom w:val="single" w:sz="6" w:space="0" w:color="auto"/>
              <w:right w:val="single" w:sz="6" w:space="0" w:color="auto"/>
            </w:tcBorders>
            <w:vAlign w:val="center"/>
          </w:tcPr>
          <w:p w:rsidR="004E57F3" w:rsidRPr="00992229" w:rsidRDefault="004E57F3" w:rsidP="00B50F67">
            <w:pPr>
              <w:rPr>
                <w:rStyle w:val="FontStyle27"/>
              </w:rPr>
            </w:pPr>
            <w:r w:rsidRPr="00992229">
              <w:rPr>
                <w:rStyle w:val="FontStyle27"/>
              </w:rPr>
              <w:t>_</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26</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454805,50</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2157193,92</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3"/>
                <w:b w:val="0"/>
                <w:sz w:val="20"/>
                <w:szCs w:val="20"/>
              </w:rPr>
              <w:t xml:space="preserve">картометрический </w:t>
            </w:r>
            <w:r w:rsidRPr="00992229">
              <w:rPr>
                <w:rStyle w:val="FontStyle32"/>
                <w:b w:val="0"/>
                <w:sz w:val="20"/>
                <w:szCs w:val="20"/>
              </w:rPr>
              <w:t>0,1</w:t>
            </w:r>
          </w:p>
        </w:tc>
        <w:tc>
          <w:tcPr>
            <w:tcW w:w="1973" w:type="dxa"/>
            <w:tcBorders>
              <w:top w:val="single" w:sz="6" w:space="0" w:color="auto"/>
              <w:left w:val="single" w:sz="6" w:space="0" w:color="auto"/>
              <w:bottom w:val="single" w:sz="6" w:space="0" w:color="auto"/>
              <w:right w:val="single" w:sz="6" w:space="0" w:color="auto"/>
            </w:tcBorders>
            <w:vAlign w:val="center"/>
          </w:tcPr>
          <w:p w:rsidR="004E57F3" w:rsidRPr="00992229" w:rsidRDefault="004E57F3" w:rsidP="00B50F67">
            <w:pPr>
              <w:rPr>
                <w:rStyle w:val="FontStyle26"/>
                <w:sz w:val="20"/>
                <w:szCs w:val="20"/>
              </w:rPr>
            </w:pPr>
            <w:r w:rsidRPr="00992229">
              <w:rPr>
                <w:rStyle w:val="FontStyle26"/>
                <w:sz w:val="20"/>
                <w:szCs w:val="20"/>
              </w:rPr>
              <w:t>_</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27</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454916,12</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2157153,40</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3"/>
                <w:b w:val="0"/>
                <w:sz w:val="20"/>
                <w:szCs w:val="20"/>
              </w:rPr>
              <w:t xml:space="preserve">картометрический </w:t>
            </w:r>
            <w:r w:rsidRPr="00992229">
              <w:rPr>
                <w:rStyle w:val="FontStyle32"/>
                <w:b w:val="0"/>
                <w:sz w:val="20"/>
                <w:szCs w:val="20"/>
              </w:rPr>
              <w:t>0,1</w:t>
            </w:r>
          </w:p>
        </w:tc>
        <w:tc>
          <w:tcPr>
            <w:tcW w:w="1973" w:type="dxa"/>
            <w:tcBorders>
              <w:top w:val="single" w:sz="6" w:space="0" w:color="auto"/>
              <w:left w:val="single" w:sz="6" w:space="0" w:color="auto"/>
              <w:bottom w:val="single" w:sz="6" w:space="0" w:color="auto"/>
              <w:right w:val="single" w:sz="6" w:space="0" w:color="auto"/>
            </w:tcBorders>
            <w:vAlign w:val="center"/>
          </w:tcPr>
          <w:p w:rsidR="004E57F3" w:rsidRPr="00992229" w:rsidRDefault="004E57F3" w:rsidP="00B50F67">
            <w:pPr>
              <w:rPr>
                <w:rStyle w:val="FontStyle26"/>
                <w:sz w:val="20"/>
                <w:szCs w:val="20"/>
              </w:rPr>
            </w:pPr>
            <w:r w:rsidRPr="00992229">
              <w:rPr>
                <w:rStyle w:val="FontStyle26"/>
                <w:sz w:val="20"/>
                <w:szCs w:val="20"/>
              </w:rPr>
              <w:t>_</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28</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454942,06</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2157139,90</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3"/>
                <w:b w:val="0"/>
                <w:sz w:val="20"/>
                <w:szCs w:val="20"/>
              </w:rPr>
            </w:pPr>
            <w:r w:rsidRPr="00992229">
              <w:rPr>
                <w:rStyle w:val="FontStyle33"/>
                <w:b w:val="0"/>
                <w:sz w:val="20"/>
                <w:szCs w:val="20"/>
              </w:rPr>
              <w:t xml:space="preserve">картометрический </w:t>
            </w:r>
            <w:r w:rsidRPr="00992229">
              <w:rPr>
                <w:rStyle w:val="FontStyle32"/>
                <w:b w:val="0"/>
                <w:sz w:val="20"/>
                <w:szCs w:val="20"/>
              </w:rPr>
              <w:t>0,</w:t>
            </w:r>
            <w:r w:rsidRPr="00992229">
              <w:rPr>
                <w:rStyle w:val="FontStyle33"/>
                <w:b w:val="0"/>
                <w:sz w:val="20"/>
                <w:szCs w:val="20"/>
              </w:rPr>
              <w:t>1</w:t>
            </w:r>
          </w:p>
        </w:tc>
        <w:tc>
          <w:tcPr>
            <w:tcW w:w="1973" w:type="dxa"/>
            <w:tcBorders>
              <w:top w:val="single" w:sz="6" w:space="0" w:color="auto"/>
              <w:left w:val="single" w:sz="6" w:space="0" w:color="auto"/>
              <w:bottom w:val="single" w:sz="6" w:space="0" w:color="auto"/>
              <w:right w:val="single" w:sz="6" w:space="0" w:color="auto"/>
            </w:tcBorders>
            <w:vAlign w:val="center"/>
          </w:tcPr>
          <w:p w:rsidR="004E57F3" w:rsidRPr="00992229" w:rsidRDefault="004E57F3" w:rsidP="00B50F67">
            <w:pPr>
              <w:rPr>
                <w:rStyle w:val="FontStyle27"/>
              </w:rPr>
            </w:pPr>
            <w:r w:rsidRPr="00992229">
              <w:rPr>
                <w:rStyle w:val="FontStyle27"/>
              </w:rPr>
              <w:t>_</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29</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454975,63</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2157112,04</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3"/>
                <w:b w:val="0"/>
                <w:sz w:val="20"/>
                <w:szCs w:val="20"/>
              </w:rPr>
            </w:pPr>
            <w:r w:rsidRPr="00992229">
              <w:rPr>
                <w:rStyle w:val="FontStyle33"/>
                <w:b w:val="0"/>
                <w:sz w:val="20"/>
                <w:szCs w:val="20"/>
              </w:rPr>
              <w:t xml:space="preserve">картометрический </w:t>
            </w:r>
            <w:r w:rsidRPr="00992229">
              <w:rPr>
                <w:rStyle w:val="FontStyle32"/>
                <w:b w:val="0"/>
                <w:sz w:val="20"/>
                <w:szCs w:val="20"/>
              </w:rPr>
              <w:t>0,</w:t>
            </w:r>
            <w:r w:rsidRPr="00992229">
              <w:rPr>
                <w:rStyle w:val="FontStyle33"/>
                <w:b w:val="0"/>
                <w:sz w:val="20"/>
                <w:szCs w:val="20"/>
              </w:rPr>
              <w:t>1</w:t>
            </w:r>
          </w:p>
        </w:tc>
        <w:tc>
          <w:tcPr>
            <w:tcW w:w="1973" w:type="dxa"/>
            <w:tcBorders>
              <w:top w:val="single" w:sz="6" w:space="0" w:color="auto"/>
              <w:left w:val="single" w:sz="6" w:space="0" w:color="auto"/>
              <w:bottom w:val="single" w:sz="6" w:space="0" w:color="auto"/>
              <w:right w:val="single" w:sz="6" w:space="0" w:color="auto"/>
            </w:tcBorders>
            <w:vAlign w:val="center"/>
          </w:tcPr>
          <w:p w:rsidR="004E57F3" w:rsidRPr="00992229" w:rsidRDefault="004E57F3" w:rsidP="00B50F67">
            <w:pPr>
              <w:rPr>
                <w:rStyle w:val="FontStyle26"/>
                <w:sz w:val="20"/>
                <w:szCs w:val="20"/>
              </w:rPr>
            </w:pPr>
            <w:r w:rsidRPr="00992229">
              <w:rPr>
                <w:rStyle w:val="FontStyle26"/>
                <w:sz w:val="20"/>
                <w:szCs w:val="20"/>
              </w:rPr>
              <w:t>_</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30</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454978,27</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2157091,54</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3"/>
                <w:b w:val="0"/>
                <w:sz w:val="20"/>
                <w:szCs w:val="20"/>
              </w:rPr>
              <w:t xml:space="preserve">картометрический </w:t>
            </w:r>
            <w:r w:rsidRPr="00992229">
              <w:rPr>
                <w:rStyle w:val="FontStyle32"/>
                <w:b w:val="0"/>
                <w:sz w:val="20"/>
                <w:szCs w:val="20"/>
              </w:rPr>
              <w:t>0,1</w:t>
            </w:r>
          </w:p>
        </w:tc>
        <w:tc>
          <w:tcPr>
            <w:tcW w:w="1973" w:type="dxa"/>
            <w:tcBorders>
              <w:top w:val="single" w:sz="6" w:space="0" w:color="auto"/>
              <w:left w:val="single" w:sz="6" w:space="0" w:color="auto"/>
              <w:bottom w:val="single" w:sz="6" w:space="0" w:color="auto"/>
              <w:right w:val="single" w:sz="6" w:space="0" w:color="auto"/>
            </w:tcBorders>
            <w:vAlign w:val="center"/>
          </w:tcPr>
          <w:p w:rsidR="004E57F3" w:rsidRPr="00992229" w:rsidRDefault="004E57F3" w:rsidP="00B50F67">
            <w:pPr>
              <w:rPr>
                <w:rStyle w:val="FontStyle27"/>
              </w:rPr>
            </w:pPr>
            <w:r w:rsidRPr="00992229">
              <w:rPr>
                <w:rStyle w:val="FontStyle27"/>
              </w:rPr>
              <w:t>_</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31</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454948,86</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2157073,35</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3"/>
                <w:b w:val="0"/>
                <w:sz w:val="20"/>
                <w:szCs w:val="20"/>
              </w:rPr>
              <w:t xml:space="preserve">картометрический </w:t>
            </w:r>
            <w:r w:rsidRPr="00992229">
              <w:rPr>
                <w:rStyle w:val="FontStyle32"/>
                <w:b w:val="0"/>
                <w:sz w:val="20"/>
                <w:szCs w:val="20"/>
              </w:rPr>
              <w:t>0,1</w:t>
            </w:r>
          </w:p>
        </w:tc>
        <w:tc>
          <w:tcPr>
            <w:tcW w:w="1973" w:type="dxa"/>
            <w:tcBorders>
              <w:top w:val="single" w:sz="6" w:space="0" w:color="auto"/>
              <w:left w:val="single" w:sz="6" w:space="0" w:color="auto"/>
              <w:bottom w:val="single" w:sz="6" w:space="0" w:color="auto"/>
              <w:right w:val="single" w:sz="6" w:space="0" w:color="auto"/>
            </w:tcBorders>
            <w:vAlign w:val="center"/>
          </w:tcPr>
          <w:p w:rsidR="004E57F3" w:rsidRPr="00992229" w:rsidRDefault="004E57F3" w:rsidP="00B50F67">
            <w:pPr>
              <w:rPr>
                <w:rStyle w:val="FontStyle26"/>
                <w:sz w:val="20"/>
                <w:szCs w:val="20"/>
              </w:rPr>
            </w:pPr>
            <w:r w:rsidRPr="00992229">
              <w:rPr>
                <w:rStyle w:val="FontStyle26"/>
                <w:sz w:val="20"/>
                <w:szCs w:val="20"/>
              </w:rPr>
              <w:t>_</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32</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454912,25</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2157075,15</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3"/>
                <w:b w:val="0"/>
                <w:sz w:val="20"/>
                <w:szCs w:val="20"/>
              </w:rPr>
            </w:pPr>
            <w:r w:rsidRPr="00992229">
              <w:rPr>
                <w:rStyle w:val="FontStyle33"/>
                <w:b w:val="0"/>
                <w:sz w:val="20"/>
                <w:szCs w:val="20"/>
              </w:rPr>
              <w:t xml:space="preserve">картометрический </w:t>
            </w:r>
            <w:r w:rsidRPr="00992229">
              <w:rPr>
                <w:rStyle w:val="FontStyle32"/>
                <w:b w:val="0"/>
                <w:sz w:val="20"/>
                <w:szCs w:val="20"/>
              </w:rPr>
              <w:t>0,</w:t>
            </w:r>
            <w:r w:rsidRPr="00992229">
              <w:rPr>
                <w:rStyle w:val="FontStyle33"/>
                <w:b w:val="0"/>
                <w:sz w:val="20"/>
                <w:szCs w:val="20"/>
              </w:rPr>
              <w:t>1</w:t>
            </w:r>
          </w:p>
        </w:tc>
        <w:tc>
          <w:tcPr>
            <w:tcW w:w="1973" w:type="dxa"/>
            <w:tcBorders>
              <w:top w:val="single" w:sz="6" w:space="0" w:color="auto"/>
              <w:left w:val="single" w:sz="6" w:space="0" w:color="auto"/>
              <w:bottom w:val="single" w:sz="6" w:space="0" w:color="auto"/>
              <w:right w:val="single" w:sz="6" w:space="0" w:color="auto"/>
            </w:tcBorders>
            <w:vAlign w:val="center"/>
          </w:tcPr>
          <w:p w:rsidR="004E57F3" w:rsidRPr="00992229" w:rsidRDefault="004E57F3" w:rsidP="00B50F67">
            <w:pPr>
              <w:rPr>
                <w:rStyle w:val="FontStyle26"/>
                <w:sz w:val="20"/>
                <w:szCs w:val="20"/>
              </w:rPr>
            </w:pPr>
            <w:r w:rsidRPr="00992229">
              <w:rPr>
                <w:rStyle w:val="FontStyle26"/>
                <w:sz w:val="20"/>
                <w:szCs w:val="20"/>
              </w:rPr>
              <w:t>_</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33</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454832,98</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2157084,96</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3"/>
                <w:b w:val="0"/>
                <w:sz w:val="20"/>
                <w:szCs w:val="20"/>
              </w:rPr>
              <w:t xml:space="preserve">картометрический </w:t>
            </w:r>
            <w:r w:rsidRPr="00992229">
              <w:rPr>
                <w:rStyle w:val="FontStyle32"/>
                <w:b w:val="0"/>
                <w:sz w:val="20"/>
                <w:szCs w:val="20"/>
              </w:rPr>
              <w:t>0,1</w:t>
            </w:r>
          </w:p>
        </w:tc>
        <w:tc>
          <w:tcPr>
            <w:tcW w:w="1973" w:type="dxa"/>
            <w:tcBorders>
              <w:top w:val="single" w:sz="6" w:space="0" w:color="auto"/>
              <w:left w:val="single" w:sz="6" w:space="0" w:color="auto"/>
              <w:bottom w:val="single" w:sz="6" w:space="0" w:color="auto"/>
              <w:right w:val="single" w:sz="6" w:space="0" w:color="auto"/>
            </w:tcBorders>
            <w:vAlign w:val="center"/>
          </w:tcPr>
          <w:p w:rsidR="004E57F3" w:rsidRPr="00992229" w:rsidRDefault="004E57F3" w:rsidP="00B50F67">
            <w:pPr>
              <w:rPr>
                <w:rStyle w:val="FontStyle26"/>
                <w:sz w:val="20"/>
                <w:szCs w:val="20"/>
              </w:rPr>
            </w:pPr>
            <w:r w:rsidRPr="00992229">
              <w:rPr>
                <w:rStyle w:val="FontStyle26"/>
                <w:sz w:val="20"/>
                <w:szCs w:val="20"/>
              </w:rPr>
              <w:t>_</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34</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454801,73</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2157077,05</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3"/>
                <w:b w:val="0"/>
                <w:sz w:val="20"/>
                <w:szCs w:val="20"/>
              </w:rPr>
              <w:t xml:space="preserve">картометрический </w:t>
            </w:r>
            <w:r w:rsidRPr="00992229">
              <w:rPr>
                <w:rStyle w:val="FontStyle32"/>
                <w:b w:val="0"/>
                <w:sz w:val="20"/>
                <w:szCs w:val="20"/>
              </w:rPr>
              <w:t>0,1</w:t>
            </w:r>
          </w:p>
        </w:tc>
        <w:tc>
          <w:tcPr>
            <w:tcW w:w="1973" w:type="dxa"/>
            <w:tcBorders>
              <w:top w:val="single" w:sz="6" w:space="0" w:color="auto"/>
              <w:left w:val="single" w:sz="6" w:space="0" w:color="auto"/>
              <w:bottom w:val="single" w:sz="6" w:space="0" w:color="auto"/>
              <w:right w:val="single" w:sz="6" w:space="0" w:color="auto"/>
            </w:tcBorders>
            <w:vAlign w:val="center"/>
          </w:tcPr>
          <w:p w:rsidR="004E57F3" w:rsidRPr="00992229" w:rsidRDefault="004E57F3" w:rsidP="00B50F67">
            <w:pPr>
              <w:rPr>
                <w:rStyle w:val="FontStyle26"/>
                <w:sz w:val="20"/>
                <w:szCs w:val="20"/>
              </w:rPr>
            </w:pPr>
            <w:r w:rsidRPr="00992229">
              <w:rPr>
                <w:rStyle w:val="FontStyle26"/>
                <w:sz w:val="20"/>
                <w:szCs w:val="20"/>
              </w:rPr>
              <w:t>_</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35</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454784,27</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2157059,65</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3"/>
                <w:b w:val="0"/>
                <w:sz w:val="20"/>
                <w:szCs w:val="20"/>
              </w:rPr>
            </w:pPr>
            <w:r w:rsidRPr="00992229">
              <w:rPr>
                <w:rStyle w:val="FontStyle33"/>
                <w:b w:val="0"/>
                <w:sz w:val="20"/>
                <w:szCs w:val="20"/>
              </w:rPr>
              <w:t xml:space="preserve">картометрический </w:t>
            </w:r>
            <w:r w:rsidRPr="00992229">
              <w:rPr>
                <w:rStyle w:val="FontStyle32"/>
                <w:b w:val="0"/>
                <w:sz w:val="20"/>
                <w:szCs w:val="20"/>
              </w:rPr>
              <w:t>0,</w:t>
            </w:r>
            <w:r w:rsidRPr="00992229">
              <w:rPr>
                <w:rStyle w:val="FontStyle33"/>
                <w:b w:val="0"/>
                <w:sz w:val="20"/>
                <w:szCs w:val="20"/>
              </w:rPr>
              <w:t>1</w:t>
            </w:r>
          </w:p>
        </w:tc>
        <w:tc>
          <w:tcPr>
            <w:tcW w:w="197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8"/>
                <w:b w:val="0"/>
                <w:position w:val="1"/>
                <w:sz w:val="20"/>
                <w:szCs w:val="20"/>
              </w:rPr>
            </w:pPr>
            <w:r w:rsidRPr="00992229">
              <w:rPr>
                <w:rStyle w:val="FontStyle28"/>
                <w:b w:val="0"/>
                <w:position w:val="1"/>
                <w:sz w:val="20"/>
                <w:szCs w:val="20"/>
              </w:rPr>
              <w:t>_</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36</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454769,93</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2157022,46</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3"/>
                <w:b w:val="0"/>
                <w:sz w:val="20"/>
                <w:szCs w:val="20"/>
              </w:rPr>
            </w:pPr>
            <w:r w:rsidRPr="00992229">
              <w:rPr>
                <w:rStyle w:val="FontStyle33"/>
                <w:b w:val="0"/>
                <w:sz w:val="20"/>
                <w:szCs w:val="20"/>
              </w:rPr>
              <w:t xml:space="preserve">картометрический </w:t>
            </w:r>
            <w:r w:rsidRPr="00992229">
              <w:rPr>
                <w:rStyle w:val="FontStyle32"/>
                <w:b w:val="0"/>
                <w:sz w:val="20"/>
                <w:szCs w:val="20"/>
              </w:rPr>
              <w:t>0,</w:t>
            </w:r>
            <w:r w:rsidRPr="00992229">
              <w:rPr>
                <w:rStyle w:val="FontStyle33"/>
                <w:b w:val="0"/>
                <w:sz w:val="20"/>
                <w:szCs w:val="20"/>
              </w:rPr>
              <w:t>1</w:t>
            </w:r>
          </w:p>
        </w:tc>
        <w:tc>
          <w:tcPr>
            <w:tcW w:w="197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37</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454770,73</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2156987,02</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3"/>
                <w:b w:val="0"/>
                <w:sz w:val="20"/>
                <w:szCs w:val="20"/>
              </w:rPr>
              <w:t xml:space="preserve">картометрический </w:t>
            </w:r>
            <w:r w:rsidRPr="00992229">
              <w:rPr>
                <w:rStyle w:val="FontStyle32"/>
                <w:b w:val="0"/>
                <w:sz w:val="20"/>
                <w:szCs w:val="20"/>
              </w:rPr>
              <w:t>0,1</w:t>
            </w:r>
          </w:p>
        </w:tc>
        <w:tc>
          <w:tcPr>
            <w:tcW w:w="1973" w:type="dxa"/>
            <w:tcBorders>
              <w:top w:val="single" w:sz="6" w:space="0" w:color="auto"/>
              <w:left w:val="single" w:sz="6" w:space="0" w:color="auto"/>
              <w:bottom w:val="single" w:sz="6" w:space="0" w:color="auto"/>
              <w:right w:val="single" w:sz="6" w:space="0" w:color="auto"/>
            </w:tcBorders>
            <w:vAlign w:val="center"/>
          </w:tcPr>
          <w:p w:rsidR="004E57F3" w:rsidRPr="00992229" w:rsidRDefault="004E57F3" w:rsidP="00B50F67">
            <w:pPr>
              <w:rPr>
                <w:rStyle w:val="FontStyle26"/>
                <w:sz w:val="20"/>
                <w:szCs w:val="20"/>
              </w:rPr>
            </w:pPr>
            <w:r w:rsidRPr="00992229">
              <w:rPr>
                <w:rStyle w:val="FontStyle26"/>
                <w:sz w:val="20"/>
                <w:szCs w:val="20"/>
              </w:rPr>
              <w:t>_</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38</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454782,91</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2156967,91</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3"/>
                <w:b w:val="0"/>
                <w:sz w:val="20"/>
                <w:szCs w:val="20"/>
              </w:rPr>
            </w:pPr>
            <w:r w:rsidRPr="00992229">
              <w:rPr>
                <w:rStyle w:val="FontStyle33"/>
                <w:b w:val="0"/>
                <w:sz w:val="20"/>
                <w:szCs w:val="20"/>
              </w:rPr>
              <w:t xml:space="preserve">картометрический </w:t>
            </w:r>
            <w:r w:rsidRPr="00992229">
              <w:rPr>
                <w:rStyle w:val="FontStyle32"/>
                <w:b w:val="0"/>
                <w:sz w:val="20"/>
                <w:szCs w:val="20"/>
              </w:rPr>
              <w:t>0,</w:t>
            </w:r>
            <w:r w:rsidRPr="00992229">
              <w:rPr>
                <w:rStyle w:val="FontStyle33"/>
                <w:b w:val="0"/>
                <w:sz w:val="20"/>
                <w:szCs w:val="20"/>
              </w:rPr>
              <w:t>1</w:t>
            </w:r>
          </w:p>
        </w:tc>
        <w:tc>
          <w:tcPr>
            <w:tcW w:w="1973" w:type="dxa"/>
            <w:tcBorders>
              <w:top w:val="single" w:sz="6" w:space="0" w:color="auto"/>
              <w:left w:val="single" w:sz="6" w:space="0" w:color="auto"/>
              <w:bottom w:val="single" w:sz="6" w:space="0" w:color="auto"/>
              <w:right w:val="single" w:sz="6" w:space="0" w:color="auto"/>
            </w:tcBorders>
            <w:vAlign w:val="center"/>
          </w:tcPr>
          <w:p w:rsidR="004E57F3" w:rsidRPr="00992229" w:rsidRDefault="004E57F3" w:rsidP="00B50F67">
            <w:pPr>
              <w:rPr>
                <w:rStyle w:val="FontStyle26"/>
                <w:sz w:val="20"/>
                <w:szCs w:val="20"/>
              </w:rPr>
            </w:pPr>
            <w:r w:rsidRPr="00992229">
              <w:rPr>
                <w:rStyle w:val="FontStyle26"/>
                <w:sz w:val="20"/>
                <w:szCs w:val="20"/>
              </w:rPr>
              <w:t>_</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39</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454816,02</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2156955,72</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3"/>
                <w:b w:val="0"/>
                <w:sz w:val="20"/>
                <w:szCs w:val="20"/>
              </w:rPr>
            </w:pPr>
            <w:r w:rsidRPr="00992229">
              <w:rPr>
                <w:rStyle w:val="FontStyle33"/>
                <w:b w:val="0"/>
                <w:sz w:val="20"/>
                <w:szCs w:val="20"/>
              </w:rPr>
              <w:t xml:space="preserve">картометрический </w:t>
            </w:r>
            <w:r w:rsidRPr="00992229">
              <w:rPr>
                <w:rStyle w:val="FontStyle32"/>
                <w:b w:val="0"/>
                <w:sz w:val="20"/>
                <w:szCs w:val="20"/>
              </w:rPr>
              <w:t>0,</w:t>
            </w:r>
            <w:r w:rsidRPr="00992229">
              <w:rPr>
                <w:rStyle w:val="FontStyle33"/>
                <w:b w:val="0"/>
                <w:sz w:val="20"/>
                <w:szCs w:val="20"/>
              </w:rPr>
              <w:t>1</w:t>
            </w:r>
          </w:p>
        </w:tc>
        <w:tc>
          <w:tcPr>
            <w:tcW w:w="1973" w:type="dxa"/>
            <w:tcBorders>
              <w:top w:val="single" w:sz="6" w:space="0" w:color="auto"/>
              <w:left w:val="single" w:sz="6" w:space="0" w:color="auto"/>
              <w:bottom w:val="single" w:sz="6" w:space="0" w:color="auto"/>
              <w:right w:val="single" w:sz="6" w:space="0" w:color="auto"/>
            </w:tcBorders>
            <w:vAlign w:val="center"/>
          </w:tcPr>
          <w:p w:rsidR="004E57F3" w:rsidRPr="00992229" w:rsidRDefault="004E57F3" w:rsidP="00B50F67">
            <w:pPr>
              <w:rPr>
                <w:rStyle w:val="FontStyle26"/>
                <w:sz w:val="20"/>
                <w:szCs w:val="20"/>
              </w:rPr>
            </w:pPr>
            <w:r w:rsidRPr="00992229">
              <w:rPr>
                <w:rStyle w:val="FontStyle26"/>
                <w:sz w:val="20"/>
                <w:szCs w:val="20"/>
              </w:rPr>
              <w:t>_</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40</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454830,26</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2156954,07</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3"/>
                <w:b w:val="0"/>
                <w:sz w:val="20"/>
                <w:szCs w:val="20"/>
              </w:rPr>
              <w:t xml:space="preserve">картометрический </w:t>
            </w:r>
            <w:r w:rsidRPr="00992229">
              <w:rPr>
                <w:rStyle w:val="FontStyle32"/>
                <w:b w:val="0"/>
                <w:sz w:val="20"/>
                <w:szCs w:val="20"/>
              </w:rPr>
              <w:t>0,1</w:t>
            </w:r>
          </w:p>
        </w:tc>
        <w:tc>
          <w:tcPr>
            <w:tcW w:w="1973" w:type="dxa"/>
            <w:tcBorders>
              <w:top w:val="single" w:sz="6" w:space="0" w:color="auto"/>
              <w:left w:val="single" w:sz="6" w:space="0" w:color="auto"/>
              <w:bottom w:val="single" w:sz="6" w:space="0" w:color="auto"/>
              <w:right w:val="single" w:sz="6" w:space="0" w:color="auto"/>
            </w:tcBorders>
            <w:vAlign w:val="center"/>
          </w:tcPr>
          <w:p w:rsidR="004E57F3" w:rsidRPr="00992229" w:rsidRDefault="004E57F3" w:rsidP="00B50F67">
            <w:pPr>
              <w:rPr>
                <w:rStyle w:val="FontStyle26"/>
                <w:sz w:val="20"/>
                <w:szCs w:val="20"/>
              </w:rPr>
            </w:pPr>
            <w:r w:rsidRPr="00992229">
              <w:rPr>
                <w:rStyle w:val="FontStyle26"/>
                <w:sz w:val="20"/>
                <w:szCs w:val="20"/>
              </w:rPr>
              <w:t>_</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41</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454856,35</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2156940,00</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3"/>
                <w:b w:val="0"/>
                <w:sz w:val="20"/>
                <w:szCs w:val="20"/>
              </w:rPr>
            </w:pPr>
            <w:r w:rsidRPr="00992229">
              <w:rPr>
                <w:rStyle w:val="FontStyle33"/>
                <w:b w:val="0"/>
                <w:sz w:val="20"/>
                <w:szCs w:val="20"/>
              </w:rPr>
              <w:t xml:space="preserve">картометрический </w:t>
            </w:r>
            <w:r w:rsidRPr="00992229">
              <w:rPr>
                <w:rStyle w:val="FontStyle32"/>
                <w:b w:val="0"/>
                <w:sz w:val="20"/>
                <w:szCs w:val="20"/>
              </w:rPr>
              <w:t>0,</w:t>
            </w:r>
            <w:r w:rsidRPr="00992229">
              <w:rPr>
                <w:rStyle w:val="FontStyle33"/>
                <w:b w:val="0"/>
                <w:sz w:val="20"/>
                <w:szCs w:val="20"/>
              </w:rPr>
              <w:t>1</w:t>
            </w:r>
          </w:p>
        </w:tc>
        <w:tc>
          <w:tcPr>
            <w:tcW w:w="1973" w:type="dxa"/>
            <w:tcBorders>
              <w:top w:val="single" w:sz="6" w:space="0" w:color="auto"/>
              <w:left w:val="single" w:sz="6" w:space="0" w:color="auto"/>
              <w:bottom w:val="single" w:sz="6" w:space="0" w:color="auto"/>
              <w:right w:val="single" w:sz="6" w:space="0" w:color="auto"/>
            </w:tcBorders>
            <w:vAlign w:val="center"/>
          </w:tcPr>
          <w:p w:rsidR="004E57F3" w:rsidRPr="00992229" w:rsidRDefault="004E57F3" w:rsidP="00B50F67">
            <w:pPr>
              <w:rPr>
                <w:rStyle w:val="FontStyle27"/>
              </w:rPr>
            </w:pPr>
            <w:r w:rsidRPr="00992229">
              <w:rPr>
                <w:rStyle w:val="FontStyle27"/>
              </w:rPr>
              <w:t>_</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42</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454864,80</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2156915,58</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3"/>
                <w:b w:val="0"/>
                <w:sz w:val="20"/>
                <w:szCs w:val="20"/>
              </w:rPr>
            </w:pPr>
            <w:r w:rsidRPr="00992229">
              <w:rPr>
                <w:rStyle w:val="FontStyle33"/>
                <w:b w:val="0"/>
                <w:sz w:val="20"/>
                <w:szCs w:val="20"/>
              </w:rPr>
              <w:t xml:space="preserve">картометрический </w:t>
            </w:r>
            <w:r w:rsidRPr="00992229">
              <w:rPr>
                <w:rStyle w:val="FontStyle32"/>
                <w:b w:val="0"/>
                <w:sz w:val="20"/>
                <w:szCs w:val="20"/>
              </w:rPr>
              <w:t>0,</w:t>
            </w:r>
            <w:r w:rsidRPr="00992229">
              <w:rPr>
                <w:rStyle w:val="FontStyle33"/>
                <w:b w:val="0"/>
                <w:sz w:val="20"/>
                <w:szCs w:val="20"/>
              </w:rPr>
              <w:t>1</w:t>
            </w:r>
          </w:p>
        </w:tc>
        <w:tc>
          <w:tcPr>
            <w:tcW w:w="1973" w:type="dxa"/>
            <w:tcBorders>
              <w:top w:val="single" w:sz="6" w:space="0" w:color="auto"/>
              <w:left w:val="single" w:sz="6" w:space="0" w:color="auto"/>
              <w:bottom w:val="single" w:sz="6" w:space="0" w:color="auto"/>
              <w:right w:val="single" w:sz="6" w:space="0" w:color="auto"/>
            </w:tcBorders>
            <w:vAlign w:val="center"/>
          </w:tcPr>
          <w:p w:rsidR="004E57F3" w:rsidRPr="00992229" w:rsidRDefault="004E57F3" w:rsidP="00B50F67">
            <w:pPr>
              <w:rPr>
                <w:rStyle w:val="FontStyle26"/>
                <w:sz w:val="20"/>
                <w:szCs w:val="20"/>
              </w:rPr>
            </w:pPr>
            <w:r w:rsidRPr="00992229">
              <w:rPr>
                <w:rStyle w:val="FontStyle26"/>
                <w:sz w:val="20"/>
                <w:szCs w:val="20"/>
              </w:rPr>
              <w:t>_</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43</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454863,14</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2156901,19</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3"/>
                <w:b w:val="0"/>
                <w:sz w:val="20"/>
                <w:szCs w:val="20"/>
              </w:rPr>
              <w:t xml:space="preserve">картометрический </w:t>
            </w:r>
            <w:r w:rsidRPr="00992229">
              <w:rPr>
                <w:rStyle w:val="FontStyle32"/>
                <w:b w:val="0"/>
                <w:sz w:val="20"/>
                <w:szCs w:val="20"/>
              </w:rPr>
              <w:t>0,1</w:t>
            </w:r>
          </w:p>
        </w:tc>
        <w:tc>
          <w:tcPr>
            <w:tcW w:w="1973" w:type="dxa"/>
            <w:tcBorders>
              <w:top w:val="single" w:sz="6" w:space="0" w:color="auto"/>
              <w:left w:val="single" w:sz="6" w:space="0" w:color="auto"/>
              <w:bottom w:val="single" w:sz="6" w:space="0" w:color="auto"/>
              <w:right w:val="single" w:sz="6" w:space="0" w:color="auto"/>
            </w:tcBorders>
            <w:vAlign w:val="center"/>
          </w:tcPr>
          <w:p w:rsidR="004E57F3" w:rsidRPr="00992229" w:rsidRDefault="004E57F3" w:rsidP="00B50F67">
            <w:pPr>
              <w:rPr>
                <w:rStyle w:val="FontStyle27"/>
              </w:rPr>
            </w:pPr>
            <w:r w:rsidRPr="00992229">
              <w:rPr>
                <w:rStyle w:val="FontStyle27"/>
              </w:rPr>
              <w:t>_</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44</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454853,50</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2156887,03</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3"/>
                <w:b w:val="0"/>
                <w:sz w:val="20"/>
                <w:szCs w:val="20"/>
              </w:rPr>
              <w:t xml:space="preserve">картометрический </w:t>
            </w:r>
            <w:r w:rsidRPr="00992229">
              <w:rPr>
                <w:rStyle w:val="FontStyle32"/>
                <w:b w:val="0"/>
                <w:sz w:val="20"/>
                <w:szCs w:val="20"/>
              </w:rPr>
              <w:t>0,1</w:t>
            </w:r>
          </w:p>
        </w:tc>
        <w:tc>
          <w:tcPr>
            <w:tcW w:w="1973" w:type="dxa"/>
            <w:tcBorders>
              <w:top w:val="single" w:sz="6" w:space="0" w:color="auto"/>
              <w:left w:val="single" w:sz="6" w:space="0" w:color="auto"/>
              <w:bottom w:val="single" w:sz="6" w:space="0" w:color="auto"/>
              <w:right w:val="single" w:sz="6" w:space="0" w:color="auto"/>
            </w:tcBorders>
            <w:vAlign w:val="center"/>
          </w:tcPr>
          <w:p w:rsidR="004E57F3" w:rsidRPr="00992229" w:rsidRDefault="004E57F3" w:rsidP="00B50F67">
            <w:pPr>
              <w:rPr>
                <w:rStyle w:val="FontStyle27"/>
              </w:rPr>
            </w:pPr>
            <w:r w:rsidRPr="00992229">
              <w:rPr>
                <w:rStyle w:val="FontStyle27"/>
              </w:rPr>
              <w:t>_</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454836,24</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2156883,44</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3"/>
                <w:b w:val="0"/>
                <w:sz w:val="20"/>
                <w:szCs w:val="20"/>
              </w:rPr>
            </w:pPr>
            <w:r w:rsidRPr="00992229">
              <w:rPr>
                <w:rStyle w:val="FontStyle33"/>
                <w:b w:val="0"/>
                <w:sz w:val="20"/>
                <w:szCs w:val="20"/>
              </w:rPr>
              <w:t xml:space="preserve">картометрический </w:t>
            </w:r>
            <w:r w:rsidRPr="00992229">
              <w:rPr>
                <w:rStyle w:val="FontStyle32"/>
                <w:b w:val="0"/>
                <w:sz w:val="20"/>
                <w:szCs w:val="20"/>
              </w:rPr>
              <w:t>0</w:t>
            </w:r>
            <w:r w:rsidRPr="00992229">
              <w:rPr>
                <w:rStyle w:val="FontStyle33"/>
                <w:b w:val="0"/>
                <w:sz w:val="20"/>
                <w:szCs w:val="20"/>
              </w:rPr>
              <w:t>,1</w:t>
            </w:r>
          </w:p>
        </w:tc>
        <w:tc>
          <w:tcPr>
            <w:tcW w:w="1973" w:type="dxa"/>
            <w:tcBorders>
              <w:top w:val="single" w:sz="6" w:space="0" w:color="auto"/>
              <w:left w:val="single" w:sz="6" w:space="0" w:color="auto"/>
              <w:bottom w:val="single" w:sz="6" w:space="0" w:color="auto"/>
              <w:right w:val="single" w:sz="6" w:space="0" w:color="auto"/>
            </w:tcBorders>
            <w:vAlign w:val="center"/>
          </w:tcPr>
          <w:p w:rsidR="004E57F3" w:rsidRPr="00992229" w:rsidRDefault="004E57F3" w:rsidP="00B50F67">
            <w:pPr>
              <w:rPr>
                <w:rStyle w:val="FontStyle26"/>
                <w:sz w:val="20"/>
                <w:szCs w:val="20"/>
              </w:rPr>
            </w:pPr>
            <w:r w:rsidRPr="00992229">
              <w:rPr>
                <w:rStyle w:val="FontStyle26"/>
                <w:sz w:val="20"/>
                <w:szCs w:val="20"/>
              </w:rPr>
              <w:t>_</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46</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454794,07</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2156901,47</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3"/>
                <w:b w:val="0"/>
                <w:sz w:val="20"/>
                <w:szCs w:val="20"/>
              </w:rPr>
            </w:pPr>
            <w:r w:rsidRPr="00992229">
              <w:rPr>
                <w:rStyle w:val="FontStyle33"/>
                <w:b w:val="0"/>
                <w:sz w:val="20"/>
                <w:szCs w:val="20"/>
              </w:rPr>
              <w:t xml:space="preserve">картометрический </w:t>
            </w:r>
            <w:r w:rsidRPr="00992229">
              <w:rPr>
                <w:rStyle w:val="FontStyle32"/>
                <w:b w:val="0"/>
                <w:sz w:val="20"/>
                <w:szCs w:val="20"/>
              </w:rPr>
              <w:t>0</w:t>
            </w:r>
            <w:r w:rsidRPr="00992229">
              <w:rPr>
                <w:rStyle w:val="FontStyle33"/>
                <w:b w:val="0"/>
                <w:sz w:val="20"/>
                <w:szCs w:val="20"/>
              </w:rPr>
              <w:t>,1</w:t>
            </w:r>
          </w:p>
        </w:tc>
        <w:tc>
          <w:tcPr>
            <w:tcW w:w="1973" w:type="dxa"/>
            <w:tcBorders>
              <w:top w:val="single" w:sz="6" w:space="0" w:color="auto"/>
              <w:left w:val="single" w:sz="6" w:space="0" w:color="auto"/>
              <w:bottom w:val="single" w:sz="6" w:space="0" w:color="auto"/>
              <w:right w:val="single" w:sz="6" w:space="0" w:color="auto"/>
            </w:tcBorders>
            <w:vAlign w:val="center"/>
          </w:tcPr>
          <w:p w:rsidR="004E57F3" w:rsidRPr="00992229" w:rsidRDefault="004E57F3" w:rsidP="00B50F67">
            <w:pPr>
              <w:rPr>
                <w:rStyle w:val="FontStyle26"/>
                <w:sz w:val="20"/>
                <w:szCs w:val="20"/>
              </w:rPr>
            </w:pPr>
            <w:r w:rsidRPr="00992229">
              <w:rPr>
                <w:rStyle w:val="FontStyle26"/>
                <w:sz w:val="20"/>
                <w:szCs w:val="20"/>
              </w:rPr>
              <w:t>_</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47</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454744,25</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2156901,30</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3"/>
                <w:b w:val="0"/>
                <w:sz w:val="20"/>
                <w:szCs w:val="20"/>
              </w:rPr>
              <w:t xml:space="preserve">картометрический </w:t>
            </w:r>
            <w:r w:rsidRPr="00992229">
              <w:rPr>
                <w:rStyle w:val="FontStyle32"/>
                <w:b w:val="0"/>
                <w:sz w:val="20"/>
                <w:szCs w:val="20"/>
              </w:rPr>
              <w:t>0,1</w:t>
            </w:r>
          </w:p>
        </w:tc>
        <w:tc>
          <w:tcPr>
            <w:tcW w:w="197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48</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454717,42</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2156884,25</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3"/>
                <w:b w:val="0"/>
                <w:sz w:val="20"/>
                <w:szCs w:val="20"/>
              </w:rPr>
            </w:pPr>
            <w:r w:rsidRPr="00992229">
              <w:rPr>
                <w:rStyle w:val="FontStyle33"/>
                <w:b w:val="0"/>
                <w:sz w:val="20"/>
                <w:szCs w:val="20"/>
              </w:rPr>
              <w:t xml:space="preserve">картометрический </w:t>
            </w:r>
            <w:r w:rsidRPr="00992229">
              <w:rPr>
                <w:rStyle w:val="FontStyle32"/>
                <w:b w:val="0"/>
                <w:sz w:val="20"/>
                <w:szCs w:val="20"/>
              </w:rPr>
              <w:t>0,</w:t>
            </w:r>
            <w:r w:rsidRPr="00992229">
              <w:rPr>
                <w:rStyle w:val="FontStyle33"/>
                <w:b w:val="0"/>
                <w:sz w:val="20"/>
                <w:szCs w:val="20"/>
              </w:rPr>
              <w:t>1</w:t>
            </w:r>
          </w:p>
        </w:tc>
        <w:tc>
          <w:tcPr>
            <w:tcW w:w="1973" w:type="dxa"/>
            <w:tcBorders>
              <w:top w:val="single" w:sz="6" w:space="0" w:color="auto"/>
              <w:left w:val="single" w:sz="6" w:space="0" w:color="auto"/>
              <w:bottom w:val="single" w:sz="6" w:space="0" w:color="auto"/>
              <w:right w:val="single" w:sz="6" w:space="0" w:color="auto"/>
            </w:tcBorders>
            <w:vAlign w:val="center"/>
          </w:tcPr>
          <w:p w:rsidR="004E57F3" w:rsidRPr="00992229" w:rsidRDefault="004E57F3" w:rsidP="00B50F67">
            <w:pPr>
              <w:rPr>
                <w:rStyle w:val="FontStyle26"/>
                <w:sz w:val="20"/>
                <w:szCs w:val="20"/>
              </w:rPr>
            </w:pPr>
            <w:r w:rsidRPr="00992229">
              <w:rPr>
                <w:rStyle w:val="FontStyle26"/>
                <w:sz w:val="20"/>
                <w:szCs w:val="20"/>
              </w:rPr>
              <w:t>_</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49</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454637,41</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2156786,82</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3"/>
                <w:b w:val="0"/>
                <w:sz w:val="20"/>
                <w:szCs w:val="20"/>
              </w:rPr>
              <w:t xml:space="preserve">картометрический </w:t>
            </w:r>
            <w:r w:rsidRPr="00992229">
              <w:rPr>
                <w:rStyle w:val="FontStyle32"/>
                <w:b w:val="0"/>
                <w:sz w:val="20"/>
                <w:szCs w:val="20"/>
              </w:rPr>
              <w:t>0,1</w:t>
            </w:r>
          </w:p>
        </w:tc>
        <w:tc>
          <w:tcPr>
            <w:tcW w:w="1973" w:type="dxa"/>
            <w:tcBorders>
              <w:top w:val="single" w:sz="6" w:space="0" w:color="auto"/>
              <w:left w:val="single" w:sz="6" w:space="0" w:color="auto"/>
              <w:bottom w:val="single" w:sz="6" w:space="0" w:color="auto"/>
              <w:right w:val="single" w:sz="6" w:space="0" w:color="auto"/>
            </w:tcBorders>
            <w:vAlign w:val="center"/>
          </w:tcPr>
          <w:p w:rsidR="004E57F3" w:rsidRPr="00992229" w:rsidRDefault="004E57F3" w:rsidP="00B50F67">
            <w:pPr>
              <w:rPr>
                <w:rStyle w:val="FontStyle26"/>
                <w:sz w:val="20"/>
                <w:szCs w:val="20"/>
              </w:rPr>
            </w:pPr>
            <w:r w:rsidRPr="00992229">
              <w:rPr>
                <w:rStyle w:val="FontStyle26"/>
                <w:sz w:val="20"/>
                <w:szCs w:val="20"/>
              </w:rPr>
              <w:t>_</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50</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454632,65</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2156760,90</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3"/>
                <w:b w:val="0"/>
                <w:sz w:val="20"/>
                <w:szCs w:val="20"/>
              </w:rPr>
              <w:t xml:space="preserve">картометрический </w:t>
            </w:r>
            <w:r w:rsidRPr="00992229">
              <w:rPr>
                <w:rStyle w:val="FontStyle32"/>
                <w:b w:val="0"/>
                <w:sz w:val="20"/>
                <w:szCs w:val="20"/>
              </w:rPr>
              <w:t>0,1</w:t>
            </w:r>
          </w:p>
        </w:tc>
        <w:tc>
          <w:tcPr>
            <w:tcW w:w="1973" w:type="dxa"/>
            <w:tcBorders>
              <w:top w:val="single" w:sz="6" w:space="0" w:color="auto"/>
              <w:left w:val="single" w:sz="6" w:space="0" w:color="auto"/>
              <w:bottom w:val="single" w:sz="6" w:space="0" w:color="auto"/>
              <w:right w:val="single" w:sz="6" w:space="0" w:color="auto"/>
            </w:tcBorders>
            <w:vAlign w:val="center"/>
          </w:tcPr>
          <w:p w:rsidR="004E57F3" w:rsidRPr="00992229" w:rsidRDefault="004E57F3" w:rsidP="00B50F67">
            <w:pPr>
              <w:rPr>
                <w:rStyle w:val="FontStyle27"/>
              </w:rPr>
            </w:pPr>
            <w:r w:rsidRPr="00992229">
              <w:rPr>
                <w:rStyle w:val="FontStyle27"/>
              </w:rPr>
              <w:t>_</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51</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454637,70</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2156741,06</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3"/>
                <w:b w:val="0"/>
                <w:sz w:val="20"/>
                <w:szCs w:val="20"/>
              </w:rPr>
              <w:t xml:space="preserve">картометрический </w:t>
            </w:r>
            <w:r w:rsidRPr="00992229">
              <w:rPr>
                <w:rStyle w:val="FontStyle32"/>
                <w:b w:val="0"/>
                <w:sz w:val="20"/>
                <w:szCs w:val="20"/>
              </w:rPr>
              <w:t>0,1</w:t>
            </w:r>
          </w:p>
        </w:tc>
        <w:tc>
          <w:tcPr>
            <w:tcW w:w="1973" w:type="dxa"/>
            <w:tcBorders>
              <w:top w:val="single" w:sz="6" w:space="0" w:color="auto"/>
              <w:left w:val="single" w:sz="6" w:space="0" w:color="auto"/>
              <w:bottom w:val="single" w:sz="6" w:space="0" w:color="auto"/>
              <w:right w:val="single" w:sz="6" w:space="0" w:color="auto"/>
            </w:tcBorders>
            <w:vAlign w:val="center"/>
          </w:tcPr>
          <w:p w:rsidR="004E57F3" w:rsidRPr="00992229" w:rsidRDefault="004E57F3" w:rsidP="00B50F67">
            <w:pPr>
              <w:rPr>
                <w:rStyle w:val="FontStyle27"/>
              </w:rPr>
            </w:pPr>
            <w:r w:rsidRPr="00992229">
              <w:rPr>
                <w:rStyle w:val="FontStyle27"/>
              </w:rPr>
              <w:t>_</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52</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454667,06</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2156681,72</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3"/>
                <w:b w:val="0"/>
                <w:sz w:val="20"/>
                <w:szCs w:val="20"/>
              </w:rPr>
              <w:t xml:space="preserve">картометрический </w:t>
            </w:r>
            <w:r w:rsidRPr="00992229">
              <w:rPr>
                <w:rStyle w:val="FontStyle32"/>
                <w:b w:val="0"/>
                <w:sz w:val="20"/>
                <w:szCs w:val="20"/>
              </w:rPr>
              <w:t>0,1</w:t>
            </w:r>
          </w:p>
        </w:tc>
        <w:tc>
          <w:tcPr>
            <w:tcW w:w="197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2"/>
                <w:b w:val="0"/>
                <w:sz w:val="20"/>
                <w:szCs w:val="20"/>
              </w:rPr>
            </w:pPr>
            <w:r w:rsidRPr="00992229">
              <w:rPr>
                <w:rStyle w:val="FontStyle22"/>
                <w:b w:val="0"/>
                <w:sz w:val="20"/>
                <w:szCs w:val="20"/>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1"/>
                <w:b w:val="0"/>
                <w:sz w:val="20"/>
                <w:szCs w:val="20"/>
              </w:rPr>
            </w:pPr>
            <w:r w:rsidRPr="00992229">
              <w:rPr>
                <w:rStyle w:val="FontStyle31"/>
                <w:b w:val="0"/>
                <w:sz w:val="20"/>
                <w:szCs w:val="20"/>
              </w:rPr>
              <w:t>52</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1"/>
                <w:b w:val="0"/>
                <w:sz w:val="20"/>
                <w:szCs w:val="20"/>
              </w:rPr>
            </w:pPr>
            <w:r w:rsidRPr="00992229">
              <w:rPr>
                <w:rStyle w:val="FontStyle31"/>
                <w:b w:val="0"/>
                <w:sz w:val="20"/>
                <w:szCs w:val="20"/>
              </w:rPr>
              <w:t>454667.06</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3"/>
                <w:b w:val="0"/>
                <w:sz w:val="20"/>
                <w:szCs w:val="20"/>
              </w:rPr>
            </w:pPr>
            <w:r w:rsidRPr="00992229">
              <w:rPr>
                <w:rStyle w:val="FontStyle33"/>
                <w:b w:val="0"/>
                <w:sz w:val="20"/>
                <w:szCs w:val="20"/>
              </w:rPr>
              <w:t>2156681.72</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1"/>
                <w:b w:val="0"/>
                <w:sz w:val="20"/>
                <w:szCs w:val="20"/>
              </w:rPr>
            </w:pPr>
            <w:r w:rsidRPr="00992229">
              <w:rPr>
                <w:rStyle w:val="FontStyle31"/>
                <w:b w:val="0"/>
                <w:sz w:val="20"/>
                <w:szCs w:val="20"/>
              </w:rPr>
              <w:t>картометрический 0,1</w:t>
            </w:r>
          </w:p>
        </w:tc>
        <w:tc>
          <w:tcPr>
            <w:tcW w:w="197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3"/>
                <w:b w:val="0"/>
                <w:sz w:val="20"/>
                <w:szCs w:val="20"/>
              </w:rPr>
            </w:pP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53</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454665,21</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2156657,45</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3"/>
                <w:b w:val="0"/>
                <w:sz w:val="20"/>
                <w:szCs w:val="20"/>
              </w:rPr>
              <w:t xml:space="preserve">картометрический </w:t>
            </w:r>
            <w:r w:rsidRPr="00992229">
              <w:rPr>
                <w:rStyle w:val="FontStyle32"/>
                <w:b w:val="0"/>
                <w:sz w:val="20"/>
                <w:szCs w:val="20"/>
              </w:rPr>
              <w:t>0,1</w:t>
            </w:r>
          </w:p>
        </w:tc>
        <w:tc>
          <w:tcPr>
            <w:tcW w:w="197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4"/>
                <w:bCs/>
              </w:rPr>
            </w:pPr>
            <w:r w:rsidRPr="00992229">
              <w:rPr>
                <w:rStyle w:val="FontStyle34"/>
                <w:bCs/>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54</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454637,21</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2156529,15</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3"/>
                <w:b w:val="0"/>
                <w:sz w:val="20"/>
                <w:szCs w:val="20"/>
              </w:rPr>
            </w:pPr>
            <w:r w:rsidRPr="00992229">
              <w:rPr>
                <w:rStyle w:val="FontStyle33"/>
                <w:b w:val="0"/>
                <w:sz w:val="20"/>
                <w:szCs w:val="20"/>
              </w:rPr>
              <w:t xml:space="preserve">картометрический </w:t>
            </w:r>
            <w:r w:rsidRPr="00992229">
              <w:rPr>
                <w:rStyle w:val="FontStyle32"/>
                <w:b w:val="0"/>
                <w:sz w:val="20"/>
                <w:szCs w:val="20"/>
              </w:rPr>
              <w:t>0,</w:t>
            </w:r>
            <w:r w:rsidRPr="00992229">
              <w:rPr>
                <w:rStyle w:val="FontStyle33"/>
                <w:b w:val="0"/>
                <w:sz w:val="20"/>
                <w:szCs w:val="20"/>
              </w:rPr>
              <w:t>1</w:t>
            </w:r>
          </w:p>
        </w:tc>
        <w:tc>
          <w:tcPr>
            <w:tcW w:w="197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4"/>
                <w:bCs/>
              </w:rPr>
            </w:pPr>
            <w:r w:rsidRPr="00992229">
              <w:rPr>
                <w:rStyle w:val="FontStyle34"/>
                <w:bCs/>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55</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454646,41</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2156430,51</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3"/>
                <w:b w:val="0"/>
                <w:sz w:val="20"/>
                <w:szCs w:val="20"/>
              </w:rPr>
              <w:t xml:space="preserve">картометрический </w:t>
            </w:r>
            <w:r w:rsidRPr="00992229">
              <w:rPr>
                <w:rStyle w:val="FontStyle32"/>
                <w:b w:val="0"/>
                <w:sz w:val="20"/>
                <w:szCs w:val="20"/>
              </w:rPr>
              <w:t>0,1</w:t>
            </w:r>
          </w:p>
        </w:tc>
        <w:tc>
          <w:tcPr>
            <w:tcW w:w="197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4"/>
                <w:bCs/>
              </w:rPr>
            </w:pPr>
            <w:r w:rsidRPr="00992229">
              <w:rPr>
                <w:rStyle w:val="FontStyle34"/>
                <w:bCs/>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56</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454700,21</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2156302,01</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3"/>
                <w:b w:val="0"/>
                <w:sz w:val="20"/>
                <w:szCs w:val="20"/>
              </w:rPr>
              <w:t xml:space="preserve">картометрический </w:t>
            </w:r>
            <w:r w:rsidRPr="00992229">
              <w:rPr>
                <w:rStyle w:val="FontStyle32"/>
                <w:b w:val="0"/>
                <w:sz w:val="20"/>
                <w:szCs w:val="20"/>
              </w:rPr>
              <w:t>0,1</w:t>
            </w:r>
          </w:p>
        </w:tc>
        <w:tc>
          <w:tcPr>
            <w:tcW w:w="197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5"/>
                <w:bCs/>
                <w:i w:val="0"/>
                <w:iCs w:val="0"/>
                <w:sz w:val="20"/>
                <w:szCs w:val="20"/>
              </w:rPr>
            </w:pPr>
            <w:r w:rsidRPr="00992229">
              <w:rPr>
                <w:rStyle w:val="FontStyle35"/>
                <w:bCs/>
                <w:sz w:val="20"/>
                <w:szCs w:val="20"/>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57</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454706,79</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2156208,68</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3"/>
                <w:b w:val="0"/>
                <w:sz w:val="20"/>
                <w:szCs w:val="20"/>
              </w:rPr>
              <w:t xml:space="preserve">картометрический </w:t>
            </w:r>
            <w:r w:rsidRPr="00992229">
              <w:rPr>
                <w:rStyle w:val="FontStyle32"/>
                <w:b w:val="0"/>
                <w:sz w:val="20"/>
                <w:szCs w:val="20"/>
              </w:rPr>
              <w:t>0,1</w:t>
            </w:r>
          </w:p>
        </w:tc>
        <w:tc>
          <w:tcPr>
            <w:tcW w:w="197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4"/>
                <w:bCs/>
              </w:rPr>
            </w:pPr>
            <w:r w:rsidRPr="00992229">
              <w:rPr>
                <w:rStyle w:val="FontStyle34"/>
                <w:bCs/>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58</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454757,30</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2156127,36</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3"/>
                <w:b w:val="0"/>
                <w:sz w:val="20"/>
                <w:szCs w:val="20"/>
              </w:rPr>
              <w:t xml:space="preserve">картометрический </w:t>
            </w:r>
            <w:r w:rsidRPr="00992229">
              <w:rPr>
                <w:rStyle w:val="FontStyle32"/>
                <w:b w:val="0"/>
                <w:sz w:val="20"/>
                <w:szCs w:val="20"/>
              </w:rPr>
              <w:t>0,1</w:t>
            </w:r>
          </w:p>
        </w:tc>
        <w:tc>
          <w:tcPr>
            <w:tcW w:w="197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4"/>
                <w:bCs/>
              </w:rPr>
            </w:pPr>
            <w:r w:rsidRPr="00992229">
              <w:rPr>
                <w:rStyle w:val="FontStyle34"/>
                <w:bCs/>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59</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454754,00</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2156015,62</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3"/>
                <w:b w:val="0"/>
                <w:sz w:val="20"/>
                <w:szCs w:val="20"/>
              </w:rPr>
            </w:pPr>
            <w:r w:rsidRPr="00992229">
              <w:rPr>
                <w:rStyle w:val="FontStyle33"/>
                <w:b w:val="0"/>
                <w:sz w:val="20"/>
                <w:szCs w:val="20"/>
              </w:rPr>
              <w:t xml:space="preserve">картометрический </w:t>
            </w:r>
            <w:r w:rsidRPr="00992229">
              <w:rPr>
                <w:rStyle w:val="FontStyle32"/>
                <w:b w:val="0"/>
                <w:sz w:val="20"/>
                <w:szCs w:val="20"/>
              </w:rPr>
              <w:t>0,</w:t>
            </w:r>
            <w:r w:rsidRPr="00992229">
              <w:rPr>
                <w:rStyle w:val="FontStyle33"/>
                <w:b w:val="0"/>
                <w:sz w:val="20"/>
                <w:szCs w:val="20"/>
              </w:rPr>
              <w:t>1</w:t>
            </w:r>
          </w:p>
        </w:tc>
        <w:tc>
          <w:tcPr>
            <w:tcW w:w="197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4"/>
                <w:bCs/>
              </w:rPr>
            </w:pPr>
            <w:r w:rsidRPr="00992229">
              <w:rPr>
                <w:rStyle w:val="FontStyle34"/>
                <w:bCs/>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60</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454734,15</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2155954,36</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3"/>
                <w:b w:val="0"/>
                <w:sz w:val="20"/>
                <w:szCs w:val="20"/>
              </w:rPr>
              <w:t xml:space="preserve">картометрический </w:t>
            </w:r>
            <w:r w:rsidRPr="00992229">
              <w:rPr>
                <w:rStyle w:val="FontStyle32"/>
                <w:b w:val="0"/>
                <w:sz w:val="20"/>
                <w:szCs w:val="20"/>
              </w:rPr>
              <w:t>0,1</w:t>
            </w:r>
          </w:p>
        </w:tc>
        <w:tc>
          <w:tcPr>
            <w:tcW w:w="197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5"/>
                <w:bCs/>
                <w:i w:val="0"/>
                <w:iCs w:val="0"/>
                <w:sz w:val="20"/>
                <w:szCs w:val="20"/>
              </w:rPr>
            </w:pPr>
            <w:r w:rsidRPr="00992229">
              <w:rPr>
                <w:rStyle w:val="FontStyle35"/>
                <w:bCs/>
                <w:sz w:val="20"/>
                <w:szCs w:val="20"/>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1</w:t>
            </w:r>
          </w:p>
        </w:tc>
        <w:tc>
          <w:tcPr>
            <w:tcW w:w="144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454634,88</w:t>
            </w:r>
          </w:p>
        </w:tc>
        <w:tc>
          <w:tcPr>
            <w:tcW w:w="146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2"/>
                <w:b w:val="0"/>
                <w:sz w:val="20"/>
                <w:szCs w:val="20"/>
              </w:rPr>
              <w:t>2155876,55</w:t>
            </w:r>
          </w:p>
        </w:tc>
        <w:tc>
          <w:tcPr>
            <w:tcW w:w="353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2"/>
                <w:b w:val="0"/>
                <w:sz w:val="20"/>
                <w:szCs w:val="20"/>
              </w:rPr>
            </w:pPr>
            <w:r w:rsidRPr="00992229">
              <w:rPr>
                <w:rStyle w:val="FontStyle33"/>
                <w:b w:val="0"/>
                <w:sz w:val="20"/>
                <w:szCs w:val="20"/>
              </w:rPr>
              <w:t xml:space="preserve">картометрический </w:t>
            </w:r>
            <w:r w:rsidRPr="00992229">
              <w:rPr>
                <w:rStyle w:val="FontStyle32"/>
                <w:b w:val="0"/>
                <w:sz w:val="20"/>
                <w:szCs w:val="20"/>
              </w:rPr>
              <w:t>0,1</w:t>
            </w:r>
          </w:p>
        </w:tc>
        <w:tc>
          <w:tcPr>
            <w:tcW w:w="1973"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34"/>
                <w:bCs/>
              </w:rPr>
            </w:pPr>
            <w:r w:rsidRPr="00992229">
              <w:rPr>
                <w:rStyle w:val="FontStyle34"/>
                <w:bCs/>
              </w:rPr>
              <w:t>-</w:t>
            </w:r>
          </w:p>
        </w:tc>
      </w:tr>
    </w:tbl>
    <w:p w:rsidR="004E57F3" w:rsidRPr="00686880" w:rsidRDefault="004E57F3" w:rsidP="004E57F3"/>
    <w:p w:rsidR="004E57F3" w:rsidRDefault="004E57F3" w:rsidP="004E57F3">
      <w:pPr>
        <w:pStyle w:val="1"/>
        <w:numPr>
          <w:ilvl w:val="0"/>
          <w:numId w:val="0"/>
        </w:numPr>
        <w:spacing w:before="120" w:after="120"/>
        <w:ind w:left="432" w:hanging="432"/>
      </w:pPr>
      <w:bookmarkStart w:id="208" w:name="_Toc519863226"/>
      <w:r w:rsidRPr="00686880">
        <w:t>Описание местоположения границ населенного пункта: деревня Одинцово</w:t>
      </w:r>
      <w:bookmarkEnd w:id="208"/>
    </w:p>
    <w:tbl>
      <w:tblPr>
        <w:tblW w:w="0" w:type="auto"/>
        <w:tblLayout w:type="fixed"/>
        <w:tblCellMar>
          <w:left w:w="40" w:type="dxa"/>
          <w:right w:w="40" w:type="dxa"/>
        </w:tblCellMar>
        <w:tblLook w:val="0000" w:firstRow="0" w:lastRow="0" w:firstColumn="0" w:lastColumn="0" w:noHBand="0" w:noVBand="0"/>
      </w:tblPr>
      <w:tblGrid>
        <w:gridCol w:w="1306"/>
        <w:gridCol w:w="1310"/>
        <w:gridCol w:w="1315"/>
        <w:gridCol w:w="3590"/>
        <w:gridCol w:w="2030"/>
      </w:tblGrid>
      <w:tr w:rsidR="004E57F3" w:rsidRPr="00E1441D">
        <w:tc>
          <w:tcPr>
            <w:tcW w:w="1306" w:type="dxa"/>
            <w:vMerge w:val="restart"/>
            <w:tcBorders>
              <w:top w:val="single" w:sz="6" w:space="0" w:color="auto"/>
              <w:left w:val="single" w:sz="6" w:space="0" w:color="auto"/>
              <w:bottom w:val="nil"/>
              <w:right w:val="single" w:sz="6" w:space="0" w:color="auto"/>
            </w:tcBorders>
          </w:tcPr>
          <w:p w:rsidR="004E57F3" w:rsidRPr="00992229" w:rsidRDefault="004E57F3" w:rsidP="00B50F67">
            <w:pPr>
              <w:rPr>
                <w:rStyle w:val="FontStyle46"/>
                <w:i w:val="0"/>
                <w:sz w:val="20"/>
                <w:szCs w:val="20"/>
              </w:rPr>
            </w:pPr>
            <w:r w:rsidRPr="00992229">
              <w:rPr>
                <w:rStyle w:val="FontStyle46"/>
                <w:i w:val="0"/>
                <w:sz w:val="20"/>
                <w:szCs w:val="20"/>
              </w:rPr>
              <w:t>Обозначение характерных точек границ</w:t>
            </w:r>
          </w:p>
        </w:tc>
        <w:tc>
          <w:tcPr>
            <w:tcW w:w="2625"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63"/>
                <w:rFonts w:ascii="Times New Roman" w:hAnsi="Times New Roman" w:cs="Times New Roman"/>
                <w:b w:val="0"/>
                <w:i w:val="0"/>
                <w:sz w:val="20"/>
                <w:szCs w:val="20"/>
              </w:rPr>
            </w:pPr>
            <w:r w:rsidRPr="00992229">
              <w:rPr>
                <w:rStyle w:val="FontStyle63"/>
                <w:rFonts w:ascii="Times New Roman" w:hAnsi="Times New Roman" w:cs="Times New Roman"/>
                <w:b w:val="0"/>
                <w:i w:val="0"/>
                <w:sz w:val="20"/>
                <w:szCs w:val="20"/>
              </w:rPr>
              <w:t>Координаты, м</w:t>
            </w:r>
          </w:p>
        </w:tc>
        <w:tc>
          <w:tcPr>
            <w:tcW w:w="3590" w:type="dxa"/>
            <w:vMerge w:val="restart"/>
            <w:tcBorders>
              <w:top w:val="single" w:sz="6" w:space="0" w:color="auto"/>
              <w:left w:val="single" w:sz="6" w:space="0" w:color="auto"/>
              <w:bottom w:val="nil"/>
              <w:right w:val="single" w:sz="6" w:space="0" w:color="auto"/>
            </w:tcBorders>
          </w:tcPr>
          <w:p w:rsidR="004E57F3" w:rsidRPr="00992229" w:rsidRDefault="004E57F3" w:rsidP="00B50F67">
            <w:pPr>
              <w:rPr>
                <w:rStyle w:val="FontStyle63"/>
                <w:rFonts w:ascii="Times New Roman" w:hAnsi="Times New Roman" w:cs="Times New Roman"/>
                <w:b w:val="0"/>
                <w:i w:val="0"/>
                <w:sz w:val="20"/>
                <w:szCs w:val="20"/>
              </w:rPr>
            </w:pPr>
            <w:r w:rsidRPr="00992229">
              <w:rPr>
                <w:rStyle w:val="FontStyle63"/>
                <w:rFonts w:ascii="Times New Roman" w:hAnsi="Times New Roman" w:cs="Times New Roman"/>
                <w:b w:val="0"/>
                <w:i w:val="0"/>
                <w:sz w:val="20"/>
                <w:szCs w:val="20"/>
              </w:rPr>
              <w:t xml:space="preserve">Метод определения координат и </w:t>
            </w:r>
            <w:r w:rsidRPr="00992229">
              <w:rPr>
                <w:rStyle w:val="FontStyle49"/>
                <w:rFonts w:ascii="Times New Roman" w:hAnsi="Times New Roman" w:cs="Times New Roman"/>
                <w:i/>
                <w:sz w:val="20"/>
                <w:szCs w:val="20"/>
              </w:rPr>
              <w:t>сре</w:t>
            </w:r>
            <w:r w:rsidRPr="00992229">
              <w:rPr>
                <w:rStyle w:val="FontStyle49"/>
                <w:rFonts w:ascii="Times New Roman" w:hAnsi="Times New Roman" w:cs="Times New Roman"/>
                <w:i/>
                <w:sz w:val="20"/>
                <w:szCs w:val="20"/>
              </w:rPr>
              <w:t>д</w:t>
            </w:r>
            <w:r w:rsidRPr="00992229">
              <w:rPr>
                <w:rStyle w:val="FontStyle49"/>
                <w:rFonts w:ascii="Times New Roman" w:hAnsi="Times New Roman" w:cs="Times New Roman"/>
                <w:i/>
                <w:sz w:val="20"/>
                <w:szCs w:val="20"/>
              </w:rPr>
              <w:t xml:space="preserve">няя квадратическая  </w:t>
            </w:r>
            <w:r w:rsidRPr="00992229">
              <w:rPr>
                <w:rStyle w:val="FontStyle63"/>
                <w:rFonts w:ascii="Times New Roman" w:hAnsi="Times New Roman" w:cs="Times New Roman"/>
                <w:b w:val="0"/>
                <w:i w:val="0"/>
                <w:sz w:val="20"/>
                <w:szCs w:val="20"/>
              </w:rPr>
              <w:t>погрешность полож</w:t>
            </w:r>
            <w:r w:rsidRPr="00992229">
              <w:rPr>
                <w:rStyle w:val="FontStyle63"/>
                <w:rFonts w:ascii="Times New Roman" w:hAnsi="Times New Roman" w:cs="Times New Roman"/>
                <w:b w:val="0"/>
                <w:i w:val="0"/>
                <w:sz w:val="20"/>
                <w:szCs w:val="20"/>
              </w:rPr>
              <w:t>е</w:t>
            </w:r>
            <w:r w:rsidRPr="00992229">
              <w:rPr>
                <w:rStyle w:val="FontStyle63"/>
                <w:rFonts w:ascii="Times New Roman" w:hAnsi="Times New Roman" w:cs="Times New Roman"/>
                <w:b w:val="0"/>
                <w:i w:val="0"/>
                <w:sz w:val="20"/>
                <w:szCs w:val="20"/>
              </w:rPr>
              <w:t>ния характерной точки (</w:t>
            </w:r>
            <w:r w:rsidRPr="00992229">
              <w:rPr>
                <w:rStyle w:val="FontStyle35"/>
                <w:i w:val="0"/>
                <w:sz w:val="20"/>
                <w:szCs w:val="20"/>
              </w:rPr>
              <w:t>М</w:t>
            </w:r>
            <w:r w:rsidRPr="00992229">
              <w:rPr>
                <w:rStyle w:val="FontStyle35"/>
                <w:i w:val="0"/>
                <w:sz w:val="20"/>
                <w:szCs w:val="20"/>
                <w:lang w:val="en-US"/>
              </w:rPr>
              <w:t>t</w:t>
            </w:r>
            <w:r w:rsidRPr="00992229">
              <w:rPr>
                <w:rStyle w:val="FontStyle63"/>
                <w:rFonts w:ascii="Times New Roman" w:hAnsi="Times New Roman" w:cs="Times New Roman"/>
                <w:b w:val="0"/>
                <w:i w:val="0"/>
                <w:sz w:val="20"/>
                <w:szCs w:val="20"/>
              </w:rPr>
              <w:t>), м</w:t>
            </w:r>
          </w:p>
        </w:tc>
        <w:tc>
          <w:tcPr>
            <w:tcW w:w="2030" w:type="dxa"/>
            <w:vMerge w:val="restart"/>
            <w:tcBorders>
              <w:top w:val="single" w:sz="6" w:space="0" w:color="auto"/>
              <w:left w:val="single" w:sz="6" w:space="0" w:color="auto"/>
              <w:bottom w:val="nil"/>
              <w:right w:val="single" w:sz="6" w:space="0" w:color="auto"/>
            </w:tcBorders>
          </w:tcPr>
          <w:p w:rsidR="004E57F3" w:rsidRPr="00992229" w:rsidRDefault="004E57F3" w:rsidP="00B50F67">
            <w:pPr>
              <w:rPr>
                <w:rStyle w:val="FontStyle63"/>
                <w:rFonts w:ascii="Times New Roman" w:hAnsi="Times New Roman" w:cs="Times New Roman"/>
                <w:b w:val="0"/>
                <w:i w:val="0"/>
                <w:sz w:val="20"/>
                <w:szCs w:val="20"/>
              </w:rPr>
            </w:pPr>
            <w:r w:rsidRPr="00992229">
              <w:rPr>
                <w:rStyle w:val="FontStyle63"/>
                <w:rFonts w:ascii="Times New Roman" w:hAnsi="Times New Roman" w:cs="Times New Roman"/>
                <w:b w:val="0"/>
                <w:i w:val="0"/>
                <w:sz w:val="20"/>
                <w:szCs w:val="20"/>
              </w:rPr>
              <w:t>Описание</w:t>
            </w:r>
          </w:p>
          <w:p w:rsidR="004E57F3" w:rsidRPr="00992229" w:rsidRDefault="004E57F3" w:rsidP="00B50F67">
            <w:pPr>
              <w:rPr>
                <w:rStyle w:val="FontStyle63"/>
                <w:rFonts w:ascii="Times New Roman" w:hAnsi="Times New Roman" w:cs="Times New Roman"/>
                <w:b w:val="0"/>
                <w:i w:val="0"/>
                <w:sz w:val="20"/>
                <w:szCs w:val="20"/>
              </w:rPr>
            </w:pPr>
            <w:r w:rsidRPr="00992229">
              <w:rPr>
                <w:rStyle w:val="FontStyle63"/>
                <w:rFonts w:ascii="Times New Roman" w:hAnsi="Times New Roman" w:cs="Times New Roman"/>
                <w:b w:val="0"/>
                <w:i w:val="0"/>
                <w:sz w:val="20"/>
                <w:szCs w:val="20"/>
              </w:rPr>
              <w:t>закрепления точки</w:t>
            </w:r>
          </w:p>
        </w:tc>
      </w:tr>
      <w:tr w:rsidR="004E57F3" w:rsidRPr="00E1441D">
        <w:tc>
          <w:tcPr>
            <w:tcW w:w="1306" w:type="dxa"/>
            <w:vMerge/>
            <w:tcBorders>
              <w:top w:val="nil"/>
              <w:left w:val="single" w:sz="6" w:space="0" w:color="auto"/>
              <w:bottom w:val="single" w:sz="6" w:space="0" w:color="auto"/>
              <w:right w:val="single" w:sz="6" w:space="0" w:color="auto"/>
            </w:tcBorders>
          </w:tcPr>
          <w:p w:rsidR="004E57F3" w:rsidRPr="00992229" w:rsidRDefault="004E57F3" w:rsidP="00B50F67">
            <w:pPr>
              <w:rPr>
                <w:rStyle w:val="FontStyle63"/>
                <w:rFonts w:ascii="Times New Roman" w:hAnsi="Times New Roman" w:cs="Times New Roman"/>
                <w:b w:val="0"/>
                <w:i w:val="0"/>
                <w:sz w:val="20"/>
                <w:szCs w:val="20"/>
              </w:rPr>
            </w:pPr>
          </w:p>
          <w:p w:rsidR="004E57F3" w:rsidRPr="00992229" w:rsidRDefault="004E57F3" w:rsidP="00B50F67">
            <w:pPr>
              <w:rPr>
                <w:rStyle w:val="FontStyle63"/>
                <w:rFonts w:ascii="Times New Roman" w:hAnsi="Times New Roman" w:cs="Times New Roman"/>
                <w:b w:val="0"/>
                <w:i w:val="0"/>
                <w:sz w:val="20"/>
                <w:szCs w:val="20"/>
              </w:rPr>
            </w:pP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63"/>
                <w:rFonts w:ascii="Times New Roman" w:hAnsi="Times New Roman" w:cs="Times New Roman"/>
                <w:b w:val="0"/>
                <w:i w:val="0"/>
                <w:sz w:val="20"/>
                <w:szCs w:val="20"/>
              </w:rPr>
            </w:pPr>
            <w:r w:rsidRPr="00992229">
              <w:rPr>
                <w:rStyle w:val="FontStyle63"/>
                <w:rFonts w:ascii="Times New Roman" w:hAnsi="Times New Roman" w:cs="Times New Roman"/>
                <w:b w:val="0"/>
                <w:i w:val="0"/>
                <w:sz w:val="20"/>
                <w:szCs w:val="20"/>
              </w:rPr>
              <w:t>X</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9"/>
                <w:rFonts w:ascii="Times New Roman" w:hAnsi="Times New Roman" w:cs="Times New Roman"/>
                <w:sz w:val="20"/>
                <w:szCs w:val="20"/>
              </w:rPr>
            </w:pPr>
            <w:r w:rsidRPr="00992229">
              <w:rPr>
                <w:rStyle w:val="FontStyle49"/>
                <w:rFonts w:ascii="Times New Roman" w:hAnsi="Times New Roman" w:cs="Times New Roman"/>
                <w:sz w:val="20"/>
                <w:szCs w:val="20"/>
              </w:rPr>
              <w:t>У</w:t>
            </w:r>
          </w:p>
        </w:tc>
        <w:tc>
          <w:tcPr>
            <w:tcW w:w="3590" w:type="dxa"/>
            <w:vMerge/>
            <w:tcBorders>
              <w:top w:val="nil"/>
              <w:left w:val="single" w:sz="6" w:space="0" w:color="auto"/>
              <w:bottom w:val="single" w:sz="6" w:space="0" w:color="auto"/>
              <w:right w:val="single" w:sz="6" w:space="0" w:color="auto"/>
            </w:tcBorders>
          </w:tcPr>
          <w:p w:rsidR="004E57F3" w:rsidRPr="00992229" w:rsidRDefault="004E57F3" w:rsidP="00B50F67">
            <w:pPr>
              <w:rPr>
                <w:rStyle w:val="FontStyle49"/>
                <w:rFonts w:ascii="Times New Roman" w:hAnsi="Times New Roman" w:cs="Times New Roman"/>
                <w:sz w:val="20"/>
                <w:szCs w:val="20"/>
              </w:rPr>
            </w:pPr>
          </w:p>
          <w:p w:rsidR="004E57F3" w:rsidRPr="00992229" w:rsidRDefault="004E57F3" w:rsidP="00B50F67">
            <w:pPr>
              <w:rPr>
                <w:rStyle w:val="FontStyle49"/>
                <w:rFonts w:ascii="Times New Roman" w:hAnsi="Times New Roman" w:cs="Times New Roman"/>
                <w:sz w:val="20"/>
                <w:szCs w:val="20"/>
              </w:rPr>
            </w:pPr>
          </w:p>
        </w:tc>
        <w:tc>
          <w:tcPr>
            <w:tcW w:w="2030" w:type="dxa"/>
            <w:vMerge/>
            <w:tcBorders>
              <w:top w:val="nil"/>
              <w:left w:val="single" w:sz="6" w:space="0" w:color="auto"/>
              <w:bottom w:val="single" w:sz="6" w:space="0" w:color="auto"/>
              <w:right w:val="single" w:sz="6" w:space="0" w:color="auto"/>
            </w:tcBorders>
          </w:tcPr>
          <w:p w:rsidR="004E57F3" w:rsidRPr="00992229" w:rsidRDefault="004E57F3" w:rsidP="00B50F67">
            <w:pPr>
              <w:rPr>
                <w:rStyle w:val="FontStyle49"/>
                <w:rFonts w:ascii="Times New Roman" w:hAnsi="Times New Roman" w:cs="Times New Roman"/>
                <w:sz w:val="20"/>
                <w:szCs w:val="20"/>
              </w:rPr>
            </w:pPr>
          </w:p>
          <w:p w:rsidR="004E57F3" w:rsidRPr="00992229" w:rsidRDefault="004E57F3" w:rsidP="00B50F67">
            <w:pPr>
              <w:rPr>
                <w:rStyle w:val="FontStyle49"/>
                <w:rFonts w:ascii="Times New Roman" w:hAnsi="Times New Roman" w:cs="Times New Roman"/>
                <w:sz w:val="20"/>
                <w:szCs w:val="20"/>
              </w:rPr>
            </w:pPr>
          </w:p>
        </w:tc>
      </w:tr>
      <w:tr w:rsidR="004E57F3" w:rsidRPr="00E1441D">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63"/>
                <w:rFonts w:ascii="Times New Roman" w:hAnsi="Times New Roman" w:cs="Times New Roman"/>
                <w:b w:val="0"/>
                <w:i w:val="0"/>
                <w:sz w:val="20"/>
                <w:szCs w:val="20"/>
              </w:rPr>
            </w:pPr>
            <w:r w:rsidRPr="00992229">
              <w:rPr>
                <w:rStyle w:val="FontStyle63"/>
                <w:rFonts w:ascii="Times New Roman" w:hAnsi="Times New Roman" w:cs="Times New Roman"/>
                <w:b w:val="0"/>
                <w:i w:val="0"/>
                <w:sz w:val="20"/>
                <w:szCs w:val="20"/>
              </w:rPr>
              <w:t>1</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63"/>
                <w:rFonts w:ascii="Times New Roman" w:hAnsi="Times New Roman" w:cs="Times New Roman"/>
                <w:b w:val="0"/>
                <w:i w:val="0"/>
                <w:sz w:val="20"/>
                <w:szCs w:val="20"/>
              </w:rPr>
            </w:pPr>
            <w:r w:rsidRPr="00992229">
              <w:rPr>
                <w:rStyle w:val="FontStyle63"/>
                <w:rFonts w:ascii="Times New Roman" w:hAnsi="Times New Roman" w:cs="Times New Roman"/>
                <w:b w:val="0"/>
                <w:i w:val="0"/>
                <w:sz w:val="20"/>
                <w:szCs w:val="20"/>
              </w:rPr>
              <w:t>2</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9"/>
                <w:rFonts w:ascii="Times New Roman" w:hAnsi="Times New Roman" w:cs="Times New Roman"/>
                <w:sz w:val="20"/>
                <w:szCs w:val="20"/>
              </w:rPr>
            </w:pPr>
            <w:r w:rsidRPr="00992229">
              <w:rPr>
                <w:rStyle w:val="FontStyle49"/>
                <w:rFonts w:ascii="Times New Roman" w:hAnsi="Times New Roman" w:cs="Times New Roman"/>
                <w:sz w:val="20"/>
                <w:szCs w:val="20"/>
              </w:rPr>
              <w:t>3.</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63"/>
                <w:rFonts w:ascii="Times New Roman" w:hAnsi="Times New Roman" w:cs="Times New Roman"/>
                <w:b w:val="0"/>
                <w:i w:val="0"/>
                <w:sz w:val="20"/>
                <w:szCs w:val="20"/>
              </w:rPr>
            </w:pPr>
            <w:r w:rsidRPr="00992229">
              <w:rPr>
                <w:rStyle w:val="FontStyle63"/>
                <w:rFonts w:ascii="Times New Roman" w:hAnsi="Times New Roman" w:cs="Times New Roman"/>
                <w:b w:val="0"/>
                <w:i w:val="0"/>
                <w:sz w:val="20"/>
                <w:szCs w:val="20"/>
              </w:rPr>
              <w:t>4</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5</w:t>
            </w:r>
          </w:p>
        </w:tc>
      </w:tr>
      <w:tr w:rsidR="004E57F3" w:rsidRPr="00E1441D">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7"/>
                <w:rFonts w:ascii="Times New Roman" w:hAnsi="Times New Roman" w:cs="Times New Roman"/>
                <w:b w:val="0"/>
                <w:sz w:val="20"/>
                <w:szCs w:val="20"/>
              </w:rPr>
            </w:pPr>
            <w:r w:rsidRPr="00992229">
              <w:rPr>
                <w:rStyle w:val="FontStyle47"/>
                <w:rFonts w:ascii="Times New Roman" w:hAnsi="Times New Roman" w:cs="Times New Roman"/>
                <w:b w:val="0"/>
                <w:sz w:val="20"/>
                <w:szCs w:val="20"/>
              </w:rPr>
              <w:t>1</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 xml:space="preserve">  465724,06</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8"/>
                <w:sz w:val="20"/>
                <w:szCs w:val="20"/>
              </w:rPr>
            </w:pPr>
            <w:r w:rsidRPr="00992229">
              <w:rPr>
                <w:rStyle w:val="FontStyle70"/>
                <w:rFonts w:ascii="Times New Roman" w:hAnsi="Times New Roman" w:cs="Times New Roman"/>
                <w:sz w:val="20"/>
                <w:szCs w:val="20"/>
              </w:rPr>
              <w:t>2169512.76</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70"/>
                <w:rFonts w:ascii="Times New Roman" w:hAnsi="Times New Roman" w:cs="Times New Roman"/>
                <w:sz w:val="20"/>
                <w:szCs w:val="20"/>
              </w:rPr>
              <w:t>=1,0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2</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465768,18</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2169567,35</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70"/>
                <w:rFonts w:ascii="Times New Roman" w:hAnsi="Times New Roman" w:cs="Times New Roman"/>
                <w:sz w:val="20"/>
                <w:szCs w:val="20"/>
              </w:rPr>
              <w:t>=1,0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3</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465687.93</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2169570.22</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70"/>
                <w:rFonts w:ascii="Times New Roman" w:hAnsi="Times New Roman" w:cs="Times New Roman"/>
                <w:sz w:val="20"/>
                <w:szCs w:val="20"/>
              </w:rPr>
              <w:t>=1,0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51"/>
                <w:rFonts w:ascii="Times New Roman" w:hAnsi="Times New Roman" w:cs="Times New Roman"/>
                <w:sz w:val="20"/>
                <w:szCs w:val="20"/>
              </w:rPr>
            </w:pPr>
            <w:r w:rsidRPr="00992229">
              <w:rPr>
                <w:rStyle w:val="FontStyle51"/>
                <w:rFonts w:ascii="Times New Roman" w:hAnsi="Times New Roman" w:cs="Times New Roman"/>
                <w:sz w:val="20"/>
                <w:szCs w:val="20"/>
              </w:rPr>
              <w:t>4</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465669.89</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2169578.77</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70"/>
                <w:rFonts w:ascii="Times New Roman" w:hAnsi="Times New Roman" w:cs="Times New Roman"/>
                <w:sz w:val="20"/>
                <w:szCs w:val="20"/>
              </w:rPr>
              <w:t>=1,0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5</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465659.59</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3169586,90</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70"/>
                <w:rFonts w:ascii="Times New Roman" w:hAnsi="Times New Roman" w:cs="Times New Roman"/>
                <w:sz w:val="20"/>
                <w:szCs w:val="20"/>
              </w:rPr>
              <w:t>=1,0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6</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465655.33</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2169598.71</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70"/>
                <w:rFonts w:ascii="Times New Roman" w:hAnsi="Times New Roman" w:cs="Times New Roman"/>
                <w:sz w:val="20"/>
                <w:szCs w:val="20"/>
              </w:rPr>
              <w:t>=1,0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7</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465654,56</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2169639.27</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70"/>
                <w:rFonts w:ascii="Times New Roman" w:hAnsi="Times New Roman" w:cs="Times New Roman"/>
                <w:sz w:val="20"/>
                <w:szCs w:val="20"/>
              </w:rPr>
              <w:t>=1,0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8</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465655.53</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2169652,14</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70"/>
                <w:rFonts w:ascii="Times New Roman" w:hAnsi="Times New Roman" w:cs="Times New Roman"/>
                <w:sz w:val="20"/>
                <w:szCs w:val="20"/>
              </w:rPr>
              <w:t>=1,0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9</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465659.01</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2169674.41</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70"/>
                <w:rFonts w:ascii="Times New Roman" w:hAnsi="Times New Roman" w:cs="Times New Roman"/>
                <w:sz w:val="20"/>
                <w:szCs w:val="20"/>
              </w:rPr>
              <w:t>=1,0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10</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465653.78</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2169698,22</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70"/>
                <w:rFonts w:ascii="Times New Roman" w:hAnsi="Times New Roman" w:cs="Times New Roman"/>
                <w:sz w:val="20"/>
                <w:szCs w:val="20"/>
              </w:rPr>
              <w:t>=1,0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63"/>
                <w:rFonts w:ascii="Times New Roman" w:hAnsi="Times New Roman" w:cs="Times New Roman"/>
                <w:b w:val="0"/>
                <w:i w:val="0"/>
                <w:sz w:val="20"/>
                <w:szCs w:val="20"/>
              </w:rPr>
            </w:pPr>
            <w:r w:rsidRPr="00992229">
              <w:rPr>
                <w:rStyle w:val="FontStyle63"/>
                <w:rFonts w:ascii="Times New Roman" w:hAnsi="Times New Roman" w:cs="Times New Roman"/>
                <w:b w:val="0"/>
                <w:i w:val="0"/>
                <w:sz w:val="20"/>
                <w:szCs w:val="20"/>
              </w:rPr>
              <w:t>11</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465642,94</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2169729.97</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 xml:space="preserve">Картометрический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70"/>
                <w:rFonts w:ascii="Times New Roman" w:hAnsi="Times New Roman" w:cs="Times New Roman"/>
                <w:sz w:val="20"/>
                <w:szCs w:val="20"/>
              </w:rPr>
              <w:t>=1,0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12</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465623,58</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2169769,27</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70"/>
                <w:rFonts w:ascii="Times New Roman" w:hAnsi="Times New Roman" w:cs="Times New Roman"/>
                <w:sz w:val="20"/>
                <w:szCs w:val="20"/>
              </w:rPr>
              <w:t>=1,0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13</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465606,55</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2189798,50</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70"/>
                <w:rFonts w:ascii="Times New Roman" w:hAnsi="Times New Roman" w:cs="Times New Roman"/>
                <w:sz w:val="20"/>
                <w:szCs w:val="20"/>
              </w:rPr>
              <w:t>=1,0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14</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465591.64</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2169814.76</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70"/>
                <w:rFonts w:ascii="Times New Roman" w:hAnsi="Times New Roman" w:cs="Times New Roman"/>
                <w:sz w:val="20"/>
                <w:szCs w:val="20"/>
              </w:rPr>
              <w:t>=1,0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15</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465571,31</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2189824,44</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70"/>
                <w:rFonts w:ascii="Times New Roman" w:hAnsi="Times New Roman" w:cs="Times New Roman"/>
                <w:sz w:val="20"/>
                <w:szCs w:val="20"/>
              </w:rPr>
              <w:t>=1,0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16</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465544,99</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2169826,57</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70"/>
                <w:rFonts w:ascii="Times New Roman" w:hAnsi="Times New Roman" w:cs="Times New Roman"/>
                <w:sz w:val="20"/>
                <w:szCs w:val="20"/>
              </w:rPr>
              <w:t>=1,0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17</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465500.32</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2169824.65</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70"/>
                <w:rFonts w:ascii="Times New Roman" w:hAnsi="Times New Roman" w:cs="Times New Roman"/>
                <w:sz w:val="20"/>
                <w:szCs w:val="20"/>
              </w:rPr>
              <w:t>=1,0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65"/>
                <w:rFonts w:ascii="Times New Roman" w:hAnsi="Times New Roman" w:cs="Times New Roman"/>
                <w:sz w:val="20"/>
                <w:szCs w:val="20"/>
              </w:rPr>
            </w:pPr>
            <w:r w:rsidRPr="00992229">
              <w:rPr>
                <w:rStyle w:val="FontStyle65"/>
                <w:rFonts w:ascii="Times New Roman" w:hAnsi="Times New Roman" w:cs="Times New Roman"/>
                <w:sz w:val="20"/>
                <w:szCs w:val="20"/>
              </w:rPr>
              <w:t>18</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465460,47</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216982944</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70"/>
                <w:rFonts w:ascii="Times New Roman" w:hAnsi="Times New Roman" w:cs="Times New Roman"/>
                <w:sz w:val="20"/>
                <w:szCs w:val="20"/>
              </w:rPr>
              <w:t>=1,0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19</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465416,98</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2169829.61</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70"/>
                <w:rFonts w:ascii="Times New Roman" w:hAnsi="Times New Roman" w:cs="Times New Roman"/>
                <w:sz w:val="20"/>
                <w:szCs w:val="20"/>
              </w:rPr>
              <w:t>=1,0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20</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465599.88</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2169832,25</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70"/>
                <w:rFonts w:ascii="Times New Roman" w:hAnsi="Times New Roman" w:cs="Times New Roman"/>
                <w:sz w:val="20"/>
                <w:szCs w:val="20"/>
              </w:rPr>
              <w:t>=1,0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68"/>
                <w:rFonts w:ascii="Times New Roman" w:hAnsi="Times New Roman" w:cs="Times New Roman"/>
                <w:b w:val="0"/>
                <w:sz w:val="20"/>
                <w:szCs w:val="20"/>
              </w:rPr>
            </w:pPr>
            <w:r w:rsidRPr="00992229">
              <w:rPr>
                <w:rStyle w:val="FontStyle68"/>
                <w:rFonts w:ascii="Times New Roman" w:hAnsi="Times New Roman" w:cs="Times New Roman"/>
                <w:b w:val="0"/>
                <w:sz w:val="20"/>
                <w:szCs w:val="20"/>
              </w:rPr>
              <w:t>21</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465427,88</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2169772.80</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70"/>
                <w:rFonts w:ascii="Times New Roman" w:hAnsi="Times New Roman" w:cs="Times New Roman"/>
                <w:sz w:val="20"/>
                <w:szCs w:val="20"/>
              </w:rPr>
              <w:t>=1,0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22</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8"/>
                <w:sz w:val="20"/>
                <w:szCs w:val="20"/>
              </w:rPr>
            </w:pPr>
            <w:r w:rsidRPr="00992229">
              <w:rPr>
                <w:rStyle w:val="FontStyle70"/>
                <w:rFonts w:ascii="Times New Roman" w:hAnsi="Times New Roman" w:cs="Times New Roman"/>
                <w:sz w:val="20"/>
                <w:szCs w:val="20"/>
              </w:rPr>
              <w:t xml:space="preserve">465440 </w:t>
            </w:r>
            <w:r w:rsidRPr="00992229">
              <w:rPr>
                <w:rStyle w:val="FontStyle48"/>
                <w:sz w:val="20"/>
                <w:szCs w:val="20"/>
              </w:rPr>
              <w:t>14</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2169758.61</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70"/>
                <w:rFonts w:ascii="Times New Roman" w:hAnsi="Times New Roman" w:cs="Times New Roman"/>
                <w:sz w:val="20"/>
                <w:szCs w:val="20"/>
              </w:rPr>
              <w:t>=1,0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23</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465469,49</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2169740,61</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70"/>
                <w:rFonts w:ascii="Times New Roman" w:hAnsi="Times New Roman" w:cs="Times New Roman"/>
                <w:sz w:val="20"/>
                <w:szCs w:val="20"/>
              </w:rPr>
              <w:t>=1,0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24</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465452.84</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2169715,64</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70"/>
                <w:rFonts w:ascii="Times New Roman" w:hAnsi="Times New Roman" w:cs="Times New Roman"/>
                <w:sz w:val="20"/>
                <w:szCs w:val="20"/>
              </w:rPr>
              <w:t>=1,0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25</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465462,32</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2169703.25</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70"/>
                <w:rFonts w:ascii="Times New Roman" w:hAnsi="Times New Roman" w:cs="Times New Roman"/>
                <w:sz w:val="20"/>
                <w:szCs w:val="20"/>
              </w:rPr>
              <w:t>=1,0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26</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465469.49</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pacing w:val="20"/>
                <w:sz w:val="20"/>
                <w:szCs w:val="20"/>
              </w:rPr>
              <w:t>216967</w:t>
            </w:r>
            <w:r w:rsidRPr="00992229">
              <w:rPr>
                <w:rStyle w:val="FontStyle70"/>
                <w:rFonts w:ascii="Times New Roman" w:hAnsi="Times New Roman" w:cs="Times New Roman"/>
                <w:sz w:val="20"/>
                <w:szCs w:val="20"/>
              </w:rPr>
              <w:t>,89</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70"/>
                <w:rFonts w:ascii="Times New Roman" w:hAnsi="Times New Roman" w:cs="Times New Roman"/>
                <w:sz w:val="20"/>
                <w:szCs w:val="20"/>
              </w:rPr>
              <w:t>=1,0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27</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465476,07</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2169646,34</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70"/>
                <w:rFonts w:ascii="Times New Roman" w:hAnsi="Times New Roman" w:cs="Times New Roman"/>
                <w:sz w:val="20"/>
                <w:szCs w:val="20"/>
              </w:rPr>
              <w:t>=1,0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28</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465480.71</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2169612,65</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70"/>
                <w:rFonts w:ascii="Times New Roman" w:hAnsi="Times New Roman" w:cs="Times New Roman"/>
                <w:sz w:val="20"/>
                <w:szCs w:val="20"/>
              </w:rPr>
              <w:t>=1,0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29</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465480.91</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2169582.06</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70"/>
                <w:rFonts w:ascii="Times New Roman" w:hAnsi="Times New Roman" w:cs="Times New Roman"/>
                <w:sz w:val="20"/>
                <w:szCs w:val="20"/>
              </w:rPr>
              <w:t>=1,0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63"/>
                <w:rFonts w:ascii="Times New Roman" w:hAnsi="Times New Roman" w:cs="Times New Roman"/>
                <w:b w:val="0"/>
                <w:i w:val="0"/>
                <w:sz w:val="20"/>
                <w:szCs w:val="20"/>
              </w:rPr>
            </w:pPr>
            <w:r w:rsidRPr="00992229">
              <w:rPr>
                <w:rStyle w:val="FontStyle63"/>
                <w:rFonts w:ascii="Times New Roman" w:hAnsi="Times New Roman" w:cs="Times New Roman"/>
                <w:b w:val="0"/>
                <w:i w:val="0"/>
                <w:sz w:val="20"/>
                <w:szCs w:val="20"/>
              </w:rPr>
              <w:t>30</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465476,46</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2169559.22</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 xml:space="preserve">Картометрический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70"/>
                <w:rFonts w:ascii="Times New Roman" w:hAnsi="Times New Roman" w:cs="Times New Roman"/>
                <w:sz w:val="20"/>
                <w:szCs w:val="20"/>
              </w:rPr>
              <w:t>=1,0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4"/>
                <w:sz w:val="20"/>
                <w:szCs w:val="20"/>
              </w:rPr>
            </w:pPr>
            <w:r w:rsidRPr="00992229">
              <w:rPr>
                <w:rStyle w:val="FontStyle44"/>
                <w:sz w:val="20"/>
                <w:szCs w:val="20"/>
              </w:rPr>
              <w:t>31</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465469.10</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2169534.83</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70"/>
                <w:rFonts w:ascii="Times New Roman" w:hAnsi="Times New Roman" w:cs="Times New Roman"/>
                <w:sz w:val="20"/>
                <w:szCs w:val="20"/>
              </w:rPr>
              <w:t>=1,0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65"/>
                <w:rFonts w:ascii="Times New Roman" w:hAnsi="Times New Roman" w:cs="Times New Roman"/>
                <w:sz w:val="20"/>
                <w:szCs w:val="20"/>
              </w:rPr>
            </w:pPr>
            <w:r w:rsidRPr="00992229">
              <w:rPr>
                <w:rStyle w:val="FontStyle65"/>
                <w:rFonts w:ascii="Times New Roman" w:hAnsi="Times New Roman" w:cs="Times New Roman"/>
                <w:sz w:val="20"/>
                <w:szCs w:val="20"/>
              </w:rPr>
              <w:t>32</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465456.32</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2169512.56</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70"/>
                <w:rFonts w:ascii="Times New Roman" w:hAnsi="Times New Roman" w:cs="Times New Roman"/>
                <w:sz w:val="20"/>
                <w:szCs w:val="20"/>
              </w:rPr>
              <w:t>=1,0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33</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465437.16</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2169491.27</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70"/>
                <w:rFonts w:ascii="Times New Roman" w:hAnsi="Times New Roman" w:cs="Times New Roman"/>
                <w:sz w:val="20"/>
                <w:szCs w:val="20"/>
              </w:rPr>
              <w:t>=1,0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51"/>
                <w:rFonts w:ascii="Times New Roman" w:hAnsi="Times New Roman" w:cs="Times New Roman"/>
                <w:sz w:val="20"/>
                <w:szCs w:val="20"/>
              </w:rPr>
            </w:pPr>
            <w:r w:rsidRPr="00992229">
              <w:rPr>
                <w:rStyle w:val="FontStyle51"/>
                <w:rFonts w:ascii="Times New Roman" w:hAnsi="Times New Roman" w:cs="Times New Roman"/>
                <w:sz w:val="20"/>
                <w:szCs w:val="20"/>
              </w:rPr>
              <w:t>34</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465413,54</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2169465.72</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70"/>
                <w:rFonts w:ascii="Times New Roman" w:hAnsi="Times New Roman" w:cs="Times New Roman"/>
                <w:sz w:val="20"/>
                <w:szCs w:val="20"/>
              </w:rPr>
              <w:t>=1,0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51"/>
                <w:rFonts w:ascii="Times New Roman" w:hAnsi="Times New Roman" w:cs="Times New Roman"/>
                <w:sz w:val="20"/>
                <w:szCs w:val="20"/>
              </w:rPr>
            </w:pPr>
            <w:r w:rsidRPr="00992229">
              <w:rPr>
                <w:rStyle w:val="FontStyle51"/>
                <w:rFonts w:ascii="Times New Roman" w:hAnsi="Times New Roman" w:cs="Times New Roman"/>
                <w:sz w:val="20"/>
                <w:szCs w:val="20"/>
              </w:rPr>
              <w:t>35</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48"/>
                <w:sz w:val="20"/>
                <w:szCs w:val="20"/>
              </w:rPr>
              <w:t>465404.25</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63"/>
                <w:rFonts w:ascii="Times New Roman" w:hAnsi="Times New Roman" w:cs="Times New Roman"/>
                <w:sz w:val="20"/>
                <w:szCs w:val="20"/>
              </w:rPr>
            </w:pPr>
            <w:r w:rsidRPr="00992229">
              <w:rPr>
                <w:rStyle w:val="FontStyle70"/>
                <w:rFonts w:ascii="Times New Roman" w:hAnsi="Times New Roman" w:cs="Times New Roman"/>
                <w:spacing w:val="20"/>
                <w:sz w:val="20"/>
                <w:szCs w:val="20"/>
              </w:rPr>
              <w:t>2169438.81</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70"/>
                <w:rFonts w:ascii="Times New Roman" w:hAnsi="Times New Roman" w:cs="Times New Roman"/>
                <w:sz w:val="20"/>
                <w:szCs w:val="20"/>
              </w:rPr>
              <w:t>=1,0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36</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465402.70</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2169415.77</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70"/>
                <w:rFonts w:ascii="Times New Roman" w:hAnsi="Times New Roman" w:cs="Times New Roman"/>
                <w:sz w:val="20"/>
                <w:szCs w:val="20"/>
              </w:rPr>
              <w:t>=1,0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37</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4654087.12</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2169396,22</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70"/>
                <w:rFonts w:ascii="Times New Roman" w:hAnsi="Times New Roman" w:cs="Times New Roman"/>
                <w:sz w:val="20"/>
                <w:szCs w:val="20"/>
              </w:rPr>
              <w:t>=1,0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38</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465421.67</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2169378.21</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70"/>
                <w:rFonts w:ascii="Times New Roman" w:hAnsi="Times New Roman" w:cs="Times New Roman"/>
                <w:sz w:val="20"/>
                <w:szCs w:val="20"/>
              </w:rPr>
              <w:t>=1,0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48"/>
                <w:sz w:val="20"/>
                <w:szCs w:val="20"/>
              </w:rPr>
            </w:pPr>
            <w:r w:rsidRPr="00992229">
              <w:rPr>
                <w:rStyle w:val="FontStyle48"/>
                <w:sz w:val="20"/>
                <w:szCs w:val="20"/>
              </w:rPr>
              <w:t>39</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465437,16</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2169368,73</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70"/>
                <w:rFonts w:ascii="Times New Roman" w:hAnsi="Times New Roman" w:cs="Times New Roman"/>
                <w:sz w:val="20"/>
                <w:szCs w:val="20"/>
              </w:rPr>
              <w:t>=1,0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40</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465462.32</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2169365. 63</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70"/>
                <w:rFonts w:ascii="Times New Roman" w:hAnsi="Times New Roman" w:cs="Times New Roman"/>
                <w:sz w:val="20"/>
                <w:szCs w:val="20"/>
              </w:rPr>
              <w:t>=1,0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41</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465486.33</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2169370,28</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70"/>
                <w:rFonts w:ascii="Times New Roman" w:hAnsi="Times New Roman" w:cs="Times New Roman"/>
                <w:sz w:val="20"/>
                <w:szCs w:val="20"/>
              </w:rPr>
              <w:t>=1,0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42</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465507,04</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2189382.28</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70"/>
                <w:rFonts w:ascii="Times New Roman" w:hAnsi="Times New Roman" w:cs="Times New Roman"/>
                <w:sz w:val="20"/>
                <w:szCs w:val="20"/>
              </w:rPr>
              <w:t>=1,0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43</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65"/>
                <w:rFonts w:ascii="Times New Roman" w:hAnsi="Times New Roman" w:cs="Times New Roman"/>
                <w:sz w:val="20"/>
                <w:szCs w:val="20"/>
              </w:rPr>
            </w:pPr>
            <w:r w:rsidRPr="00992229">
              <w:rPr>
                <w:rStyle w:val="FontStyle70"/>
                <w:rFonts w:ascii="Times New Roman" w:hAnsi="Times New Roman" w:cs="Times New Roman"/>
                <w:sz w:val="20"/>
                <w:szCs w:val="20"/>
              </w:rPr>
              <w:t>465534</w:t>
            </w:r>
            <w:r w:rsidRPr="00992229">
              <w:rPr>
                <w:rStyle w:val="FontStyle65"/>
                <w:rFonts w:ascii="Times New Roman" w:hAnsi="Times New Roman" w:cs="Times New Roman"/>
                <w:sz w:val="20"/>
                <w:szCs w:val="20"/>
              </w:rPr>
              <w:t>,97</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3169406,49</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70"/>
                <w:rFonts w:ascii="Times New Roman" w:hAnsi="Times New Roman" w:cs="Times New Roman"/>
                <w:sz w:val="20"/>
                <w:szCs w:val="20"/>
              </w:rPr>
              <w:t>=1,0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30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44</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465548,08</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2169424.29</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70"/>
                <w:rFonts w:ascii="Times New Roman" w:hAnsi="Times New Roman" w:cs="Times New Roman"/>
                <w:sz w:val="20"/>
                <w:szCs w:val="20"/>
              </w:rPr>
              <w:t>=1,0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bl>
    <w:p w:rsidR="004E57F3" w:rsidRPr="00686880" w:rsidRDefault="004E57F3" w:rsidP="004E57F3"/>
    <w:p w:rsidR="004E57F3" w:rsidRDefault="004E57F3" w:rsidP="004E57F3">
      <w:pPr>
        <w:pStyle w:val="1"/>
        <w:numPr>
          <w:ilvl w:val="0"/>
          <w:numId w:val="0"/>
        </w:numPr>
        <w:spacing w:before="120" w:after="120"/>
        <w:ind w:left="432" w:hanging="432"/>
      </w:pPr>
      <w:bookmarkStart w:id="209" w:name="_Toc519863227"/>
      <w:r w:rsidRPr="00686880">
        <w:t>Описание местоположения границ населенного пункта: деревня Пески</w:t>
      </w:r>
      <w:bookmarkEnd w:id="209"/>
    </w:p>
    <w:tbl>
      <w:tblPr>
        <w:tblW w:w="0" w:type="auto"/>
        <w:tblInd w:w="40" w:type="dxa"/>
        <w:tblLayout w:type="fixed"/>
        <w:tblCellMar>
          <w:left w:w="40" w:type="dxa"/>
          <w:right w:w="40" w:type="dxa"/>
        </w:tblCellMar>
        <w:tblLook w:val="0000" w:firstRow="0" w:lastRow="0" w:firstColumn="0" w:lastColumn="0" w:noHBand="0" w:noVBand="0"/>
      </w:tblPr>
      <w:tblGrid>
        <w:gridCol w:w="1282"/>
        <w:gridCol w:w="1310"/>
        <w:gridCol w:w="1315"/>
        <w:gridCol w:w="10"/>
        <w:gridCol w:w="3590"/>
        <w:gridCol w:w="2030"/>
      </w:tblGrid>
      <w:tr w:rsidR="004E57F3" w:rsidRPr="00E1441D">
        <w:tc>
          <w:tcPr>
            <w:tcW w:w="1282" w:type="dxa"/>
            <w:tcBorders>
              <w:top w:val="single" w:sz="6" w:space="0" w:color="auto"/>
              <w:left w:val="single" w:sz="6" w:space="0" w:color="auto"/>
              <w:bottom w:val="nil"/>
              <w:right w:val="single" w:sz="6" w:space="0" w:color="auto"/>
            </w:tcBorders>
          </w:tcPr>
          <w:p w:rsidR="004E57F3" w:rsidRPr="00992229" w:rsidRDefault="004E57F3" w:rsidP="00B50F67">
            <w:pPr>
              <w:rPr>
                <w:sz w:val="20"/>
                <w:szCs w:val="20"/>
              </w:rPr>
            </w:pPr>
            <w:r w:rsidRPr="00992229">
              <w:rPr>
                <w:sz w:val="20"/>
                <w:szCs w:val="20"/>
              </w:rPr>
              <w:t>Обозн</w:t>
            </w:r>
            <w:r w:rsidRPr="00992229">
              <w:rPr>
                <w:sz w:val="20"/>
                <w:szCs w:val="20"/>
              </w:rPr>
              <w:t>а</w:t>
            </w:r>
            <w:r w:rsidRPr="00992229">
              <w:rPr>
                <w:sz w:val="20"/>
                <w:szCs w:val="20"/>
              </w:rPr>
              <w:t>чение характе</w:t>
            </w:r>
            <w:r w:rsidRPr="00992229">
              <w:rPr>
                <w:sz w:val="20"/>
                <w:szCs w:val="20"/>
              </w:rPr>
              <w:t>р</w:t>
            </w:r>
            <w:r w:rsidRPr="00992229">
              <w:rPr>
                <w:sz w:val="20"/>
                <w:szCs w:val="20"/>
              </w:rPr>
              <w:t>ных точек гран</w:t>
            </w:r>
            <w:r w:rsidRPr="00992229">
              <w:rPr>
                <w:sz w:val="20"/>
                <w:szCs w:val="20"/>
              </w:rPr>
              <w:t>и</w:t>
            </w:r>
            <w:r w:rsidRPr="00992229">
              <w:rPr>
                <w:sz w:val="20"/>
                <w:szCs w:val="20"/>
              </w:rPr>
              <w:t>цы</w:t>
            </w:r>
          </w:p>
        </w:tc>
        <w:tc>
          <w:tcPr>
            <w:tcW w:w="2625"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6"/>
                <w:rFonts w:ascii="Times New Roman" w:hAnsi="Times New Roman" w:cs="Times New Roman"/>
                <w:b w:val="0"/>
                <w:i w:val="0"/>
                <w:sz w:val="20"/>
                <w:szCs w:val="20"/>
              </w:rPr>
            </w:pPr>
            <w:r w:rsidRPr="00992229">
              <w:rPr>
                <w:rStyle w:val="FontStyle86"/>
                <w:rFonts w:ascii="Times New Roman" w:hAnsi="Times New Roman" w:cs="Times New Roman"/>
                <w:b w:val="0"/>
                <w:i w:val="0"/>
                <w:sz w:val="20"/>
                <w:szCs w:val="20"/>
              </w:rPr>
              <w:t>Координаты, м</w:t>
            </w:r>
          </w:p>
        </w:tc>
        <w:tc>
          <w:tcPr>
            <w:tcW w:w="3600" w:type="dxa"/>
            <w:gridSpan w:val="2"/>
            <w:vMerge w:val="restart"/>
            <w:tcBorders>
              <w:top w:val="single" w:sz="6" w:space="0" w:color="auto"/>
              <w:left w:val="single" w:sz="6" w:space="0" w:color="auto"/>
              <w:bottom w:val="nil"/>
              <w:right w:val="single" w:sz="6" w:space="0" w:color="auto"/>
            </w:tcBorders>
          </w:tcPr>
          <w:p w:rsidR="004E57F3" w:rsidRPr="00992229" w:rsidRDefault="004E57F3" w:rsidP="00B50F67">
            <w:pPr>
              <w:rPr>
                <w:rStyle w:val="FontStyle86"/>
                <w:rFonts w:ascii="Times New Roman" w:hAnsi="Times New Roman" w:cs="Times New Roman"/>
                <w:b w:val="0"/>
                <w:i w:val="0"/>
                <w:sz w:val="20"/>
                <w:szCs w:val="20"/>
              </w:rPr>
            </w:pPr>
            <w:r w:rsidRPr="00992229">
              <w:rPr>
                <w:rStyle w:val="FontStyle86"/>
                <w:rFonts w:ascii="Times New Roman" w:hAnsi="Times New Roman" w:cs="Times New Roman"/>
                <w:b w:val="0"/>
                <w:i w:val="0"/>
                <w:sz w:val="20"/>
                <w:szCs w:val="20"/>
              </w:rPr>
              <w:t>Метод определения координат и средняя квадратическая п</w:t>
            </w:r>
            <w:r w:rsidRPr="00992229">
              <w:rPr>
                <w:rStyle w:val="FontStyle86"/>
                <w:rFonts w:ascii="Times New Roman" w:hAnsi="Times New Roman" w:cs="Times New Roman"/>
                <w:b w:val="0"/>
                <w:i w:val="0"/>
                <w:sz w:val="20"/>
                <w:szCs w:val="20"/>
              </w:rPr>
              <w:t>о</w:t>
            </w:r>
            <w:r w:rsidRPr="00992229">
              <w:rPr>
                <w:rStyle w:val="FontStyle86"/>
                <w:rFonts w:ascii="Times New Roman" w:hAnsi="Times New Roman" w:cs="Times New Roman"/>
                <w:b w:val="0"/>
                <w:i w:val="0"/>
                <w:sz w:val="20"/>
                <w:szCs w:val="20"/>
              </w:rPr>
              <w:t>грешность положения хара</w:t>
            </w:r>
            <w:r w:rsidRPr="00992229">
              <w:rPr>
                <w:rStyle w:val="FontStyle86"/>
                <w:rFonts w:ascii="Times New Roman" w:hAnsi="Times New Roman" w:cs="Times New Roman"/>
                <w:b w:val="0"/>
                <w:i w:val="0"/>
                <w:sz w:val="20"/>
                <w:szCs w:val="20"/>
              </w:rPr>
              <w:t>к</w:t>
            </w:r>
            <w:r w:rsidRPr="00992229">
              <w:rPr>
                <w:rStyle w:val="FontStyle86"/>
                <w:rFonts w:ascii="Times New Roman" w:hAnsi="Times New Roman" w:cs="Times New Roman"/>
                <w:b w:val="0"/>
                <w:i w:val="0"/>
                <w:sz w:val="20"/>
                <w:szCs w:val="20"/>
              </w:rPr>
              <w:t>терной  точки  (</w:t>
            </w:r>
            <w:r w:rsidRPr="00992229">
              <w:rPr>
                <w:rStyle w:val="FontStyle35"/>
                <w:i w:val="0"/>
                <w:sz w:val="20"/>
                <w:szCs w:val="20"/>
              </w:rPr>
              <w:t>М</w:t>
            </w:r>
            <w:r w:rsidRPr="00992229">
              <w:rPr>
                <w:rStyle w:val="FontStyle35"/>
                <w:i w:val="0"/>
                <w:sz w:val="20"/>
                <w:szCs w:val="20"/>
                <w:lang w:val="en-US"/>
              </w:rPr>
              <w:t>t</w:t>
            </w:r>
            <w:r w:rsidRPr="00992229">
              <w:rPr>
                <w:rStyle w:val="FontStyle35"/>
                <w:i w:val="0"/>
                <w:sz w:val="20"/>
                <w:szCs w:val="20"/>
              </w:rPr>
              <w:t xml:space="preserve">) </w:t>
            </w:r>
            <w:r w:rsidRPr="00992229">
              <w:rPr>
                <w:rStyle w:val="FontStyle86"/>
                <w:rFonts w:ascii="Times New Roman" w:hAnsi="Times New Roman" w:cs="Times New Roman"/>
                <w:b w:val="0"/>
                <w:i w:val="0"/>
                <w:sz w:val="20"/>
                <w:szCs w:val="20"/>
              </w:rPr>
              <w:t>м</w:t>
            </w:r>
          </w:p>
        </w:tc>
        <w:tc>
          <w:tcPr>
            <w:tcW w:w="2030" w:type="dxa"/>
            <w:tcBorders>
              <w:top w:val="single" w:sz="6" w:space="0" w:color="auto"/>
              <w:left w:val="single" w:sz="6" w:space="0" w:color="auto"/>
              <w:bottom w:val="nil"/>
              <w:right w:val="single" w:sz="6" w:space="0" w:color="auto"/>
            </w:tcBorders>
          </w:tcPr>
          <w:p w:rsidR="004E57F3" w:rsidRPr="00992229" w:rsidRDefault="004E57F3" w:rsidP="00B50F67">
            <w:pPr>
              <w:rPr>
                <w:rStyle w:val="FontStyle86"/>
                <w:rFonts w:ascii="Times New Roman" w:hAnsi="Times New Roman" w:cs="Times New Roman"/>
                <w:b w:val="0"/>
                <w:i w:val="0"/>
                <w:sz w:val="20"/>
                <w:szCs w:val="20"/>
              </w:rPr>
            </w:pPr>
            <w:r w:rsidRPr="00992229">
              <w:rPr>
                <w:rStyle w:val="FontStyle86"/>
                <w:rFonts w:ascii="Times New Roman" w:hAnsi="Times New Roman" w:cs="Times New Roman"/>
                <w:b w:val="0"/>
                <w:i w:val="0"/>
                <w:sz w:val="20"/>
                <w:szCs w:val="20"/>
              </w:rPr>
              <w:t>Описание закр</w:t>
            </w:r>
            <w:r w:rsidRPr="00992229">
              <w:rPr>
                <w:rStyle w:val="FontStyle86"/>
                <w:rFonts w:ascii="Times New Roman" w:hAnsi="Times New Roman" w:cs="Times New Roman"/>
                <w:b w:val="0"/>
                <w:i w:val="0"/>
                <w:sz w:val="20"/>
                <w:szCs w:val="20"/>
              </w:rPr>
              <w:t>е</w:t>
            </w:r>
            <w:r w:rsidRPr="00992229">
              <w:rPr>
                <w:rStyle w:val="FontStyle86"/>
                <w:rFonts w:ascii="Times New Roman" w:hAnsi="Times New Roman" w:cs="Times New Roman"/>
                <w:b w:val="0"/>
                <w:i w:val="0"/>
                <w:sz w:val="20"/>
                <w:szCs w:val="20"/>
              </w:rPr>
              <w:t>пления</w:t>
            </w:r>
          </w:p>
        </w:tc>
      </w:tr>
      <w:tr w:rsidR="004E57F3" w:rsidRPr="00E1441D">
        <w:tc>
          <w:tcPr>
            <w:tcW w:w="1282" w:type="dxa"/>
            <w:tcBorders>
              <w:top w:val="nil"/>
              <w:left w:val="single" w:sz="6" w:space="0" w:color="auto"/>
              <w:bottom w:val="single" w:sz="6" w:space="0" w:color="auto"/>
              <w:right w:val="single" w:sz="6" w:space="0" w:color="auto"/>
            </w:tcBorders>
          </w:tcPr>
          <w:p w:rsidR="004E57F3" w:rsidRPr="00992229" w:rsidRDefault="004E57F3" w:rsidP="00B50F67">
            <w:pPr>
              <w:rPr>
                <w:sz w:val="20"/>
                <w:szCs w:val="20"/>
              </w:rPr>
            </w:pP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6"/>
                <w:rFonts w:ascii="Times New Roman" w:hAnsi="Times New Roman" w:cs="Times New Roman"/>
                <w:b w:val="0"/>
                <w:i w:val="0"/>
                <w:sz w:val="20"/>
                <w:szCs w:val="20"/>
              </w:rPr>
            </w:pPr>
            <w:r w:rsidRPr="00992229">
              <w:rPr>
                <w:rStyle w:val="FontStyle86"/>
                <w:rFonts w:ascii="Times New Roman" w:hAnsi="Times New Roman" w:cs="Times New Roman"/>
                <w:b w:val="0"/>
                <w:i w:val="0"/>
                <w:sz w:val="20"/>
                <w:szCs w:val="20"/>
              </w:rPr>
              <w:t>X</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54"/>
                <w:rFonts w:ascii="Times New Roman" w:hAnsi="Times New Roman" w:cs="Times New Roman"/>
                <w:i w:val="0"/>
                <w:sz w:val="20"/>
                <w:szCs w:val="20"/>
              </w:rPr>
            </w:pPr>
            <w:r w:rsidRPr="00992229">
              <w:rPr>
                <w:rStyle w:val="FontStyle54"/>
                <w:rFonts w:ascii="Times New Roman" w:hAnsi="Times New Roman" w:cs="Times New Roman"/>
                <w:i w:val="0"/>
                <w:sz w:val="20"/>
                <w:szCs w:val="20"/>
              </w:rPr>
              <w:t>У</w:t>
            </w:r>
          </w:p>
        </w:tc>
        <w:tc>
          <w:tcPr>
            <w:tcW w:w="3600" w:type="dxa"/>
            <w:gridSpan w:val="2"/>
            <w:vMerge/>
            <w:tcBorders>
              <w:top w:val="nil"/>
              <w:left w:val="single" w:sz="6" w:space="0" w:color="auto"/>
              <w:bottom w:val="single" w:sz="6" w:space="0" w:color="auto"/>
              <w:right w:val="single" w:sz="6" w:space="0" w:color="auto"/>
            </w:tcBorders>
          </w:tcPr>
          <w:p w:rsidR="004E57F3" w:rsidRPr="00992229" w:rsidRDefault="004E57F3" w:rsidP="00B50F67">
            <w:pPr>
              <w:rPr>
                <w:rStyle w:val="FontStyle54"/>
                <w:rFonts w:ascii="Times New Roman" w:hAnsi="Times New Roman" w:cs="Times New Roman"/>
                <w:i w:val="0"/>
                <w:sz w:val="20"/>
                <w:szCs w:val="20"/>
              </w:rPr>
            </w:pPr>
          </w:p>
          <w:p w:rsidR="004E57F3" w:rsidRPr="00992229" w:rsidRDefault="004E57F3" w:rsidP="00B50F67">
            <w:pPr>
              <w:rPr>
                <w:rStyle w:val="FontStyle54"/>
                <w:rFonts w:ascii="Times New Roman" w:hAnsi="Times New Roman" w:cs="Times New Roman"/>
                <w:i w:val="0"/>
                <w:sz w:val="20"/>
                <w:szCs w:val="20"/>
              </w:rPr>
            </w:pPr>
          </w:p>
        </w:tc>
        <w:tc>
          <w:tcPr>
            <w:tcW w:w="2030" w:type="dxa"/>
            <w:tcBorders>
              <w:top w:val="nil"/>
              <w:left w:val="single" w:sz="6" w:space="0" w:color="auto"/>
              <w:bottom w:val="single" w:sz="6" w:space="0" w:color="auto"/>
              <w:right w:val="single" w:sz="6" w:space="0" w:color="auto"/>
            </w:tcBorders>
          </w:tcPr>
          <w:p w:rsidR="004E57F3" w:rsidRPr="00992229" w:rsidRDefault="004E57F3" w:rsidP="00B50F67">
            <w:pPr>
              <w:rPr>
                <w:rStyle w:val="FontStyle86"/>
                <w:rFonts w:ascii="Times New Roman" w:hAnsi="Times New Roman" w:cs="Times New Roman"/>
                <w:b w:val="0"/>
                <w:i w:val="0"/>
                <w:sz w:val="20"/>
                <w:szCs w:val="20"/>
              </w:rPr>
            </w:pPr>
            <w:r w:rsidRPr="00992229">
              <w:rPr>
                <w:rStyle w:val="FontStyle86"/>
                <w:rFonts w:ascii="Times New Roman" w:hAnsi="Times New Roman" w:cs="Times New Roman"/>
                <w:b w:val="0"/>
                <w:i w:val="0"/>
                <w:sz w:val="20"/>
                <w:szCs w:val="20"/>
              </w:rPr>
              <w:t>точки</w:t>
            </w:r>
          </w:p>
        </w:tc>
      </w:tr>
      <w:tr w:rsidR="004E57F3" w:rsidRPr="00E1441D">
        <w:tc>
          <w:tcPr>
            <w:tcW w:w="128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6"/>
                <w:rFonts w:ascii="Times New Roman" w:hAnsi="Times New Roman" w:cs="Times New Roman"/>
                <w:b w:val="0"/>
                <w:i w:val="0"/>
                <w:sz w:val="20"/>
                <w:szCs w:val="20"/>
              </w:rPr>
            </w:pPr>
            <w:r w:rsidRPr="00992229">
              <w:rPr>
                <w:rStyle w:val="FontStyle86"/>
                <w:rFonts w:ascii="Times New Roman" w:hAnsi="Times New Roman" w:cs="Times New Roman"/>
                <w:b w:val="0"/>
                <w:i w:val="0"/>
                <w:sz w:val="20"/>
                <w:szCs w:val="20"/>
              </w:rPr>
              <w:t>1</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6"/>
                <w:rFonts w:ascii="Times New Roman" w:hAnsi="Times New Roman" w:cs="Times New Roman"/>
                <w:b w:val="0"/>
                <w:i w:val="0"/>
                <w:sz w:val="20"/>
                <w:szCs w:val="20"/>
              </w:rPr>
            </w:pPr>
            <w:r w:rsidRPr="00992229">
              <w:rPr>
                <w:rStyle w:val="FontStyle86"/>
                <w:rFonts w:ascii="Times New Roman" w:hAnsi="Times New Roman" w:cs="Times New Roman"/>
                <w:b w:val="0"/>
                <w:i w:val="0"/>
                <w:sz w:val="20"/>
                <w:szCs w:val="20"/>
              </w:rPr>
              <w:t>2</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62"/>
                <w:rFonts w:ascii="Times New Roman" w:hAnsi="Times New Roman" w:cs="Times New Roman"/>
                <w:b w:val="0"/>
                <w:sz w:val="20"/>
                <w:szCs w:val="20"/>
              </w:rPr>
            </w:pPr>
            <w:r w:rsidRPr="00992229">
              <w:rPr>
                <w:rStyle w:val="FontStyle62"/>
                <w:rFonts w:ascii="Times New Roman" w:hAnsi="Times New Roman" w:cs="Times New Roman"/>
                <w:b w:val="0"/>
                <w:sz w:val="20"/>
                <w:szCs w:val="20"/>
              </w:rPr>
              <w:t>3</w:t>
            </w:r>
          </w:p>
        </w:tc>
        <w:tc>
          <w:tcPr>
            <w:tcW w:w="360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62"/>
                <w:rFonts w:ascii="Times New Roman" w:hAnsi="Times New Roman" w:cs="Times New Roman"/>
                <w:b w:val="0"/>
                <w:sz w:val="20"/>
                <w:szCs w:val="20"/>
              </w:rPr>
            </w:pPr>
            <w:r w:rsidRPr="00992229">
              <w:rPr>
                <w:rStyle w:val="FontStyle62"/>
                <w:rFonts w:ascii="Times New Roman" w:hAnsi="Times New Roman" w:cs="Times New Roman"/>
                <w:b w:val="0"/>
                <w:sz w:val="20"/>
                <w:szCs w:val="20"/>
              </w:rPr>
              <w:t>4</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6"/>
                <w:rFonts w:ascii="Times New Roman" w:hAnsi="Times New Roman" w:cs="Times New Roman"/>
                <w:b w:val="0"/>
                <w:i w:val="0"/>
                <w:sz w:val="20"/>
                <w:szCs w:val="20"/>
              </w:rPr>
            </w:pPr>
            <w:r w:rsidRPr="00992229">
              <w:rPr>
                <w:rStyle w:val="FontStyle86"/>
                <w:rFonts w:ascii="Times New Roman" w:hAnsi="Times New Roman" w:cs="Times New Roman"/>
                <w:b w:val="0"/>
                <w:i w:val="0"/>
                <w:sz w:val="20"/>
                <w:szCs w:val="20"/>
              </w:rPr>
              <w:t>5</w:t>
            </w:r>
          </w:p>
        </w:tc>
      </w:tr>
      <w:tr w:rsidR="004E57F3" w:rsidRPr="00E1441D">
        <w:tc>
          <w:tcPr>
            <w:tcW w:w="128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57"/>
                <w:rFonts w:ascii="Times New Roman" w:hAnsi="Times New Roman" w:cs="Times New Roman"/>
                <w:i w:val="0"/>
                <w:sz w:val="20"/>
                <w:szCs w:val="20"/>
              </w:rPr>
            </w:pPr>
            <w:r w:rsidRPr="00992229">
              <w:rPr>
                <w:rStyle w:val="FontStyle57"/>
                <w:rFonts w:ascii="Times New Roman" w:hAnsi="Times New Roman" w:cs="Times New Roman"/>
                <w:i w:val="0"/>
                <w:sz w:val="20"/>
                <w:szCs w:val="20"/>
              </w:rPr>
              <w:t>1</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478114,55</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2175788.04</w:t>
            </w:r>
          </w:p>
        </w:tc>
        <w:tc>
          <w:tcPr>
            <w:tcW w:w="360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 xml:space="preserve">Картометрический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82"/>
                <w:rFonts w:ascii="Times New Roman" w:hAnsi="Times New Roman" w:cs="Times New Roman"/>
                <w:b w:val="0"/>
                <w:sz w:val="20"/>
                <w:szCs w:val="20"/>
              </w:rPr>
              <w:t xml:space="preserve"> =1,0</w:t>
            </w:r>
          </w:p>
        </w:tc>
        <w:tc>
          <w:tcPr>
            <w:tcW w:w="2030" w:type="dxa"/>
            <w:tcBorders>
              <w:top w:val="single" w:sz="6" w:space="0" w:color="auto"/>
              <w:left w:val="single" w:sz="6" w:space="0" w:color="auto"/>
              <w:bottom w:val="single" w:sz="6" w:space="0" w:color="auto"/>
              <w:right w:val="single" w:sz="6" w:space="0" w:color="auto"/>
            </w:tcBorders>
            <w:vAlign w:val="center"/>
          </w:tcPr>
          <w:p w:rsidR="004E57F3" w:rsidRPr="00992229" w:rsidRDefault="004E57F3" w:rsidP="00B50F67">
            <w:pPr>
              <w:rPr>
                <w:rStyle w:val="FontStyle76"/>
                <w:rFonts w:ascii="Times New Roman" w:hAnsi="Times New Roman" w:cs="Times New Roman"/>
                <w:i w:val="0"/>
                <w:sz w:val="20"/>
                <w:szCs w:val="20"/>
              </w:rPr>
            </w:pPr>
            <w:r w:rsidRPr="00992229">
              <w:rPr>
                <w:rStyle w:val="FontStyle76"/>
                <w:rFonts w:ascii="Times New Roman" w:hAnsi="Times New Roman" w:cs="Times New Roman"/>
                <w:i w:val="0"/>
                <w:sz w:val="20"/>
                <w:szCs w:val="20"/>
              </w:rPr>
              <w:t>-</w:t>
            </w:r>
          </w:p>
        </w:tc>
      </w:tr>
      <w:tr w:rsidR="004E57F3" w:rsidRPr="00E1441D">
        <w:tc>
          <w:tcPr>
            <w:tcW w:w="128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478117.61</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2175802.56</w:t>
            </w:r>
          </w:p>
        </w:tc>
        <w:tc>
          <w:tcPr>
            <w:tcW w:w="360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rStyle w:val="FontStyle82"/>
                <w:rFonts w:ascii="Times New Roman" w:hAnsi="Times New Roman" w:cs="Times New Roman"/>
                <w:b w:val="0"/>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82"/>
                <w:rFonts w:ascii="Times New Roman" w:hAnsi="Times New Roman" w:cs="Times New Roman"/>
                <w:b w:val="0"/>
                <w:sz w:val="20"/>
                <w:szCs w:val="20"/>
              </w:rPr>
              <w:t xml:space="preserve"> =1,0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sz w:val="20"/>
                <w:szCs w:val="20"/>
              </w:rPr>
              <w:t>-</w:t>
            </w:r>
          </w:p>
        </w:tc>
      </w:tr>
      <w:tr w:rsidR="004E57F3" w:rsidRPr="00E1441D">
        <w:tc>
          <w:tcPr>
            <w:tcW w:w="128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58"/>
                <w:rFonts w:ascii="Times New Roman" w:hAnsi="Times New Roman" w:cs="Times New Roman"/>
                <w:sz w:val="20"/>
                <w:szCs w:val="20"/>
              </w:rPr>
            </w:pPr>
            <w:r w:rsidRPr="00992229">
              <w:rPr>
                <w:rStyle w:val="FontStyle58"/>
                <w:rFonts w:ascii="Times New Roman" w:hAnsi="Times New Roman" w:cs="Times New Roman"/>
                <w:sz w:val="20"/>
                <w:szCs w:val="20"/>
              </w:rPr>
              <w:t>3</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478116,17</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2175816.04</w:t>
            </w:r>
          </w:p>
        </w:tc>
        <w:tc>
          <w:tcPr>
            <w:tcW w:w="360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rStyle w:val="FontStyle82"/>
                <w:rFonts w:ascii="Times New Roman" w:hAnsi="Times New Roman" w:cs="Times New Roman"/>
                <w:b w:val="0"/>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82"/>
                <w:rFonts w:ascii="Times New Roman" w:hAnsi="Times New Roman" w:cs="Times New Roman"/>
                <w:b w:val="0"/>
                <w:sz w:val="20"/>
                <w:szCs w:val="20"/>
              </w:rPr>
              <w:t xml:space="preserve"> =1,0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sz w:val="20"/>
                <w:szCs w:val="20"/>
              </w:rPr>
              <w:t>-</w:t>
            </w:r>
          </w:p>
        </w:tc>
      </w:tr>
      <w:tr w:rsidR="004E57F3" w:rsidRPr="00E1441D">
        <w:tc>
          <w:tcPr>
            <w:tcW w:w="128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4</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478114,38</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2175825.72</w:t>
            </w:r>
          </w:p>
        </w:tc>
        <w:tc>
          <w:tcPr>
            <w:tcW w:w="360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b/>
                <w:sz w:val="20"/>
                <w:szCs w:val="20"/>
              </w:rPr>
            </w:pPr>
            <w:r w:rsidRPr="00992229">
              <w:rPr>
                <w:rStyle w:val="FontStyle82"/>
                <w:rFonts w:ascii="Times New Roman" w:hAnsi="Times New Roman" w:cs="Times New Roman"/>
                <w:b w:val="0"/>
                <w:sz w:val="20"/>
                <w:szCs w:val="20"/>
              </w:rPr>
              <w:t xml:space="preserve">Картометрический метод. </w:t>
            </w:r>
            <w:r w:rsidRPr="00992229">
              <w:rPr>
                <w:rStyle w:val="FontStyle35"/>
                <w:b/>
                <w:sz w:val="20"/>
                <w:szCs w:val="20"/>
              </w:rPr>
              <w:t>М</w:t>
            </w:r>
            <w:r w:rsidRPr="00992229">
              <w:rPr>
                <w:rStyle w:val="FontStyle35"/>
                <w:b/>
                <w:sz w:val="20"/>
                <w:szCs w:val="20"/>
                <w:lang w:val="en-US"/>
              </w:rPr>
              <w:t>t</w:t>
            </w:r>
            <w:r w:rsidRPr="00992229">
              <w:rPr>
                <w:rStyle w:val="FontStyle82"/>
                <w:rFonts w:ascii="Times New Roman" w:hAnsi="Times New Roman" w:cs="Times New Roman"/>
                <w:b w:val="0"/>
                <w:sz w:val="20"/>
                <w:szCs w:val="20"/>
              </w:rPr>
              <w:t xml:space="preserve"> =1,0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67"/>
                <w:rFonts w:ascii="Times New Roman" w:hAnsi="Times New Roman" w:cs="Times New Roman"/>
                <w:b w:val="0"/>
                <w:sz w:val="20"/>
                <w:szCs w:val="20"/>
              </w:rPr>
            </w:pPr>
            <w:r w:rsidRPr="00992229">
              <w:rPr>
                <w:rStyle w:val="FontStyle67"/>
                <w:rFonts w:ascii="Times New Roman" w:hAnsi="Times New Roman" w:cs="Times New Roman"/>
                <w:b w:val="0"/>
                <w:sz w:val="20"/>
                <w:szCs w:val="20"/>
              </w:rPr>
              <w:t>-</w:t>
            </w:r>
          </w:p>
        </w:tc>
      </w:tr>
      <w:tr w:rsidR="004E57F3" w:rsidRPr="00E1441D">
        <w:tc>
          <w:tcPr>
            <w:tcW w:w="128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58"/>
                <w:rFonts w:ascii="Times New Roman" w:hAnsi="Times New Roman" w:cs="Times New Roman"/>
                <w:sz w:val="20"/>
                <w:szCs w:val="20"/>
              </w:rPr>
            </w:pPr>
            <w:r w:rsidRPr="00992229">
              <w:rPr>
                <w:rStyle w:val="FontStyle58"/>
                <w:rFonts w:ascii="Times New Roman" w:hAnsi="Times New Roman" w:cs="Times New Roman"/>
                <w:sz w:val="20"/>
                <w:szCs w:val="20"/>
              </w:rPr>
              <w:t>5</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478110,26</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2175830,34</w:t>
            </w:r>
          </w:p>
        </w:tc>
        <w:tc>
          <w:tcPr>
            <w:tcW w:w="360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rStyle w:val="FontStyle82"/>
                <w:rFonts w:ascii="Times New Roman" w:hAnsi="Times New Roman" w:cs="Times New Roman"/>
                <w:b w:val="0"/>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82"/>
                <w:rFonts w:ascii="Times New Roman" w:hAnsi="Times New Roman" w:cs="Times New Roman"/>
                <w:b w:val="0"/>
                <w:sz w:val="20"/>
                <w:szCs w:val="20"/>
              </w:rPr>
              <w:t xml:space="preserve"> =1,0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sz w:val="20"/>
                <w:szCs w:val="20"/>
              </w:rPr>
              <w:t>-</w:t>
            </w:r>
          </w:p>
        </w:tc>
      </w:tr>
      <w:tr w:rsidR="004E57F3" w:rsidRPr="00E1441D">
        <w:tc>
          <w:tcPr>
            <w:tcW w:w="128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6</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478106,14</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2175834,95</w:t>
            </w:r>
          </w:p>
        </w:tc>
        <w:tc>
          <w:tcPr>
            <w:tcW w:w="360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b/>
                <w:sz w:val="20"/>
                <w:szCs w:val="20"/>
              </w:rPr>
            </w:pPr>
            <w:r w:rsidRPr="00992229">
              <w:rPr>
                <w:rStyle w:val="FontStyle82"/>
                <w:rFonts w:ascii="Times New Roman" w:hAnsi="Times New Roman" w:cs="Times New Roman"/>
                <w:b w:val="0"/>
                <w:sz w:val="20"/>
                <w:szCs w:val="20"/>
              </w:rPr>
              <w:t xml:space="preserve">Картометрический метод. </w:t>
            </w:r>
            <w:r w:rsidRPr="00992229">
              <w:rPr>
                <w:rStyle w:val="FontStyle35"/>
                <w:b/>
                <w:sz w:val="20"/>
                <w:szCs w:val="20"/>
              </w:rPr>
              <w:t>М</w:t>
            </w:r>
            <w:r w:rsidRPr="00992229">
              <w:rPr>
                <w:rStyle w:val="FontStyle35"/>
                <w:b/>
                <w:sz w:val="20"/>
                <w:szCs w:val="20"/>
                <w:lang w:val="en-US"/>
              </w:rPr>
              <w:t>t</w:t>
            </w:r>
            <w:r w:rsidRPr="00992229">
              <w:rPr>
                <w:rStyle w:val="FontStyle82"/>
                <w:rFonts w:ascii="Times New Roman" w:hAnsi="Times New Roman" w:cs="Times New Roman"/>
                <w:b w:val="0"/>
                <w:sz w:val="20"/>
                <w:szCs w:val="20"/>
              </w:rPr>
              <w:t xml:space="preserve"> =1,0</w:t>
            </w:r>
          </w:p>
        </w:tc>
        <w:tc>
          <w:tcPr>
            <w:tcW w:w="2030" w:type="dxa"/>
            <w:tcBorders>
              <w:top w:val="single" w:sz="6" w:space="0" w:color="auto"/>
              <w:left w:val="single" w:sz="6" w:space="0" w:color="auto"/>
              <w:bottom w:val="single" w:sz="6" w:space="0" w:color="auto"/>
              <w:right w:val="single" w:sz="6" w:space="0" w:color="auto"/>
            </w:tcBorders>
            <w:vAlign w:val="center"/>
          </w:tcPr>
          <w:p w:rsidR="004E57F3" w:rsidRPr="00992229" w:rsidRDefault="004E57F3" w:rsidP="00B50F67">
            <w:pPr>
              <w:rPr>
                <w:rStyle w:val="FontStyle68"/>
                <w:rFonts w:ascii="Times New Roman" w:hAnsi="Times New Roman" w:cs="Times New Roman"/>
                <w:b w:val="0"/>
                <w:sz w:val="20"/>
                <w:szCs w:val="20"/>
              </w:rPr>
            </w:pPr>
            <w:r w:rsidRPr="00992229">
              <w:rPr>
                <w:rStyle w:val="FontStyle68"/>
                <w:rFonts w:ascii="Times New Roman" w:hAnsi="Times New Roman" w:cs="Times New Roman"/>
                <w:b w:val="0"/>
                <w:sz w:val="20"/>
                <w:szCs w:val="20"/>
              </w:rPr>
              <w:t>-</w:t>
            </w:r>
          </w:p>
        </w:tc>
      </w:tr>
      <w:tr w:rsidR="004E57F3" w:rsidRPr="00E1441D">
        <w:tc>
          <w:tcPr>
            <w:tcW w:w="128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59"/>
                <w:rFonts w:ascii="Times New Roman" w:hAnsi="Times New Roman" w:cs="Times New Roman"/>
                <w:spacing w:val="-20"/>
                <w:sz w:val="20"/>
                <w:szCs w:val="20"/>
              </w:rPr>
            </w:pPr>
            <w:r w:rsidRPr="00992229">
              <w:rPr>
                <w:rStyle w:val="FontStyle59"/>
                <w:rFonts w:ascii="Times New Roman" w:hAnsi="Times New Roman" w:cs="Times New Roman"/>
                <w:spacing w:val="-20"/>
                <w:sz w:val="20"/>
                <w:szCs w:val="20"/>
              </w:rPr>
              <w:t>7</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478096,55</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2175839,12</w:t>
            </w:r>
          </w:p>
        </w:tc>
        <w:tc>
          <w:tcPr>
            <w:tcW w:w="360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rStyle w:val="FontStyle82"/>
                <w:rFonts w:ascii="Times New Roman" w:hAnsi="Times New Roman" w:cs="Times New Roman"/>
                <w:b w:val="0"/>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82"/>
                <w:rFonts w:ascii="Times New Roman" w:hAnsi="Times New Roman" w:cs="Times New Roman"/>
                <w:b w:val="0"/>
                <w:sz w:val="20"/>
                <w:szCs w:val="20"/>
              </w:rPr>
              <w:t xml:space="preserve"> =1,0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sz w:val="20"/>
                <w:szCs w:val="20"/>
              </w:rPr>
              <w:t>-</w:t>
            </w:r>
          </w:p>
        </w:tc>
      </w:tr>
      <w:tr w:rsidR="004E57F3" w:rsidRPr="00E1441D">
        <w:tc>
          <w:tcPr>
            <w:tcW w:w="128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8</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478085,57</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2175842,87</w:t>
            </w:r>
          </w:p>
        </w:tc>
        <w:tc>
          <w:tcPr>
            <w:tcW w:w="360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rStyle w:val="FontStyle82"/>
                <w:rFonts w:ascii="Times New Roman" w:hAnsi="Times New Roman" w:cs="Times New Roman"/>
                <w:b w:val="0"/>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82"/>
                <w:rFonts w:ascii="Times New Roman" w:hAnsi="Times New Roman" w:cs="Times New Roman"/>
                <w:b w:val="0"/>
                <w:sz w:val="20"/>
                <w:szCs w:val="20"/>
              </w:rPr>
              <w:t xml:space="preserve"> =1,0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69"/>
                <w:rFonts w:ascii="Times New Roman" w:hAnsi="Times New Roman" w:cs="Times New Roman"/>
                <w:sz w:val="20"/>
                <w:szCs w:val="20"/>
              </w:rPr>
            </w:pPr>
            <w:r w:rsidRPr="00992229">
              <w:rPr>
                <w:rStyle w:val="FontStyle69"/>
                <w:rFonts w:ascii="Times New Roman" w:hAnsi="Times New Roman" w:cs="Times New Roman"/>
                <w:sz w:val="20"/>
                <w:szCs w:val="20"/>
              </w:rPr>
              <w:t>-</w:t>
            </w:r>
          </w:p>
        </w:tc>
      </w:tr>
      <w:tr w:rsidR="004E57F3" w:rsidRPr="00E1441D">
        <w:tc>
          <w:tcPr>
            <w:tcW w:w="128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59"/>
                <w:rFonts w:ascii="Times New Roman" w:hAnsi="Times New Roman" w:cs="Times New Roman"/>
                <w:sz w:val="20"/>
                <w:szCs w:val="20"/>
              </w:rPr>
            </w:pPr>
            <w:r w:rsidRPr="00992229">
              <w:rPr>
                <w:rStyle w:val="FontStyle59"/>
                <w:rFonts w:ascii="Times New Roman" w:hAnsi="Times New Roman" w:cs="Times New Roman"/>
                <w:sz w:val="20"/>
                <w:szCs w:val="20"/>
              </w:rPr>
              <w:t>9</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478055.02</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2175849,19</w:t>
            </w:r>
          </w:p>
        </w:tc>
        <w:tc>
          <w:tcPr>
            <w:tcW w:w="360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rStyle w:val="FontStyle82"/>
                <w:rFonts w:ascii="Times New Roman" w:hAnsi="Times New Roman" w:cs="Times New Roman"/>
                <w:b w:val="0"/>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82"/>
                <w:rFonts w:ascii="Times New Roman" w:hAnsi="Times New Roman" w:cs="Times New Roman"/>
                <w:b w:val="0"/>
                <w:sz w:val="20"/>
                <w:szCs w:val="20"/>
              </w:rPr>
              <w:t xml:space="preserve"> =1,0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sz w:val="20"/>
                <w:szCs w:val="20"/>
              </w:rPr>
              <w:t>-</w:t>
            </w:r>
          </w:p>
        </w:tc>
      </w:tr>
      <w:tr w:rsidR="004E57F3" w:rsidRPr="00E1441D">
        <w:tc>
          <w:tcPr>
            <w:tcW w:w="128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pacing w:val="-20"/>
                <w:sz w:val="20"/>
                <w:szCs w:val="20"/>
              </w:rPr>
            </w:pPr>
            <w:r w:rsidRPr="00992229">
              <w:rPr>
                <w:rStyle w:val="FontStyle82"/>
                <w:rFonts w:ascii="Times New Roman" w:hAnsi="Times New Roman" w:cs="Times New Roman"/>
                <w:b w:val="0"/>
                <w:spacing w:val="-20"/>
                <w:sz w:val="20"/>
                <w:szCs w:val="20"/>
              </w:rPr>
              <w:t>10</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478039,41</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2175849,74</w:t>
            </w:r>
          </w:p>
        </w:tc>
        <w:tc>
          <w:tcPr>
            <w:tcW w:w="360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rStyle w:val="FontStyle82"/>
                <w:rFonts w:ascii="Times New Roman" w:hAnsi="Times New Roman" w:cs="Times New Roman"/>
                <w:b w:val="0"/>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82"/>
                <w:rFonts w:ascii="Times New Roman" w:hAnsi="Times New Roman" w:cs="Times New Roman"/>
                <w:b w:val="0"/>
                <w:sz w:val="20"/>
                <w:szCs w:val="20"/>
              </w:rPr>
              <w:t xml:space="preserve"> =1,0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sz w:val="20"/>
                <w:szCs w:val="20"/>
              </w:rPr>
              <w:t>-</w:t>
            </w:r>
          </w:p>
        </w:tc>
      </w:tr>
      <w:tr w:rsidR="004E57F3" w:rsidRPr="00E1441D">
        <w:tc>
          <w:tcPr>
            <w:tcW w:w="128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pacing w:val="-20"/>
                <w:sz w:val="20"/>
                <w:szCs w:val="20"/>
              </w:rPr>
            </w:pPr>
            <w:r w:rsidRPr="00992229">
              <w:rPr>
                <w:rStyle w:val="FontStyle82"/>
                <w:rFonts w:ascii="Times New Roman" w:hAnsi="Times New Roman" w:cs="Times New Roman"/>
                <w:b w:val="0"/>
                <w:spacing w:val="-20"/>
                <w:sz w:val="20"/>
                <w:szCs w:val="20"/>
              </w:rPr>
              <w:t>11</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478019.86</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21 75853,54</w:t>
            </w:r>
          </w:p>
        </w:tc>
        <w:tc>
          <w:tcPr>
            <w:tcW w:w="360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b/>
                <w:sz w:val="20"/>
                <w:szCs w:val="20"/>
              </w:rPr>
            </w:pPr>
            <w:r w:rsidRPr="00992229">
              <w:rPr>
                <w:rStyle w:val="FontStyle82"/>
                <w:rFonts w:ascii="Times New Roman" w:hAnsi="Times New Roman" w:cs="Times New Roman"/>
                <w:b w:val="0"/>
                <w:sz w:val="20"/>
                <w:szCs w:val="20"/>
              </w:rPr>
              <w:t xml:space="preserve">Картометрический метод. </w:t>
            </w:r>
            <w:r w:rsidRPr="00992229">
              <w:rPr>
                <w:rStyle w:val="FontStyle35"/>
                <w:b/>
                <w:sz w:val="20"/>
                <w:szCs w:val="20"/>
              </w:rPr>
              <w:t>М</w:t>
            </w:r>
            <w:r w:rsidRPr="00992229">
              <w:rPr>
                <w:rStyle w:val="FontStyle35"/>
                <w:b/>
                <w:sz w:val="20"/>
                <w:szCs w:val="20"/>
                <w:lang w:val="en-US"/>
              </w:rPr>
              <w:t>t</w:t>
            </w:r>
            <w:r w:rsidRPr="00992229">
              <w:rPr>
                <w:rStyle w:val="FontStyle82"/>
                <w:rFonts w:ascii="Times New Roman" w:hAnsi="Times New Roman" w:cs="Times New Roman"/>
                <w:b w:val="0"/>
                <w:sz w:val="20"/>
                <w:szCs w:val="20"/>
              </w:rPr>
              <w:t xml:space="preserve"> =1,0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67"/>
                <w:rFonts w:ascii="Times New Roman" w:hAnsi="Times New Roman" w:cs="Times New Roman"/>
                <w:b w:val="0"/>
                <w:sz w:val="20"/>
                <w:szCs w:val="20"/>
              </w:rPr>
            </w:pPr>
            <w:r w:rsidRPr="00992229">
              <w:rPr>
                <w:rStyle w:val="FontStyle67"/>
                <w:rFonts w:ascii="Times New Roman" w:hAnsi="Times New Roman" w:cs="Times New Roman"/>
                <w:b w:val="0"/>
                <w:sz w:val="20"/>
                <w:szCs w:val="20"/>
              </w:rPr>
              <w:t>-</w:t>
            </w:r>
          </w:p>
        </w:tc>
      </w:tr>
      <w:tr w:rsidR="004E57F3" w:rsidRPr="00E1441D">
        <w:tc>
          <w:tcPr>
            <w:tcW w:w="128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12</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477991.03</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2175866.00</w:t>
            </w:r>
          </w:p>
        </w:tc>
        <w:tc>
          <w:tcPr>
            <w:tcW w:w="360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rStyle w:val="FontStyle82"/>
                <w:rFonts w:ascii="Times New Roman" w:hAnsi="Times New Roman" w:cs="Times New Roman"/>
                <w:b w:val="0"/>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82"/>
                <w:rFonts w:ascii="Times New Roman" w:hAnsi="Times New Roman" w:cs="Times New Roman"/>
                <w:b w:val="0"/>
                <w:sz w:val="20"/>
                <w:szCs w:val="20"/>
              </w:rPr>
              <w:t xml:space="preserve"> =1,0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sz w:val="20"/>
                <w:szCs w:val="20"/>
              </w:rPr>
              <w:t>-</w:t>
            </w:r>
          </w:p>
        </w:tc>
      </w:tr>
      <w:tr w:rsidR="004E57F3" w:rsidRPr="00E1441D">
        <w:tc>
          <w:tcPr>
            <w:tcW w:w="128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13</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477973.51</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65"/>
                <w:rFonts w:ascii="Times New Roman" w:hAnsi="Times New Roman" w:cs="Times New Roman"/>
                <w:sz w:val="20"/>
                <w:szCs w:val="20"/>
              </w:rPr>
            </w:pPr>
            <w:r w:rsidRPr="00992229">
              <w:rPr>
                <w:rStyle w:val="FontStyle82"/>
                <w:rFonts w:ascii="Times New Roman" w:hAnsi="Times New Roman" w:cs="Times New Roman"/>
                <w:b w:val="0"/>
                <w:sz w:val="20"/>
                <w:szCs w:val="20"/>
              </w:rPr>
              <w:t>2175874.99</w:t>
            </w:r>
          </w:p>
        </w:tc>
        <w:tc>
          <w:tcPr>
            <w:tcW w:w="360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rStyle w:val="FontStyle82"/>
                <w:rFonts w:ascii="Times New Roman" w:hAnsi="Times New Roman" w:cs="Times New Roman"/>
                <w:b w:val="0"/>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82"/>
                <w:rFonts w:ascii="Times New Roman" w:hAnsi="Times New Roman" w:cs="Times New Roman"/>
                <w:b w:val="0"/>
                <w:sz w:val="20"/>
                <w:szCs w:val="20"/>
              </w:rPr>
              <w:t xml:space="preserve"> =1,0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sz w:val="20"/>
                <w:szCs w:val="20"/>
              </w:rPr>
              <w:t>-</w:t>
            </w:r>
          </w:p>
        </w:tc>
      </w:tr>
      <w:tr w:rsidR="004E57F3" w:rsidRPr="00E1441D">
        <w:tc>
          <w:tcPr>
            <w:tcW w:w="128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14</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477958.92</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2175885.26</w:t>
            </w:r>
          </w:p>
        </w:tc>
        <w:tc>
          <w:tcPr>
            <w:tcW w:w="360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rStyle w:val="FontStyle82"/>
                <w:rFonts w:ascii="Times New Roman" w:hAnsi="Times New Roman" w:cs="Times New Roman"/>
                <w:b w:val="0"/>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82"/>
                <w:rFonts w:ascii="Times New Roman" w:hAnsi="Times New Roman" w:cs="Times New Roman"/>
                <w:b w:val="0"/>
                <w:sz w:val="20"/>
                <w:szCs w:val="20"/>
              </w:rPr>
              <w:t xml:space="preserve"> =1,0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0"/>
                <w:rFonts w:ascii="Times New Roman" w:hAnsi="Times New Roman" w:cs="Times New Roman"/>
                <w:sz w:val="20"/>
                <w:szCs w:val="20"/>
              </w:rPr>
            </w:pPr>
            <w:r w:rsidRPr="00992229">
              <w:rPr>
                <w:rStyle w:val="FontStyle70"/>
                <w:rFonts w:ascii="Times New Roman" w:hAnsi="Times New Roman" w:cs="Times New Roman"/>
                <w:sz w:val="20"/>
                <w:szCs w:val="20"/>
              </w:rPr>
              <w:t>-</w:t>
            </w:r>
          </w:p>
        </w:tc>
      </w:tr>
      <w:tr w:rsidR="004E57F3" w:rsidRPr="00E1441D">
        <w:tc>
          <w:tcPr>
            <w:tcW w:w="128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pacing w:val="-20"/>
                <w:sz w:val="20"/>
                <w:szCs w:val="20"/>
              </w:rPr>
            </w:pPr>
            <w:r w:rsidRPr="00992229">
              <w:rPr>
                <w:rStyle w:val="FontStyle82"/>
                <w:rFonts w:ascii="Times New Roman" w:hAnsi="Times New Roman" w:cs="Times New Roman"/>
                <w:b w:val="0"/>
                <w:spacing w:val="-20"/>
                <w:sz w:val="20"/>
                <w:szCs w:val="20"/>
              </w:rPr>
              <w:t>15</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477945,73</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2175899 .03</w:t>
            </w:r>
          </w:p>
        </w:tc>
        <w:tc>
          <w:tcPr>
            <w:tcW w:w="360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rStyle w:val="FontStyle82"/>
                <w:rFonts w:ascii="Times New Roman" w:hAnsi="Times New Roman" w:cs="Times New Roman"/>
                <w:b w:val="0"/>
                <w:sz w:val="20"/>
                <w:szCs w:val="20"/>
              </w:rPr>
              <w:t xml:space="preserve">Картометрический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82"/>
                <w:rFonts w:ascii="Times New Roman" w:hAnsi="Times New Roman" w:cs="Times New Roman"/>
                <w:b w:val="0"/>
                <w:sz w:val="20"/>
                <w:szCs w:val="20"/>
              </w:rPr>
              <w:t xml:space="preserve"> =1,0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6"/>
                <w:rFonts w:ascii="Times New Roman" w:hAnsi="Times New Roman" w:cs="Times New Roman"/>
                <w:i w:val="0"/>
                <w:sz w:val="20"/>
                <w:szCs w:val="20"/>
              </w:rPr>
            </w:pPr>
            <w:r w:rsidRPr="00992229">
              <w:rPr>
                <w:rStyle w:val="FontStyle76"/>
                <w:rFonts w:ascii="Times New Roman" w:hAnsi="Times New Roman" w:cs="Times New Roman"/>
                <w:i w:val="0"/>
                <w:sz w:val="20"/>
                <w:szCs w:val="20"/>
              </w:rPr>
              <w:t>-</w:t>
            </w:r>
          </w:p>
        </w:tc>
      </w:tr>
      <w:tr w:rsidR="004E57F3" w:rsidRPr="00E1441D">
        <w:tc>
          <w:tcPr>
            <w:tcW w:w="128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pacing w:val="-20"/>
                <w:sz w:val="20"/>
                <w:szCs w:val="20"/>
              </w:rPr>
            </w:pPr>
            <w:r w:rsidRPr="00992229">
              <w:rPr>
                <w:rStyle w:val="FontStyle82"/>
                <w:rFonts w:ascii="Times New Roman" w:hAnsi="Times New Roman" w:cs="Times New Roman"/>
                <w:b w:val="0"/>
                <w:spacing w:val="-20"/>
                <w:sz w:val="20"/>
                <w:szCs w:val="20"/>
              </w:rPr>
              <w:t>16</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477921,35</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2175929.50</w:t>
            </w:r>
          </w:p>
        </w:tc>
        <w:tc>
          <w:tcPr>
            <w:tcW w:w="360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rStyle w:val="FontStyle82"/>
                <w:rFonts w:ascii="Times New Roman" w:hAnsi="Times New Roman" w:cs="Times New Roman"/>
                <w:b w:val="0"/>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82"/>
                <w:rFonts w:ascii="Times New Roman" w:hAnsi="Times New Roman" w:cs="Times New Roman"/>
                <w:b w:val="0"/>
                <w:sz w:val="20"/>
                <w:szCs w:val="20"/>
              </w:rPr>
              <w:t xml:space="preserve"> =1,0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sz w:val="20"/>
                <w:szCs w:val="20"/>
              </w:rPr>
              <w:t>-</w:t>
            </w:r>
          </w:p>
        </w:tc>
      </w:tr>
      <w:tr w:rsidR="004E57F3" w:rsidRPr="00E1441D">
        <w:tc>
          <w:tcPr>
            <w:tcW w:w="128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17</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477893.09</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2175949.44</w:t>
            </w:r>
          </w:p>
        </w:tc>
        <w:tc>
          <w:tcPr>
            <w:tcW w:w="360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b/>
                <w:sz w:val="20"/>
                <w:szCs w:val="20"/>
              </w:rPr>
            </w:pPr>
            <w:r w:rsidRPr="00992229">
              <w:rPr>
                <w:rStyle w:val="FontStyle82"/>
                <w:rFonts w:ascii="Times New Roman" w:hAnsi="Times New Roman" w:cs="Times New Roman"/>
                <w:b w:val="0"/>
                <w:sz w:val="20"/>
                <w:szCs w:val="20"/>
              </w:rPr>
              <w:t xml:space="preserve">Картометрический метод. </w:t>
            </w:r>
            <w:r w:rsidRPr="00992229">
              <w:rPr>
                <w:rStyle w:val="FontStyle35"/>
                <w:b/>
                <w:i w:val="0"/>
                <w:sz w:val="20"/>
                <w:szCs w:val="20"/>
              </w:rPr>
              <w:t>М</w:t>
            </w:r>
            <w:r w:rsidRPr="00992229">
              <w:rPr>
                <w:rStyle w:val="FontStyle35"/>
                <w:b/>
                <w:i w:val="0"/>
                <w:sz w:val="20"/>
                <w:szCs w:val="20"/>
                <w:lang w:val="en-US"/>
              </w:rPr>
              <w:t>t</w:t>
            </w:r>
            <w:r w:rsidRPr="00992229">
              <w:rPr>
                <w:rStyle w:val="FontStyle82"/>
                <w:rFonts w:ascii="Times New Roman" w:hAnsi="Times New Roman" w:cs="Times New Roman"/>
                <w:b w:val="0"/>
                <w:sz w:val="20"/>
                <w:szCs w:val="20"/>
              </w:rPr>
              <w:t xml:space="preserve"> =1,0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64"/>
                <w:rFonts w:ascii="Times New Roman" w:hAnsi="Times New Roman" w:cs="Times New Roman"/>
                <w:b w:val="0"/>
                <w:i w:val="0"/>
                <w:sz w:val="20"/>
                <w:szCs w:val="20"/>
              </w:rPr>
            </w:pPr>
            <w:r w:rsidRPr="00992229">
              <w:rPr>
                <w:rStyle w:val="FontStyle64"/>
                <w:rFonts w:ascii="Times New Roman" w:hAnsi="Times New Roman" w:cs="Times New Roman"/>
                <w:b w:val="0"/>
                <w:i w:val="0"/>
                <w:sz w:val="20"/>
                <w:szCs w:val="20"/>
              </w:rPr>
              <w:t>-</w:t>
            </w:r>
          </w:p>
        </w:tc>
      </w:tr>
      <w:tr w:rsidR="004E57F3" w:rsidRPr="00E1441D">
        <w:tc>
          <w:tcPr>
            <w:tcW w:w="128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59"/>
                <w:rFonts w:ascii="Times New Roman" w:hAnsi="Times New Roman" w:cs="Times New Roman"/>
                <w:sz w:val="20"/>
                <w:szCs w:val="20"/>
              </w:rPr>
            </w:pPr>
            <w:r w:rsidRPr="00992229">
              <w:rPr>
                <w:rStyle w:val="FontStyle59"/>
                <w:rFonts w:ascii="Times New Roman" w:hAnsi="Times New Roman" w:cs="Times New Roman"/>
                <w:sz w:val="20"/>
                <w:szCs w:val="20"/>
              </w:rPr>
              <w:t>18</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477868, 70</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2175948.86</w:t>
            </w:r>
          </w:p>
        </w:tc>
        <w:tc>
          <w:tcPr>
            <w:tcW w:w="360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rStyle w:val="FontStyle82"/>
                <w:rFonts w:ascii="Times New Roman" w:hAnsi="Times New Roman" w:cs="Times New Roman"/>
                <w:b w:val="0"/>
                <w:sz w:val="20"/>
                <w:szCs w:val="20"/>
              </w:rPr>
              <w:t xml:space="preserve">Картометрический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82"/>
                <w:rFonts w:ascii="Times New Roman" w:hAnsi="Times New Roman" w:cs="Times New Roman"/>
                <w:b w:val="0"/>
                <w:sz w:val="20"/>
                <w:szCs w:val="20"/>
              </w:rPr>
              <w:t xml:space="preserve"> =1,0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1"/>
                <w:b w:val="0"/>
                <w:i w:val="0"/>
                <w:sz w:val="20"/>
                <w:szCs w:val="20"/>
              </w:rPr>
            </w:pPr>
            <w:r w:rsidRPr="00992229">
              <w:rPr>
                <w:rStyle w:val="FontStyle71"/>
                <w:b w:val="0"/>
                <w:i w:val="0"/>
                <w:sz w:val="20"/>
                <w:szCs w:val="20"/>
              </w:rPr>
              <w:t>-</w:t>
            </w:r>
          </w:p>
        </w:tc>
      </w:tr>
      <w:tr w:rsidR="004E57F3" w:rsidRPr="00E1441D">
        <w:tc>
          <w:tcPr>
            <w:tcW w:w="128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19</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477846,38</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2175936,81</w:t>
            </w:r>
          </w:p>
        </w:tc>
        <w:tc>
          <w:tcPr>
            <w:tcW w:w="360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rStyle w:val="FontStyle82"/>
                <w:rFonts w:ascii="Times New Roman" w:hAnsi="Times New Roman" w:cs="Times New Roman"/>
                <w:b w:val="0"/>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82"/>
                <w:rFonts w:ascii="Times New Roman" w:hAnsi="Times New Roman" w:cs="Times New Roman"/>
                <w:b w:val="0"/>
                <w:sz w:val="20"/>
                <w:szCs w:val="20"/>
              </w:rPr>
              <w:t xml:space="preserve"> =1,0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sz w:val="20"/>
                <w:szCs w:val="20"/>
              </w:rPr>
              <w:t>-</w:t>
            </w:r>
          </w:p>
        </w:tc>
      </w:tr>
      <w:tr w:rsidR="004E57F3" w:rsidRPr="00E1441D">
        <w:tc>
          <w:tcPr>
            <w:tcW w:w="128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pacing w:val="-20"/>
                <w:sz w:val="20"/>
                <w:szCs w:val="20"/>
              </w:rPr>
            </w:pPr>
            <w:r w:rsidRPr="00992229">
              <w:rPr>
                <w:rStyle w:val="FontStyle82"/>
                <w:rFonts w:ascii="Times New Roman" w:hAnsi="Times New Roman" w:cs="Times New Roman"/>
                <w:b w:val="0"/>
                <w:spacing w:val="-20"/>
                <w:sz w:val="20"/>
                <w:szCs w:val="20"/>
              </w:rPr>
              <w:t>20</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477837.22</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65"/>
                <w:rFonts w:ascii="Times New Roman" w:hAnsi="Times New Roman" w:cs="Times New Roman"/>
                <w:spacing w:val="20"/>
                <w:sz w:val="20"/>
                <w:szCs w:val="20"/>
              </w:rPr>
            </w:pPr>
            <w:r w:rsidRPr="00992229">
              <w:rPr>
                <w:rStyle w:val="FontStyle82"/>
                <w:rFonts w:ascii="Times New Roman" w:hAnsi="Times New Roman" w:cs="Times New Roman"/>
                <w:b w:val="0"/>
                <w:sz w:val="20"/>
                <w:szCs w:val="20"/>
              </w:rPr>
              <w:t>2175906.71</w:t>
            </w:r>
          </w:p>
        </w:tc>
        <w:tc>
          <w:tcPr>
            <w:tcW w:w="360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rStyle w:val="FontStyle82"/>
                <w:rFonts w:ascii="Times New Roman" w:hAnsi="Times New Roman" w:cs="Times New Roman"/>
                <w:b w:val="0"/>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82"/>
                <w:rFonts w:ascii="Times New Roman" w:hAnsi="Times New Roman" w:cs="Times New Roman"/>
                <w:b w:val="0"/>
                <w:sz w:val="20"/>
                <w:szCs w:val="20"/>
              </w:rPr>
              <w:t xml:space="preserve"> =1,0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2"/>
                <w:rFonts w:ascii="Times New Roman" w:hAnsi="Times New Roman" w:cs="Times New Roman"/>
                <w:sz w:val="20"/>
                <w:szCs w:val="20"/>
              </w:rPr>
            </w:pPr>
            <w:r w:rsidRPr="00992229">
              <w:rPr>
                <w:rStyle w:val="FontStyle72"/>
                <w:rFonts w:ascii="Times New Roman" w:hAnsi="Times New Roman" w:cs="Times New Roman"/>
                <w:sz w:val="20"/>
                <w:szCs w:val="20"/>
              </w:rPr>
              <w:t>-</w:t>
            </w:r>
          </w:p>
        </w:tc>
      </w:tr>
      <w:tr w:rsidR="004E57F3" w:rsidRPr="00E1441D">
        <w:tc>
          <w:tcPr>
            <w:tcW w:w="1282" w:type="dxa"/>
            <w:tcBorders>
              <w:top w:val="single" w:sz="6" w:space="0" w:color="auto"/>
              <w:left w:val="single" w:sz="6" w:space="0" w:color="auto"/>
              <w:bottom w:val="single" w:sz="6" w:space="0" w:color="auto"/>
              <w:right w:val="single" w:sz="6" w:space="0" w:color="auto"/>
            </w:tcBorders>
            <w:vAlign w:val="center"/>
          </w:tcPr>
          <w:p w:rsidR="004E57F3" w:rsidRPr="00992229" w:rsidRDefault="004E57F3" w:rsidP="00B50F67">
            <w:pPr>
              <w:rPr>
                <w:rStyle w:val="FontStyle59"/>
                <w:rFonts w:ascii="Times New Roman" w:hAnsi="Times New Roman" w:cs="Times New Roman"/>
                <w:sz w:val="20"/>
                <w:szCs w:val="20"/>
              </w:rPr>
            </w:pPr>
            <w:r w:rsidRPr="00992229">
              <w:rPr>
                <w:rStyle w:val="FontStyle59"/>
                <w:rFonts w:ascii="Times New Roman" w:hAnsi="Times New Roman" w:cs="Times New Roman"/>
                <w:sz w:val="20"/>
                <w:szCs w:val="20"/>
              </w:rPr>
              <w:t>21</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vertAlign w:val="superscript"/>
              </w:rPr>
            </w:pPr>
            <w:r w:rsidRPr="00992229">
              <w:rPr>
                <w:rStyle w:val="FontStyle82"/>
                <w:rFonts w:ascii="Times New Roman" w:hAnsi="Times New Roman" w:cs="Times New Roman"/>
                <w:b w:val="0"/>
                <w:sz w:val="20"/>
                <w:szCs w:val="20"/>
              </w:rPr>
              <w:t>477841.61</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2175858.26</w:t>
            </w:r>
          </w:p>
        </w:tc>
        <w:tc>
          <w:tcPr>
            <w:tcW w:w="360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rStyle w:val="FontStyle82"/>
                <w:rFonts w:ascii="Times New Roman" w:hAnsi="Times New Roman" w:cs="Times New Roman"/>
                <w:b w:val="0"/>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82"/>
                <w:rFonts w:ascii="Times New Roman" w:hAnsi="Times New Roman" w:cs="Times New Roman"/>
                <w:b w:val="0"/>
                <w:sz w:val="20"/>
                <w:szCs w:val="20"/>
              </w:rPr>
              <w:t xml:space="preserve"> =1,0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3"/>
                <w:rFonts w:ascii="Times New Roman" w:hAnsi="Times New Roman" w:cs="Times New Roman"/>
                <w:sz w:val="20"/>
                <w:szCs w:val="20"/>
              </w:rPr>
            </w:pPr>
            <w:r w:rsidRPr="00992229">
              <w:rPr>
                <w:rStyle w:val="FontStyle73"/>
                <w:rFonts w:ascii="Times New Roman" w:hAnsi="Times New Roman" w:cs="Times New Roman"/>
                <w:sz w:val="20"/>
                <w:szCs w:val="20"/>
              </w:rPr>
              <w:t>-</w:t>
            </w:r>
          </w:p>
        </w:tc>
      </w:tr>
      <w:tr w:rsidR="004E57F3" w:rsidRPr="00E1441D">
        <w:tc>
          <w:tcPr>
            <w:tcW w:w="128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22</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sz w:val="20"/>
                <w:szCs w:val="20"/>
              </w:rPr>
              <w:t>477851.48</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2175787,21</w:t>
            </w:r>
          </w:p>
        </w:tc>
        <w:tc>
          <w:tcPr>
            <w:tcW w:w="360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rStyle w:val="FontStyle82"/>
                <w:rFonts w:ascii="Times New Roman" w:hAnsi="Times New Roman" w:cs="Times New Roman"/>
                <w:b w:val="0"/>
                <w:sz w:val="20"/>
                <w:szCs w:val="20"/>
              </w:rPr>
              <w:t xml:space="preserve">Картометрический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82"/>
                <w:rFonts w:ascii="Times New Roman" w:hAnsi="Times New Roman" w:cs="Times New Roman"/>
                <w:b w:val="0"/>
                <w:sz w:val="20"/>
                <w:szCs w:val="20"/>
              </w:rPr>
              <w:t xml:space="preserve"> =1,0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4"/>
                <w:rFonts w:ascii="Times New Roman" w:hAnsi="Times New Roman" w:cs="Times New Roman"/>
                <w:i w:val="0"/>
                <w:sz w:val="20"/>
                <w:szCs w:val="20"/>
              </w:rPr>
            </w:pPr>
            <w:r w:rsidRPr="00992229">
              <w:rPr>
                <w:rStyle w:val="FontStyle74"/>
                <w:rFonts w:ascii="Times New Roman" w:hAnsi="Times New Roman" w:cs="Times New Roman"/>
                <w:i w:val="0"/>
                <w:sz w:val="20"/>
                <w:szCs w:val="20"/>
              </w:rPr>
              <w:t>-</w:t>
            </w:r>
          </w:p>
        </w:tc>
      </w:tr>
      <w:tr w:rsidR="004E57F3" w:rsidRPr="00E1441D">
        <w:tc>
          <w:tcPr>
            <w:tcW w:w="128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23</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477879,84</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2175775,44</w:t>
            </w:r>
          </w:p>
        </w:tc>
        <w:tc>
          <w:tcPr>
            <w:tcW w:w="360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rStyle w:val="FontStyle82"/>
                <w:rFonts w:ascii="Times New Roman" w:hAnsi="Times New Roman" w:cs="Times New Roman"/>
                <w:b w:val="0"/>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82"/>
                <w:rFonts w:ascii="Times New Roman" w:hAnsi="Times New Roman" w:cs="Times New Roman"/>
                <w:b w:val="0"/>
                <w:sz w:val="20"/>
                <w:szCs w:val="20"/>
              </w:rPr>
              <w:t xml:space="preserve"> =1,0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sz w:val="20"/>
                <w:szCs w:val="20"/>
              </w:rPr>
              <w:t>-</w:t>
            </w:r>
          </w:p>
        </w:tc>
      </w:tr>
      <w:tr w:rsidR="004E57F3" w:rsidRPr="00E1441D">
        <w:tc>
          <w:tcPr>
            <w:tcW w:w="128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24</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477902,38</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2175752.17</w:t>
            </w:r>
          </w:p>
        </w:tc>
        <w:tc>
          <w:tcPr>
            <w:tcW w:w="360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rStyle w:val="FontStyle82"/>
                <w:rFonts w:ascii="Times New Roman" w:hAnsi="Times New Roman" w:cs="Times New Roman"/>
                <w:b w:val="0"/>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82"/>
                <w:rFonts w:ascii="Times New Roman" w:hAnsi="Times New Roman" w:cs="Times New Roman"/>
                <w:b w:val="0"/>
                <w:sz w:val="20"/>
                <w:szCs w:val="20"/>
              </w:rPr>
              <w:t xml:space="preserve"> =1,0</w:t>
            </w:r>
          </w:p>
        </w:tc>
        <w:tc>
          <w:tcPr>
            <w:tcW w:w="2030" w:type="dxa"/>
            <w:tcBorders>
              <w:top w:val="single" w:sz="6" w:space="0" w:color="auto"/>
              <w:left w:val="single" w:sz="6" w:space="0" w:color="auto"/>
              <w:bottom w:val="single" w:sz="6" w:space="0" w:color="auto"/>
              <w:right w:val="single" w:sz="6" w:space="0" w:color="auto"/>
            </w:tcBorders>
            <w:vAlign w:val="center"/>
          </w:tcPr>
          <w:p w:rsidR="004E57F3" w:rsidRPr="00992229" w:rsidRDefault="004E57F3" w:rsidP="00B50F67">
            <w:pPr>
              <w:rPr>
                <w:rStyle w:val="FontStyle72"/>
                <w:rFonts w:ascii="Times New Roman" w:hAnsi="Times New Roman" w:cs="Times New Roman"/>
                <w:sz w:val="20"/>
                <w:szCs w:val="20"/>
              </w:rPr>
            </w:pPr>
            <w:r w:rsidRPr="00992229">
              <w:rPr>
                <w:rStyle w:val="FontStyle72"/>
                <w:rFonts w:ascii="Times New Roman" w:hAnsi="Times New Roman" w:cs="Times New Roman"/>
                <w:sz w:val="20"/>
                <w:szCs w:val="20"/>
              </w:rPr>
              <w:t>-</w:t>
            </w:r>
          </w:p>
        </w:tc>
      </w:tr>
      <w:tr w:rsidR="004E57F3" w:rsidRPr="00E1441D">
        <w:tc>
          <w:tcPr>
            <w:tcW w:w="128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25</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477935.92</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2175727,58</w:t>
            </w:r>
          </w:p>
        </w:tc>
        <w:tc>
          <w:tcPr>
            <w:tcW w:w="360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rStyle w:val="FontStyle82"/>
                <w:rFonts w:ascii="Times New Roman" w:hAnsi="Times New Roman" w:cs="Times New Roman"/>
                <w:b w:val="0"/>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82"/>
                <w:rFonts w:ascii="Times New Roman" w:hAnsi="Times New Roman" w:cs="Times New Roman"/>
                <w:b w:val="0"/>
                <w:sz w:val="20"/>
                <w:szCs w:val="20"/>
              </w:rPr>
              <w:t xml:space="preserve"> =1,0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sz w:val="20"/>
                <w:szCs w:val="20"/>
              </w:rPr>
              <w:t>-</w:t>
            </w:r>
          </w:p>
        </w:tc>
      </w:tr>
      <w:tr w:rsidR="004E57F3" w:rsidRPr="00E1441D">
        <w:tc>
          <w:tcPr>
            <w:tcW w:w="128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26</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477924,71</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2175706,27</w:t>
            </w:r>
          </w:p>
        </w:tc>
        <w:tc>
          <w:tcPr>
            <w:tcW w:w="360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rStyle w:val="FontStyle82"/>
                <w:rFonts w:ascii="Times New Roman" w:hAnsi="Times New Roman" w:cs="Times New Roman"/>
                <w:b w:val="0"/>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82"/>
                <w:rFonts w:ascii="Times New Roman" w:hAnsi="Times New Roman" w:cs="Times New Roman"/>
                <w:b w:val="0"/>
                <w:sz w:val="20"/>
                <w:szCs w:val="20"/>
              </w:rPr>
              <w:t xml:space="preserve"> =1,0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sz w:val="20"/>
                <w:szCs w:val="20"/>
              </w:rPr>
              <w:t>-</w:t>
            </w:r>
          </w:p>
        </w:tc>
      </w:tr>
      <w:tr w:rsidR="004E57F3" w:rsidRPr="00E1441D">
        <w:tc>
          <w:tcPr>
            <w:tcW w:w="128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27</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477887,69</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pacing w:val="30"/>
                <w:sz w:val="20"/>
                <w:szCs w:val="20"/>
              </w:rPr>
            </w:pPr>
            <w:r w:rsidRPr="00992229">
              <w:rPr>
                <w:rStyle w:val="FontStyle82"/>
                <w:rFonts w:ascii="Times New Roman" w:hAnsi="Times New Roman" w:cs="Times New Roman"/>
                <w:b w:val="0"/>
                <w:sz w:val="20"/>
                <w:szCs w:val="20"/>
              </w:rPr>
              <w:t>2 175675,</w:t>
            </w:r>
            <w:r w:rsidRPr="00992229">
              <w:rPr>
                <w:rStyle w:val="FontStyle82"/>
                <w:rFonts w:ascii="Times New Roman" w:hAnsi="Times New Roman" w:cs="Times New Roman"/>
                <w:b w:val="0"/>
                <w:spacing w:val="30"/>
                <w:sz w:val="20"/>
                <w:szCs w:val="20"/>
              </w:rPr>
              <w:t>61</w:t>
            </w:r>
          </w:p>
        </w:tc>
        <w:tc>
          <w:tcPr>
            <w:tcW w:w="360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rStyle w:val="FontStyle82"/>
                <w:rFonts w:ascii="Times New Roman" w:hAnsi="Times New Roman" w:cs="Times New Roman"/>
                <w:b w:val="0"/>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82"/>
                <w:rFonts w:ascii="Times New Roman" w:hAnsi="Times New Roman" w:cs="Times New Roman"/>
                <w:b w:val="0"/>
                <w:sz w:val="20"/>
                <w:szCs w:val="20"/>
              </w:rPr>
              <w:t xml:space="preserve"> =1,0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sz w:val="20"/>
                <w:szCs w:val="20"/>
              </w:rPr>
              <w:t>-</w:t>
            </w:r>
          </w:p>
        </w:tc>
      </w:tr>
      <w:tr w:rsidR="004E57F3" w:rsidRPr="00E1441D">
        <w:tc>
          <w:tcPr>
            <w:tcW w:w="128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28</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65"/>
                <w:rFonts w:ascii="Times New Roman" w:hAnsi="Times New Roman" w:cs="Times New Roman"/>
                <w:sz w:val="20"/>
                <w:szCs w:val="20"/>
              </w:rPr>
            </w:pPr>
            <w:r w:rsidRPr="00992229">
              <w:rPr>
                <w:rStyle w:val="FontStyle65"/>
                <w:rFonts w:ascii="Times New Roman" w:hAnsi="Times New Roman" w:cs="Times New Roman"/>
                <w:sz w:val="20"/>
                <w:szCs w:val="20"/>
              </w:rPr>
              <w:t>477854.41</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2175661.40</w:t>
            </w:r>
          </w:p>
        </w:tc>
        <w:tc>
          <w:tcPr>
            <w:tcW w:w="360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rStyle w:val="FontStyle82"/>
                <w:rFonts w:ascii="Times New Roman" w:hAnsi="Times New Roman" w:cs="Times New Roman"/>
                <w:b w:val="0"/>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82"/>
                <w:rFonts w:ascii="Times New Roman" w:hAnsi="Times New Roman" w:cs="Times New Roman"/>
                <w:b w:val="0"/>
                <w:sz w:val="20"/>
                <w:szCs w:val="20"/>
              </w:rPr>
              <w:t xml:space="preserve"> =1,0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5"/>
                <w:rFonts w:ascii="Times New Roman" w:hAnsi="Times New Roman" w:cs="Times New Roman"/>
                <w:sz w:val="20"/>
                <w:szCs w:val="20"/>
              </w:rPr>
            </w:pPr>
            <w:r w:rsidRPr="00992229">
              <w:rPr>
                <w:rStyle w:val="FontStyle75"/>
                <w:rFonts w:ascii="Times New Roman" w:hAnsi="Times New Roman" w:cs="Times New Roman"/>
                <w:sz w:val="20"/>
                <w:szCs w:val="20"/>
              </w:rPr>
              <w:t>-_</w:t>
            </w:r>
          </w:p>
        </w:tc>
      </w:tr>
      <w:tr w:rsidR="004E57F3" w:rsidRPr="00E1441D">
        <w:tc>
          <w:tcPr>
            <w:tcW w:w="128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55"/>
                <w:rFonts w:ascii="Times New Roman" w:hAnsi="Times New Roman" w:cs="Times New Roman"/>
                <w:b w:val="0"/>
                <w:sz w:val="20"/>
                <w:szCs w:val="20"/>
              </w:rPr>
            </w:pPr>
            <w:r w:rsidRPr="00992229">
              <w:rPr>
                <w:rStyle w:val="FontStyle55"/>
                <w:rFonts w:ascii="Times New Roman" w:hAnsi="Times New Roman" w:cs="Times New Roman"/>
                <w:b w:val="0"/>
                <w:sz w:val="20"/>
                <w:szCs w:val="20"/>
              </w:rPr>
              <w:t>29</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65"/>
                <w:rFonts w:ascii="Times New Roman" w:hAnsi="Times New Roman" w:cs="Times New Roman"/>
                <w:sz w:val="20"/>
                <w:szCs w:val="20"/>
              </w:rPr>
              <w:t>477829.74</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65"/>
                <w:rFonts w:ascii="Times New Roman" w:hAnsi="Times New Roman" w:cs="Times New Roman"/>
                <w:sz w:val="20"/>
                <w:szCs w:val="20"/>
              </w:rPr>
            </w:pPr>
            <w:r w:rsidRPr="00992229">
              <w:rPr>
                <w:rStyle w:val="FontStyle82"/>
                <w:rFonts w:ascii="Times New Roman" w:hAnsi="Times New Roman" w:cs="Times New Roman"/>
                <w:b w:val="0"/>
                <w:sz w:val="20"/>
                <w:szCs w:val="20"/>
              </w:rPr>
              <w:t>21756 53.17</w:t>
            </w:r>
          </w:p>
        </w:tc>
        <w:tc>
          <w:tcPr>
            <w:tcW w:w="360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rStyle w:val="FontStyle82"/>
                <w:rFonts w:ascii="Times New Roman" w:hAnsi="Times New Roman" w:cs="Times New Roman"/>
                <w:b w:val="0"/>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82"/>
                <w:rFonts w:ascii="Times New Roman" w:hAnsi="Times New Roman" w:cs="Times New Roman"/>
                <w:b w:val="0"/>
                <w:sz w:val="20"/>
                <w:szCs w:val="20"/>
              </w:rPr>
              <w:t xml:space="preserve"> =1,0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sz w:val="20"/>
                <w:szCs w:val="20"/>
              </w:rPr>
              <w:t>-</w:t>
            </w:r>
          </w:p>
        </w:tc>
      </w:tr>
      <w:tr w:rsidR="004E57F3" w:rsidRPr="00E1441D">
        <w:tc>
          <w:tcPr>
            <w:tcW w:w="128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59"/>
                <w:rFonts w:ascii="Times New Roman" w:hAnsi="Times New Roman" w:cs="Times New Roman"/>
                <w:spacing w:val="-20"/>
                <w:sz w:val="20"/>
                <w:szCs w:val="20"/>
              </w:rPr>
            </w:pPr>
            <w:r w:rsidRPr="00992229">
              <w:rPr>
                <w:rStyle w:val="FontStyle59"/>
                <w:rFonts w:ascii="Times New Roman" w:hAnsi="Times New Roman" w:cs="Times New Roman"/>
                <w:spacing w:val="-20"/>
                <w:sz w:val="20"/>
                <w:szCs w:val="20"/>
              </w:rPr>
              <w:t>30</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477815.62</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2 175660.05</w:t>
            </w:r>
          </w:p>
        </w:tc>
        <w:tc>
          <w:tcPr>
            <w:tcW w:w="360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rStyle w:val="FontStyle82"/>
                <w:rFonts w:ascii="Times New Roman" w:hAnsi="Times New Roman" w:cs="Times New Roman"/>
                <w:b w:val="0"/>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82"/>
                <w:rFonts w:ascii="Times New Roman" w:hAnsi="Times New Roman" w:cs="Times New Roman"/>
                <w:b w:val="0"/>
                <w:sz w:val="20"/>
                <w:szCs w:val="20"/>
              </w:rPr>
              <w:t xml:space="preserve"> =1,0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sz w:val="20"/>
                <w:szCs w:val="20"/>
              </w:rPr>
              <w:t>-</w:t>
            </w:r>
          </w:p>
        </w:tc>
      </w:tr>
      <w:tr w:rsidR="004E57F3" w:rsidRPr="00E1441D">
        <w:tc>
          <w:tcPr>
            <w:tcW w:w="128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31</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477795,34</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2175650,24</w:t>
            </w:r>
          </w:p>
        </w:tc>
        <w:tc>
          <w:tcPr>
            <w:tcW w:w="360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rStyle w:val="FontStyle82"/>
                <w:rFonts w:ascii="Times New Roman" w:hAnsi="Times New Roman" w:cs="Times New Roman"/>
                <w:b w:val="0"/>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82"/>
                <w:rFonts w:ascii="Times New Roman" w:hAnsi="Times New Roman" w:cs="Times New Roman"/>
                <w:b w:val="0"/>
                <w:sz w:val="20"/>
                <w:szCs w:val="20"/>
              </w:rPr>
              <w:t xml:space="preserve"> =1,0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sz w:val="20"/>
                <w:szCs w:val="20"/>
              </w:rPr>
              <w:t>-</w:t>
            </w:r>
          </w:p>
        </w:tc>
      </w:tr>
      <w:tr w:rsidR="004E57F3" w:rsidRPr="00E1441D">
        <w:tc>
          <w:tcPr>
            <w:tcW w:w="128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32</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65"/>
                <w:rFonts w:ascii="Times New Roman" w:hAnsi="Times New Roman" w:cs="Times New Roman"/>
                <w:spacing w:val="20"/>
                <w:sz w:val="20"/>
                <w:szCs w:val="20"/>
              </w:rPr>
              <w:t>47</w:t>
            </w:r>
            <w:r w:rsidRPr="00992229">
              <w:rPr>
                <w:rStyle w:val="FontStyle60"/>
                <w:rFonts w:ascii="Times New Roman" w:hAnsi="Times New Roman" w:cs="Times New Roman"/>
                <w:sz w:val="20"/>
                <w:szCs w:val="20"/>
              </w:rPr>
              <w:t>7784</w:t>
            </w:r>
            <w:r w:rsidRPr="00992229">
              <w:rPr>
                <w:rStyle w:val="FontStyle82"/>
                <w:rFonts w:ascii="Times New Roman" w:hAnsi="Times New Roman" w:cs="Times New Roman"/>
                <w:b w:val="0"/>
                <w:sz w:val="20"/>
                <w:szCs w:val="20"/>
              </w:rPr>
              <w:t>,90</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2175639.48</w:t>
            </w:r>
          </w:p>
        </w:tc>
        <w:tc>
          <w:tcPr>
            <w:tcW w:w="360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rStyle w:val="FontStyle82"/>
                <w:rFonts w:ascii="Times New Roman" w:hAnsi="Times New Roman" w:cs="Times New Roman"/>
                <w:b w:val="0"/>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82"/>
                <w:rFonts w:ascii="Times New Roman" w:hAnsi="Times New Roman" w:cs="Times New Roman"/>
                <w:b w:val="0"/>
                <w:sz w:val="20"/>
                <w:szCs w:val="20"/>
              </w:rPr>
              <w:t xml:space="preserve"> =1,0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sz w:val="20"/>
                <w:szCs w:val="20"/>
              </w:rPr>
              <w:t>-</w:t>
            </w:r>
          </w:p>
        </w:tc>
      </w:tr>
      <w:tr w:rsidR="004E57F3" w:rsidRPr="00E1441D">
        <w:tc>
          <w:tcPr>
            <w:tcW w:w="128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33</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477800,76</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2175628.01</w:t>
            </w:r>
          </w:p>
        </w:tc>
        <w:tc>
          <w:tcPr>
            <w:tcW w:w="360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b/>
                <w:sz w:val="20"/>
                <w:szCs w:val="20"/>
              </w:rPr>
            </w:pPr>
            <w:r w:rsidRPr="00992229">
              <w:rPr>
                <w:rStyle w:val="FontStyle82"/>
                <w:rFonts w:ascii="Times New Roman" w:hAnsi="Times New Roman" w:cs="Times New Roman"/>
                <w:b w:val="0"/>
                <w:sz w:val="20"/>
                <w:szCs w:val="20"/>
              </w:rPr>
              <w:t xml:space="preserve">Картометрический метод. </w:t>
            </w:r>
            <w:r w:rsidRPr="00992229">
              <w:rPr>
                <w:rStyle w:val="FontStyle35"/>
                <w:b/>
                <w:sz w:val="20"/>
                <w:szCs w:val="20"/>
              </w:rPr>
              <w:t>М</w:t>
            </w:r>
            <w:r w:rsidRPr="00992229">
              <w:rPr>
                <w:rStyle w:val="FontStyle35"/>
                <w:b/>
                <w:sz w:val="20"/>
                <w:szCs w:val="20"/>
                <w:lang w:val="en-US"/>
              </w:rPr>
              <w:t>t</w:t>
            </w:r>
            <w:r w:rsidRPr="00992229">
              <w:rPr>
                <w:rStyle w:val="FontStyle82"/>
                <w:rFonts w:ascii="Times New Roman" w:hAnsi="Times New Roman" w:cs="Times New Roman"/>
                <w:b w:val="0"/>
                <w:sz w:val="20"/>
                <w:szCs w:val="20"/>
              </w:rPr>
              <w:t xml:space="preserve"> =1,0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pacing w:val="-20"/>
                <w:sz w:val="20"/>
                <w:szCs w:val="20"/>
              </w:rPr>
            </w:pPr>
            <w:r w:rsidRPr="00992229">
              <w:rPr>
                <w:rStyle w:val="FontStyle82"/>
                <w:rFonts w:ascii="Times New Roman" w:hAnsi="Times New Roman" w:cs="Times New Roman"/>
                <w:b w:val="0"/>
                <w:spacing w:val="-20"/>
                <w:sz w:val="20"/>
                <w:szCs w:val="20"/>
              </w:rPr>
              <w:t>-.</w:t>
            </w:r>
          </w:p>
        </w:tc>
      </w:tr>
      <w:tr w:rsidR="004E57F3" w:rsidRPr="00E1441D">
        <w:tc>
          <w:tcPr>
            <w:tcW w:w="128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34</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477813.57</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2175603.98</w:t>
            </w:r>
          </w:p>
        </w:tc>
        <w:tc>
          <w:tcPr>
            <w:tcW w:w="360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b/>
                <w:sz w:val="20"/>
                <w:szCs w:val="20"/>
              </w:rPr>
            </w:pPr>
            <w:r w:rsidRPr="00992229">
              <w:rPr>
                <w:rStyle w:val="FontStyle82"/>
                <w:rFonts w:ascii="Times New Roman" w:hAnsi="Times New Roman" w:cs="Times New Roman"/>
                <w:b w:val="0"/>
                <w:sz w:val="20"/>
                <w:szCs w:val="20"/>
              </w:rPr>
              <w:t xml:space="preserve">Картометрический метод. </w:t>
            </w:r>
            <w:r w:rsidRPr="00992229">
              <w:rPr>
                <w:rStyle w:val="FontStyle35"/>
                <w:b/>
                <w:sz w:val="20"/>
                <w:szCs w:val="20"/>
              </w:rPr>
              <w:t>М</w:t>
            </w:r>
            <w:r w:rsidRPr="00992229">
              <w:rPr>
                <w:rStyle w:val="FontStyle35"/>
                <w:b/>
                <w:sz w:val="20"/>
                <w:szCs w:val="20"/>
                <w:lang w:val="en-US"/>
              </w:rPr>
              <w:t>t</w:t>
            </w:r>
            <w:r w:rsidRPr="00992229">
              <w:rPr>
                <w:rStyle w:val="FontStyle82"/>
                <w:rFonts w:ascii="Times New Roman" w:hAnsi="Times New Roman" w:cs="Times New Roman"/>
                <w:b w:val="0"/>
                <w:sz w:val="20"/>
                <w:szCs w:val="20"/>
              </w:rPr>
              <w:t xml:space="preserve"> =1,0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w:t>
            </w:r>
          </w:p>
        </w:tc>
      </w:tr>
      <w:tr w:rsidR="004E57F3" w:rsidRPr="00E1441D">
        <w:tc>
          <w:tcPr>
            <w:tcW w:w="128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35</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pacing w:val="30"/>
                <w:sz w:val="20"/>
                <w:szCs w:val="20"/>
              </w:rPr>
              <w:t>477851.98</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2175568.78</w:t>
            </w:r>
          </w:p>
        </w:tc>
        <w:tc>
          <w:tcPr>
            <w:tcW w:w="360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rStyle w:val="FontStyle82"/>
                <w:rFonts w:ascii="Times New Roman" w:hAnsi="Times New Roman" w:cs="Times New Roman"/>
                <w:b w:val="0"/>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82"/>
                <w:rFonts w:ascii="Times New Roman" w:hAnsi="Times New Roman" w:cs="Times New Roman"/>
                <w:b w:val="0"/>
                <w:sz w:val="20"/>
                <w:szCs w:val="20"/>
              </w:rPr>
              <w:t xml:space="preserve"> =1,0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sz w:val="20"/>
                <w:szCs w:val="20"/>
              </w:rPr>
              <w:t>-</w:t>
            </w:r>
          </w:p>
        </w:tc>
      </w:tr>
      <w:tr w:rsidR="004E57F3" w:rsidRPr="00E1441D">
        <w:tc>
          <w:tcPr>
            <w:tcW w:w="128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36</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477876,34</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2175557.03</w:t>
            </w:r>
          </w:p>
        </w:tc>
        <w:tc>
          <w:tcPr>
            <w:tcW w:w="360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rStyle w:val="FontStyle82"/>
                <w:rFonts w:ascii="Times New Roman" w:hAnsi="Times New Roman" w:cs="Times New Roman"/>
                <w:b w:val="0"/>
                <w:sz w:val="20"/>
                <w:szCs w:val="20"/>
              </w:rPr>
              <w:t xml:space="preserve">Картометрический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82"/>
                <w:rFonts w:ascii="Times New Roman" w:hAnsi="Times New Roman" w:cs="Times New Roman"/>
                <w:b w:val="0"/>
                <w:sz w:val="20"/>
                <w:szCs w:val="20"/>
              </w:rPr>
              <w:t xml:space="preserve"> =1,0</w:t>
            </w:r>
          </w:p>
        </w:tc>
        <w:tc>
          <w:tcPr>
            <w:tcW w:w="2030" w:type="dxa"/>
            <w:tcBorders>
              <w:top w:val="single" w:sz="6" w:space="0" w:color="auto"/>
              <w:left w:val="single" w:sz="6" w:space="0" w:color="auto"/>
              <w:bottom w:val="single" w:sz="6" w:space="0" w:color="auto"/>
              <w:right w:val="single" w:sz="6" w:space="0" w:color="auto"/>
            </w:tcBorders>
            <w:vAlign w:val="center"/>
          </w:tcPr>
          <w:p w:rsidR="004E57F3" w:rsidRPr="00992229" w:rsidRDefault="004E57F3" w:rsidP="00B50F67">
            <w:pPr>
              <w:rPr>
                <w:rStyle w:val="FontStyle76"/>
                <w:rFonts w:ascii="Times New Roman" w:hAnsi="Times New Roman" w:cs="Times New Roman"/>
                <w:i w:val="0"/>
                <w:sz w:val="20"/>
                <w:szCs w:val="20"/>
              </w:rPr>
            </w:pPr>
            <w:r w:rsidRPr="00992229">
              <w:rPr>
                <w:rStyle w:val="FontStyle76"/>
                <w:rFonts w:ascii="Times New Roman" w:hAnsi="Times New Roman" w:cs="Times New Roman"/>
                <w:i w:val="0"/>
                <w:sz w:val="20"/>
                <w:szCs w:val="20"/>
              </w:rPr>
              <w:t>-</w:t>
            </w:r>
          </w:p>
        </w:tc>
      </w:tr>
      <w:tr w:rsidR="004E57F3" w:rsidRPr="00E1441D">
        <w:tc>
          <w:tcPr>
            <w:tcW w:w="128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37</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477895,89</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2175554,67</w:t>
            </w:r>
          </w:p>
        </w:tc>
        <w:tc>
          <w:tcPr>
            <w:tcW w:w="360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rStyle w:val="FontStyle82"/>
                <w:rFonts w:ascii="Times New Roman" w:hAnsi="Times New Roman" w:cs="Times New Roman"/>
                <w:b w:val="0"/>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82"/>
                <w:rFonts w:ascii="Times New Roman" w:hAnsi="Times New Roman" w:cs="Times New Roman"/>
                <w:b w:val="0"/>
                <w:sz w:val="20"/>
                <w:szCs w:val="20"/>
              </w:rPr>
              <w:t xml:space="preserve"> =1,0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sz w:val="20"/>
                <w:szCs w:val="20"/>
              </w:rPr>
              <w:t>-</w:t>
            </w:r>
          </w:p>
        </w:tc>
      </w:tr>
      <w:tr w:rsidR="004E57F3" w:rsidRPr="00E1441D">
        <w:tc>
          <w:tcPr>
            <w:tcW w:w="128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55"/>
                <w:rFonts w:ascii="Times New Roman" w:hAnsi="Times New Roman" w:cs="Times New Roman"/>
                <w:b w:val="0"/>
                <w:sz w:val="20"/>
                <w:szCs w:val="20"/>
              </w:rPr>
            </w:pPr>
            <w:r w:rsidRPr="00992229">
              <w:rPr>
                <w:rStyle w:val="FontStyle55"/>
                <w:rFonts w:ascii="Times New Roman" w:hAnsi="Times New Roman" w:cs="Times New Roman"/>
                <w:b w:val="0"/>
                <w:sz w:val="20"/>
                <w:szCs w:val="20"/>
              </w:rPr>
              <w:t>38</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477907.95</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2175566,40</w:t>
            </w:r>
          </w:p>
        </w:tc>
        <w:tc>
          <w:tcPr>
            <w:tcW w:w="360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rStyle w:val="FontStyle82"/>
                <w:rFonts w:ascii="Times New Roman" w:hAnsi="Times New Roman" w:cs="Times New Roman"/>
                <w:b w:val="0"/>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82"/>
                <w:rFonts w:ascii="Times New Roman" w:hAnsi="Times New Roman" w:cs="Times New Roman"/>
                <w:b w:val="0"/>
                <w:sz w:val="20"/>
                <w:szCs w:val="20"/>
              </w:rPr>
              <w:t xml:space="preserve"> =1,0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sz w:val="20"/>
                <w:szCs w:val="20"/>
              </w:rPr>
              <w:t>-</w:t>
            </w:r>
          </w:p>
        </w:tc>
      </w:tr>
      <w:tr w:rsidR="004E57F3" w:rsidRPr="00E1441D">
        <w:tc>
          <w:tcPr>
            <w:tcW w:w="128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39</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477923,84</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2175574,19</w:t>
            </w:r>
          </w:p>
        </w:tc>
        <w:tc>
          <w:tcPr>
            <w:tcW w:w="360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rStyle w:val="FontStyle82"/>
                <w:rFonts w:ascii="Times New Roman" w:hAnsi="Times New Roman" w:cs="Times New Roman"/>
                <w:b w:val="0"/>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82"/>
                <w:rFonts w:ascii="Times New Roman" w:hAnsi="Times New Roman" w:cs="Times New Roman"/>
                <w:b w:val="0"/>
                <w:sz w:val="20"/>
                <w:szCs w:val="20"/>
              </w:rPr>
              <w:t xml:space="preserve"> =1,0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7"/>
                <w:rFonts w:ascii="Times New Roman" w:hAnsi="Times New Roman" w:cs="Times New Roman"/>
                <w:sz w:val="20"/>
                <w:szCs w:val="20"/>
                <w:vertAlign w:val="subscript"/>
              </w:rPr>
            </w:pPr>
            <w:r w:rsidRPr="00992229">
              <w:rPr>
                <w:rStyle w:val="FontStyle77"/>
                <w:rFonts w:ascii="Times New Roman" w:hAnsi="Times New Roman" w:cs="Times New Roman"/>
                <w:sz w:val="20"/>
                <w:szCs w:val="20"/>
              </w:rPr>
              <w:t>-</w:t>
            </w:r>
          </w:p>
        </w:tc>
      </w:tr>
      <w:tr w:rsidR="004E57F3" w:rsidRPr="00E1441D">
        <w:tc>
          <w:tcPr>
            <w:tcW w:w="128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40</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61"/>
                <w:rFonts w:ascii="Times New Roman" w:hAnsi="Times New Roman" w:cs="Times New Roman"/>
                <w:b w:val="0"/>
                <w:sz w:val="20"/>
                <w:szCs w:val="20"/>
              </w:rPr>
            </w:pPr>
            <w:r w:rsidRPr="00992229">
              <w:rPr>
                <w:rStyle w:val="FontStyle61"/>
                <w:rFonts w:ascii="Times New Roman" w:hAnsi="Times New Roman" w:cs="Times New Roman"/>
                <w:b w:val="0"/>
                <w:sz w:val="20"/>
                <w:szCs w:val="20"/>
              </w:rPr>
              <w:t>477842.79</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2175581.03</w:t>
            </w:r>
          </w:p>
        </w:tc>
        <w:tc>
          <w:tcPr>
            <w:tcW w:w="360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rStyle w:val="FontStyle82"/>
                <w:rFonts w:ascii="Times New Roman" w:hAnsi="Times New Roman" w:cs="Times New Roman"/>
                <w:b w:val="0"/>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82"/>
                <w:rFonts w:ascii="Times New Roman" w:hAnsi="Times New Roman" w:cs="Times New Roman"/>
                <w:b w:val="0"/>
                <w:sz w:val="20"/>
                <w:szCs w:val="20"/>
              </w:rPr>
              <w:t xml:space="preserve"> =1,0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sz w:val="20"/>
                <w:szCs w:val="20"/>
              </w:rPr>
              <w:t>-</w:t>
            </w:r>
          </w:p>
        </w:tc>
      </w:tr>
      <w:tr w:rsidR="004E57F3" w:rsidRPr="00E1441D">
        <w:tc>
          <w:tcPr>
            <w:tcW w:w="128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pacing w:val="-20"/>
                <w:sz w:val="20"/>
                <w:szCs w:val="20"/>
              </w:rPr>
            </w:pPr>
            <w:r w:rsidRPr="00992229">
              <w:rPr>
                <w:rStyle w:val="FontStyle82"/>
                <w:rFonts w:ascii="Times New Roman" w:hAnsi="Times New Roman" w:cs="Times New Roman"/>
                <w:b w:val="0"/>
                <w:spacing w:val="-20"/>
                <w:sz w:val="20"/>
                <w:szCs w:val="20"/>
              </w:rPr>
              <w:t>41</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477959.05</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2175588.21</w:t>
            </w:r>
          </w:p>
        </w:tc>
        <w:tc>
          <w:tcPr>
            <w:tcW w:w="360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rStyle w:val="FontStyle82"/>
                <w:rFonts w:ascii="Times New Roman" w:hAnsi="Times New Roman" w:cs="Times New Roman"/>
                <w:b w:val="0"/>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82"/>
                <w:rFonts w:ascii="Times New Roman" w:hAnsi="Times New Roman" w:cs="Times New Roman"/>
                <w:b w:val="0"/>
                <w:sz w:val="20"/>
                <w:szCs w:val="20"/>
              </w:rPr>
              <w:t xml:space="preserve"> =1,0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sz w:val="20"/>
                <w:szCs w:val="20"/>
              </w:rPr>
              <w:t>-</w:t>
            </w:r>
          </w:p>
        </w:tc>
      </w:tr>
      <w:tr w:rsidR="004E57F3" w:rsidRPr="00E1441D">
        <w:tc>
          <w:tcPr>
            <w:tcW w:w="128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42</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477972,16</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2 17 5594.01</w:t>
            </w:r>
          </w:p>
        </w:tc>
        <w:tc>
          <w:tcPr>
            <w:tcW w:w="360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rStyle w:val="FontStyle82"/>
                <w:rFonts w:ascii="Times New Roman" w:hAnsi="Times New Roman" w:cs="Times New Roman"/>
                <w:b w:val="0"/>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82"/>
                <w:rFonts w:ascii="Times New Roman" w:hAnsi="Times New Roman" w:cs="Times New Roman"/>
                <w:b w:val="0"/>
                <w:sz w:val="20"/>
                <w:szCs w:val="20"/>
              </w:rPr>
              <w:t xml:space="preserve"> =1,0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sz w:val="20"/>
                <w:szCs w:val="20"/>
              </w:rPr>
              <w:t>-</w:t>
            </w:r>
          </w:p>
        </w:tc>
      </w:tr>
      <w:tr w:rsidR="004E57F3" w:rsidRPr="00E1441D">
        <w:tc>
          <w:tcPr>
            <w:tcW w:w="128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55"/>
                <w:rFonts w:ascii="Times New Roman" w:hAnsi="Times New Roman" w:cs="Times New Roman"/>
                <w:b w:val="0"/>
                <w:sz w:val="20"/>
                <w:szCs w:val="20"/>
              </w:rPr>
            </w:pPr>
            <w:r w:rsidRPr="00992229">
              <w:rPr>
                <w:rStyle w:val="FontStyle55"/>
                <w:rFonts w:ascii="Times New Roman" w:hAnsi="Times New Roman" w:cs="Times New Roman"/>
                <w:b w:val="0"/>
                <w:sz w:val="20"/>
                <w:szCs w:val="20"/>
              </w:rPr>
              <w:t>43</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477984,07</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2175599,89</w:t>
            </w:r>
          </w:p>
        </w:tc>
        <w:tc>
          <w:tcPr>
            <w:tcW w:w="360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rStyle w:val="FontStyle82"/>
                <w:rFonts w:ascii="Times New Roman" w:hAnsi="Times New Roman" w:cs="Times New Roman"/>
                <w:b w:val="0"/>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82"/>
                <w:rFonts w:ascii="Times New Roman" w:hAnsi="Times New Roman" w:cs="Times New Roman"/>
                <w:b w:val="0"/>
                <w:sz w:val="20"/>
                <w:szCs w:val="20"/>
              </w:rPr>
              <w:t xml:space="preserve"> =1,0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sz w:val="20"/>
                <w:szCs w:val="20"/>
              </w:rPr>
              <w:t>-</w:t>
            </w:r>
          </w:p>
        </w:tc>
      </w:tr>
      <w:tr w:rsidR="004E57F3" w:rsidRPr="00E1441D">
        <w:tc>
          <w:tcPr>
            <w:tcW w:w="128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44</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478002,04</w:t>
            </w:r>
          </w:p>
        </w:tc>
        <w:tc>
          <w:tcPr>
            <w:tcW w:w="1315"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2175609,28</w:t>
            </w:r>
          </w:p>
        </w:tc>
        <w:tc>
          <w:tcPr>
            <w:tcW w:w="3600"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rStyle w:val="FontStyle82"/>
                <w:rFonts w:ascii="Times New Roman" w:hAnsi="Times New Roman" w:cs="Times New Roman"/>
                <w:b w:val="0"/>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82"/>
                <w:rFonts w:ascii="Times New Roman" w:hAnsi="Times New Roman" w:cs="Times New Roman"/>
                <w:b w:val="0"/>
                <w:sz w:val="20"/>
                <w:szCs w:val="20"/>
              </w:rPr>
              <w:t xml:space="preserve"> =1,0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sz w:val="20"/>
                <w:szCs w:val="20"/>
              </w:rPr>
              <w:t>-</w:t>
            </w:r>
          </w:p>
        </w:tc>
      </w:tr>
      <w:tr w:rsidR="004E57F3" w:rsidRPr="00E1441D">
        <w:tc>
          <w:tcPr>
            <w:tcW w:w="128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45</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sz w:val="20"/>
                <w:szCs w:val="20"/>
              </w:rPr>
              <w:t>478021.93</w:t>
            </w:r>
          </w:p>
        </w:tc>
        <w:tc>
          <w:tcPr>
            <w:tcW w:w="1325"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2175623,67</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rStyle w:val="FontStyle82"/>
                <w:rFonts w:ascii="Times New Roman" w:hAnsi="Times New Roman" w:cs="Times New Roman"/>
                <w:b w:val="0"/>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82"/>
                <w:rFonts w:ascii="Times New Roman" w:hAnsi="Times New Roman" w:cs="Times New Roman"/>
                <w:b w:val="0"/>
                <w:sz w:val="20"/>
                <w:szCs w:val="20"/>
              </w:rPr>
              <w:t xml:space="preserve"> =1,0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91"/>
                <w:rFonts w:ascii="Times New Roman" w:hAnsi="Times New Roman" w:cs="Times New Roman"/>
                <w:b w:val="0"/>
                <w:sz w:val="20"/>
                <w:szCs w:val="20"/>
              </w:rPr>
            </w:pPr>
            <w:r w:rsidRPr="00992229">
              <w:rPr>
                <w:rStyle w:val="FontStyle91"/>
                <w:rFonts w:ascii="Times New Roman" w:hAnsi="Times New Roman" w:cs="Times New Roman"/>
                <w:b w:val="0"/>
                <w:sz w:val="20"/>
                <w:szCs w:val="20"/>
              </w:rPr>
              <w:t>-</w:t>
            </w:r>
          </w:p>
        </w:tc>
      </w:tr>
      <w:tr w:rsidR="004E57F3" w:rsidRPr="00E1441D">
        <w:tc>
          <w:tcPr>
            <w:tcW w:w="128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46</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478031,57</w:t>
            </w:r>
          </w:p>
        </w:tc>
        <w:tc>
          <w:tcPr>
            <w:tcW w:w="1325"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2175641,09</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rStyle w:val="FontStyle82"/>
                <w:rFonts w:ascii="Times New Roman" w:hAnsi="Times New Roman" w:cs="Times New Roman"/>
                <w:b w:val="0"/>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82"/>
                <w:rFonts w:ascii="Times New Roman" w:hAnsi="Times New Roman" w:cs="Times New Roman"/>
                <w:b w:val="0"/>
                <w:sz w:val="20"/>
                <w:szCs w:val="20"/>
              </w:rPr>
              <w:t xml:space="preserve"> =1,0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sz w:val="20"/>
                <w:szCs w:val="20"/>
              </w:rPr>
              <w:t>-</w:t>
            </w:r>
          </w:p>
        </w:tc>
      </w:tr>
      <w:tr w:rsidR="004E57F3" w:rsidRPr="00E1441D">
        <w:tc>
          <w:tcPr>
            <w:tcW w:w="128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47</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478036,06</w:t>
            </w:r>
          </w:p>
        </w:tc>
        <w:tc>
          <w:tcPr>
            <w:tcW w:w="1325"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2175656,69</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rStyle w:val="FontStyle82"/>
                <w:rFonts w:ascii="Times New Roman" w:hAnsi="Times New Roman" w:cs="Times New Roman"/>
                <w:b w:val="0"/>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82"/>
                <w:rFonts w:ascii="Times New Roman" w:hAnsi="Times New Roman" w:cs="Times New Roman"/>
                <w:b w:val="0"/>
                <w:sz w:val="20"/>
                <w:szCs w:val="20"/>
              </w:rPr>
              <w:t xml:space="preserve"> =1,0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3"/>
                <w:rFonts w:ascii="Times New Roman" w:hAnsi="Times New Roman" w:cs="Times New Roman"/>
                <w:sz w:val="20"/>
                <w:szCs w:val="20"/>
              </w:rPr>
            </w:pPr>
            <w:r w:rsidRPr="00992229">
              <w:rPr>
                <w:rStyle w:val="FontStyle83"/>
                <w:rFonts w:ascii="Times New Roman" w:hAnsi="Times New Roman" w:cs="Times New Roman"/>
                <w:sz w:val="20"/>
                <w:szCs w:val="20"/>
              </w:rPr>
              <w:t>-</w:t>
            </w:r>
          </w:p>
        </w:tc>
      </w:tr>
      <w:tr w:rsidR="004E57F3" w:rsidRPr="00E1441D">
        <w:tc>
          <w:tcPr>
            <w:tcW w:w="128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48</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478051.80</w:t>
            </w:r>
          </w:p>
        </w:tc>
        <w:tc>
          <w:tcPr>
            <w:tcW w:w="1325"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2175690,03</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b/>
                <w:sz w:val="20"/>
                <w:szCs w:val="20"/>
              </w:rPr>
            </w:pPr>
            <w:r w:rsidRPr="00992229">
              <w:rPr>
                <w:rStyle w:val="FontStyle82"/>
                <w:rFonts w:ascii="Times New Roman" w:hAnsi="Times New Roman" w:cs="Times New Roman"/>
                <w:b w:val="0"/>
                <w:sz w:val="20"/>
                <w:szCs w:val="20"/>
              </w:rPr>
              <w:t xml:space="preserve">Картометрический метод. </w:t>
            </w:r>
            <w:r w:rsidRPr="00992229">
              <w:rPr>
                <w:rStyle w:val="FontStyle35"/>
                <w:b/>
                <w:sz w:val="20"/>
                <w:szCs w:val="20"/>
              </w:rPr>
              <w:t>М</w:t>
            </w:r>
            <w:r w:rsidRPr="00992229">
              <w:rPr>
                <w:rStyle w:val="FontStyle35"/>
                <w:b/>
                <w:sz w:val="20"/>
                <w:szCs w:val="20"/>
                <w:lang w:val="en-US"/>
              </w:rPr>
              <w:t>t</w:t>
            </w:r>
            <w:r w:rsidRPr="00992229">
              <w:rPr>
                <w:rStyle w:val="FontStyle82"/>
                <w:rFonts w:ascii="Times New Roman" w:hAnsi="Times New Roman" w:cs="Times New Roman"/>
                <w:b w:val="0"/>
                <w:sz w:val="20"/>
                <w:szCs w:val="20"/>
              </w:rPr>
              <w:t xml:space="preserve"> =1,0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w:t>
            </w:r>
          </w:p>
        </w:tc>
      </w:tr>
      <w:tr w:rsidR="004E57F3" w:rsidRPr="00E1441D">
        <w:tc>
          <w:tcPr>
            <w:tcW w:w="128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78"/>
                <w:rFonts w:ascii="Times New Roman" w:hAnsi="Times New Roman" w:cs="Times New Roman"/>
                <w:i w:val="0"/>
                <w:sz w:val="20"/>
                <w:szCs w:val="20"/>
              </w:rPr>
            </w:pPr>
            <w:r w:rsidRPr="00992229">
              <w:rPr>
                <w:rStyle w:val="FontStyle78"/>
                <w:rFonts w:ascii="Times New Roman" w:hAnsi="Times New Roman" w:cs="Times New Roman"/>
                <w:i w:val="0"/>
                <w:sz w:val="20"/>
                <w:szCs w:val="20"/>
              </w:rPr>
              <w:t>49</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478063,99</w:t>
            </w:r>
          </w:p>
        </w:tc>
        <w:tc>
          <w:tcPr>
            <w:tcW w:w="1325"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2175715.58</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rStyle w:val="FontStyle82"/>
                <w:rFonts w:ascii="Times New Roman" w:hAnsi="Times New Roman" w:cs="Times New Roman"/>
                <w:b w:val="0"/>
                <w:sz w:val="20"/>
                <w:szCs w:val="20"/>
              </w:rPr>
              <w:t xml:space="preserve">Картометрический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82"/>
                <w:rFonts w:ascii="Times New Roman" w:hAnsi="Times New Roman" w:cs="Times New Roman"/>
                <w:b w:val="0"/>
                <w:sz w:val="20"/>
                <w:szCs w:val="20"/>
              </w:rPr>
              <w:t xml:space="preserve"> =1,0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sz w:val="20"/>
                <w:szCs w:val="20"/>
              </w:rPr>
              <w:t>-</w:t>
            </w:r>
          </w:p>
        </w:tc>
      </w:tr>
      <w:tr w:rsidR="004E57F3" w:rsidRPr="00E1441D">
        <w:tc>
          <w:tcPr>
            <w:tcW w:w="128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55"/>
                <w:rFonts w:ascii="Times New Roman" w:hAnsi="Times New Roman" w:cs="Times New Roman"/>
                <w:b w:val="0"/>
                <w:sz w:val="20"/>
                <w:szCs w:val="20"/>
              </w:rPr>
            </w:pPr>
            <w:r w:rsidRPr="00992229">
              <w:rPr>
                <w:rStyle w:val="FontStyle55"/>
                <w:rFonts w:ascii="Times New Roman" w:hAnsi="Times New Roman" w:cs="Times New Roman"/>
                <w:b w:val="0"/>
                <w:sz w:val="20"/>
                <w:szCs w:val="20"/>
              </w:rPr>
              <w:t>50</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478074,83</w:t>
            </w:r>
          </w:p>
        </w:tc>
        <w:tc>
          <w:tcPr>
            <w:tcW w:w="1325"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2175736,49</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rStyle w:val="FontStyle82"/>
                <w:rFonts w:ascii="Times New Roman" w:hAnsi="Times New Roman" w:cs="Times New Roman"/>
                <w:b w:val="0"/>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82"/>
                <w:rFonts w:ascii="Times New Roman" w:hAnsi="Times New Roman" w:cs="Times New Roman"/>
                <w:b w:val="0"/>
                <w:sz w:val="20"/>
                <w:szCs w:val="20"/>
              </w:rPr>
              <w:t xml:space="preserve"> =1,0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sz w:val="20"/>
                <w:szCs w:val="20"/>
              </w:rPr>
              <w:t>-</w:t>
            </w:r>
          </w:p>
        </w:tc>
      </w:tr>
      <w:tr w:rsidR="004E57F3" w:rsidRPr="00E1441D">
        <w:tc>
          <w:tcPr>
            <w:tcW w:w="128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51</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478087,03</w:t>
            </w:r>
          </w:p>
        </w:tc>
        <w:tc>
          <w:tcPr>
            <w:tcW w:w="1325"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2175757.59</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rStyle w:val="FontStyle82"/>
                <w:rFonts w:ascii="Times New Roman" w:hAnsi="Times New Roman" w:cs="Times New Roman"/>
                <w:b w:val="0"/>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82"/>
                <w:rFonts w:ascii="Times New Roman" w:hAnsi="Times New Roman" w:cs="Times New Roman"/>
                <w:b w:val="0"/>
                <w:sz w:val="20"/>
                <w:szCs w:val="20"/>
              </w:rPr>
              <w:t xml:space="preserve"> =1,0</w:t>
            </w:r>
          </w:p>
        </w:tc>
        <w:tc>
          <w:tcPr>
            <w:tcW w:w="2030" w:type="dxa"/>
            <w:tcBorders>
              <w:top w:val="single" w:sz="6" w:space="0" w:color="auto"/>
              <w:left w:val="single" w:sz="6" w:space="0" w:color="auto"/>
              <w:bottom w:val="single" w:sz="6" w:space="0" w:color="auto"/>
              <w:right w:val="single" w:sz="6" w:space="0" w:color="auto"/>
            </w:tcBorders>
            <w:vAlign w:val="center"/>
          </w:tcPr>
          <w:p w:rsidR="004E57F3" w:rsidRPr="00992229" w:rsidRDefault="004E57F3" w:rsidP="00B50F67">
            <w:pPr>
              <w:rPr>
                <w:rStyle w:val="FontStyle60"/>
                <w:rFonts w:ascii="Times New Roman" w:hAnsi="Times New Roman" w:cs="Times New Roman"/>
                <w:sz w:val="20"/>
                <w:szCs w:val="20"/>
              </w:rPr>
            </w:pPr>
            <w:r w:rsidRPr="00992229">
              <w:rPr>
                <w:rStyle w:val="FontStyle60"/>
                <w:rFonts w:ascii="Times New Roman" w:hAnsi="Times New Roman" w:cs="Times New Roman"/>
                <w:sz w:val="20"/>
                <w:szCs w:val="20"/>
              </w:rPr>
              <w:t>-</w:t>
            </w:r>
          </w:p>
        </w:tc>
      </w:tr>
      <w:tr w:rsidR="004E57F3" w:rsidRPr="00E1441D">
        <w:tc>
          <w:tcPr>
            <w:tcW w:w="128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9"/>
                <w:rFonts w:ascii="Times New Roman" w:hAnsi="Times New Roman" w:cs="Times New Roman"/>
                <w:i w:val="0"/>
                <w:sz w:val="20"/>
                <w:szCs w:val="20"/>
              </w:rPr>
            </w:pPr>
            <w:r w:rsidRPr="00992229">
              <w:rPr>
                <w:rStyle w:val="FontStyle89"/>
                <w:rFonts w:ascii="Times New Roman" w:hAnsi="Times New Roman" w:cs="Times New Roman"/>
                <w:i w:val="0"/>
                <w:sz w:val="20"/>
                <w:szCs w:val="20"/>
              </w:rPr>
              <w:t>52</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478102,91</w:t>
            </w:r>
          </w:p>
        </w:tc>
        <w:tc>
          <w:tcPr>
            <w:tcW w:w="1325"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2175772,65</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rStyle w:val="FontStyle82"/>
                <w:rFonts w:ascii="Times New Roman" w:hAnsi="Times New Roman" w:cs="Times New Roman"/>
                <w:b w:val="0"/>
                <w:sz w:val="20"/>
                <w:szCs w:val="20"/>
              </w:rPr>
              <w:t xml:space="preserve">Картометрический метод. </w:t>
            </w:r>
            <w:r w:rsidRPr="00992229">
              <w:rPr>
                <w:rStyle w:val="FontStyle35"/>
                <w:i w:val="0"/>
                <w:sz w:val="20"/>
                <w:szCs w:val="20"/>
              </w:rPr>
              <w:t>М</w:t>
            </w:r>
            <w:r w:rsidRPr="00992229">
              <w:rPr>
                <w:rStyle w:val="FontStyle35"/>
                <w:i w:val="0"/>
                <w:sz w:val="20"/>
                <w:szCs w:val="20"/>
                <w:lang w:val="en-US"/>
              </w:rPr>
              <w:t>t</w:t>
            </w:r>
            <w:r w:rsidRPr="00992229">
              <w:rPr>
                <w:rStyle w:val="FontStyle82"/>
                <w:rFonts w:ascii="Times New Roman" w:hAnsi="Times New Roman" w:cs="Times New Roman"/>
                <w:b w:val="0"/>
                <w:sz w:val="20"/>
                <w:szCs w:val="20"/>
              </w:rPr>
              <w:t xml:space="preserve"> =1,0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92"/>
                <w:rFonts w:ascii="Times New Roman" w:hAnsi="Times New Roman" w:cs="Times New Roman"/>
                <w:b w:val="0"/>
                <w:sz w:val="20"/>
                <w:szCs w:val="20"/>
              </w:rPr>
            </w:pPr>
            <w:r w:rsidRPr="00992229">
              <w:rPr>
                <w:rStyle w:val="FontStyle92"/>
                <w:rFonts w:ascii="Times New Roman" w:hAnsi="Times New Roman" w:cs="Times New Roman"/>
                <w:b w:val="0"/>
                <w:sz w:val="20"/>
                <w:szCs w:val="20"/>
              </w:rPr>
              <w:t>-</w:t>
            </w:r>
          </w:p>
        </w:tc>
      </w:tr>
      <w:tr w:rsidR="004E57F3" w:rsidRPr="00E1441D">
        <w:tc>
          <w:tcPr>
            <w:tcW w:w="128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1</w:t>
            </w:r>
          </w:p>
        </w:tc>
        <w:tc>
          <w:tcPr>
            <w:tcW w:w="131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478114,55</w:t>
            </w:r>
          </w:p>
        </w:tc>
        <w:tc>
          <w:tcPr>
            <w:tcW w:w="1325" w:type="dxa"/>
            <w:gridSpan w:val="2"/>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82"/>
                <w:rFonts w:ascii="Times New Roman" w:hAnsi="Times New Roman" w:cs="Times New Roman"/>
                <w:b w:val="0"/>
                <w:sz w:val="20"/>
                <w:szCs w:val="20"/>
              </w:rPr>
            </w:pPr>
            <w:r w:rsidRPr="00992229">
              <w:rPr>
                <w:rStyle w:val="FontStyle82"/>
                <w:rFonts w:ascii="Times New Roman" w:hAnsi="Times New Roman" w:cs="Times New Roman"/>
                <w:b w:val="0"/>
                <w:sz w:val="20"/>
                <w:szCs w:val="20"/>
              </w:rPr>
              <w:t>2175788,04</w:t>
            </w:r>
          </w:p>
        </w:tc>
        <w:tc>
          <w:tcPr>
            <w:tcW w:w="359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rStyle w:val="FontStyle82"/>
                <w:rFonts w:ascii="Times New Roman" w:hAnsi="Times New Roman" w:cs="Times New Roman"/>
                <w:b w:val="0"/>
                <w:sz w:val="20"/>
                <w:szCs w:val="20"/>
              </w:rPr>
              <w:t xml:space="preserve">Картометрический метод. </w:t>
            </w:r>
            <w:r w:rsidRPr="00992229">
              <w:rPr>
                <w:rStyle w:val="FontStyle35"/>
                <w:sz w:val="20"/>
                <w:szCs w:val="20"/>
              </w:rPr>
              <w:t>М</w:t>
            </w:r>
            <w:r w:rsidRPr="00992229">
              <w:rPr>
                <w:rStyle w:val="FontStyle35"/>
                <w:sz w:val="20"/>
                <w:szCs w:val="20"/>
                <w:lang w:val="en-US"/>
              </w:rPr>
              <w:t>t</w:t>
            </w:r>
            <w:r w:rsidRPr="00992229">
              <w:rPr>
                <w:rStyle w:val="FontStyle82"/>
                <w:rFonts w:ascii="Times New Roman" w:hAnsi="Times New Roman" w:cs="Times New Roman"/>
                <w:b w:val="0"/>
                <w:sz w:val="20"/>
                <w:szCs w:val="20"/>
              </w:rPr>
              <w:t xml:space="preserve"> =1,0</w:t>
            </w:r>
          </w:p>
        </w:tc>
        <w:tc>
          <w:tcPr>
            <w:tcW w:w="2030"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 w:val="20"/>
                <w:szCs w:val="20"/>
              </w:rPr>
            </w:pPr>
            <w:r w:rsidRPr="00992229">
              <w:rPr>
                <w:sz w:val="20"/>
                <w:szCs w:val="20"/>
              </w:rPr>
              <w:t>-</w:t>
            </w:r>
          </w:p>
        </w:tc>
      </w:tr>
    </w:tbl>
    <w:p w:rsidR="004E57F3" w:rsidRPr="00686880" w:rsidRDefault="00992229" w:rsidP="00992229">
      <w:pPr>
        <w:tabs>
          <w:tab w:val="left" w:pos="8640"/>
        </w:tabs>
      </w:pPr>
      <w:r>
        <w:tab/>
      </w:r>
    </w:p>
    <w:p w:rsidR="004E57F3" w:rsidRDefault="004E57F3" w:rsidP="004E57F3">
      <w:pPr>
        <w:pStyle w:val="1"/>
        <w:numPr>
          <w:ilvl w:val="0"/>
          <w:numId w:val="0"/>
        </w:numPr>
        <w:spacing w:before="120" w:after="120"/>
        <w:ind w:left="432" w:hanging="432"/>
      </w:pPr>
      <w:bookmarkStart w:id="210" w:name="_Toc519863228"/>
      <w:r w:rsidRPr="00686880">
        <w:t>Описание местоположения границ населенного пункта: село Поддорье</w:t>
      </w:r>
      <w:bookmarkEnd w:id="210"/>
    </w:p>
    <w:tbl>
      <w:tblPr>
        <w:tblW w:w="0" w:type="auto"/>
        <w:tblInd w:w="-8" w:type="dxa"/>
        <w:tblLayout w:type="fixed"/>
        <w:tblCellMar>
          <w:left w:w="40" w:type="dxa"/>
          <w:right w:w="40" w:type="dxa"/>
        </w:tblCellMar>
        <w:tblLook w:val="0000" w:firstRow="0" w:lastRow="0" w:firstColumn="0" w:lastColumn="0" w:noHBand="0" w:noVBand="0"/>
      </w:tblPr>
      <w:tblGrid>
        <w:gridCol w:w="48"/>
        <w:gridCol w:w="1550"/>
        <w:gridCol w:w="68"/>
        <w:gridCol w:w="1382"/>
        <w:gridCol w:w="72"/>
        <w:gridCol w:w="1397"/>
        <w:gridCol w:w="67"/>
        <w:gridCol w:w="3496"/>
        <w:gridCol w:w="42"/>
        <w:gridCol w:w="1886"/>
        <w:gridCol w:w="72"/>
      </w:tblGrid>
      <w:tr w:rsidR="004E57F3" w:rsidRPr="00E1441D">
        <w:trPr>
          <w:gridBefore w:val="1"/>
          <w:wBefore w:w="48" w:type="dxa"/>
        </w:trPr>
        <w:tc>
          <w:tcPr>
            <w:tcW w:w="1618" w:type="dxa"/>
            <w:gridSpan w:val="2"/>
            <w:vMerge w:val="restart"/>
            <w:tcBorders>
              <w:top w:val="single" w:sz="6" w:space="0" w:color="auto"/>
              <w:left w:val="single" w:sz="6" w:space="0" w:color="auto"/>
              <w:bottom w:val="nil"/>
              <w:right w:val="single" w:sz="6" w:space="0" w:color="auto"/>
            </w:tcBorders>
          </w:tcPr>
          <w:p w:rsidR="004E57F3" w:rsidRPr="00E1441D" w:rsidRDefault="004E57F3" w:rsidP="00B50F67">
            <w:pPr>
              <w:rPr>
                <w:rStyle w:val="FontStyle38"/>
                <w:i w:val="0"/>
                <w:sz w:val="20"/>
                <w:szCs w:val="20"/>
              </w:rPr>
            </w:pPr>
            <w:r w:rsidRPr="00E1441D">
              <w:rPr>
                <w:rStyle w:val="FontStyle38"/>
                <w:sz w:val="20"/>
                <w:szCs w:val="20"/>
              </w:rPr>
              <w:t>Обозначение х</w:t>
            </w:r>
            <w:r w:rsidRPr="00E1441D">
              <w:rPr>
                <w:rStyle w:val="FontStyle38"/>
                <w:sz w:val="20"/>
                <w:szCs w:val="20"/>
              </w:rPr>
              <w:t>а</w:t>
            </w:r>
            <w:r w:rsidRPr="00E1441D">
              <w:rPr>
                <w:rStyle w:val="FontStyle38"/>
                <w:sz w:val="20"/>
                <w:szCs w:val="20"/>
              </w:rPr>
              <w:t>рактерных точек границы</w:t>
            </w:r>
          </w:p>
        </w:tc>
        <w:tc>
          <w:tcPr>
            <w:tcW w:w="2918" w:type="dxa"/>
            <w:gridSpan w:val="4"/>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z w:val="20"/>
                <w:szCs w:val="20"/>
              </w:rPr>
            </w:pPr>
            <w:r w:rsidRPr="00E1441D">
              <w:rPr>
                <w:rStyle w:val="FontStyle38"/>
                <w:sz w:val="20"/>
                <w:szCs w:val="20"/>
              </w:rPr>
              <w:t>Координаты, м</w:t>
            </w:r>
          </w:p>
        </w:tc>
        <w:tc>
          <w:tcPr>
            <w:tcW w:w="3538" w:type="dxa"/>
            <w:gridSpan w:val="2"/>
            <w:vMerge w:val="restart"/>
            <w:tcBorders>
              <w:top w:val="single" w:sz="6" w:space="0" w:color="auto"/>
              <w:left w:val="single" w:sz="6" w:space="0" w:color="auto"/>
              <w:bottom w:val="nil"/>
              <w:right w:val="single" w:sz="6" w:space="0" w:color="auto"/>
            </w:tcBorders>
          </w:tcPr>
          <w:p w:rsidR="004E57F3" w:rsidRPr="00E1441D" w:rsidRDefault="004E57F3" w:rsidP="00B50F67">
            <w:pPr>
              <w:rPr>
                <w:rStyle w:val="FontStyle38"/>
                <w:i w:val="0"/>
                <w:sz w:val="20"/>
                <w:szCs w:val="20"/>
              </w:rPr>
            </w:pPr>
            <w:r w:rsidRPr="00E1441D">
              <w:rPr>
                <w:rStyle w:val="FontStyle38"/>
                <w:sz w:val="20"/>
                <w:szCs w:val="20"/>
              </w:rPr>
              <w:t>Метод определения координат и сре</w:t>
            </w:r>
            <w:r w:rsidRPr="00E1441D">
              <w:rPr>
                <w:rStyle w:val="FontStyle38"/>
                <w:sz w:val="20"/>
                <w:szCs w:val="20"/>
              </w:rPr>
              <w:t>д</w:t>
            </w:r>
            <w:r w:rsidRPr="00E1441D">
              <w:rPr>
                <w:rStyle w:val="FontStyle38"/>
                <w:sz w:val="20"/>
                <w:szCs w:val="20"/>
              </w:rPr>
              <w:t>няя квадратическая погрешность п</w:t>
            </w:r>
            <w:r w:rsidRPr="00E1441D">
              <w:rPr>
                <w:rStyle w:val="FontStyle38"/>
                <w:sz w:val="20"/>
                <w:szCs w:val="20"/>
              </w:rPr>
              <w:t>о</w:t>
            </w:r>
            <w:r w:rsidRPr="00E1441D">
              <w:rPr>
                <w:rStyle w:val="FontStyle38"/>
                <w:sz w:val="20"/>
                <w:szCs w:val="20"/>
              </w:rPr>
              <w:t>ложения характерной точки (</w:t>
            </w:r>
            <w:r w:rsidRPr="00E1441D">
              <w:rPr>
                <w:rStyle w:val="FontStyle35"/>
                <w:sz w:val="20"/>
                <w:szCs w:val="20"/>
              </w:rPr>
              <w:t>М</w:t>
            </w:r>
            <w:r w:rsidRPr="00E1441D">
              <w:rPr>
                <w:rStyle w:val="FontStyle35"/>
                <w:sz w:val="20"/>
                <w:szCs w:val="20"/>
                <w:lang w:val="en-US"/>
              </w:rPr>
              <w:t>t</w:t>
            </w:r>
            <w:r w:rsidRPr="00E1441D">
              <w:rPr>
                <w:rStyle w:val="FontStyle35"/>
                <w:sz w:val="20"/>
                <w:szCs w:val="20"/>
              </w:rPr>
              <w:t>)</w:t>
            </w:r>
            <w:r w:rsidRPr="00E1441D">
              <w:rPr>
                <w:rStyle w:val="FontStyle38"/>
                <w:sz w:val="20"/>
                <w:szCs w:val="20"/>
              </w:rPr>
              <w:t>, м</w:t>
            </w:r>
          </w:p>
        </w:tc>
        <w:tc>
          <w:tcPr>
            <w:tcW w:w="1958" w:type="dxa"/>
            <w:gridSpan w:val="2"/>
            <w:vMerge w:val="restart"/>
            <w:tcBorders>
              <w:top w:val="single" w:sz="6" w:space="0" w:color="auto"/>
              <w:left w:val="single" w:sz="6" w:space="0" w:color="auto"/>
              <w:bottom w:val="nil"/>
              <w:right w:val="single" w:sz="6" w:space="0" w:color="auto"/>
            </w:tcBorders>
            <w:vAlign w:val="center"/>
          </w:tcPr>
          <w:p w:rsidR="004E57F3" w:rsidRPr="00E1441D" w:rsidRDefault="004E57F3" w:rsidP="00B50F67">
            <w:pPr>
              <w:rPr>
                <w:rStyle w:val="FontStyle38"/>
                <w:i w:val="0"/>
                <w:sz w:val="20"/>
                <w:szCs w:val="20"/>
              </w:rPr>
            </w:pPr>
            <w:r w:rsidRPr="00E1441D">
              <w:rPr>
                <w:rStyle w:val="FontStyle38"/>
                <w:sz w:val="20"/>
                <w:szCs w:val="20"/>
              </w:rPr>
              <w:t>Описание закрепл</w:t>
            </w:r>
            <w:r w:rsidRPr="00E1441D">
              <w:rPr>
                <w:rStyle w:val="FontStyle38"/>
                <w:sz w:val="20"/>
                <w:szCs w:val="20"/>
              </w:rPr>
              <w:t>е</w:t>
            </w:r>
            <w:r w:rsidRPr="00E1441D">
              <w:rPr>
                <w:rStyle w:val="FontStyle38"/>
                <w:sz w:val="20"/>
                <w:szCs w:val="20"/>
              </w:rPr>
              <w:t>ния точки</w:t>
            </w:r>
          </w:p>
        </w:tc>
      </w:tr>
      <w:tr w:rsidR="004E57F3" w:rsidRPr="00E1441D">
        <w:trPr>
          <w:gridBefore w:val="1"/>
          <w:wBefore w:w="48" w:type="dxa"/>
        </w:trPr>
        <w:tc>
          <w:tcPr>
            <w:tcW w:w="1618" w:type="dxa"/>
            <w:gridSpan w:val="2"/>
            <w:tcBorders>
              <w:top w:val="nil"/>
              <w:left w:val="single" w:sz="6" w:space="0" w:color="auto"/>
              <w:bottom w:val="single" w:sz="6" w:space="0" w:color="auto"/>
              <w:right w:val="single" w:sz="6" w:space="0" w:color="auto"/>
            </w:tcBorders>
          </w:tcPr>
          <w:p w:rsidR="004E57F3" w:rsidRPr="00E1441D" w:rsidRDefault="004E57F3" w:rsidP="00B50F67">
            <w:pPr>
              <w:rPr>
                <w:rStyle w:val="FontStyle38"/>
                <w:i w:val="0"/>
                <w:sz w:val="20"/>
                <w:szCs w:val="20"/>
              </w:rPr>
            </w:pPr>
          </w:p>
          <w:p w:rsidR="004E57F3" w:rsidRPr="00E1441D" w:rsidRDefault="004E57F3" w:rsidP="00B50F67">
            <w:pPr>
              <w:rPr>
                <w:rStyle w:val="FontStyle38"/>
                <w:i w:val="0"/>
                <w:sz w:val="20"/>
                <w:szCs w:val="20"/>
              </w:rPr>
            </w:pPr>
          </w:p>
        </w:tc>
        <w:tc>
          <w:tcPr>
            <w:tcW w:w="145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z w:val="20"/>
                <w:szCs w:val="20"/>
              </w:rPr>
            </w:pPr>
            <w:r w:rsidRPr="00E1441D">
              <w:rPr>
                <w:rStyle w:val="FontStyle38"/>
                <w:sz w:val="20"/>
                <w:szCs w:val="20"/>
              </w:rPr>
              <w:t>X</w:t>
            </w:r>
          </w:p>
        </w:tc>
        <w:tc>
          <w:tcPr>
            <w:tcW w:w="146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z w:val="20"/>
                <w:szCs w:val="20"/>
              </w:rPr>
            </w:pPr>
            <w:r w:rsidRPr="00E1441D">
              <w:rPr>
                <w:rStyle w:val="FontStyle38"/>
                <w:sz w:val="20"/>
                <w:szCs w:val="20"/>
              </w:rPr>
              <w:t>У</w:t>
            </w:r>
          </w:p>
        </w:tc>
        <w:tc>
          <w:tcPr>
            <w:tcW w:w="3538" w:type="dxa"/>
            <w:gridSpan w:val="2"/>
            <w:tcBorders>
              <w:top w:val="nil"/>
              <w:left w:val="single" w:sz="6" w:space="0" w:color="auto"/>
              <w:bottom w:val="single" w:sz="6" w:space="0" w:color="auto"/>
              <w:right w:val="single" w:sz="6" w:space="0" w:color="auto"/>
            </w:tcBorders>
          </w:tcPr>
          <w:p w:rsidR="004E57F3" w:rsidRPr="00E1441D" w:rsidRDefault="004E57F3" w:rsidP="00B50F67">
            <w:pPr>
              <w:rPr>
                <w:rStyle w:val="FontStyle38"/>
                <w:i w:val="0"/>
                <w:sz w:val="20"/>
                <w:szCs w:val="20"/>
              </w:rPr>
            </w:pPr>
          </w:p>
          <w:p w:rsidR="004E57F3" w:rsidRPr="00E1441D" w:rsidRDefault="004E57F3" w:rsidP="00B50F67">
            <w:pPr>
              <w:rPr>
                <w:rStyle w:val="FontStyle38"/>
                <w:i w:val="0"/>
                <w:sz w:val="20"/>
                <w:szCs w:val="20"/>
              </w:rPr>
            </w:pPr>
          </w:p>
        </w:tc>
        <w:tc>
          <w:tcPr>
            <w:tcW w:w="1958" w:type="dxa"/>
            <w:gridSpan w:val="2"/>
            <w:tcBorders>
              <w:top w:val="nil"/>
              <w:left w:val="single" w:sz="6" w:space="0" w:color="auto"/>
              <w:bottom w:val="single" w:sz="6" w:space="0" w:color="auto"/>
              <w:right w:val="single" w:sz="6" w:space="0" w:color="auto"/>
            </w:tcBorders>
            <w:vAlign w:val="center"/>
          </w:tcPr>
          <w:p w:rsidR="004E57F3" w:rsidRPr="00E1441D" w:rsidRDefault="004E57F3" w:rsidP="00B50F67">
            <w:pPr>
              <w:rPr>
                <w:rStyle w:val="FontStyle38"/>
                <w:i w:val="0"/>
                <w:sz w:val="20"/>
                <w:szCs w:val="20"/>
              </w:rPr>
            </w:pPr>
          </w:p>
          <w:p w:rsidR="004E57F3" w:rsidRPr="00E1441D" w:rsidRDefault="004E57F3" w:rsidP="00B50F67">
            <w:pPr>
              <w:rPr>
                <w:rStyle w:val="FontStyle38"/>
                <w:i w:val="0"/>
                <w:sz w:val="20"/>
                <w:szCs w:val="20"/>
              </w:rPr>
            </w:pPr>
          </w:p>
        </w:tc>
      </w:tr>
      <w:tr w:rsidR="004E57F3" w:rsidRPr="00E1441D">
        <w:trPr>
          <w:gridBefore w:val="1"/>
          <w:wBefore w:w="48" w:type="dxa"/>
        </w:trPr>
        <w:tc>
          <w:tcPr>
            <w:tcW w:w="161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 xml:space="preserve">1 </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459439,68</w:t>
            </w:r>
          </w:p>
        </w:tc>
        <w:tc>
          <w:tcPr>
            <w:tcW w:w="146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2167782,48</w:t>
            </w:r>
          </w:p>
        </w:tc>
        <w:tc>
          <w:tcPr>
            <w:tcW w:w="353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1"/>
                <w:b w:val="0"/>
                <w:sz w:val="20"/>
                <w:szCs w:val="20"/>
              </w:rPr>
            </w:pPr>
            <w:r w:rsidRPr="00E1441D">
              <w:rPr>
                <w:rStyle w:val="FontStyle31"/>
                <w:sz w:val="20"/>
                <w:szCs w:val="20"/>
              </w:rPr>
              <w:t>-</w:t>
            </w:r>
          </w:p>
        </w:tc>
      </w:tr>
      <w:tr w:rsidR="004E57F3" w:rsidRPr="00E1441D">
        <w:trPr>
          <w:gridBefore w:val="1"/>
          <w:wBefore w:w="48" w:type="dxa"/>
        </w:trPr>
        <w:tc>
          <w:tcPr>
            <w:tcW w:w="161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459425,80</w:t>
            </w:r>
          </w:p>
        </w:tc>
        <w:tc>
          <w:tcPr>
            <w:tcW w:w="146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2167745,23</w:t>
            </w:r>
          </w:p>
        </w:tc>
        <w:tc>
          <w:tcPr>
            <w:tcW w:w="353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1"/>
                <w:b w:val="0"/>
                <w:sz w:val="20"/>
                <w:szCs w:val="20"/>
              </w:rPr>
            </w:pPr>
            <w:r w:rsidRPr="00E1441D">
              <w:rPr>
                <w:rStyle w:val="FontStyle31"/>
                <w:sz w:val="20"/>
                <w:szCs w:val="20"/>
              </w:rPr>
              <w:t>-</w:t>
            </w:r>
          </w:p>
        </w:tc>
      </w:tr>
      <w:tr w:rsidR="004E57F3" w:rsidRPr="00E1441D">
        <w:trPr>
          <w:gridBefore w:val="1"/>
          <w:wBefore w:w="48" w:type="dxa"/>
        </w:trPr>
        <w:tc>
          <w:tcPr>
            <w:tcW w:w="161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3</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459400,24</w:t>
            </w:r>
          </w:p>
        </w:tc>
        <w:tc>
          <w:tcPr>
            <w:tcW w:w="146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2167716,02</w:t>
            </w:r>
          </w:p>
        </w:tc>
        <w:tc>
          <w:tcPr>
            <w:tcW w:w="353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2"/>
                <w:b w:val="0"/>
                <w:sz w:val="20"/>
                <w:szCs w:val="20"/>
              </w:rPr>
            </w:pPr>
            <w:r w:rsidRPr="00E1441D">
              <w:rPr>
                <w:rStyle w:val="FontStyle32"/>
                <w:sz w:val="20"/>
                <w:szCs w:val="20"/>
              </w:rPr>
              <w:t>-</w:t>
            </w:r>
          </w:p>
        </w:tc>
      </w:tr>
      <w:tr w:rsidR="004E57F3" w:rsidRPr="00E1441D">
        <w:trPr>
          <w:gridBefore w:val="1"/>
          <w:wBefore w:w="48" w:type="dxa"/>
        </w:trPr>
        <w:tc>
          <w:tcPr>
            <w:tcW w:w="161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459371,03</w:t>
            </w:r>
          </w:p>
        </w:tc>
        <w:tc>
          <w:tcPr>
            <w:tcW w:w="146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2167735,01</w:t>
            </w:r>
          </w:p>
        </w:tc>
        <w:tc>
          <w:tcPr>
            <w:tcW w:w="353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pacing w:val="2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pacing w:val="20"/>
                <w:sz w:val="20"/>
                <w:szCs w:val="20"/>
              </w:rPr>
              <w:t>,1</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1"/>
                <w:b w:val="0"/>
                <w:sz w:val="20"/>
                <w:szCs w:val="20"/>
              </w:rPr>
            </w:pPr>
            <w:r w:rsidRPr="00E1441D">
              <w:rPr>
                <w:rStyle w:val="FontStyle31"/>
                <w:sz w:val="20"/>
                <w:szCs w:val="20"/>
              </w:rPr>
              <w:t>-</w:t>
            </w:r>
          </w:p>
        </w:tc>
      </w:tr>
      <w:tr w:rsidR="004E57F3" w:rsidRPr="00E1441D">
        <w:trPr>
          <w:gridBefore w:val="1"/>
          <w:wBefore w:w="48" w:type="dxa"/>
        </w:trPr>
        <w:tc>
          <w:tcPr>
            <w:tcW w:w="161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5</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459308,95</w:t>
            </w:r>
          </w:p>
        </w:tc>
        <w:tc>
          <w:tcPr>
            <w:tcW w:w="146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2167815,35</w:t>
            </w:r>
          </w:p>
        </w:tc>
        <w:tc>
          <w:tcPr>
            <w:tcW w:w="353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z w:val="20"/>
                <w:szCs w:val="20"/>
              </w:rPr>
              <w:t>1</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1"/>
                <w:b w:val="0"/>
                <w:sz w:val="20"/>
                <w:szCs w:val="20"/>
              </w:rPr>
            </w:pPr>
            <w:r w:rsidRPr="00E1441D">
              <w:rPr>
                <w:rStyle w:val="FontStyle31"/>
                <w:sz w:val="20"/>
                <w:szCs w:val="20"/>
              </w:rPr>
              <w:t>-</w:t>
            </w:r>
          </w:p>
        </w:tc>
      </w:tr>
      <w:tr w:rsidR="004E57F3" w:rsidRPr="00E1441D">
        <w:trPr>
          <w:gridBefore w:val="1"/>
          <w:wBefore w:w="48" w:type="dxa"/>
        </w:trPr>
        <w:tc>
          <w:tcPr>
            <w:tcW w:w="161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6</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459268,78</w:t>
            </w:r>
          </w:p>
        </w:tc>
        <w:tc>
          <w:tcPr>
            <w:tcW w:w="146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2167840,91</w:t>
            </w:r>
          </w:p>
        </w:tc>
        <w:tc>
          <w:tcPr>
            <w:tcW w:w="353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pacing w:val="2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pacing w:val="20"/>
                <w:sz w:val="20"/>
                <w:szCs w:val="20"/>
              </w:rPr>
              <w:t>,1</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1"/>
                <w:b w:val="0"/>
                <w:sz w:val="20"/>
                <w:szCs w:val="20"/>
              </w:rPr>
            </w:pPr>
            <w:r w:rsidRPr="00E1441D">
              <w:rPr>
                <w:rStyle w:val="FontStyle31"/>
                <w:sz w:val="20"/>
                <w:szCs w:val="20"/>
              </w:rPr>
              <w:t>-</w:t>
            </w:r>
          </w:p>
        </w:tc>
      </w:tr>
      <w:tr w:rsidR="004E57F3" w:rsidRPr="00E1441D">
        <w:trPr>
          <w:gridBefore w:val="1"/>
          <w:wBefore w:w="48" w:type="dxa"/>
        </w:trPr>
        <w:tc>
          <w:tcPr>
            <w:tcW w:w="161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7</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459241,08</w:t>
            </w:r>
          </w:p>
        </w:tc>
        <w:tc>
          <w:tcPr>
            <w:tcW w:w="146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2167841,60</w:t>
            </w:r>
          </w:p>
        </w:tc>
        <w:tc>
          <w:tcPr>
            <w:tcW w:w="353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z w:val="20"/>
                <w:szCs w:val="20"/>
              </w:rPr>
              <w:t>1</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1"/>
                <w:b w:val="0"/>
                <w:sz w:val="20"/>
                <w:szCs w:val="20"/>
              </w:rPr>
            </w:pPr>
            <w:r w:rsidRPr="00E1441D">
              <w:rPr>
                <w:rStyle w:val="FontStyle31"/>
                <w:sz w:val="20"/>
                <w:szCs w:val="20"/>
              </w:rPr>
              <w:t>-</w:t>
            </w:r>
          </w:p>
        </w:tc>
      </w:tr>
      <w:tr w:rsidR="004E57F3" w:rsidRPr="00E1441D">
        <w:trPr>
          <w:gridBefore w:val="1"/>
          <w:wBefore w:w="48" w:type="dxa"/>
        </w:trPr>
        <w:tc>
          <w:tcPr>
            <w:tcW w:w="161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8</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459228,61</w:t>
            </w:r>
          </w:p>
        </w:tc>
        <w:tc>
          <w:tcPr>
            <w:tcW w:w="146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2167827,76</w:t>
            </w:r>
          </w:p>
        </w:tc>
        <w:tc>
          <w:tcPr>
            <w:tcW w:w="353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1"/>
                <w:b w:val="0"/>
                <w:sz w:val="20"/>
                <w:szCs w:val="20"/>
              </w:rPr>
            </w:pPr>
            <w:r w:rsidRPr="00E1441D">
              <w:rPr>
                <w:rStyle w:val="FontStyle31"/>
                <w:sz w:val="20"/>
                <w:szCs w:val="20"/>
              </w:rPr>
              <w:t>-</w:t>
            </w:r>
          </w:p>
        </w:tc>
      </w:tr>
      <w:tr w:rsidR="004E57F3" w:rsidRPr="00E1441D">
        <w:trPr>
          <w:gridBefore w:val="1"/>
          <w:wBefore w:w="48" w:type="dxa"/>
        </w:trPr>
        <w:tc>
          <w:tcPr>
            <w:tcW w:w="161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9</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459230,07</w:t>
            </w:r>
          </w:p>
        </w:tc>
        <w:tc>
          <w:tcPr>
            <w:tcW w:w="146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2167799,28</w:t>
            </w:r>
          </w:p>
        </w:tc>
        <w:tc>
          <w:tcPr>
            <w:tcW w:w="353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1"/>
                <w:b w:val="0"/>
                <w:sz w:val="20"/>
                <w:szCs w:val="20"/>
              </w:rPr>
            </w:pPr>
            <w:r w:rsidRPr="00E1441D">
              <w:rPr>
                <w:rStyle w:val="FontStyle31"/>
                <w:sz w:val="20"/>
                <w:szCs w:val="20"/>
              </w:rPr>
              <w:t>-</w:t>
            </w:r>
          </w:p>
        </w:tc>
      </w:tr>
      <w:tr w:rsidR="004E57F3" w:rsidRPr="00E1441D">
        <w:trPr>
          <w:gridBefore w:val="1"/>
          <w:wBefore w:w="48" w:type="dxa"/>
        </w:trPr>
        <w:tc>
          <w:tcPr>
            <w:tcW w:w="161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10</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459254,90</w:t>
            </w:r>
          </w:p>
        </w:tc>
        <w:tc>
          <w:tcPr>
            <w:tcW w:w="146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2167767,87</w:t>
            </w:r>
          </w:p>
        </w:tc>
        <w:tc>
          <w:tcPr>
            <w:tcW w:w="353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1"/>
                <w:b w:val="0"/>
                <w:sz w:val="20"/>
                <w:szCs w:val="20"/>
              </w:rPr>
            </w:pPr>
            <w:r w:rsidRPr="00E1441D">
              <w:rPr>
                <w:rStyle w:val="FontStyle31"/>
                <w:sz w:val="20"/>
                <w:szCs w:val="20"/>
              </w:rPr>
              <w:t>-</w:t>
            </w:r>
          </w:p>
        </w:tc>
      </w:tr>
      <w:tr w:rsidR="004E57F3" w:rsidRPr="00E1441D">
        <w:trPr>
          <w:gridBefore w:val="1"/>
          <w:wBefore w:w="48" w:type="dxa"/>
        </w:trPr>
        <w:tc>
          <w:tcPr>
            <w:tcW w:w="161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11</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459251,25</w:t>
            </w:r>
          </w:p>
        </w:tc>
        <w:tc>
          <w:tcPr>
            <w:tcW w:w="146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2167744,50</w:t>
            </w:r>
          </w:p>
        </w:tc>
        <w:tc>
          <w:tcPr>
            <w:tcW w:w="353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1"/>
                <w:b w:val="0"/>
                <w:sz w:val="20"/>
                <w:szCs w:val="20"/>
              </w:rPr>
            </w:pPr>
            <w:r w:rsidRPr="00E1441D">
              <w:rPr>
                <w:rStyle w:val="FontStyle31"/>
                <w:sz w:val="20"/>
                <w:szCs w:val="20"/>
              </w:rPr>
              <w:t>-</w:t>
            </w:r>
          </w:p>
        </w:tc>
      </w:tr>
      <w:tr w:rsidR="004E57F3" w:rsidRPr="00E1441D">
        <w:trPr>
          <w:gridBefore w:val="1"/>
          <w:wBefore w:w="48" w:type="dxa"/>
        </w:trPr>
        <w:tc>
          <w:tcPr>
            <w:tcW w:w="161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12</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459229,34</w:t>
            </w:r>
          </w:p>
        </w:tc>
        <w:tc>
          <w:tcPr>
            <w:tcW w:w="146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2167735,74</w:t>
            </w:r>
          </w:p>
        </w:tc>
        <w:tc>
          <w:tcPr>
            <w:tcW w:w="353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1"/>
                <w:b w:val="0"/>
                <w:sz w:val="20"/>
                <w:szCs w:val="20"/>
              </w:rPr>
            </w:pPr>
            <w:r w:rsidRPr="00E1441D">
              <w:rPr>
                <w:rStyle w:val="FontStyle31"/>
                <w:sz w:val="20"/>
                <w:szCs w:val="20"/>
              </w:rPr>
              <w:t>-</w:t>
            </w:r>
          </w:p>
        </w:tc>
      </w:tr>
      <w:tr w:rsidR="004E57F3" w:rsidRPr="00E1441D">
        <w:trPr>
          <w:gridBefore w:val="1"/>
          <w:wBefore w:w="48" w:type="dxa"/>
        </w:trPr>
        <w:tc>
          <w:tcPr>
            <w:tcW w:w="161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13</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459195,01</w:t>
            </w:r>
          </w:p>
        </w:tc>
        <w:tc>
          <w:tcPr>
            <w:tcW w:w="146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2167744,50</w:t>
            </w:r>
          </w:p>
        </w:tc>
        <w:tc>
          <w:tcPr>
            <w:tcW w:w="353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p>
        </w:tc>
      </w:tr>
      <w:tr w:rsidR="004E57F3" w:rsidRPr="00E1441D">
        <w:trPr>
          <w:gridBefore w:val="1"/>
          <w:wBefore w:w="48" w:type="dxa"/>
        </w:trPr>
        <w:tc>
          <w:tcPr>
            <w:tcW w:w="161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14</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459159,96</w:t>
            </w:r>
          </w:p>
        </w:tc>
        <w:tc>
          <w:tcPr>
            <w:tcW w:w="146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2167745,96</w:t>
            </w:r>
          </w:p>
        </w:tc>
        <w:tc>
          <w:tcPr>
            <w:tcW w:w="353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1"/>
                <w:b w:val="0"/>
                <w:sz w:val="20"/>
                <w:szCs w:val="20"/>
              </w:rPr>
            </w:pPr>
            <w:r w:rsidRPr="00E1441D">
              <w:rPr>
                <w:rStyle w:val="FontStyle31"/>
                <w:sz w:val="20"/>
                <w:szCs w:val="20"/>
              </w:rPr>
              <w:t>-</w:t>
            </w:r>
          </w:p>
        </w:tc>
      </w:tr>
      <w:tr w:rsidR="004E57F3" w:rsidRPr="00E1441D">
        <w:trPr>
          <w:gridBefore w:val="1"/>
          <w:wBefore w:w="48" w:type="dxa"/>
        </w:trPr>
        <w:tc>
          <w:tcPr>
            <w:tcW w:w="161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15</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459092,04</w:t>
            </w:r>
          </w:p>
        </w:tc>
        <w:tc>
          <w:tcPr>
            <w:tcW w:w="146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2167770,06</w:t>
            </w:r>
          </w:p>
        </w:tc>
        <w:tc>
          <w:tcPr>
            <w:tcW w:w="353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1"/>
                <w:b w:val="0"/>
                <w:sz w:val="20"/>
                <w:szCs w:val="20"/>
              </w:rPr>
            </w:pPr>
            <w:r w:rsidRPr="00E1441D">
              <w:rPr>
                <w:rStyle w:val="FontStyle31"/>
                <w:sz w:val="20"/>
                <w:szCs w:val="20"/>
              </w:rPr>
              <w:t>-</w:t>
            </w:r>
          </w:p>
        </w:tc>
      </w:tr>
      <w:tr w:rsidR="004E57F3" w:rsidRPr="00E1441D">
        <w:trPr>
          <w:gridBefore w:val="1"/>
          <w:wBefore w:w="48" w:type="dxa"/>
        </w:trPr>
        <w:tc>
          <w:tcPr>
            <w:tcW w:w="161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16</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459077,43</w:t>
            </w:r>
          </w:p>
        </w:tc>
        <w:tc>
          <w:tcPr>
            <w:tcW w:w="146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2167771,53</w:t>
            </w:r>
          </w:p>
        </w:tc>
        <w:tc>
          <w:tcPr>
            <w:tcW w:w="353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1"/>
                <w:b w:val="0"/>
                <w:sz w:val="20"/>
                <w:szCs w:val="20"/>
              </w:rPr>
            </w:pPr>
            <w:r w:rsidRPr="00E1441D">
              <w:rPr>
                <w:rStyle w:val="FontStyle31"/>
                <w:sz w:val="20"/>
                <w:szCs w:val="20"/>
              </w:rPr>
              <w:t>-</w:t>
            </w:r>
          </w:p>
        </w:tc>
      </w:tr>
      <w:tr w:rsidR="004E57F3" w:rsidRPr="00E1441D">
        <w:trPr>
          <w:gridBefore w:val="1"/>
          <w:wBefore w:w="48" w:type="dxa"/>
        </w:trPr>
        <w:tc>
          <w:tcPr>
            <w:tcW w:w="161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17</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459064,28</w:t>
            </w:r>
          </w:p>
        </w:tc>
        <w:tc>
          <w:tcPr>
            <w:tcW w:w="146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2167759,84</w:t>
            </w:r>
          </w:p>
        </w:tc>
        <w:tc>
          <w:tcPr>
            <w:tcW w:w="353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z w:val="20"/>
                <w:szCs w:val="20"/>
              </w:rPr>
              <w:t>1</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1"/>
                <w:b w:val="0"/>
                <w:sz w:val="20"/>
                <w:szCs w:val="20"/>
              </w:rPr>
            </w:pPr>
            <w:r w:rsidRPr="00E1441D">
              <w:rPr>
                <w:rStyle w:val="FontStyle31"/>
                <w:sz w:val="20"/>
                <w:szCs w:val="20"/>
              </w:rPr>
              <w:t>-</w:t>
            </w:r>
          </w:p>
        </w:tc>
      </w:tr>
      <w:tr w:rsidR="004E57F3" w:rsidRPr="00E1441D">
        <w:trPr>
          <w:gridBefore w:val="1"/>
          <w:wBefore w:w="48" w:type="dxa"/>
        </w:trPr>
        <w:tc>
          <w:tcPr>
            <w:tcW w:w="161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18</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459054,79</w:t>
            </w:r>
          </w:p>
        </w:tc>
        <w:tc>
          <w:tcPr>
            <w:tcW w:w="146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2167671,46</w:t>
            </w:r>
          </w:p>
        </w:tc>
        <w:tc>
          <w:tcPr>
            <w:tcW w:w="353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z w:val="20"/>
                <w:szCs w:val="20"/>
              </w:rPr>
              <w:t>1</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2"/>
                <w:b w:val="0"/>
                <w:sz w:val="20"/>
                <w:szCs w:val="20"/>
              </w:rPr>
            </w:pPr>
            <w:r w:rsidRPr="00E1441D">
              <w:rPr>
                <w:rStyle w:val="FontStyle32"/>
                <w:sz w:val="20"/>
                <w:szCs w:val="20"/>
              </w:rPr>
              <w:t>-</w:t>
            </w:r>
          </w:p>
        </w:tc>
      </w:tr>
      <w:tr w:rsidR="004E57F3" w:rsidRPr="00E1441D">
        <w:trPr>
          <w:gridBefore w:val="1"/>
          <w:wBefore w:w="48" w:type="dxa"/>
        </w:trPr>
        <w:tc>
          <w:tcPr>
            <w:tcW w:w="161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19</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459016,81</w:t>
            </w:r>
          </w:p>
        </w:tc>
        <w:tc>
          <w:tcPr>
            <w:tcW w:w="146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2167607,92</w:t>
            </w:r>
          </w:p>
        </w:tc>
        <w:tc>
          <w:tcPr>
            <w:tcW w:w="353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pacing w:val="2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pacing w:val="20"/>
                <w:sz w:val="20"/>
                <w:szCs w:val="20"/>
              </w:rPr>
              <w:t>,1</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3"/>
                <w:b w:val="0"/>
                <w:sz w:val="20"/>
                <w:szCs w:val="20"/>
              </w:rPr>
            </w:pPr>
            <w:r w:rsidRPr="00E1441D">
              <w:rPr>
                <w:rStyle w:val="FontStyle33"/>
                <w:sz w:val="20"/>
                <w:szCs w:val="20"/>
              </w:rPr>
              <w:t>-</w:t>
            </w:r>
          </w:p>
        </w:tc>
      </w:tr>
      <w:tr w:rsidR="004E57F3" w:rsidRPr="00E1441D">
        <w:trPr>
          <w:gridBefore w:val="1"/>
          <w:wBefore w:w="48" w:type="dxa"/>
        </w:trPr>
        <w:tc>
          <w:tcPr>
            <w:tcW w:w="161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20</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459024,11</w:t>
            </w:r>
          </w:p>
        </w:tc>
        <w:tc>
          <w:tcPr>
            <w:tcW w:w="146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2167512,25</w:t>
            </w:r>
          </w:p>
        </w:tc>
        <w:tc>
          <w:tcPr>
            <w:tcW w:w="353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1"/>
                <w:b w:val="0"/>
                <w:sz w:val="20"/>
                <w:szCs w:val="20"/>
              </w:rPr>
            </w:pPr>
            <w:r w:rsidRPr="00E1441D">
              <w:rPr>
                <w:rStyle w:val="FontStyle31"/>
                <w:sz w:val="20"/>
                <w:szCs w:val="20"/>
              </w:rPr>
              <w:t>-</w:t>
            </w:r>
          </w:p>
        </w:tc>
      </w:tr>
      <w:tr w:rsidR="004E57F3" w:rsidRPr="00E1441D">
        <w:trPr>
          <w:gridBefore w:val="1"/>
          <w:wBefore w:w="48" w:type="dxa"/>
        </w:trPr>
        <w:tc>
          <w:tcPr>
            <w:tcW w:w="161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459038,72</w:t>
            </w:r>
          </w:p>
        </w:tc>
        <w:tc>
          <w:tcPr>
            <w:tcW w:w="146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2167471,35</w:t>
            </w:r>
          </w:p>
        </w:tc>
        <w:tc>
          <w:tcPr>
            <w:tcW w:w="353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1"/>
                <w:b w:val="0"/>
                <w:sz w:val="20"/>
                <w:szCs w:val="20"/>
              </w:rPr>
            </w:pPr>
            <w:r w:rsidRPr="00E1441D">
              <w:rPr>
                <w:rStyle w:val="FontStyle31"/>
                <w:sz w:val="20"/>
                <w:szCs w:val="20"/>
              </w:rPr>
              <w:t>-</w:t>
            </w:r>
          </w:p>
        </w:tc>
      </w:tr>
      <w:tr w:rsidR="004E57F3" w:rsidRPr="00E1441D">
        <w:trPr>
          <w:gridBefore w:val="1"/>
          <w:wBefore w:w="48" w:type="dxa"/>
        </w:trPr>
        <w:tc>
          <w:tcPr>
            <w:tcW w:w="161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22</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459067,92</w:t>
            </w:r>
          </w:p>
        </w:tc>
        <w:tc>
          <w:tcPr>
            <w:tcW w:w="146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2167445,02</w:t>
            </w:r>
          </w:p>
        </w:tc>
        <w:tc>
          <w:tcPr>
            <w:tcW w:w="353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z w:val="20"/>
                <w:szCs w:val="20"/>
              </w:rPr>
              <w:t>1</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1"/>
                <w:b w:val="0"/>
                <w:sz w:val="20"/>
                <w:szCs w:val="20"/>
              </w:rPr>
            </w:pPr>
            <w:r w:rsidRPr="00E1441D">
              <w:rPr>
                <w:rStyle w:val="FontStyle31"/>
                <w:sz w:val="20"/>
                <w:szCs w:val="20"/>
              </w:rPr>
              <w:t>-</w:t>
            </w:r>
          </w:p>
        </w:tc>
      </w:tr>
      <w:tr w:rsidR="004E57F3" w:rsidRPr="00E1441D">
        <w:trPr>
          <w:gridBefore w:val="1"/>
          <w:wBefore w:w="48" w:type="dxa"/>
        </w:trPr>
        <w:tc>
          <w:tcPr>
            <w:tcW w:w="161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23</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459074,51</w:t>
            </w:r>
          </w:p>
        </w:tc>
        <w:tc>
          <w:tcPr>
            <w:tcW w:w="146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2167407,08</w:t>
            </w:r>
          </w:p>
        </w:tc>
        <w:tc>
          <w:tcPr>
            <w:tcW w:w="353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z w:val="20"/>
                <w:szCs w:val="20"/>
              </w:rPr>
              <w:t>1</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1"/>
                <w:b w:val="0"/>
                <w:sz w:val="20"/>
                <w:szCs w:val="20"/>
              </w:rPr>
            </w:pPr>
            <w:r w:rsidRPr="00E1441D">
              <w:rPr>
                <w:rStyle w:val="FontStyle31"/>
                <w:sz w:val="20"/>
                <w:szCs w:val="20"/>
              </w:rPr>
              <w:t>-</w:t>
            </w:r>
          </w:p>
        </w:tc>
      </w:tr>
      <w:tr w:rsidR="004E57F3" w:rsidRPr="00E1441D">
        <w:trPr>
          <w:gridBefore w:val="1"/>
          <w:wBefore w:w="48" w:type="dxa"/>
        </w:trPr>
        <w:tc>
          <w:tcPr>
            <w:tcW w:w="161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24</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459070,86</w:t>
            </w:r>
          </w:p>
        </w:tc>
        <w:tc>
          <w:tcPr>
            <w:tcW w:w="146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2167373,48</w:t>
            </w:r>
          </w:p>
        </w:tc>
        <w:tc>
          <w:tcPr>
            <w:tcW w:w="353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z w:val="20"/>
                <w:szCs w:val="20"/>
              </w:rPr>
              <w:t>1</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1"/>
                <w:b w:val="0"/>
                <w:sz w:val="20"/>
                <w:szCs w:val="20"/>
              </w:rPr>
            </w:pPr>
            <w:r w:rsidRPr="00E1441D">
              <w:rPr>
                <w:rStyle w:val="FontStyle31"/>
                <w:sz w:val="20"/>
                <w:szCs w:val="20"/>
              </w:rPr>
              <w:t>-</w:t>
            </w:r>
          </w:p>
        </w:tc>
      </w:tr>
      <w:tr w:rsidR="004E57F3" w:rsidRPr="00E1441D">
        <w:trPr>
          <w:gridBefore w:val="1"/>
          <w:wBefore w:w="48" w:type="dxa"/>
        </w:trPr>
        <w:tc>
          <w:tcPr>
            <w:tcW w:w="161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25</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459049,68</w:t>
            </w:r>
          </w:p>
        </w:tc>
        <w:tc>
          <w:tcPr>
            <w:tcW w:w="146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2167369,10</w:t>
            </w:r>
          </w:p>
        </w:tc>
        <w:tc>
          <w:tcPr>
            <w:tcW w:w="353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z w:val="20"/>
                <w:szCs w:val="20"/>
              </w:rPr>
              <w:t>1</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1"/>
                <w:b w:val="0"/>
                <w:sz w:val="20"/>
                <w:szCs w:val="20"/>
              </w:rPr>
            </w:pPr>
            <w:r w:rsidRPr="00E1441D">
              <w:rPr>
                <w:rStyle w:val="FontStyle31"/>
                <w:sz w:val="20"/>
                <w:szCs w:val="20"/>
              </w:rPr>
              <w:t>-</w:t>
            </w:r>
          </w:p>
        </w:tc>
      </w:tr>
      <w:tr w:rsidR="004E57F3" w:rsidRPr="00E1441D">
        <w:trPr>
          <w:gridBefore w:val="1"/>
          <w:wBefore w:w="48" w:type="dxa"/>
        </w:trPr>
        <w:tc>
          <w:tcPr>
            <w:tcW w:w="161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26</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459029,23</w:t>
            </w:r>
          </w:p>
        </w:tc>
        <w:tc>
          <w:tcPr>
            <w:tcW w:w="146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2167387,36</w:t>
            </w:r>
          </w:p>
        </w:tc>
        <w:tc>
          <w:tcPr>
            <w:tcW w:w="353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z w:val="20"/>
                <w:szCs w:val="20"/>
              </w:rPr>
              <w:t>1</w:t>
            </w:r>
          </w:p>
        </w:tc>
        <w:tc>
          <w:tcPr>
            <w:tcW w:w="1958" w:type="dxa"/>
            <w:gridSpan w:val="2"/>
            <w:tcBorders>
              <w:top w:val="single" w:sz="6" w:space="0" w:color="auto"/>
              <w:left w:val="single" w:sz="6" w:space="0" w:color="auto"/>
              <w:bottom w:val="single" w:sz="6" w:space="0" w:color="auto"/>
              <w:right w:val="single" w:sz="6" w:space="0" w:color="auto"/>
            </w:tcBorders>
            <w:vAlign w:val="center"/>
          </w:tcPr>
          <w:p w:rsidR="004E57F3" w:rsidRPr="00E1441D" w:rsidRDefault="004E57F3" w:rsidP="00B50F67">
            <w:pPr>
              <w:rPr>
                <w:rStyle w:val="FontStyle34"/>
              </w:rPr>
            </w:pPr>
            <w:r w:rsidRPr="00E1441D">
              <w:rPr>
                <w:rStyle w:val="FontStyle34"/>
              </w:rPr>
              <w:t>_</w:t>
            </w:r>
          </w:p>
        </w:tc>
      </w:tr>
      <w:tr w:rsidR="004E57F3" w:rsidRPr="00E1441D">
        <w:trPr>
          <w:gridBefore w:val="1"/>
          <w:wBefore w:w="48" w:type="dxa"/>
        </w:trPr>
        <w:tc>
          <w:tcPr>
            <w:tcW w:w="161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27</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458995,39</w:t>
            </w:r>
          </w:p>
        </w:tc>
        <w:tc>
          <w:tcPr>
            <w:tcW w:w="146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2167402,26</w:t>
            </w:r>
          </w:p>
        </w:tc>
        <w:tc>
          <w:tcPr>
            <w:tcW w:w="353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z w:val="20"/>
                <w:szCs w:val="20"/>
              </w:rPr>
              <w:t>1</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1"/>
                <w:b w:val="0"/>
                <w:sz w:val="20"/>
                <w:szCs w:val="20"/>
              </w:rPr>
            </w:pPr>
            <w:r w:rsidRPr="00E1441D">
              <w:rPr>
                <w:rStyle w:val="FontStyle31"/>
                <w:sz w:val="20"/>
                <w:szCs w:val="20"/>
              </w:rPr>
              <w:t>-</w:t>
            </w:r>
          </w:p>
        </w:tc>
      </w:tr>
      <w:tr w:rsidR="004E57F3" w:rsidRPr="00E1441D">
        <w:trPr>
          <w:gridBefore w:val="1"/>
          <w:wBefore w:w="48" w:type="dxa"/>
        </w:trPr>
        <w:tc>
          <w:tcPr>
            <w:tcW w:w="161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28</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458975,91</w:t>
            </w:r>
          </w:p>
        </w:tc>
        <w:tc>
          <w:tcPr>
            <w:tcW w:w="146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2167404,15</w:t>
            </w:r>
          </w:p>
        </w:tc>
        <w:tc>
          <w:tcPr>
            <w:tcW w:w="353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z w:val="20"/>
                <w:szCs w:val="20"/>
              </w:rPr>
              <w:t>1</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2"/>
                <w:b w:val="0"/>
                <w:sz w:val="20"/>
                <w:szCs w:val="20"/>
              </w:rPr>
            </w:pPr>
            <w:r w:rsidRPr="00E1441D">
              <w:rPr>
                <w:rStyle w:val="FontStyle32"/>
                <w:sz w:val="20"/>
                <w:szCs w:val="20"/>
              </w:rPr>
              <w:t>-</w:t>
            </w:r>
          </w:p>
        </w:tc>
      </w:tr>
      <w:tr w:rsidR="004E57F3" w:rsidRPr="00E1441D">
        <w:trPr>
          <w:gridBefore w:val="1"/>
          <w:wBefore w:w="48" w:type="dxa"/>
        </w:trPr>
        <w:tc>
          <w:tcPr>
            <w:tcW w:w="161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29</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458931,36</w:t>
            </w:r>
          </w:p>
        </w:tc>
        <w:tc>
          <w:tcPr>
            <w:tcW w:w="146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2167363,25</w:t>
            </w:r>
          </w:p>
        </w:tc>
        <w:tc>
          <w:tcPr>
            <w:tcW w:w="353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2"/>
                <w:b w:val="0"/>
                <w:sz w:val="20"/>
                <w:szCs w:val="20"/>
              </w:rPr>
            </w:pPr>
            <w:r w:rsidRPr="00E1441D">
              <w:rPr>
                <w:rStyle w:val="FontStyle32"/>
                <w:sz w:val="20"/>
                <w:szCs w:val="20"/>
              </w:rPr>
              <w:t>-</w:t>
            </w:r>
          </w:p>
        </w:tc>
      </w:tr>
      <w:tr w:rsidR="004E57F3" w:rsidRPr="00E1441D">
        <w:trPr>
          <w:gridBefore w:val="1"/>
          <w:wBefore w:w="48" w:type="dxa"/>
        </w:trPr>
        <w:tc>
          <w:tcPr>
            <w:tcW w:w="161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30</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458933,55</w:t>
            </w:r>
          </w:p>
        </w:tc>
        <w:tc>
          <w:tcPr>
            <w:tcW w:w="146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2167344,26</w:t>
            </w:r>
          </w:p>
        </w:tc>
        <w:tc>
          <w:tcPr>
            <w:tcW w:w="353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2"/>
                <w:b w:val="0"/>
                <w:sz w:val="20"/>
                <w:szCs w:val="20"/>
              </w:rPr>
            </w:pPr>
            <w:r w:rsidRPr="00E1441D">
              <w:rPr>
                <w:rStyle w:val="FontStyle32"/>
                <w:sz w:val="20"/>
                <w:szCs w:val="20"/>
              </w:rPr>
              <w:t>-</w:t>
            </w:r>
          </w:p>
        </w:tc>
      </w:tr>
      <w:tr w:rsidR="004E57F3" w:rsidRPr="00E1441D">
        <w:trPr>
          <w:gridBefore w:val="1"/>
          <w:wBefore w:w="48" w:type="dxa"/>
        </w:trPr>
        <w:tc>
          <w:tcPr>
            <w:tcW w:w="161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31</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458969,34</w:t>
            </w:r>
          </w:p>
        </w:tc>
        <w:tc>
          <w:tcPr>
            <w:tcW w:w="146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2167310,67</w:t>
            </w:r>
          </w:p>
        </w:tc>
        <w:tc>
          <w:tcPr>
            <w:tcW w:w="353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p>
        </w:tc>
      </w:tr>
      <w:tr w:rsidR="004E57F3" w:rsidRPr="00E1441D">
        <w:trPr>
          <w:gridBefore w:val="1"/>
          <w:wBefore w:w="48" w:type="dxa"/>
        </w:trPr>
        <w:tc>
          <w:tcPr>
            <w:tcW w:w="161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32</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458959,84</w:t>
            </w:r>
          </w:p>
        </w:tc>
        <w:tc>
          <w:tcPr>
            <w:tcW w:w="146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2167265,39</w:t>
            </w:r>
          </w:p>
        </w:tc>
        <w:tc>
          <w:tcPr>
            <w:tcW w:w="353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p>
        </w:tc>
      </w:tr>
      <w:tr w:rsidR="004E57F3" w:rsidRPr="00E1441D">
        <w:trPr>
          <w:gridBefore w:val="1"/>
          <w:wBefore w:w="48" w:type="dxa"/>
        </w:trPr>
        <w:tc>
          <w:tcPr>
            <w:tcW w:w="161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33</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459100,07</w:t>
            </w:r>
          </w:p>
        </w:tc>
        <w:tc>
          <w:tcPr>
            <w:tcW w:w="146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2167136,11</w:t>
            </w:r>
          </w:p>
        </w:tc>
        <w:tc>
          <w:tcPr>
            <w:tcW w:w="353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pacing w:val="2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pacing w:val="20"/>
                <w:sz w:val="20"/>
                <w:szCs w:val="20"/>
              </w:rPr>
              <w:t>,1</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p>
        </w:tc>
      </w:tr>
      <w:tr w:rsidR="004E57F3" w:rsidRPr="00E1441D">
        <w:trPr>
          <w:gridBefore w:val="1"/>
          <w:wBefore w:w="48" w:type="dxa"/>
        </w:trPr>
        <w:tc>
          <w:tcPr>
            <w:tcW w:w="161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34</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459284,85</w:t>
            </w:r>
          </w:p>
        </w:tc>
        <w:tc>
          <w:tcPr>
            <w:tcW w:w="146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2166963,02</w:t>
            </w:r>
          </w:p>
        </w:tc>
        <w:tc>
          <w:tcPr>
            <w:tcW w:w="353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p>
        </w:tc>
      </w:tr>
      <w:tr w:rsidR="004E57F3" w:rsidRPr="00E1441D">
        <w:trPr>
          <w:gridBefore w:val="1"/>
          <w:wBefore w:w="48" w:type="dxa"/>
        </w:trPr>
        <w:tc>
          <w:tcPr>
            <w:tcW w:w="161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35</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459494,45</w:t>
            </w:r>
          </w:p>
        </w:tc>
        <w:tc>
          <w:tcPr>
            <w:tcW w:w="146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2167157,29</w:t>
            </w:r>
          </w:p>
        </w:tc>
        <w:tc>
          <w:tcPr>
            <w:tcW w:w="353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1"/>
                <w:b w:val="0"/>
                <w:sz w:val="20"/>
                <w:szCs w:val="20"/>
              </w:rPr>
            </w:pPr>
            <w:r w:rsidRPr="00E1441D">
              <w:rPr>
                <w:rStyle w:val="FontStyle31"/>
                <w:sz w:val="20"/>
                <w:szCs w:val="20"/>
              </w:rPr>
              <w:t>-</w:t>
            </w:r>
          </w:p>
        </w:tc>
      </w:tr>
      <w:tr w:rsidR="004E57F3" w:rsidRPr="00E1441D">
        <w:trPr>
          <w:gridBefore w:val="1"/>
          <w:wBefore w:w="48" w:type="dxa"/>
        </w:trPr>
        <w:tc>
          <w:tcPr>
            <w:tcW w:w="161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36</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459515,10</w:t>
            </w:r>
          </w:p>
        </w:tc>
        <w:tc>
          <w:tcPr>
            <w:tcW w:w="146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2167099,76</w:t>
            </w:r>
          </w:p>
        </w:tc>
        <w:tc>
          <w:tcPr>
            <w:tcW w:w="353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z w:val="20"/>
                <w:szCs w:val="20"/>
              </w:rPr>
              <w:t>1</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p>
        </w:tc>
      </w:tr>
      <w:tr w:rsidR="004E57F3" w:rsidRPr="00E1441D">
        <w:trPr>
          <w:gridBefore w:val="1"/>
          <w:wBefore w:w="48" w:type="dxa"/>
        </w:trPr>
        <w:tc>
          <w:tcPr>
            <w:tcW w:w="161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37</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459740,68</w:t>
            </w:r>
          </w:p>
        </w:tc>
        <w:tc>
          <w:tcPr>
            <w:tcW w:w="146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2166816,77</w:t>
            </w:r>
          </w:p>
        </w:tc>
        <w:tc>
          <w:tcPr>
            <w:tcW w:w="353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1"/>
                <w:b w:val="0"/>
                <w:sz w:val="20"/>
                <w:szCs w:val="20"/>
              </w:rPr>
            </w:pPr>
            <w:r w:rsidRPr="00E1441D">
              <w:rPr>
                <w:rStyle w:val="FontStyle31"/>
                <w:sz w:val="20"/>
                <w:szCs w:val="20"/>
              </w:rPr>
              <w:t>-</w:t>
            </w:r>
          </w:p>
        </w:tc>
      </w:tr>
      <w:tr w:rsidR="004E57F3" w:rsidRPr="00E1441D">
        <w:trPr>
          <w:gridBefore w:val="1"/>
          <w:wBefore w:w="48" w:type="dxa"/>
        </w:trPr>
        <w:tc>
          <w:tcPr>
            <w:tcW w:w="161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38</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460039,87</w:t>
            </w:r>
          </w:p>
        </w:tc>
        <w:tc>
          <w:tcPr>
            <w:tcW w:w="146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2166953,06</w:t>
            </w:r>
          </w:p>
        </w:tc>
        <w:tc>
          <w:tcPr>
            <w:tcW w:w="353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1"/>
                <w:b w:val="0"/>
                <w:sz w:val="20"/>
                <w:szCs w:val="20"/>
              </w:rPr>
            </w:pPr>
            <w:r w:rsidRPr="00E1441D">
              <w:rPr>
                <w:rStyle w:val="FontStyle31"/>
                <w:sz w:val="20"/>
                <w:szCs w:val="20"/>
              </w:rPr>
              <w:t>-</w:t>
            </w:r>
          </w:p>
        </w:tc>
      </w:tr>
      <w:tr w:rsidR="004E57F3" w:rsidRPr="00E1441D">
        <w:trPr>
          <w:gridBefore w:val="1"/>
          <w:wBefore w:w="48" w:type="dxa"/>
        </w:trPr>
        <w:tc>
          <w:tcPr>
            <w:tcW w:w="161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39</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459926,59</w:t>
            </w:r>
          </w:p>
        </w:tc>
        <w:tc>
          <w:tcPr>
            <w:tcW w:w="146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2166966,38</w:t>
            </w:r>
          </w:p>
        </w:tc>
        <w:tc>
          <w:tcPr>
            <w:tcW w:w="353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p>
        </w:tc>
      </w:tr>
      <w:tr w:rsidR="004E57F3" w:rsidRPr="00E1441D">
        <w:trPr>
          <w:gridBefore w:val="1"/>
          <w:wBefore w:w="48" w:type="dxa"/>
        </w:trPr>
        <w:tc>
          <w:tcPr>
            <w:tcW w:w="161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40</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459897,53</w:t>
            </w:r>
          </w:p>
        </w:tc>
        <w:tc>
          <w:tcPr>
            <w:tcW w:w="146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2167062,79</w:t>
            </w:r>
          </w:p>
        </w:tc>
        <w:tc>
          <w:tcPr>
            <w:tcW w:w="353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4"/>
              </w:rPr>
            </w:pPr>
            <w:r w:rsidRPr="00E1441D">
              <w:rPr>
                <w:rStyle w:val="FontStyle34"/>
              </w:rPr>
              <w:t>_</w:t>
            </w:r>
          </w:p>
        </w:tc>
      </w:tr>
      <w:tr w:rsidR="004E57F3" w:rsidRPr="00E1441D">
        <w:trPr>
          <w:gridBefore w:val="1"/>
          <w:wBefore w:w="48" w:type="dxa"/>
        </w:trPr>
        <w:tc>
          <w:tcPr>
            <w:tcW w:w="161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41</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459922,45</w:t>
            </w:r>
          </w:p>
        </w:tc>
        <w:tc>
          <w:tcPr>
            <w:tcW w:w="146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2167131,09</w:t>
            </w:r>
          </w:p>
        </w:tc>
        <w:tc>
          <w:tcPr>
            <w:tcW w:w="353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5"/>
                <w:i w:val="0"/>
                <w:sz w:val="20"/>
                <w:szCs w:val="20"/>
              </w:rPr>
            </w:pPr>
            <w:r w:rsidRPr="00E1441D">
              <w:rPr>
                <w:rStyle w:val="FontStyle35"/>
                <w:sz w:val="20"/>
                <w:szCs w:val="20"/>
              </w:rPr>
              <w:t>_</w:t>
            </w:r>
          </w:p>
        </w:tc>
      </w:tr>
      <w:tr w:rsidR="004E57F3" w:rsidRPr="00E1441D">
        <w:trPr>
          <w:gridBefore w:val="1"/>
          <w:wBefore w:w="48" w:type="dxa"/>
        </w:trPr>
        <w:tc>
          <w:tcPr>
            <w:tcW w:w="161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42</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459954,64</w:t>
            </w:r>
          </w:p>
        </w:tc>
        <w:tc>
          <w:tcPr>
            <w:tcW w:w="146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2167119,33</w:t>
            </w:r>
          </w:p>
        </w:tc>
        <w:tc>
          <w:tcPr>
            <w:tcW w:w="353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1"/>
                <w:b w:val="0"/>
                <w:sz w:val="20"/>
                <w:szCs w:val="20"/>
              </w:rPr>
            </w:pPr>
            <w:r w:rsidRPr="00E1441D">
              <w:rPr>
                <w:rStyle w:val="FontStyle31"/>
                <w:sz w:val="20"/>
                <w:szCs w:val="20"/>
              </w:rPr>
              <w:t>-</w:t>
            </w:r>
          </w:p>
        </w:tc>
      </w:tr>
      <w:tr w:rsidR="004E57F3" w:rsidRPr="00E1441D">
        <w:trPr>
          <w:gridBefore w:val="1"/>
          <w:wBefore w:w="48" w:type="dxa"/>
        </w:trPr>
        <w:tc>
          <w:tcPr>
            <w:tcW w:w="161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43</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460033,58</w:t>
            </w:r>
          </w:p>
        </w:tc>
        <w:tc>
          <w:tcPr>
            <w:tcW w:w="146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2167078,67</w:t>
            </w:r>
          </w:p>
        </w:tc>
        <w:tc>
          <w:tcPr>
            <w:tcW w:w="353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2"/>
                <w:b w:val="0"/>
                <w:sz w:val="20"/>
                <w:szCs w:val="20"/>
              </w:rPr>
            </w:pPr>
            <w:r w:rsidRPr="00E1441D">
              <w:rPr>
                <w:rStyle w:val="FontStyle32"/>
                <w:sz w:val="20"/>
                <w:szCs w:val="20"/>
              </w:rPr>
              <w:t>-</w:t>
            </w:r>
          </w:p>
        </w:tc>
      </w:tr>
      <w:tr w:rsidR="004E57F3" w:rsidRPr="00E1441D">
        <w:trPr>
          <w:gridBefore w:val="1"/>
          <w:wBefore w:w="48" w:type="dxa"/>
        </w:trPr>
        <w:tc>
          <w:tcPr>
            <w:tcW w:w="161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44</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460170,74</w:t>
            </w:r>
          </w:p>
        </w:tc>
        <w:tc>
          <w:tcPr>
            <w:tcW w:w="146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2167024,47</w:t>
            </w:r>
          </w:p>
        </w:tc>
        <w:tc>
          <w:tcPr>
            <w:tcW w:w="353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1"/>
                <w:b w:val="0"/>
                <w:sz w:val="20"/>
                <w:szCs w:val="20"/>
              </w:rPr>
            </w:pPr>
            <w:r w:rsidRPr="00E1441D">
              <w:rPr>
                <w:rStyle w:val="FontStyle31"/>
                <w:sz w:val="20"/>
                <w:szCs w:val="20"/>
              </w:rPr>
              <w:t>-</w:t>
            </w:r>
          </w:p>
        </w:tc>
      </w:tr>
      <w:tr w:rsidR="004E57F3" w:rsidRPr="00E1441D">
        <w:trPr>
          <w:gridBefore w:val="1"/>
          <w:wBefore w:w="48" w:type="dxa"/>
        </w:trPr>
        <w:tc>
          <w:tcPr>
            <w:tcW w:w="161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460173,69</w:t>
            </w:r>
          </w:p>
        </w:tc>
        <w:tc>
          <w:tcPr>
            <w:tcW w:w="146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2167020,23</w:t>
            </w:r>
          </w:p>
        </w:tc>
        <w:tc>
          <w:tcPr>
            <w:tcW w:w="353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1"/>
                <w:b w:val="0"/>
                <w:sz w:val="20"/>
                <w:szCs w:val="20"/>
              </w:rPr>
            </w:pPr>
            <w:r w:rsidRPr="00E1441D">
              <w:rPr>
                <w:rStyle w:val="FontStyle31"/>
                <w:sz w:val="20"/>
                <w:szCs w:val="20"/>
              </w:rPr>
              <w:t>-</w:t>
            </w:r>
          </w:p>
        </w:tc>
      </w:tr>
      <w:tr w:rsidR="004E57F3" w:rsidRPr="00E1441D">
        <w:trPr>
          <w:gridBefore w:val="1"/>
          <w:wBefore w:w="48" w:type="dxa"/>
        </w:trPr>
        <w:tc>
          <w:tcPr>
            <w:tcW w:w="161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460193,08</w:t>
            </w:r>
          </w:p>
        </w:tc>
        <w:tc>
          <w:tcPr>
            <w:tcW w:w="146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2167070,71</w:t>
            </w:r>
          </w:p>
        </w:tc>
        <w:tc>
          <w:tcPr>
            <w:tcW w:w="353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1"/>
                <w:b w:val="0"/>
                <w:sz w:val="20"/>
                <w:szCs w:val="20"/>
              </w:rPr>
            </w:pPr>
            <w:r w:rsidRPr="00E1441D">
              <w:rPr>
                <w:rStyle w:val="FontStyle31"/>
                <w:sz w:val="20"/>
                <w:szCs w:val="20"/>
              </w:rPr>
              <w:t>-</w:t>
            </w:r>
          </w:p>
        </w:tc>
      </w:tr>
      <w:tr w:rsidR="004E57F3" w:rsidRPr="00E1441D">
        <w:trPr>
          <w:gridBefore w:val="1"/>
          <w:wBefore w:w="48" w:type="dxa"/>
        </w:trPr>
        <w:tc>
          <w:tcPr>
            <w:tcW w:w="161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47</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460254,48</w:t>
            </w:r>
          </w:p>
        </w:tc>
        <w:tc>
          <w:tcPr>
            <w:tcW w:w="146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2167120,99</w:t>
            </w:r>
          </w:p>
        </w:tc>
        <w:tc>
          <w:tcPr>
            <w:tcW w:w="353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6"/>
                <w:i w:val="0"/>
              </w:rPr>
            </w:pPr>
            <w:r w:rsidRPr="00E1441D">
              <w:rPr>
                <w:rStyle w:val="FontStyle36"/>
              </w:rPr>
              <w:t>-</w:t>
            </w:r>
          </w:p>
        </w:tc>
      </w:tr>
      <w:tr w:rsidR="004E57F3" w:rsidRPr="00E1441D">
        <w:trPr>
          <w:gridBefore w:val="1"/>
          <w:wBefore w:w="48" w:type="dxa"/>
        </w:trPr>
        <w:tc>
          <w:tcPr>
            <w:tcW w:w="161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48</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460325,60</w:t>
            </w:r>
          </w:p>
        </w:tc>
        <w:tc>
          <w:tcPr>
            <w:tcW w:w="146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2167054,79</w:t>
            </w:r>
          </w:p>
        </w:tc>
        <w:tc>
          <w:tcPr>
            <w:tcW w:w="353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2"/>
                <w:b w:val="0"/>
                <w:sz w:val="20"/>
                <w:szCs w:val="20"/>
              </w:rPr>
            </w:pPr>
            <w:r w:rsidRPr="00E1441D">
              <w:rPr>
                <w:rStyle w:val="FontStyle32"/>
                <w:sz w:val="20"/>
                <w:szCs w:val="20"/>
              </w:rPr>
              <w:t>-</w:t>
            </w:r>
          </w:p>
        </w:tc>
      </w:tr>
      <w:tr w:rsidR="004E57F3" w:rsidRPr="00E1441D">
        <w:trPr>
          <w:gridBefore w:val="1"/>
          <w:wBefore w:w="48" w:type="dxa"/>
        </w:trPr>
        <w:tc>
          <w:tcPr>
            <w:tcW w:w="161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49</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460414,53</w:t>
            </w:r>
          </w:p>
        </w:tc>
        <w:tc>
          <w:tcPr>
            <w:tcW w:w="146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2167010,19</w:t>
            </w:r>
          </w:p>
        </w:tc>
        <w:tc>
          <w:tcPr>
            <w:tcW w:w="353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p>
        </w:tc>
      </w:tr>
      <w:tr w:rsidR="004E57F3" w:rsidRPr="00E1441D">
        <w:trPr>
          <w:gridBefore w:val="1"/>
          <w:wBefore w:w="48" w:type="dxa"/>
        </w:trPr>
        <w:tc>
          <w:tcPr>
            <w:tcW w:w="161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50</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460440,96</w:t>
            </w:r>
          </w:p>
        </w:tc>
        <w:tc>
          <w:tcPr>
            <w:tcW w:w="146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2167007,95</w:t>
            </w:r>
          </w:p>
        </w:tc>
        <w:tc>
          <w:tcPr>
            <w:tcW w:w="353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1"/>
                <w:b w:val="0"/>
                <w:sz w:val="20"/>
                <w:szCs w:val="20"/>
              </w:rPr>
            </w:pPr>
            <w:r w:rsidRPr="00E1441D">
              <w:rPr>
                <w:rStyle w:val="FontStyle31"/>
                <w:sz w:val="20"/>
                <w:szCs w:val="20"/>
              </w:rPr>
              <w:t>-</w:t>
            </w:r>
          </w:p>
        </w:tc>
      </w:tr>
      <w:tr w:rsidR="004E57F3" w:rsidRPr="00E1441D">
        <w:trPr>
          <w:gridBefore w:val="1"/>
          <w:wBefore w:w="48" w:type="dxa"/>
        </w:trPr>
        <w:tc>
          <w:tcPr>
            <w:tcW w:w="161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51</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460480,55</w:t>
            </w:r>
          </w:p>
        </w:tc>
        <w:tc>
          <w:tcPr>
            <w:tcW w:w="146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2167028,55</w:t>
            </w:r>
          </w:p>
        </w:tc>
        <w:tc>
          <w:tcPr>
            <w:tcW w:w="353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1"/>
                <w:b w:val="0"/>
                <w:sz w:val="20"/>
                <w:szCs w:val="20"/>
              </w:rPr>
            </w:pPr>
            <w:r w:rsidRPr="00E1441D">
              <w:rPr>
                <w:rStyle w:val="FontStyle31"/>
                <w:sz w:val="20"/>
                <w:szCs w:val="20"/>
              </w:rPr>
              <w:t>-</w:t>
            </w:r>
          </w:p>
        </w:tc>
      </w:tr>
      <w:tr w:rsidR="004E57F3" w:rsidRPr="00E1441D">
        <w:trPr>
          <w:gridBefore w:val="1"/>
          <w:wBefore w:w="48" w:type="dxa"/>
        </w:trPr>
        <w:tc>
          <w:tcPr>
            <w:tcW w:w="161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52</w:t>
            </w:r>
          </w:p>
        </w:tc>
        <w:tc>
          <w:tcPr>
            <w:tcW w:w="145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460539,14</w:t>
            </w:r>
          </w:p>
        </w:tc>
        <w:tc>
          <w:tcPr>
            <w:tcW w:w="146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2167028,54</w:t>
            </w:r>
          </w:p>
        </w:tc>
        <w:tc>
          <w:tcPr>
            <w:tcW w:w="353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5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6"/>
                <w:i w:val="0"/>
              </w:rPr>
            </w:pPr>
            <w:r w:rsidRPr="00E1441D">
              <w:rPr>
                <w:rStyle w:val="FontStyle36"/>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53</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460573,98</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2167000,02</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9"/>
                <w:b w:val="0"/>
                <w:i w:val="0"/>
                <w:sz w:val="20"/>
                <w:szCs w:val="20"/>
              </w:rPr>
            </w:pPr>
            <w:r w:rsidRPr="00E1441D">
              <w:rPr>
                <w:rStyle w:val="FontStyle39"/>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54</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460551,82</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2166955,65</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9"/>
                <w:b w:val="0"/>
                <w:i w:val="0"/>
                <w:sz w:val="20"/>
                <w:szCs w:val="20"/>
              </w:rPr>
            </w:pPr>
            <w:r w:rsidRPr="00E1441D">
              <w:rPr>
                <w:rStyle w:val="FontStyle39"/>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55</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460578,74</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2166930,30</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9"/>
                <w:b w:val="0"/>
                <w:i w:val="0"/>
                <w:sz w:val="20"/>
                <w:szCs w:val="20"/>
              </w:rPr>
            </w:pPr>
            <w:r w:rsidRPr="00E1441D">
              <w:rPr>
                <w:rStyle w:val="FontStyle39"/>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56</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460596,16</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2166897,02</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9"/>
                <w:b w:val="0"/>
                <w:i w:val="0"/>
                <w:sz w:val="20"/>
                <w:szCs w:val="20"/>
              </w:rPr>
            </w:pPr>
            <w:r w:rsidRPr="00E1441D">
              <w:rPr>
                <w:rStyle w:val="FontStyle39"/>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57</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460638,92</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2166917,61</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9"/>
                <w:b w:val="0"/>
                <w:i w:val="0"/>
                <w:sz w:val="20"/>
                <w:szCs w:val="20"/>
              </w:rPr>
            </w:pPr>
            <w:r w:rsidRPr="00E1441D">
              <w:rPr>
                <w:rStyle w:val="FontStyle39"/>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58</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460809,94</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2166936,61</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9"/>
                <w:b w:val="0"/>
                <w:i w:val="0"/>
                <w:sz w:val="20"/>
                <w:szCs w:val="20"/>
              </w:rPr>
            </w:pPr>
            <w:r w:rsidRPr="00E1441D">
              <w:rPr>
                <w:rStyle w:val="FontStyle39"/>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59</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460825,78</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2166808,26</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9"/>
                <w:b w:val="0"/>
                <w:i w:val="0"/>
                <w:sz w:val="20"/>
                <w:szCs w:val="20"/>
              </w:rPr>
            </w:pPr>
            <w:r w:rsidRPr="00E1441D">
              <w:rPr>
                <w:rStyle w:val="FontStyle39"/>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60</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460846,37</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2166729,04</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9"/>
                <w:b w:val="0"/>
                <w:i w:val="0"/>
                <w:sz w:val="20"/>
                <w:szCs w:val="20"/>
              </w:rPr>
            </w:pPr>
            <w:r w:rsidRPr="00E1441D">
              <w:rPr>
                <w:rStyle w:val="FontStyle39"/>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61</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460859,72</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2166698,11</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9"/>
                <w:b w:val="0"/>
                <w:i w:val="0"/>
                <w:sz w:val="20"/>
                <w:szCs w:val="20"/>
              </w:rPr>
            </w:pPr>
            <w:r w:rsidRPr="00E1441D">
              <w:rPr>
                <w:rStyle w:val="FontStyle39"/>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62</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460859,48</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2166693,78</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z w:val="20"/>
                <w:szCs w:val="20"/>
              </w:rPr>
              <w:t>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9"/>
                <w:b w:val="0"/>
                <w:i w:val="0"/>
                <w:sz w:val="20"/>
                <w:szCs w:val="20"/>
              </w:rPr>
            </w:pPr>
            <w:r w:rsidRPr="00E1441D">
              <w:rPr>
                <w:rStyle w:val="FontStyle39"/>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63</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460893,33</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2166644,13</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0"/>
                <w:i w:val="0"/>
                <w:sz w:val="20"/>
                <w:szCs w:val="20"/>
              </w:rPr>
            </w:pPr>
            <w:r w:rsidRPr="00E1441D">
              <w:rPr>
                <w:rStyle w:val="FontStyle40"/>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64</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461030,99</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2166729,33</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9"/>
                <w:b w:val="0"/>
                <w:i w:val="0"/>
                <w:sz w:val="20"/>
                <w:szCs w:val="20"/>
              </w:rPr>
            </w:pPr>
            <w:r w:rsidRPr="00E1441D">
              <w:rPr>
                <w:rStyle w:val="FontStyle39"/>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65</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461219,74</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2166893,88</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9"/>
                <w:b w:val="0"/>
                <w:i w:val="0"/>
                <w:sz w:val="20"/>
                <w:szCs w:val="20"/>
              </w:rPr>
            </w:pPr>
            <w:r w:rsidRPr="00E1441D">
              <w:rPr>
                <w:rStyle w:val="FontStyle39"/>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66</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461272,76</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2166900,80</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z w:val="20"/>
                <w:szCs w:val="20"/>
              </w:rPr>
              <w:t>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9"/>
                <w:b w:val="0"/>
                <w:i w:val="0"/>
                <w:sz w:val="20"/>
                <w:szCs w:val="20"/>
              </w:rPr>
            </w:pPr>
            <w:r w:rsidRPr="00E1441D">
              <w:rPr>
                <w:rStyle w:val="FontStyle39"/>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67</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461372,00</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2166938,31</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9"/>
                <w:b w:val="0"/>
                <w:i w:val="0"/>
                <w:sz w:val="20"/>
                <w:szCs w:val="20"/>
              </w:rPr>
            </w:pPr>
            <w:r w:rsidRPr="00E1441D">
              <w:rPr>
                <w:rStyle w:val="FontStyle39"/>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68</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461401,89</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2167041,20</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0"/>
                <w:i w:val="0"/>
                <w:sz w:val="20"/>
                <w:szCs w:val="20"/>
              </w:rPr>
            </w:pPr>
            <w:r w:rsidRPr="00E1441D">
              <w:rPr>
                <w:rStyle w:val="FontStyle40"/>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69</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461393,92</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2167046,56</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vAlign w:val="center"/>
          </w:tcPr>
          <w:p w:rsidR="004E57F3" w:rsidRPr="00E1441D" w:rsidRDefault="004E57F3" w:rsidP="00B50F67">
            <w:pPr>
              <w:rPr>
                <w:rStyle w:val="FontStyle41"/>
                <w:i w:val="0"/>
              </w:rPr>
            </w:pPr>
            <w:r w:rsidRPr="00E1441D">
              <w:rPr>
                <w:rStyle w:val="FontStyle41"/>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70</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461254,84</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2167181,54</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vAlign w:val="center"/>
          </w:tcPr>
          <w:p w:rsidR="004E57F3" w:rsidRPr="00E1441D" w:rsidRDefault="004E57F3" w:rsidP="00B50F67">
            <w:pPr>
              <w:rPr>
                <w:rStyle w:val="FontStyle41"/>
                <w:i w:val="0"/>
              </w:rPr>
            </w:pPr>
            <w:r w:rsidRPr="00E1441D">
              <w:rPr>
                <w:rStyle w:val="FontStyle41"/>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71</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461228,81</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2167178,11</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z w:val="20"/>
                <w:szCs w:val="20"/>
              </w:rPr>
              <w:t>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9"/>
                <w:b w:val="0"/>
                <w:i w:val="0"/>
                <w:sz w:val="20"/>
                <w:szCs w:val="20"/>
              </w:rPr>
            </w:pPr>
            <w:r w:rsidRPr="00E1441D">
              <w:rPr>
                <w:rStyle w:val="FontStyle39"/>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72</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461226,07</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2167188,39</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z w:val="20"/>
                <w:szCs w:val="20"/>
              </w:rPr>
              <w:t>1</w:t>
            </w:r>
          </w:p>
        </w:tc>
        <w:tc>
          <w:tcPr>
            <w:tcW w:w="1928" w:type="dxa"/>
            <w:gridSpan w:val="2"/>
            <w:tcBorders>
              <w:top w:val="single" w:sz="6" w:space="0" w:color="auto"/>
              <w:left w:val="single" w:sz="6" w:space="0" w:color="auto"/>
              <w:bottom w:val="single" w:sz="6" w:space="0" w:color="auto"/>
              <w:right w:val="single" w:sz="6" w:space="0" w:color="auto"/>
            </w:tcBorders>
            <w:vAlign w:val="center"/>
          </w:tcPr>
          <w:p w:rsidR="004E57F3" w:rsidRPr="00E1441D" w:rsidRDefault="004E57F3" w:rsidP="00B50F67">
            <w:pPr>
              <w:rPr>
                <w:rStyle w:val="FontStyle41"/>
                <w:i w:val="0"/>
              </w:rPr>
            </w:pPr>
            <w:r w:rsidRPr="00E1441D">
              <w:rPr>
                <w:rStyle w:val="FontStyle41"/>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73</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461269,14</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2167228,32</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2"/>
                <w:b w:val="0"/>
                <w:i w:val="0"/>
                <w:sz w:val="20"/>
                <w:szCs w:val="20"/>
              </w:rPr>
            </w:pPr>
            <w:r w:rsidRPr="00E1441D">
              <w:rPr>
                <w:rStyle w:val="FontStyle42"/>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74</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461212,36</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2167311,03</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9"/>
                <w:b w:val="0"/>
                <w:i w:val="0"/>
                <w:sz w:val="20"/>
                <w:szCs w:val="20"/>
              </w:rPr>
            </w:pPr>
            <w:r w:rsidRPr="00E1441D">
              <w:rPr>
                <w:rStyle w:val="FontStyle39"/>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75</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461156,18</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2167278,14</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9"/>
                <w:b w:val="0"/>
                <w:i w:val="0"/>
                <w:sz w:val="20"/>
                <w:szCs w:val="20"/>
              </w:rPr>
            </w:pPr>
            <w:r w:rsidRPr="00E1441D">
              <w:rPr>
                <w:rStyle w:val="FontStyle39"/>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76</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461092,32</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2167343,40</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9"/>
                <w:b w:val="0"/>
                <w:i w:val="0"/>
                <w:sz w:val="20"/>
                <w:szCs w:val="20"/>
              </w:rPr>
            </w:pPr>
            <w:r w:rsidRPr="00E1441D">
              <w:rPr>
                <w:rStyle w:val="FontStyle39"/>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77</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461139,97</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2167382,14</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9"/>
                <w:b w:val="0"/>
                <w:i w:val="0"/>
                <w:sz w:val="20"/>
                <w:szCs w:val="20"/>
              </w:rPr>
            </w:pPr>
            <w:r w:rsidRPr="00E1441D">
              <w:rPr>
                <w:rStyle w:val="FontStyle39"/>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78</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461207,01</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2167327,01</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9"/>
                <w:b w:val="0"/>
                <w:i w:val="0"/>
                <w:sz w:val="20"/>
                <w:szCs w:val="20"/>
              </w:rPr>
            </w:pPr>
            <w:r w:rsidRPr="00E1441D">
              <w:rPr>
                <w:rStyle w:val="FontStyle39"/>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79</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461271,70</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2167375,94</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0"/>
                <w:i w:val="0"/>
                <w:sz w:val="20"/>
                <w:szCs w:val="20"/>
              </w:rPr>
            </w:pPr>
            <w:r w:rsidRPr="00E1441D">
              <w:rPr>
                <w:rStyle w:val="FontStyle40"/>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80</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461271,12</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2167378,49</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9"/>
                <w:b w:val="0"/>
                <w:i w:val="0"/>
                <w:sz w:val="20"/>
                <w:szCs w:val="20"/>
              </w:rPr>
            </w:pPr>
            <w:r w:rsidRPr="00E1441D">
              <w:rPr>
                <w:rStyle w:val="FontStyle39"/>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81</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461112,13</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2167535,49</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z w:val="20"/>
                <w:szCs w:val="20"/>
              </w:rPr>
              <w:t>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9"/>
                <w:b w:val="0"/>
                <w:i w:val="0"/>
                <w:sz w:val="20"/>
                <w:szCs w:val="20"/>
              </w:rPr>
            </w:pPr>
            <w:r w:rsidRPr="00E1441D">
              <w:rPr>
                <w:rStyle w:val="FontStyle39"/>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82</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461109,29</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2167584,89</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pacing w:val="2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pacing w:val="20"/>
                <w:sz w:val="20"/>
                <w:szCs w:val="20"/>
              </w:rPr>
              <w:t>,1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9"/>
                <w:b w:val="0"/>
                <w:i w:val="0"/>
                <w:sz w:val="20"/>
                <w:szCs w:val="20"/>
              </w:rPr>
            </w:pPr>
            <w:r w:rsidRPr="00E1441D">
              <w:rPr>
                <w:rStyle w:val="FontStyle39"/>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83</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461298,37</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2167601,82</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9"/>
                <w:b w:val="0"/>
                <w:i w:val="0"/>
                <w:sz w:val="20"/>
                <w:szCs w:val="20"/>
              </w:rPr>
            </w:pPr>
            <w:r w:rsidRPr="00E1441D">
              <w:rPr>
                <w:rStyle w:val="FontStyle39"/>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84</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461239,64</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2167802,09</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0"/>
                <w:i w:val="0"/>
                <w:sz w:val="20"/>
                <w:szCs w:val="20"/>
              </w:rPr>
            </w:pPr>
            <w:r w:rsidRPr="00E1441D">
              <w:rPr>
                <w:rStyle w:val="FontStyle40"/>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85</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461442,11</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2167756,63</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9"/>
                <w:b w:val="0"/>
                <w:i w:val="0"/>
                <w:sz w:val="20"/>
                <w:szCs w:val="20"/>
              </w:rPr>
            </w:pPr>
            <w:r w:rsidRPr="00E1441D">
              <w:rPr>
                <w:rStyle w:val="FontStyle39"/>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86</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461483,21</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2167797,17</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z w:val="20"/>
                <w:szCs w:val="20"/>
              </w:rPr>
              <w:t>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9"/>
                <w:b w:val="0"/>
                <w:i w:val="0"/>
                <w:sz w:val="20"/>
                <w:szCs w:val="20"/>
              </w:rPr>
            </w:pPr>
            <w:r w:rsidRPr="00E1441D">
              <w:rPr>
                <w:rStyle w:val="FontStyle39"/>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87</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461623,36</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2167946,26</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z w:val="20"/>
                <w:szCs w:val="20"/>
              </w:rPr>
              <w:t>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9"/>
                <w:b w:val="0"/>
                <w:i w:val="0"/>
                <w:sz w:val="20"/>
                <w:szCs w:val="20"/>
              </w:rPr>
            </w:pPr>
            <w:r w:rsidRPr="00E1441D">
              <w:rPr>
                <w:rStyle w:val="FontStyle39"/>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88</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461511,66</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2167999,85</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vAlign w:val="center"/>
          </w:tcPr>
          <w:p w:rsidR="004E57F3" w:rsidRPr="00E1441D" w:rsidRDefault="004E57F3" w:rsidP="00B50F67">
            <w:pPr>
              <w:rPr>
                <w:rStyle w:val="FontStyle43"/>
                <w:b w:val="0"/>
                <w:sz w:val="20"/>
                <w:szCs w:val="20"/>
              </w:rPr>
            </w:pPr>
            <w:r w:rsidRPr="00E1441D">
              <w:rPr>
                <w:rStyle w:val="FontStyle43"/>
                <w:sz w:val="20"/>
                <w:szCs w:val="20"/>
              </w:rPr>
              <w:t>_</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89</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461511,44</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2167996,26</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90</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461504,92</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2167994,63</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0"/>
                <w:i w:val="0"/>
                <w:sz w:val="20"/>
                <w:szCs w:val="20"/>
              </w:rPr>
            </w:pPr>
            <w:r w:rsidRPr="00E1441D">
              <w:rPr>
                <w:rStyle w:val="FontStyle40"/>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91</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461464,12</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2168008,25</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vAlign w:val="center"/>
          </w:tcPr>
          <w:p w:rsidR="004E57F3" w:rsidRPr="00E1441D" w:rsidRDefault="004E57F3" w:rsidP="00B50F67">
            <w:pPr>
              <w:rPr>
                <w:rStyle w:val="FontStyle43"/>
                <w:b w:val="0"/>
                <w:sz w:val="20"/>
                <w:szCs w:val="20"/>
              </w:rPr>
            </w:pPr>
            <w:r w:rsidRPr="00E1441D">
              <w:rPr>
                <w:rStyle w:val="FontStyle43"/>
                <w:sz w:val="20"/>
                <w:szCs w:val="20"/>
              </w:rPr>
              <w:t>_</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92</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461442,02</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2168002,30</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93</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461407,17</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2168025,25</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94</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461403,76</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2168047,35</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pacing w:val="2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pacing w:val="20"/>
                <w:sz w:val="20"/>
                <w:szCs w:val="20"/>
              </w:rPr>
              <w:t>,1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9"/>
                <w:b w:val="0"/>
                <w:i w:val="0"/>
                <w:sz w:val="20"/>
                <w:szCs w:val="20"/>
              </w:rPr>
            </w:pPr>
            <w:r w:rsidRPr="00E1441D">
              <w:rPr>
                <w:rStyle w:val="FontStyle39"/>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95</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461427,56</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2168053,30</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z w:val="20"/>
                <w:szCs w:val="20"/>
              </w:rPr>
              <w:t>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9"/>
                <w:b w:val="0"/>
                <w:i w:val="0"/>
                <w:sz w:val="20"/>
                <w:szCs w:val="20"/>
              </w:rPr>
            </w:pPr>
            <w:r w:rsidRPr="00E1441D">
              <w:rPr>
                <w:rStyle w:val="FontStyle39"/>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96</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461439,82</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2168045,91</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vAlign w:val="center"/>
          </w:tcPr>
          <w:p w:rsidR="004E57F3" w:rsidRPr="00E1441D" w:rsidRDefault="004E57F3" w:rsidP="00B50F67">
            <w:pPr>
              <w:rPr>
                <w:rStyle w:val="FontStyle43"/>
                <w:b w:val="0"/>
                <w:sz w:val="20"/>
                <w:szCs w:val="20"/>
              </w:rPr>
            </w:pPr>
            <w:r w:rsidRPr="00E1441D">
              <w:rPr>
                <w:rStyle w:val="FontStyle43"/>
                <w:sz w:val="20"/>
                <w:szCs w:val="20"/>
              </w:rPr>
              <w:t>_</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97</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461458,06</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2168056,27</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98</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461744,66</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2168088,43</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99</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461878,93</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2167943,44</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100</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462031,25</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2168047,81</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0"/>
                <w:i w:val="0"/>
                <w:sz w:val="20"/>
                <w:szCs w:val="20"/>
              </w:rPr>
            </w:pPr>
            <w:r w:rsidRPr="00E1441D">
              <w:rPr>
                <w:rStyle w:val="FontStyle40"/>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101</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462005,11</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2168072,59</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6"/>
                <w:i w:val="0"/>
                <w:sz w:val="20"/>
                <w:szCs w:val="20"/>
              </w:rPr>
            </w:pPr>
            <w:r w:rsidRPr="00E1441D">
              <w:rPr>
                <w:rStyle w:val="FontStyle46"/>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102</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461970,99</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2168082,76</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6"/>
                <w:i w:val="0"/>
                <w:sz w:val="20"/>
                <w:szCs w:val="20"/>
              </w:rPr>
            </w:pPr>
            <w:r w:rsidRPr="00E1441D">
              <w:rPr>
                <w:rStyle w:val="FontStyle46"/>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103</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461926,06</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2168132,77</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6"/>
                <w:i w:val="0"/>
                <w:sz w:val="20"/>
                <w:szCs w:val="20"/>
              </w:rPr>
            </w:pPr>
            <w:r w:rsidRPr="00E1441D">
              <w:rPr>
                <w:rStyle w:val="FontStyle46"/>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104</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461902,32</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2168165,83</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7"/>
                <w:b w:val="0"/>
                <w:bCs w:val="0"/>
                <w:iCs/>
                <w:sz w:val="20"/>
                <w:szCs w:val="20"/>
              </w:rPr>
            </w:pP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105</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461849,76</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2168203,98</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6"/>
                <w:i w:val="0"/>
                <w:sz w:val="20"/>
                <w:szCs w:val="20"/>
              </w:rPr>
            </w:pPr>
            <w:r w:rsidRPr="00E1441D">
              <w:rPr>
                <w:rStyle w:val="FontStyle46"/>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106</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461836,19</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2168226,87</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z w:val="20"/>
                <w:szCs w:val="20"/>
              </w:rPr>
              <w:t>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6"/>
                <w:i w:val="0"/>
                <w:sz w:val="20"/>
                <w:szCs w:val="20"/>
              </w:rPr>
            </w:pPr>
            <w:r w:rsidRPr="00E1441D">
              <w:rPr>
                <w:rStyle w:val="FontStyle46"/>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107</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461798,89</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2168256,53</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z w:val="20"/>
                <w:szCs w:val="20"/>
              </w:rPr>
              <w:t>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6"/>
                <w:i w:val="0"/>
                <w:sz w:val="20"/>
                <w:szCs w:val="20"/>
              </w:rPr>
            </w:pPr>
            <w:r w:rsidRPr="00E1441D">
              <w:rPr>
                <w:rStyle w:val="FontStyle46"/>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108</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461796,34</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2168284,51</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z w:val="20"/>
                <w:szCs w:val="20"/>
              </w:rPr>
              <w:t>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8"/>
                <w:b/>
                <w:bCs/>
                <w:i/>
                <w:sz w:val="20"/>
                <w:szCs w:val="20"/>
              </w:rPr>
            </w:pPr>
            <w:r w:rsidRPr="00E1441D">
              <w:rPr>
                <w:rStyle w:val="FontStyle48"/>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109</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461825,36</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2168289,59</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8"/>
                <w:b/>
                <w:bCs/>
                <w:i/>
                <w:sz w:val="20"/>
                <w:szCs w:val="20"/>
              </w:rPr>
            </w:pPr>
            <w:r w:rsidRPr="00E1441D">
              <w:rPr>
                <w:rStyle w:val="FontStyle48"/>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bCs/>
                <w:i w:val="0"/>
                <w:sz w:val="20"/>
                <w:szCs w:val="20"/>
              </w:rPr>
            </w:pPr>
            <w:r w:rsidRPr="00E1441D">
              <w:rPr>
                <w:rStyle w:val="FontStyle38"/>
                <w:sz w:val="20"/>
                <w:szCs w:val="20"/>
              </w:rPr>
              <w:t>ПО</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461831,04</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2168293,24</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6"/>
                <w:i w:val="0"/>
                <w:sz w:val="20"/>
                <w:szCs w:val="20"/>
              </w:rPr>
            </w:pPr>
            <w:r w:rsidRPr="00E1441D">
              <w:rPr>
                <w:rStyle w:val="FontStyle46"/>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111</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461925,30</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2168311,14</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6"/>
                <w:i w:val="0"/>
                <w:sz w:val="20"/>
                <w:szCs w:val="20"/>
              </w:rPr>
            </w:pPr>
            <w:r w:rsidRPr="00E1441D">
              <w:rPr>
                <w:rStyle w:val="FontStyle46"/>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112</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462060,19</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2168371,32</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6"/>
                <w:i w:val="0"/>
                <w:sz w:val="20"/>
                <w:szCs w:val="20"/>
              </w:rPr>
            </w:pPr>
            <w:r w:rsidRPr="00E1441D">
              <w:rPr>
                <w:rStyle w:val="FontStyle46"/>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ИЗ</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462195,08</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2168444,49</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z w:val="20"/>
                <w:szCs w:val="20"/>
              </w:rPr>
              <w:t>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9"/>
                <w:iCs/>
                <w:sz w:val="20"/>
                <w:szCs w:val="20"/>
              </w:rPr>
            </w:pPr>
            <w:r w:rsidRPr="00E1441D">
              <w:rPr>
                <w:rStyle w:val="FontStyle49"/>
                <w:iCs/>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114</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462336,22</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2168536,21</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6"/>
                <w:i w:val="0"/>
                <w:sz w:val="20"/>
                <w:szCs w:val="20"/>
              </w:rPr>
            </w:pPr>
            <w:r w:rsidRPr="00E1441D">
              <w:rPr>
                <w:rStyle w:val="FontStyle46"/>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115</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462315,77</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2168567,62</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6"/>
                <w:i w:val="0"/>
                <w:sz w:val="20"/>
                <w:szCs w:val="20"/>
              </w:rPr>
            </w:pPr>
            <w:r w:rsidRPr="00E1441D">
              <w:rPr>
                <w:rStyle w:val="FontStyle46"/>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116</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462183,58</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2168961,28</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8"/>
                <w:b/>
                <w:bCs/>
                <w:i/>
                <w:sz w:val="20"/>
                <w:szCs w:val="20"/>
              </w:rPr>
            </w:pPr>
            <w:r w:rsidRPr="00E1441D">
              <w:rPr>
                <w:rStyle w:val="FontStyle48"/>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117</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462140,49</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2168947,40</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6"/>
                <w:i w:val="0"/>
                <w:sz w:val="20"/>
                <w:szCs w:val="20"/>
              </w:rPr>
            </w:pPr>
            <w:r w:rsidRPr="00E1441D">
              <w:rPr>
                <w:rStyle w:val="FontStyle46"/>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118</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462008,29</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2168956,17</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z w:val="20"/>
                <w:szCs w:val="20"/>
              </w:rPr>
              <w:t>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6"/>
                <w:i w:val="0"/>
                <w:sz w:val="20"/>
                <w:szCs w:val="20"/>
              </w:rPr>
            </w:pPr>
            <w:r w:rsidRPr="00E1441D">
              <w:rPr>
                <w:rStyle w:val="FontStyle46"/>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119</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461991,29</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2168928,71</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z w:val="20"/>
                <w:szCs w:val="20"/>
              </w:rPr>
              <w:t>,1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6"/>
                <w:i w:val="0"/>
                <w:sz w:val="20"/>
                <w:szCs w:val="20"/>
              </w:rPr>
            </w:pPr>
            <w:r w:rsidRPr="00E1441D">
              <w:rPr>
                <w:rStyle w:val="FontStyle46"/>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120</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461975,24</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2168893,82</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6"/>
                <w:i w:val="0"/>
                <w:sz w:val="20"/>
                <w:szCs w:val="20"/>
              </w:rPr>
            </w:pPr>
            <w:r w:rsidRPr="00E1441D">
              <w:rPr>
                <w:rStyle w:val="FontStyle46"/>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121</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461941,83</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2168853,19</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6"/>
                <w:i w:val="0"/>
                <w:sz w:val="20"/>
                <w:szCs w:val="20"/>
              </w:rPr>
            </w:pPr>
            <w:r w:rsidRPr="00E1441D">
              <w:rPr>
                <w:rStyle w:val="FontStyle46"/>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122</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461912,62</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2168769,93</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8"/>
                <w:b/>
                <w:bCs/>
                <w:i/>
                <w:sz w:val="20"/>
                <w:szCs w:val="20"/>
              </w:rPr>
            </w:pPr>
            <w:r w:rsidRPr="00E1441D">
              <w:rPr>
                <w:rStyle w:val="FontStyle48"/>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123</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461884,87</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2168681,55</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6"/>
                <w:i w:val="0"/>
                <w:sz w:val="20"/>
                <w:szCs w:val="20"/>
              </w:rPr>
            </w:pPr>
            <w:r w:rsidRPr="00E1441D">
              <w:rPr>
                <w:rStyle w:val="FontStyle46"/>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124</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461860,77</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2168650,88</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6"/>
                <w:i w:val="0"/>
                <w:sz w:val="20"/>
                <w:szCs w:val="20"/>
              </w:rPr>
            </w:pPr>
            <w:r w:rsidRPr="00E1441D">
              <w:rPr>
                <w:rStyle w:val="FontStyle46"/>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125</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461815,48</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2168625,32</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z w:val="20"/>
                <w:szCs w:val="20"/>
              </w:rPr>
              <w:t>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8"/>
                <w:b/>
                <w:bCs/>
                <w:i/>
                <w:sz w:val="20"/>
                <w:szCs w:val="20"/>
              </w:rPr>
            </w:pPr>
            <w:r w:rsidRPr="00E1441D">
              <w:rPr>
                <w:rStyle w:val="FontStyle48"/>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126</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461775,32</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2168616,55</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z w:val="20"/>
                <w:szCs w:val="20"/>
              </w:rPr>
              <w:t>,1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6"/>
                <w:i w:val="0"/>
                <w:sz w:val="20"/>
                <w:szCs w:val="20"/>
              </w:rPr>
            </w:pPr>
            <w:r w:rsidRPr="00E1441D">
              <w:rPr>
                <w:rStyle w:val="FontStyle46"/>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127</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461724,92</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2168622,40</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z w:val="20"/>
                <w:szCs w:val="20"/>
              </w:rPr>
              <w:t>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6"/>
                <w:i w:val="0"/>
                <w:sz w:val="20"/>
                <w:szCs w:val="20"/>
              </w:rPr>
            </w:pPr>
            <w:r w:rsidRPr="00E1441D">
              <w:rPr>
                <w:rStyle w:val="FontStyle46"/>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128</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461680,37</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2168631,16</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6"/>
                <w:i w:val="0"/>
                <w:sz w:val="20"/>
                <w:szCs w:val="20"/>
              </w:rPr>
            </w:pPr>
            <w:r w:rsidRPr="00E1441D">
              <w:rPr>
                <w:rStyle w:val="FontStyle46"/>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129</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461639,47</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2168638,46</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6"/>
                <w:i w:val="0"/>
                <w:sz w:val="20"/>
                <w:szCs w:val="20"/>
              </w:rPr>
            </w:pPr>
            <w:r w:rsidRPr="00E1441D">
              <w:rPr>
                <w:rStyle w:val="FontStyle46"/>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130</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461601,49</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2168631,89</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8"/>
                <w:b/>
                <w:bCs/>
                <w:i/>
                <w:sz w:val="20"/>
                <w:szCs w:val="20"/>
              </w:rPr>
            </w:pPr>
            <w:r w:rsidRPr="00E1441D">
              <w:rPr>
                <w:rStyle w:val="FontStyle48"/>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131</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461571,55</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2168613,63</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6"/>
                <w:i w:val="0"/>
                <w:sz w:val="20"/>
                <w:szCs w:val="20"/>
              </w:rPr>
            </w:pPr>
            <w:r w:rsidRPr="00E1441D">
              <w:rPr>
                <w:rStyle w:val="FontStyle46"/>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132</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461540,88</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2168549,36</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6"/>
                <w:i w:val="0"/>
                <w:sz w:val="20"/>
                <w:szCs w:val="20"/>
              </w:rPr>
            </w:pPr>
            <w:r w:rsidRPr="00E1441D">
              <w:rPr>
                <w:rStyle w:val="FontStyle46"/>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133</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461515,31</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2168525,26</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8"/>
                <w:b/>
                <w:bCs/>
                <w:i/>
                <w:sz w:val="20"/>
                <w:szCs w:val="20"/>
              </w:rPr>
            </w:pPr>
            <w:r w:rsidRPr="00E1441D">
              <w:rPr>
                <w:rStyle w:val="FontStyle48"/>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134</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461474,41</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2168521,60</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z w:val="20"/>
                <w:szCs w:val="20"/>
              </w:rPr>
              <w:t>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6"/>
                <w:i w:val="0"/>
                <w:sz w:val="20"/>
                <w:szCs w:val="20"/>
              </w:rPr>
            </w:pPr>
            <w:r w:rsidRPr="00E1441D">
              <w:rPr>
                <w:rStyle w:val="FontStyle46"/>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135</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461441,55</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2168534,75</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8"/>
                <w:b/>
                <w:bCs/>
                <w:i/>
                <w:sz w:val="20"/>
                <w:szCs w:val="20"/>
              </w:rPr>
            </w:pPr>
            <w:r w:rsidRPr="00E1441D">
              <w:rPr>
                <w:rStyle w:val="FontStyle48"/>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136</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461413,07</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2168553,01</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6"/>
                <w:i w:val="0"/>
                <w:sz w:val="20"/>
                <w:szCs w:val="20"/>
              </w:rPr>
            </w:pPr>
            <w:r w:rsidRPr="00E1441D">
              <w:rPr>
                <w:rStyle w:val="FontStyle46"/>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137</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461388,96</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2168588,80</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6"/>
                <w:i w:val="0"/>
                <w:sz w:val="20"/>
                <w:szCs w:val="20"/>
              </w:rPr>
            </w:pPr>
            <w:r w:rsidRPr="00E1441D">
              <w:rPr>
                <w:rStyle w:val="FontStyle46"/>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138</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461339,30</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2168626,78</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z w:val="20"/>
                <w:szCs w:val="20"/>
              </w:rPr>
              <w:t>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6"/>
                <w:i w:val="0"/>
                <w:sz w:val="20"/>
                <w:szCs w:val="20"/>
              </w:rPr>
            </w:pPr>
            <w:r w:rsidRPr="00E1441D">
              <w:rPr>
                <w:rStyle w:val="FontStyle46"/>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139</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461210,03</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2168688,13</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8"/>
                <w:b/>
                <w:bCs/>
                <w:i/>
                <w:sz w:val="20"/>
                <w:szCs w:val="20"/>
              </w:rPr>
            </w:pPr>
            <w:r w:rsidRPr="00E1441D">
              <w:rPr>
                <w:rStyle w:val="FontStyle48"/>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140</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461189,58</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2168681,55</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8"/>
                <w:b/>
                <w:bCs/>
                <w:i/>
                <w:sz w:val="20"/>
                <w:szCs w:val="20"/>
              </w:rPr>
            </w:pPr>
            <w:r w:rsidRPr="00E1441D">
              <w:rPr>
                <w:rStyle w:val="FontStyle48"/>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141</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461160,37</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2168633,35</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6"/>
                <w:i w:val="0"/>
                <w:sz w:val="20"/>
                <w:szCs w:val="20"/>
              </w:rPr>
            </w:pPr>
            <w:r w:rsidRPr="00E1441D">
              <w:rPr>
                <w:rStyle w:val="FontStyle46"/>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142</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461134,07</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2168595,37</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143</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461117,28</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2168581,50</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144</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461098,29</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2168571,27</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50"/>
                <w:b w:val="0"/>
                <w:bCs w:val="0"/>
                <w:iCs/>
                <w:sz w:val="20"/>
                <w:szCs w:val="20"/>
              </w:rPr>
            </w:pPr>
            <w:r w:rsidRPr="00E1441D">
              <w:rPr>
                <w:rStyle w:val="FontStyle50"/>
                <w:iCs/>
                <w:sz w:val="20"/>
                <w:szCs w:val="20"/>
              </w:rPr>
              <w:t>_</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145</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461075,65</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2168577,11</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z w:val="20"/>
                <w:szCs w:val="20"/>
              </w:rPr>
              <w:t>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6"/>
                <w:i w:val="0"/>
                <w:sz w:val="20"/>
                <w:szCs w:val="20"/>
              </w:rPr>
            </w:pPr>
            <w:r w:rsidRPr="00E1441D">
              <w:rPr>
                <w:rStyle w:val="FontStyle46"/>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146</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461031,10</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2168623,13</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6"/>
                <w:i w:val="0"/>
                <w:sz w:val="20"/>
                <w:szCs w:val="20"/>
              </w:rPr>
            </w:pPr>
            <w:r w:rsidRPr="00E1441D">
              <w:rPr>
                <w:rStyle w:val="FontStyle46"/>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147</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460941,99</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2168672,06</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6"/>
                <w:i w:val="0"/>
                <w:sz w:val="20"/>
                <w:szCs w:val="20"/>
              </w:rPr>
            </w:pPr>
            <w:r w:rsidRPr="00E1441D">
              <w:rPr>
                <w:rStyle w:val="FontStyle46"/>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148</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460871,15</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2168722,45</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6"/>
                <w:i w:val="0"/>
                <w:sz w:val="20"/>
                <w:szCs w:val="20"/>
              </w:rPr>
            </w:pPr>
            <w:r w:rsidRPr="00E1441D">
              <w:rPr>
                <w:rStyle w:val="FontStyle46"/>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149</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460841,21</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2168729,76</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6"/>
                <w:i w:val="0"/>
                <w:sz w:val="20"/>
                <w:szCs w:val="20"/>
              </w:rPr>
            </w:pPr>
            <w:r w:rsidRPr="00E1441D">
              <w:rPr>
                <w:rStyle w:val="FontStyle46"/>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150</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460820,03</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2168702,00</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z w:val="20"/>
                <w:szCs w:val="20"/>
              </w:rPr>
              <w:t>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6"/>
                <w:i w:val="0"/>
                <w:sz w:val="20"/>
                <w:szCs w:val="20"/>
              </w:rPr>
            </w:pPr>
            <w:r w:rsidRPr="00E1441D">
              <w:rPr>
                <w:rStyle w:val="FontStyle46"/>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151</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460796,66</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2168660,37</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z w:val="20"/>
                <w:szCs w:val="20"/>
              </w:rPr>
              <w:t>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8"/>
                <w:b/>
                <w:bCs/>
                <w:i/>
                <w:sz w:val="20"/>
                <w:szCs w:val="20"/>
              </w:rPr>
            </w:pPr>
            <w:r w:rsidRPr="00E1441D">
              <w:rPr>
                <w:rStyle w:val="FontStyle48"/>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152</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460794,46</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2168644,31</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z w:val="20"/>
                <w:szCs w:val="20"/>
              </w:rPr>
              <w:t>,1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6"/>
                <w:i w:val="0"/>
                <w:sz w:val="20"/>
                <w:szCs w:val="20"/>
              </w:rPr>
            </w:pPr>
            <w:r w:rsidRPr="00E1441D">
              <w:rPr>
                <w:rStyle w:val="FontStyle46"/>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153</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460800,31</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2168622,40</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6"/>
                <w:i w:val="0"/>
                <w:sz w:val="20"/>
                <w:szCs w:val="20"/>
              </w:rPr>
            </w:pPr>
            <w:r w:rsidRPr="00E1441D">
              <w:rPr>
                <w:rStyle w:val="FontStyle46"/>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154</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460789,35</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2168609,25</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6"/>
                <w:i w:val="0"/>
                <w:sz w:val="20"/>
                <w:szCs w:val="20"/>
              </w:rPr>
            </w:pPr>
            <w:r w:rsidRPr="00E1441D">
              <w:rPr>
                <w:rStyle w:val="FontStyle46"/>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155</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460768,90</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2168596,10</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z w:val="20"/>
                <w:szCs w:val="20"/>
              </w:rPr>
              <w:t>,1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8"/>
                <w:b/>
                <w:bCs/>
                <w:i/>
                <w:sz w:val="20"/>
                <w:szCs w:val="20"/>
              </w:rPr>
            </w:pPr>
            <w:r w:rsidRPr="00E1441D">
              <w:rPr>
                <w:rStyle w:val="FontStyle48"/>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156</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460749,91</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2168593,18</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6"/>
                <w:i w:val="0"/>
                <w:sz w:val="20"/>
                <w:szCs w:val="20"/>
              </w:rPr>
            </w:pPr>
            <w:r w:rsidRPr="00E1441D">
              <w:rPr>
                <w:rStyle w:val="FontStyle46"/>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157</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460706,82</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2168637,73</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9"/>
                <w:iCs/>
                <w:sz w:val="20"/>
                <w:szCs w:val="20"/>
              </w:rPr>
            </w:pPr>
            <w:r w:rsidRPr="00E1441D">
              <w:rPr>
                <w:rStyle w:val="FontStyle49"/>
                <w:iCs/>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158</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460676,88</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2168638,46</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52"/>
                <w:b w:val="0"/>
                <w:bCs w:val="0"/>
                <w:iCs/>
              </w:rPr>
            </w:pPr>
            <w:r w:rsidRPr="00E1441D">
              <w:rPr>
                <w:rStyle w:val="FontStyle52"/>
                <w:iCs/>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159</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460586,32</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2168597,56</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52"/>
                <w:b w:val="0"/>
                <w:bCs w:val="0"/>
                <w:iCs/>
              </w:rPr>
            </w:pPr>
            <w:r w:rsidRPr="00E1441D">
              <w:rPr>
                <w:rStyle w:val="FontStyle52"/>
                <w:iCs/>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160</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460484,80</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2168585,15</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53"/>
                <w:b w:val="0"/>
                <w:bCs w:val="0"/>
                <w:iCs/>
                <w:sz w:val="20"/>
                <w:szCs w:val="20"/>
              </w:rPr>
            </w:pPr>
            <w:r w:rsidRPr="00E1441D">
              <w:rPr>
                <w:rStyle w:val="FontStyle53"/>
                <w:iCs/>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161</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460385,47</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2168583,69</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52"/>
                <w:b w:val="0"/>
                <w:bCs w:val="0"/>
                <w:iCs/>
              </w:rPr>
            </w:pPr>
            <w:r w:rsidRPr="00E1441D">
              <w:rPr>
                <w:rStyle w:val="FontStyle52"/>
                <w:iCs/>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162</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460325,58</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2168615,09</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52"/>
                <w:b w:val="0"/>
                <w:bCs w:val="0"/>
                <w:iCs/>
              </w:rPr>
            </w:pPr>
            <w:r w:rsidRPr="00E1441D">
              <w:rPr>
                <w:rStyle w:val="FontStyle52"/>
                <w:iCs/>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163</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460286,15</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2168631,89</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54"/>
                <w:i w:val="0"/>
                <w:sz w:val="20"/>
                <w:szCs w:val="20"/>
              </w:rPr>
            </w:pPr>
            <w:r w:rsidRPr="00E1441D">
              <w:rPr>
                <w:rStyle w:val="FontStyle54"/>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164</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460264,24</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2168626,05</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z w:val="20"/>
                <w:szCs w:val="20"/>
              </w:rPr>
              <w:t>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54"/>
                <w:i w:val="0"/>
                <w:sz w:val="20"/>
                <w:szCs w:val="20"/>
              </w:rPr>
            </w:pPr>
            <w:r w:rsidRPr="00E1441D">
              <w:rPr>
                <w:rStyle w:val="FontStyle54"/>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165</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460249,63</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2168573,46</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52"/>
                <w:b w:val="0"/>
                <w:bCs w:val="0"/>
                <w:iCs/>
              </w:rPr>
            </w:pPr>
            <w:r w:rsidRPr="00E1441D">
              <w:rPr>
                <w:rStyle w:val="FontStyle52"/>
                <w:iCs/>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166</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460199,97</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2168510,65</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z w:val="20"/>
                <w:szCs w:val="20"/>
              </w:rPr>
              <w:t>,1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54"/>
                <w:i w:val="0"/>
                <w:sz w:val="20"/>
                <w:szCs w:val="20"/>
              </w:rPr>
            </w:pPr>
            <w:r w:rsidRPr="00E1441D">
              <w:rPr>
                <w:rStyle w:val="FontStyle54"/>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167</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460156,88</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2168488,74</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z w:val="20"/>
                <w:szCs w:val="20"/>
              </w:rPr>
              <w:t>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52"/>
                <w:b w:val="0"/>
                <w:bCs w:val="0"/>
                <w:iCs/>
              </w:rPr>
            </w:pPr>
            <w:r w:rsidRPr="00E1441D">
              <w:rPr>
                <w:rStyle w:val="FontStyle52"/>
                <w:iCs/>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168</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460142,27</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2168456,60</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z w:val="20"/>
                <w:szCs w:val="20"/>
              </w:rPr>
              <w:t>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52"/>
                <w:b w:val="0"/>
                <w:bCs w:val="0"/>
                <w:iCs/>
              </w:rPr>
            </w:pPr>
            <w:r w:rsidRPr="00E1441D">
              <w:rPr>
                <w:rStyle w:val="FontStyle52"/>
                <w:iCs/>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169</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460151,76</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2168417,16</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z w:val="20"/>
                <w:szCs w:val="20"/>
              </w:rPr>
              <w:t>,1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52"/>
                <w:b w:val="0"/>
                <w:bCs w:val="0"/>
                <w:iCs/>
              </w:rPr>
            </w:pPr>
            <w:r w:rsidRPr="00E1441D">
              <w:rPr>
                <w:rStyle w:val="FontStyle52"/>
                <w:iCs/>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170</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460172,96</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2168370,68</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z w:val="20"/>
                <w:szCs w:val="20"/>
              </w:rPr>
              <w:t>,1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52"/>
                <w:b w:val="0"/>
                <w:bCs w:val="0"/>
                <w:iCs/>
              </w:rPr>
            </w:pPr>
            <w:r w:rsidRPr="00E1441D">
              <w:rPr>
                <w:rStyle w:val="FontStyle52"/>
                <w:iCs/>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171</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 xml:space="preserve">  460216,97</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2168318,46</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z w:val="20"/>
                <w:szCs w:val="20"/>
              </w:rPr>
              <w:t>,1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53"/>
                <w:b w:val="0"/>
                <w:bCs w:val="0"/>
                <w:iCs/>
                <w:sz w:val="20"/>
                <w:szCs w:val="20"/>
              </w:rPr>
            </w:pPr>
            <w:r w:rsidRPr="00E1441D">
              <w:rPr>
                <w:rStyle w:val="FontStyle53"/>
                <w:iCs/>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172</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460220,42</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2168282,78</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z w:val="20"/>
                <w:szCs w:val="20"/>
              </w:rPr>
              <w:t>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53"/>
                <w:b w:val="0"/>
                <w:bCs w:val="0"/>
                <w:iCs/>
                <w:sz w:val="20"/>
                <w:szCs w:val="20"/>
              </w:rPr>
            </w:pPr>
            <w:r w:rsidRPr="00E1441D">
              <w:rPr>
                <w:rStyle w:val="FontStyle53"/>
                <w:iCs/>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173</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460194,85</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2168271,09</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52"/>
                <w:b w:val="0"/>
                <w:bCs w:val="0"/>
                <w:iCs/>
              </w:rPr>
            </w:pPr>
            <w:r w:rsidRPr="00E1441D">
              <w:rPr>
                <w:rStyle w:val="FontStyle52"/>
                <w:iCs/>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174</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460137,16</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2168273,28</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52"/>
                <w:b w:val="0"/>
                <w:bCs w:val="0"/>
                <w:iCs/>
              </w:rPr>
            </w:pPr>
            <w:r w:rsidRPr="00E1441D">
              <w:rPr>
                <w:rStyle w:val="FontStyle52"/>
                <w:iCs/>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175</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460032,72</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2168270,36</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54"/>
                <w:i w:val="0"/>
                <w:sz w:val="20"/>
                <w:szCs w:val="20"/>
              </w:rPr>
            </w:pPr>
            <w:r w:rsidRPr="00E1441D">
              <w:rPr>
                <w:rStyle w:val="FontStyle54"/>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176</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459986,71</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2168255,76</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52"/>
                <w:b w:val="0"/>
                <w:bCs w:val="0"/>
                <w:iCs/>
              </w:rPr>
            </w:pPr>
            <w:r w:rsidRPr="00E1441D">
              <w:rPr>
                <w:rStyle w:val="FontStyle52"/>
                <w:iCs/>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177</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459946,54</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2168249,18</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52"/>
                <w:b w:val="0"/>
                <w:bCs w:val="0"/>
                <w:iCs/>
              </w:rPr>
            </w:pPr>
            <w:r w:rsidRPr="00E1441D">
              <w:rPr>
                <w:rStyle w:val="FontStyle52"/>
                <w:iCs/>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178</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459929,74</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2168223,62</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54"/>
                <w:i w:val="0"/>
                <w:sz w:val="20"/>
                <w:szCs w:val="20"/>
              </w:rPr>
            </w:pPr>
            <w:r w:rsidRPr="00E1441D">
              <w:rPr>
                <w:rStyle w:val="FontStyle54"/>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179</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459943,62</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2168205,36</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52"/>
                <w:b w:val="0"/>
                <w:bCs w:val="0"/>
                <w:iCs/>
              </w:rPr>
            </w:pPr>
            <w:r w:rsidRPr="00E1441D">
              <w:rPr>
                <w:rStyle w:val="FontStyle52"/>
                <w:iCs/>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180</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459985,25</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2168199,52</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52"/>
                <w:b w:val="0"/>
                <w:bCs w:val="0"/>
                <w:iCs/>
              </w:rPr>
            </w:pPr>
            <w:r w:rsidRPr="00E1441D">
              <w:rPr>
                <w:rStyle w:val="FontStyle52"/>
                <w:iCs/>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181</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459991,09</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2168174,68</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52"/>
                <w:b w:val="0"/>
                <w:bCs w:val="0"/>
                <w:iCs/>
              </w:rPr>
            </w:pPr>
            <w:r w:rsidRPr="00E1441D">
              <w:rPr>
                <w:rStyle w:val="FontStyle52"/>
                <w:iCs/>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182</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459980,13</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2168128,67</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z w:val="20"/>
                <w:szCs w:val="20"/>
              </w:rPr>
              <w:t>,1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53"/>
                <w:b w:val="0"/>
                <w:bCs w:val="0"/>
                <w:iCs/>
                <w:sz w:val="20"/>
                <w:szCs w:val="20"/>
              </w:rPr>
            </w:pPr>
            <w:r w:rsidRPr="00E1441D">
              <w:rPr>
                <w:rStyle w:val="FontStyle53"/>
                <w:iCs/>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183</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459988,17</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2168092,15</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53"/>
                <w:b w:val="0"/>
                <w:bCs w:val="0"/>
                <w:iCs/>
                <w:sz w:val="20"/>
                <w:szCs w:val="20"/>
              </w:rPr>
            </w:pPr>
            <w:r w:rsidRPr="00E1441D">
              <w:rPr>
                <w:rStyle w:val="FontStyle53"/>
                <w:iCs/>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184</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459970,64</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2168052,72</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53"/>
                <w:b w:val="0"/>
                <w:bCs w:val="0"/>
                <w:iCs/>
                <w:sz w:val="20"/>
                <w:szCs w:val="20"/>
              </w:rPr>
            </w:pPr>
            <w:r w:rsidRPr="00E1441D">
              <w:rPr>
                <w:rStyle w:val="FontStyle53"/>
                <w:iCs/>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185</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459957,53</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2168021,34</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52"/>
                <w:b w:val="0"/>
                <w:bCs w:val="0"/>
                <w:iCs/>
              </w:rPr>
            </w:pPr>
            <w:r w:rsidRPr="00E1441D">
              <w:rPr>
                <w:rStyle w:val="FontStyle52"/>
                <w:iCs/>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186</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459933,56</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2168007,12</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52"/>
                <w:b w:val="0"/>
                <w:bCs w:val="0"/>
                <w:iCs/>
              </w:rPr>
            </w:pPr>
            <w:r w:rsidRPr="00E1441D">
              <w:rPr>
                <w:rStyle w:val="FontStyle52"/>
                <w:iCs/>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187</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459888,83</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2167983,65</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52"/>
                <w:b w:val="0"/>
                <w:bCs w:val="0"/>
                <w:iCs/>
              </w:rPr>
            </w:pPr>
            <w:r w:rsidRPr="00E1441D">
              <w:rPr>
                <w:rStyle w:val="FontStyle52"/>
                <w:iCs/>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188</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459821,65</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2167955,58</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52"/>
                <w:b w:val="0"/>
                <w:bCs w:val="0"/>
                <w:iCs/>
              </w:rPr>
            </w:pPr>
            <w:r w:rsidRPr="00E1441D">
              <w:rPr>
                <w:rStyle w:val="FontStyle52"/>
                <w:iCs/>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189</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459804,12</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2167927,82</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52"/>
                <w:b w:val="0"/>
                <w:bCs w:val="0"/>
                <w:iCs/>
              </w:rPr>
            </w:pPr>
            <w:r w:rsidRPr="00E1441D">
              <w:rPr>
                <w:rStyle w:val="FontStyle52"/>
                <w:iCs/>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190</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459790,97</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2167885,46</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z w:val="20"/>
                <w:szCs w:val="20"/>
              </w:rPr>
              <w:t>,1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52"/>
                <w:b w:val="0"/>
                <w:bCs w:val="0"/>
                <w:iCs/>
              </w:rPr>
            </w:pPr>
            <w:r w:rsidRPr="00E1441D">
              <w:rPr>
                <w:rStyle w:val="FontStyle52"/>
                <w:iCs/>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191</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459750,81</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2167841,64</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z w:val="20"/>
                <w:szCs w:val="20"/>
              </w:rPr>
              <w:t>,1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52"/>
                <w:b w:val="0"/>
                <w:bCs w:val="0"/>
                <w:iCs/>
              </w:rPr>
            </w:pPr>
            <w:r w:rsidRPr="00E1441D">
              <w:rPr>
                <w:rStyle w:val="FontStyle52"/>
                <w:iCs/>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192</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459706,98</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2167856,25</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i w:val="0"/>
                <w:sz w:val="20"/>
                <w:szCs w:val="20"/>
              </w:rPr>
            </w:pPr>
            <w:r w:rsidRPr="00E1441D">
              <w:rPr>
                <w:rStyle w:val="FontStyle38"/>
                <w:sz w:val="20"/>
                <w:szCs w:val="20"/>
              </w:rPr>
              <w:t xml:space="preserve">картометрический </w:t>
            </w:r>
            <w:r w:rsidRPr="00E1441D">
              <w:rPr>
                <w:rStyle w:val="FontStyle45"/>
                <w:sz w:val="20"/>
                <w:szCs w:val="20"/>
              </w:rPr>
              <w:t>0</w:t>
            </w:r>
            <w:r w:rsidRPr="00E1441D">
              <w:rPr>
                <w:rStyle w:val="FontStyle38"/>
                <w:sz w:val="20"/>
                <w:szCs w:val="20"/>
              </w:rPr>
              <w:t>,1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53"/>
                <w:b w:val="0"/>
                <w:bCs w:val="0"/>
                <w:iCs/>
                <w:sz w:val="20"/>
                <w:szCs w:val="20"/>
              </w:rPr>
            </w:pPr>
            <w:r w:rsidRPr="00E1441D">
              <w:rPr>
                <w:rStyle w:val="FontStyle53"/>
                <w:iCs/>
                <w:sz w:val="20"/>
                <w:szCs w:val="20"/>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193</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459628,84</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2167890,58</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52"/>
                <w:b w:val="0"/>
                <w:bCs w:val="0"/>
                <w:iCs/>
              </w:rPr>
            </w:pPr>
            <w:r w:rsidRPr="00E1441D">
              <w:rPr>
                <w:rStyle w:val="FontStyle52"/>
                <w:iCs/>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194</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459567,42</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2167907,96</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52"/>
                <w:b w:val="0"/>
                <w:bCs w:val="0"/>
                <w:iCs/>
              </w:rPr>
            </w:pPr>
            <w:r w:rsidRPr="00E1441D">
              <w:rPr>
                <w:rStyle w:val="FontStyle52"/>
                <w:iCs/>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195</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459525,98</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2167906,81</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52"/>
                <w:b w:val="0"/>
                <w:bCs w:val="0"/>
                <w:iCs/>
              </w:rPr>
            </w:pPr>
            <w:r w:rsidRPr="00E1441D">
              <w:rPr>
                <w:rStyle w:val="FontStyle52"/>
                <w:iCs/>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196</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459476,06</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2167901,21</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52"/>
                <w:b w:val="0"/>
                <w:bCs w:val="0"/>
                <w:iCs/>
              </w:rPr>
            </w:pPr>
            <w:r w:rsidRPr="00E1441D">
              <w:rPr>
                <w:rStyle w:val="FontStyle52"/>
                <w:iCs/>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197</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459447,59</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2167888,56</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52"/>
                <w:b w:val="0"/>
                <w:bCs w:val="0"/>
                <w:iCs/>
              </w:rPr>
            </w:pPr>
            <w:r w:rsidRPr="00E1441D">
              <w:rPr>
                <w:rStyle w:val="FontStyle52"/>
                <w:iCs/>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198</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459417,04</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2167861,36</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52"/>
                <w:b w:val="0"/>
                <w:bCs w:val="0"/>
                <w:iCs/>
              </w:rPr>
            </w:pPr>
            <w:r w:rsidRPr="00E1441D">
              <w:rPr>
                <w:rStyle w:val="FontStyle52"/>
                <w:iCs/>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199</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459417,04</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2167833,61</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52"/>
                <w:b w:val="0"/>
                <w:bCs w:val="0"/>
                <w:iCs/>
              </w:rPr>
            </w:pPr>
            <w:r w:rsidRPr="00E1441D">
              <w:rPr>
                <w:rStyle w:val="FontStyle52"/>
                <w:iCs/>
              </w:rPr>
              <w:t>-</w:t>
            </w:r>
          </w:p>
        </w:tc>
      </w:tr>
      <w:tr w:rsidR="004E57F3" w:rsidRPr="00E1441D">
        <w:trPr>
          <w:gridAfter w:val="1"/>
          <w:wAfter w:w="72" w:type="dxa"/>
        </w:trPr>
        <w:tc>
          <w:tcPr>
            <w:tcW w:w="159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8"/>
                <w:bCs/>
                <w:i w:val="0"/>
                <w:sz w:val="20"/>
                <w:szCs w:val="20"/>
              </w:rPr>
            </w:pPr>
            <w:r w:rsidRPr="00E1441D">
              <w:rPr>
                <w:rStyle w:val="FontStyle38"/>
                <w:sz w:val="20"/>
                <w:szCs w:val="20"/>
              </w:rPr>
              <w:t>1</w:t>
            </w:r>
          </w:p>
        </w:tc>
        <w:tc>
          <w:tcPr>
            <w:tcW w:w="1450"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459439,68</w:t>
            </w:r>
          </w:p>
        </w:tc>
        <w:tc>
          <w:tcPr>
            <w:tcW w:w="1469"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i w:val="0"/>
                <w:sz w:val="20"/>
                <w:szCs w:val="20"/>
              </w:rPr>
            </w:pPr>
            <w:r w:rsidRPr="00E1441D">
              <w:rPr>
                <w:rStyle w:val="FontStyle45"/>
                <w:sz w:val="20"/>
                <w:szCs w:val="20"/>
              </w:rPr>
              <w:t>2167782,48</w:t>
            </w:r>
          </w:p>
        </w:tc>
        <w:tc>
          <w:tcPr>
            <w:tcW w:w="356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45"/>
                <w:b w:val="0"/>
                <w:bCs w:val="0"/>
                <w:i w:val="0"/>
                <w:sz w:val="20"/>
                <w:szCs w:val="20"/>
              </w:rPr>
            </w:pPr>
            <w:r w:rsidRPr="00E1441D">
              <w:rPr>
                <w:rStyle w:val="FontStyle38"/>
                <w:sz w:val="20"/>
                <w:szCs w:val="20"/>
              </w:rPr>
              <w:t xml:space="preserve">картометрический </w:t>
            </w:r>
            <w:r w:rsidRPr="00E1441D">
              <w:rPr>
                <w:rStyle w:val="FontStyle45"/>
                <w:sz w:val="20"/>
                <w:szCs w:val="20"/>
              </w:rPr>
              <w:t>0,1</w:t>
            </w:r>
          </w:p>
        </w:tc>
        <w:tc>
          <w:tcPr>
            <w:tcW w:w="1928"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52"/>
                <w:b w:val="0"/>
                <w:bCs w:val="0"/>
                <w:iCs/>
              </w:rPr>
            </w:pPr>
            <w:r w:rsidRPr="00E1441D">
              <w:rPr>
                <w:rStyle w:val="FontStyle52"/>
                <w:iCs/>
              </w:rPr>
              <w:t>-</w:t>
            </w:r>
          </w:p>
        </w:tc>
      </w:tr>
    </w:tbl>
    <w:p w:rsidR="004E57F3" w:rsidRPr="00686880" w:rsidRDefault="004E57F3" w:rsidP="004E57F3"/>
    <w:p w:rsidR="004E57F3" w:rsidRDefault="004E57F3" w:rsidP="004E57F3">
      <w:pPr>
        <w:pStyle w:val="1"/>
        <w:numPr>
          <w:ilvl w:val="0"/>
          <w:numId w:val="0"/>
        </w:numPr>
        <w:spacing w:before="120" w:after="120"/>
        <w:ind w:left="432" w:hanging="432"/>
      </w:pPr>
      <w:bookmarkStart w:id="211" w:name="_Toc519863229"/>
      <w:r w:rsidRPr="00686880">
        <w:t>Описание местоположения границ населенного пункта: деревня Соколье</w:t>
      </w:r>
      <w:bookmarkEnd w:id="211"/>
    </w:p>
    <w:tbl>
      <w:tblPr>
        <w:tblW w:w="0" w:type="auto"/>
        <w:tblInd w:w="40" w:type="dxa"/>
        <w:tblLayout w:type="fixed"/>
        <w:tblCellMar>
          <w:left w:w="40" w:type="dxa"/>
          <w:right w:w="40" w:type="dxa"/>
        </w:tblCellMar>
        <w:tblLook w:val="0000" w:firstRow="0" w:lastRow="0" w:firstColumn="0" w:lastColumn="0" w:noHBand="0" w:noVBand="0"/>
      </w:tblPr>
      <w:tblGrid>
        <w:gridCol w:w="1613"/>
        <w:gridCol w:w="1459"/>
        <w:gridCol w:w="1474"/>
        <w:gridCol w:w="3547"/>
        <w:gridCol w:w="1949"/>
      </w:tblGrid>
      <w:tr w:rsidR="004E57F3" w:rsidRPr="00E1441D">
        <w:tc>
          <w:tcPr>
            <w:tcW w:w="1613" w:type="dxa"/>
            <w:vMerge w:val="restart"/>
            <w:tcBorders>
              <w:top w:val="single" w:sz="6" w:space="0" w:color="auto"/>
              <w:left w:val="single" w:sz="6" w:space="0" w:color="auto"/>
              <w:bottom w:val="nil"/>
              <w:right w:val="single" w:sz="6" w:space="0" w:color="auto"/>
            </w:tcBorders>
          </w:tcPr>
          <w:p w:rsidR="004E57F3" w:rsidRPr="00E1441D" w:rsidRDefault="004E57F3" w:rsidP="00B50F67">
            <w:pPr>
              <w:rPr>
                <w:rStyle w:val="FontStyle27"/>
              </w:rPr>
            </w:pPr>
            <w:r w:rsidRPr="00E1441D">
              <w:rPr>
                <w:rStyle w:val="FontStyle27"/>
              </w:rPr>
              <w:t>Обозначение х</w:t>
            </w:r>
            <w:r w:rsidRPr="00E1441D">
              <w:rPr>
                <w:rStyle w:val="FontStyle27"/>
              </w:rPr>
              <w:t>а</w:t>
            </w:r>
            <w:r w:rsidRPr="00E1441D">
              <w:rPr>
                <w:rStyle w:val="FontStyle27"/>
              </w:rPr>
              <w:t>рактерных точек границы</w:t>
            </w:r>
          </w:p>
        </w:tc>
        <w:tc>
          <w:tcPr>
            <w:tcW w:w="293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Координаты, м</w:t>
            </w:r>
          </w:p>
        </w:tc>
        <w:tc>
          <w:tcPr>
            <w:tcW w:w="3547" w:type="dxa"/>
            <w:vMerge w:val="restart"/>
            <w:tcBorders>
              <w:top w:val="single" w:sz="6" w:space="0" w:color="auto"/>
              <w:left w:val="single" w:sz="6" w:space="0" w:color="auto"/>
              <w:bottom w:val="nil"/>
              <w:right w:val="single" w:sz="6" w:space="0" w:color="auto"/>
            </w:tcBorders>
          </w:tcPr>
          <w:p w:rsidR="004E57F3" w:rsidRPr="00E1441D" w:rsidRDefault="004E57F3" w:rsidP="00B50F67">
            <w:pPr>
              <w:rPr>
                <w:rStyle w:val="FontStyle27"/>
              </w:rPr>
            </w:pPr>
            <w:r w:rsidRPr="00E1441D">
              <w:rPr>
                <w:rStyle w:val="FontStyle27"/>
              </w:rPr>
              <w:t>Метод определения координат и   сре</w:t>
            </w:r>
            <w:r w:rsidRPr="00E1441D">
              <w:rPr>
                <w:rStyle w:val="FontStyle27"/>
              </w:rPr>
              <w:t>д</w:t>
            </w:r>
            <w:r w:rsidRPr="00E1441D">
              <w:rPr>
                <w:rStyle w:val="FontStyle27"/>
              </w:rPr>
              <w:t>няя квадратическая погрешность пол</w:t>
            </w:r>
            <w:r w:rsidRPr="00E1441D">
              <w:rPr>
                <w:rStyle w:val="FontStyle27"/>
              </w:rPr>
              <w:t>о</w:t>
            </w:r>
            <w:r w:rsidRPr="00E1441D">
              <w:rPr>
                <w:rStyle w:val="FontStyle27"/>
              </w:rPr>
              <w:t xml:space="preserve">жения характерной точки </w:t>
            </w:r>
            <w:r w:rsidRPr="00E1441D">
              <w:rPr>
                <w:rStyle w:val="FontStyle25"/>
                <w:sz w:val="20"/>
                <w:szCs w:val="20"/>
              </w:rPr>
              <w:t xml:space="preserve">(М,), </w:t>
            </w:r>
            <w:r w:rsidRPr="00E1441D">
              <w:rPr>
                <w:rStyle w:val="FontStyle27"/>
              </w:rPr>
              <w:t>м</w:t>
            </w:r>
          </w:p>
        </w:tc>
        <w:tc>
          <w:tcPr>
            <w:tcW w:w="1949" w:type="dxa"/>
            <w:vMerge w:val="restart"/>
            <w:tcBorders>
              <w:top w:val="single" w:sz="6" w:space="0" w:color="auto"/>
              <w:left w:val="single" w:sz="6" w:space="0" w:color="auto"/>
              <w:bottom w:val="nil"/>
              <w:right w:val="single" w:sz="6" w:space="0" w:color="auto"/>
            </w:tcBorders>
          </w:tcPr>
          <w:p w:rsidR="004E57F3" w:rsidRPr="00E1441D" w:rsidRDefault="004E57F3" w:rsidP="00B50F67">
            <w:pPr>
              <w:rPr>
                <w:rStyle w:val="FontStyle27"/>
              </w:rPr>
            </w:pPr>
            <w:r w:rsidRPr="00E1441D">
              <w:rPr>
                <w:rStyle w:val="FontStyle27"/>
              </w:rPr>
              <w:t>Описание закрепл</w:t>
            </w:r>
            <w:r w:rsidRPr="00E1441D">
              <w:rPr>
                <w:rStyle w:val="FontStyle27"/>
              </w:rPr>
              <w:t>е</w:t>
            </w:r>
            <w:r w:rsidRPr="00E1441D">
              <w:rPr>
                <w:rStyle w:val="FontStyle27"/>
              </w:rPr>
              <w:t>ния точки</w:t>
            </w:r>
          </w:p>
        </w:tc>
      </w:tr>
      <w:tr w:rsidR="004E57F3" w:rsidRPr="00E1441D">
        <w:tc>
          <w:tcPr>
            <w:tcW w:w="1613" w:type="dxa"/>
            <w:vMerge/>
            <w:tcBorders>
              <w:top w:val="nil"/>
              <w:left w:val="single" w:sz="6" w:space="0" w:color="auto"/>
              <w:bottom w:val="single" w:sz="6" w:space="0" w:color="auto"/>
              <w:right w:val="single" w:sz="6" w:space="0" w:color="auto"/>
            </w:tcBorders>
          </w:tcPr>
          <w:p w:rsidR="004E57F3" w:rsidRPr="00E1441D" w:rsidRDefault="004E57F3" w:rsidP="00B50F67">
            <w:pPr>
              <w:rPr>
                <w:rStyle w:val="FontStyle27"/>
              </w:rPr>
            </w:pPr>
          </w:p>
          <w:p w:rsidR="004E57F3" w:rsidRPr="00E1441D" w:rsidRDefault="004E57F3" w:rsidP="00B50F67">
            <w:pPr>
              <w:rPr>
                <w:rStyle w:val="FontStyle27"/>
              </w:rPr>
            </w:pP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X</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У</w:t>
            </w:r>
          </w:p>
        </w:tc>
        <w:tc>
          <w:tcPr>
            <w:tcW w:w="3547" w:type="dxa"/>
            <w:vMerge/>
            <w:tcBorders>
              <w:top w:val="nil"/>
              <w:left w:val="single" w:sz="6" w:space="0" w:color="auto"/>
              <w:bottom w:val="single" w:sz="6" w:space="0" w:color="auto"/>
              <w:right w:val="single" w:sz="6" w:space="0" w:color="auto"/>
            </w:tcBorders>
          </w:tcPr>
          <w:p w:rsidR="004E57F3" w:rsidRPr="00E1441D" w:rsidRDefault="004E57F3" w:rsidP="00B50F67">
            <w:pPr>
              <w:rPr>
                <w:rStyle w:val="FontStyle27"/>
              </w:rPr>
            </w:pPr>
          </w:p>
          <w:p w:rsidR="004E57F3" w:rsidRPr="00E1441D" w:rsidRDefault="004E57F3" w:rsidP="00B50F67">
            <w:pPr>
              <w:rPr>
                <w:rStyle w:val="FontStyle27"/>
              </w:rPr>
            </w:pPr>
          </w:p>
        </w:tc>
        <w:tc>
          <w:tcPr>
            <w:tcW w:w="1949" w:type="dxa"/>
            <w:vMerge/>
            <w:tcBorders>
              <w:top w:val="nil"/>
              <w:left w:val="single" w:sz="6" w:space="0" w:color="auto"/>
              <w:bottom w:val="single" w:sz="6" w:space="0" w:color="auto"/>
              <w:right w:val="single" w:sz="6" w:space="0" w:color="auto"/>
            </w:tcBorders>
          </w:tcPr>
          <w:p w:rsidR="004E57F3" w:rsidRPr="00E1441D" w:rsidRDefault="004E57F3" w:rsidP="00B50F67">
            <w:pPr>
              <w:rPr>
                <w:rStyle w:val="FontStyle27"/>
              </w:rPr>
            </w:pPr>
          </w:p>
          <w:p w:rsidR="004E57F3" w:rsidRPr="00E1441D" w:rsidRDefault="004E57F3" w:rsidP="00B50F67">
            <w:pPr>
              <w:rPr>
                <w:rStyle w:val="FontStyle27"/>
              </w:rPr>
            </w:pP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1</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457598,37</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2165821,34</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0"/>
                <w:sz w:val="20"/>
                <w:szCs w:val="20"/>
              </w:rPr>
            </w:pPr>
            <w:r w:rsidRPr="00E1441D">
              <w:rPr>
                <w:rStyle w:val="FontStyle20"/>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457626,51</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2165943,19</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0"/>
                <w:sz w:val="20"/>
                <w:szCs w:val="20"/>
              </w:rPr>
            </w:pPr>
            <w:r w:rsidRPr="00E1441D">
              <w:rPr>
                <w:rStyle w:val="FontStyle20"/>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3</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457608,71</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2165940,44</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0"/>
                <w:sz w:val="20"/>
                <w:szCs w:val="20"/>
              </w:rPr>
            </w:pPr>
            <w:r w:rsidRPr="00E1441D">
              <w:rPr>
                <w:rStyle w:val="FontStyle20"/>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457601,87</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2165963,72</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0"/>
                <w:sz w:val="20"/>
                <w:szCs w:val="20"/>
              </w:rPr>
            </w:pPr>
            <w:r w:rsidRPr="00E1441D">
              <w:rPr>
                <w:rStyle w:val="FontStyle20"/>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vAlign w:val="center"/>
          </w:tcPr>
          <w:p w:rsidR="004E57F3" w:rsidRPr="00E1441D" w:rsidRDefault="004E57F3" w:rsidP="00B50F67">
            <w:pPr>
              <w:rPr>
                <w:rStyle w:val="FontStyle25"/>
                <w:b w:val="0"/>
                <w:sz w:val="20"/>
                <w:szCs w:val="20"/>
              </w:rPr>
            </w:pPr>
            <w:r w:rsidRPr="00E1441D">
              <w:rPr>
                <w:rStyle w:val="FontStyle25"/>
                <w:sz w:val="20"/>
                <w:szCs w:val="20"/>
              </w:rPr>
              <w:t>5</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457570,39</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2165981,50</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1"/>
                <w:b w:val="0"/>
                <w:sz w:val="20"/>
                <w:szCs w:val="20"/>
              </w:rPr>
            </w:pPr>
            <w:r w:rsidRPr="00E1441D">
              <w:rPr>
                <w:rStyle w:val="FontStyle21"/>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6</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457540,44</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2165958,74</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0"/>
                <w:sz w:val="20"/>
                <w:szCs w:val="20"/>
              </w:rPr>
            </w:pPr>
            <w:r w:rsidRPr="00E1441D">
              <w:rPr>
                <w:rStyle w:val="FontStyle20"/>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7</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457508,80</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2165914,41</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0"/>
                <w:sz w:val="20"/>
                <w:szCs w:val="20"/>
              </w:rPr>
            </w:pPr>
            <w:r w:rsidRPr="00E1441D">
              <w:rPr>
                <w:rStyle w:val="FontStyle20"/>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8</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457463,64</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2165899,34</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0"/>
                <w:sz w:val="20"/>
                <w:szCs w:val="20"/>
              </w:rPr>
            </w:pPr>
            <w:r w:rsidRPr="00E1441D">
              <w:rPr>
                <w:rStyle w:val="FontStyle20"/>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9</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457437,63</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2165900,71</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10</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457364,99</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2165955,38</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0"/>
                <w:sz w:val="20"/>
                <w:szCs w:val="20"/>
              </w:rPr>
            </w:pPr>
            <w:r w:rsidRPr="00E1441D">
              <w:rPr>
                <w:rStyle w:val="FontStyle20"/>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11</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457313,09</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2165956,81</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0"/>
                <w:sz w:val="20"/>
                <w:szCs w:val="20"/>
              </w:rPr>
            </w:pPr>
            <w:r w:rsidRPr="00E1441D">
              <w:rPr>
                <w:rStyle w:val="FontStyle20"/>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12</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457303,50</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2165934,90</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0"/>
                <w:sz w:val="20"/>
                <w:szCs w:val="20"/>
              </w:rPr>
            </w:pPr>
            <w:r w:rsidRPr="00E1441D">
              <w:rPr>
                <w:rStyle w:val="FontStyle20"/>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13</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457296,66</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2165893,83</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14</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457296,66</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2165865,09</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0"/>
                <w:sz w:val="20"/>
                <w:szCs w:val="20"/>
              </w:rPr>
            </w:pPr>
            <w:r w:rsidRPr="00E1441D">
              <w:rPr>
                <w:rStyle w:val="FontStyle20"/>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15</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457619,05</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2165558,95</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0"/>
                <w:sz w:val="20"/>
                <w:szCs w:val="20"/>
              </w:rPr>
            </w:pPr>
            <w:r w:rsidRPr="00E1441D">
              <w:rPr>
                <w:rStyle w:val="FontStyle20"/>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16</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457891,33</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2165792,44</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vAlign w:val="center"/>
          </w:tcPr>
          <w:p w:rsidR="004E57F3" w:rsidRPr="00E1441D" w:rsidRDefault="004E57F3" w:rsidP="00B50F67">
            <w:pPr>
              <w:rPr>
                <w:rStyle w:val="FontStyle21"/>
                <w:b w:val="0"/>
                <w:sz w:val="20"/>
                <w:szCs w:val="20"/>
              </w:rPr>
            </w:pPr>
            <w:r w:rsidRPr="00E1441D">
              <w:rPr>
                <w:rStyle w:val="FontStyle21"/>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17</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458261,28</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2166112,03</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0"/>
                <w:sz w:val="20"/>
                <w:szCs w:val="20"/>
              </w:rPr>
            </w:pPr>
            <w:r w:rsidRPr="00E1441D">
              <w:rPr>
                <w:rStyle w:val="FontStyle20"/>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18</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458285,35</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2166109,72</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0"/>
                <w:sz w:val="20"/>
                <w:szCs w:val="20"/>
              </w:rPr>
            </w:pPr>
            <w:r w:rsidRPr="00E1441D">
              <w:rPr>
                <w:rStyle w:val="FontStyle20"/>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19</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458234,62</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2166016,97</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0"/>
                <w:sz w:val="20"/>
                <w:szCs w:val="20"/>
              </w:rPr>
            </w:pPr>
            <w:r w:rsidRPr="00E1441D">
              <w:rPr>
                <w:rStyle w:val="FontStyle20"/>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20</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458217,76</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2165962,59</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458200,31</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2165870,60</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0"/>
                <w:sz w:val="20"/>
                <w:szCs w:val="20"/>
              </w:rPr>
            </w:pPr>
            <w:r w:rsidRPr="00E1441D">
              <w:rPr>
                <w:rStyle w:val="FontStyle20"/>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22</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458187,20</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2165829,62</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0"/>
                <w:sz w:val="20"/>
                <w:szCs w:val="20"/>
              </w:rPr>
            </w:pPr>
            <w:r w:rsidRPr="00E1441D">
              <w:rPr>
                <w:rStyle w:val="FontStyle20"/>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23</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458188,24</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2165785,68</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0"/>
                <w:sz w:val="20"/>
                <w:szCs w:val="20"/>
              </w:rPr>
            </w:pPr>
            <w:r w:rsidRPr="00E1441D">
              <w:rPr>
                <w:rStyle w:val="FontStyle20"/>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24</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458149,44</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2165684,75</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1"/>
                <w:b w:val="0"/>
                <w:sz w:val="20"/>
                <w:szCs w:val="20"/>
              </w:rPr>
            </w:pPr>
            <w:r w:rsidRPr="00E1441D">
              <w:rPr>
                <w:rStyle w:val="FontStyle21"/>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25</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458093,08</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2165578,40</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0"/>
                <w:sz w:val="20"/>
                <w:szCs w:val="20"/>
              </w:rPr>
            </w:pPr>
            <w:r w:rsidRPr="00E1441D">
              <w:rPr>
                <w:rStyle w:val="FontStyle20"/>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26</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458067,93</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2165539,87</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1"/>
                <w:b w:val="0"/>
                <w:sz w:val="20"/>
                <w:szCs w:val="20"/>
              </w:rPr>
            </w:pPr>
            <w:r w:rsidRPr="00E1441D">
              <w:rPr>
                <w:rStyle w:val="FontStyle21"/>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27</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458149,97</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2165603,08</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0"/>
                <w:sz w:val="20"/>
                <w:szCs w:val="20"/>
              </w:rPr>
            </w:pPr>
            <w:r w:rsidRPr="00E1441D">
              <w:rPr>
                <w:rStyle w:val="FontStyle20"/>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28</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458255,27</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2165694,72</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1"/>
                <w:b w:val="0"/>
                <w:sz w:val="20"/>
                <w:szCs w:val="20"/>
              </w:rPr>
            </w:pPr>
            <w:r w:rsidRPr="00E1441D">
              <w:rPr>
                <w:rStyle w:val="FontStyle21"/>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29</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458345,87</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2165783,42</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0"/>
                <w:sz w:val="20"/>
                <w:szCs w:val="20"/>
              </w:rPr>
            </w:pPr>
            <w:r w:rsidRPr="00E1441D">
              <w:rPr>
                <w:rStyle w:val="FontStyle20"/>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30</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458443,79</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2165904,80</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31</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458430,33</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2165922,89</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1"/>
                <w:b w:val="0"/>
                <w:sz w:val="20"/>
                <w:szCs w:val="20"/>
              </w:rPr>
            </w:pPr>
            <w:r w:rsidRPr="00E1441D">
              <w:rPr>
                <w:rStyle w:val="FontStyle21"/>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32</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458419,91</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2165967,69</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33</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458419,66</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2166007,54</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34</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458428,33</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2166026,78</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35</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458428,12</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2166059,73</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36</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458434,11</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2166086,76</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0"/>
                <w:sz w:val="20"/>
                <w:szCs w:val="20"/>
              </w:rPr>
            </w:pPr>
            <w:r w:rsidRPr="00E1441D">
              <w:rPr>
                <w:rStyle w:val="FontStyle20"/>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37</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458433,76</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2166143,39</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0"/>
                <w:sz w:val="20"/>
                <w:szCs w:val="20"/>
              </w:rPr>
            </w:pPr>
            <w:r w:rsidRPr="00E1441D">
              <w:rPr>
                <w:rStyle w:val="FontStyle20"/>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38</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458443,98</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2166230,26</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39</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458431,93</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2166235,65</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0"/>
                <w:sz w:val="20"/>
                <w:szCs w:val="20"/>
              </w:rPr>
            </w:pPr>
            <w:r w:rsidRPr="00E1441D">
              <w:rPr>
                <w:rStyle w:val="FontStyle20"/>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40</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458444,08</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2166332,08</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0"/>
                <w:sz w:val="20"/>
                <w:szCs w:val="20"/>
              </w:rPr>
            </w:pPr>
            <w:r w:rsidRPr="00E1441D">
              <w:rPr>
                <w:rStyle w:val="FontStyle20"/>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vAlign w:val="center"/>
          </w:tcPr>
          <w:p w:rsidR="004E57F3" w:rsidRPr="00E1441D" w:rsidRDefault="004E57F3" w:rsidP="00B50F67">
            <w:pPr>
              <w:rPr>
                <w:rStyle w:val="FontStyle25"/>
                <w:b w:val="0"/>
                <w:sz w:val="20"/>
                <w:szCs w:val="20"/>
              </w:rPr>
            </w:pPr>
            <w:r w:rsidRPr="00E1441D">
              <w:rPr>
                <w:rStyle w:val="FontStyle25"/>
                <w:sz w:val="20"/>
                <w:szCs w:val="20"/>
              </w:rPr>
              <w:t>41</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458449,14</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2166342,78</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1"/>
                <w:b w:val="0"/>
                <w:sz w:val="20"/>
                <w:szCs w:val="20"/>
              </w:rPr>
            </w:pPr>
            <w:r w:rsidRPr="00E1441D">
              <w:rPr>
                <w:rStyle w:val="FontStyle21"/>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42</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458504,54</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2166389,38</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0"/>
                <w:sz w:val="20"/>
                <w:szCs w:val="20"/>
              </w:rPr>
            </w:pPr>
            <w:r w:rsidRPr="00E1441D">
              <w:rPr>
                <w:rStyle w:val="FontStyle20"/>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43</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458529,12</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2166465,80</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0"/>
                <w:sz w:val="20"/>
                <w:szCs w:val="20"/>
              </w:rPr>
            </w:pPr>
            <w:r w:rsidRPr="00E1441D">
              <w:rPr>
                <w:rStyle w:val="FontStyle20"/>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vAlign w:val="center"/>
          </w:tcPr>
          <w:p w:rsidR="004E57F3" w:rsidRPr="00E1441D" w:rsidRDefault="004E57F3" w:rsidP="00B50F67">
            <w:pPr>
              <w:rPr>
                <w:rStyle w:val="FontStyle25"/>
                <w:b w:val="0"/>
                <w:sz w:val="20"/>
                <w:szCs w:val="20"/>
              </w:rPr>
            </w:pPr>
            <w:r w:rsidRPr="00E1441D">
              <w:rPr>
                <w:rStyle w:val="FontStyle25"/>
                <w:sz w:val="20"/>
                <w:szCs w:val="20"/>
              </w:rPr>
              <w:t>44</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458530,63</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2166499,52</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1"/>
                <w:b w:val="0"/>
                <w:sz w:val="20"/>
                <w:szCs w:val="20"/>
              </w:rPr>
            </w:pPr>
            <w:r w:rsidRPr="00E1441D">
              <w:rPr>
                <w:rStyle w:val="FontStyle21"/>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vAlign w:val="center"/>
          </w:tcPr>
          <w:p w:rsidR="004E57F3" w:rsidRPr="00E1441D" w:rsidRDefault="004E57F3" w:rsidP="00B50F67">
            <w:pPr>
              <w:rPr>
                <w:rStyle w:val="FontStyle25"/>
                <w:b w:val="0"/>
                <w:sz w:val="20"/>
                <w:szCs w:val="20"/>
              </w:rPr>
            </w:pPr>
            <w:r w:rsidRPr="00E1441D">
              <w:rPr>
                <w:rStyle w:val="FontStyle25"/>
                <w:sz w:val="20"/>
                <w:szCs w:val="20"/>
              </w:rPr>
              <w:t>45</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458518,68</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2166524,18</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1"/>
                <w:b w:val="0"/>
                <w:sz w:val="20"/>
                <w:szCs w:val="20"/>
              </w:rPr>
            </w:pPr>
            <w:r w:rsidRPr="00E1441D">
              <w:rPr>
                <w:rStyle w:val="FontStyle21"/>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46</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458493,47</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2166543,52</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0"/>
                <w:sz w:val="20"/>
                <w:szCs w:val="20"/>
              </w:rPr>
            </w:pPr>
            <w:r w:rsidRPr="00E1441D">
              <w:rPr>
                <w:rStyle w:val="FontStyle20"/>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47</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458500,76</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2166555,30</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0"/>
                <w:sz w:val="20"/>
                <w:szCs w:val="20"/>
              </w:rPr>
            </w:pPr>
            <w:r w:rsidRPr="00E1441D">
              <w:rPr>
                <w:rStyle w:val="FontStyle20"/>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48</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458498,21</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2166570,14</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0"/>
                <w:sz w:val="20"/>
                <w:szCs w:val="20"/>
              </w:rPr>
            </w:pPr>
            <w:r w:rsidRPr="00E1441D">
              <w:rPr>
                <w:rStyle w:val="FontStyle20"/>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vAlign w:val="center"/>
          </w:tcPr>
          <w:p w:rsidR="004E57F3" w:rsidRPr="00E1441D" w:rsidRDefault="004E57F3" w:rsidP="00B50F67">
            <w:pPr>
              <w:rPr>
                <w:rStyle w:val="FontStyle25"/>
                <w:b w:val="0"/>
                <w:sz w:val="20"/>
                <w:szCs w:val="20"/>
              </w:rPr>
            </w:pPr>
            <w:r w:rsidRPr="00E1441D">
              <w:rPr>
                <w:rStyle w:val="FontStyle25"/>
                <w:sz w:val="20"/>
                <w:szCs w:val="20"/>
              </w:rPr>
              <w:t>49</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458425,90</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2166629,74</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1"/>
                <w:b w:val="0"/>
                <w:sz w:val="20"/>
                <w:szCs w:val="20"/>
              </w:rPr>
            </w:pPr>
            <w:r w:rsidRPr="00E1441D">
              <w:rPr>
                <w:rStyle w:val="FontStyle21"/>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50</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458411,72</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2166652,98</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1"/>
                <w:b w:val="0"/>
                <w:sz w:val="20"/>
                <w:szCs w:val="20"/>
              </w:rPr>
            </w:pPr>
            <w:r w:rsidRPr="00E1441D">
              <w:rPr>
                <w:rStyle w:val="FontStyle21"/>
                <w:sz w:val="20"/>
                <w:szCs w:val="20"/>
              </w:rPr>
              <w:t>_</w:t>
            </w:r>
          </w:p>
        </w:tc>
      </w:tr>
      <w:tr w:rsidR="004E57F3" w:rsidRPr="00E1441D">
        <w:trPr>
          <w:trHeight w:val="255"/>
        </w:trPr>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51</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458298,94</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2166664,48</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52</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458294,81</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2166653,89</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2"/>
                <w:b w:val="0"/>
                <w:sz w:val="20"/>
                <w:szCs w:val="20"/>
              </w:rPr>
            </w:pPr>
            <w:r w:rsidRPr="00E1441D">
              <w:rPr>
                <w:rStyle w:val="FontStyle22"/>
                <w:sz w:val="20"/>
                <w:szCs w:val="20"/>
              </w:rPr>
              <w:t>-</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6"/>
                <w:bCs/>
                <w:sz w:val="20"/>
                <w:szCs w:val="20"/>
              </w:rPr>
            </w:pPr>
            <w:r w:rsidRPr="00E1441D">
              <w:rPr>
                <w:rStyle w:val="FontStyle26"/>
                <w:bCs/>
                <w:sz w:val="20"/>
                <w:szCs w:val="20"/>
              </w:rPr>
              <w:t>52</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6"/>
                <w:bCs/>
                <w:sz w:val="20"/>
                <w:szCs w:val="20"/>
              </w:rPr>
            </w:pPr>
            <w:r w:rsidRPr="00E1441D">
              <w:rPr>
                <w:rStyle w:val="FontStyle26"/>
                <w:bCs/>
                <w:sz w:val="20"/>
                <w:szCs w:val="20"/>
              </w:rPr>
              <w:t>458294.81</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6"/>
                <w:bCs/>
                <w:sz w:val="20"/>
                <w:szCs w:val="20"/>
              </w:rPr>
            </w:pPr>
            <w:r w:rsidRPr="00E1441D">
              <w:rPr>
                <w:rStyle w:val="FontStyle26"/>
                <w:bCs/>
                <w:sz w:val="20"/>
                <w:szCs w:val="20"/>
              </w:rPr>
              <w:t>2166653.89</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bCs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8"/>
                <w:b w:val="0"/>
                <w:sz w:val="20"/>
                <w:szCs w:val="20"/>
              </w:rPr>
            </w:pPr>
            <w:r w:rsidRPr="00E1441D">
              <w:rPr>
                <w:rStyle w:val="FontStyle28"/>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53</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458302,66</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2166640,26</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bCs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8"/>
                <w:b w:val="0"/>
                <w:sz w:val="20"/>
                <w:szCs w:val="20"/>
              </w:rPr>
            </w:pPr>
            <w:r w:rsidRPr="00E1441D">
              <w:rPr>
                <w:rStyle w:val="FontStyle28"/>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54</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458328,14</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2166615,86</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bCs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bCs/>
                <w:szCs w:val="20"/>
              </w:rPr>
            </w:pP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55</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458336,19</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2166597,10</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bCs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8"/>
                <w:b w:val="0"/>
                <w:sz w:val="20"/>
                <w:szCs w:val="20"/>
              </w:rPr>
            </w:pPr>
            <w:r w:rsidRPr="00E1441D">
              <w:rPr>
                <w:rStyle w:val="FontStyle28"/>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56</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458338,63</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2166578,93</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bCs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8"/>
                <w:b w:val="0"/>
                <w:sz w:val="20"/>
                <w:szCs w:val="20"/>
              </w:rPr>
            </w:pPr>
            <w:r w:rsidRPr="00E1441D">
              <w:rPr>
                <w:rStyle w:val="FontStyle28"/>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57</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458333,68</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2166563,92</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bCs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9"/>
                <w:b w:val="0"/>
              </w:rPr>
            </w:pPr>
            <w:r w:rsidRPr="00E1441D">
              <w:rPr>
                <w:rStyle w:val="FontStyle29"/>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58</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458309,45</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2166537,96</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bCs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bCs/>
                <w:szCs w:val="20"/>
              </w:rPr>
            </w:pP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59</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458258,40</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2166517,26</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bCs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8"/>
                <w:b w:val="0"/>
                <w:sz w:val="20"/>
                <w:szCs w:val="20"/>
              </w:rPr>
            </w:pPr>
            <w:r w:rsidRPr="00E1441D">
              <w:rPr>
                <w:rStyle w:val="FontStyle28"/>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60</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458203,31</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2166504,52</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bCs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8"/>
                <w:b w:val="0"/>
                <w:sz w:val="20"/>
                <w:szCs w:val="20"/>
              </w:rPr>
            </w:pPr>
            <w:r w:rsidRPr="00E1441D">
              <w:rPr>
                <w:rStyle w:val="FontStyle28"/>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61</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458186,45</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2166486,99</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bCs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bCs/>
                <w:szCs w:val="20"/>
              </w:rPr>
            </w:pP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62</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458199,36</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2166454,22</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bCs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8"/>
                <w:b w:val="0"/>
                <w:sz w:val="20"/>
                <w:szCs w:val="20"/>
              </w:rPr>
            </w:pPr>
            <w:r w:rsidRPr="00E1441D">
              <w:rPr>
                <w:rStyle w:val="FontStyle28"/>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63</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458218,19</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2166438,56</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bCs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8"/>
                <w:b w:val="0"/>
                <w:sz w:val="20"/>
                <w:szCs w:val="20"/>
              </w:rPr>
            </w:pPr>
            <w:r w:rsidRPr="00E1441D">
              <w:rPr>
                <w:rStyle w:val="FontStyle28"/>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64</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458247,36</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2166395,22</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bCs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0"/>
                <w:bCs/>
                <w:sz w:val="20"/>
                <w:szCs w:val="20"/>
              </w:rPr>
            </w:pPr>
            <w:r w:rsidRPr="00E1441D">
              <w:rPr>
                <w:rStyle w:val="FontStyle30"/>
                <w:bCs/>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65</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458274,36</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2166303,08</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bCs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bCs/>
                <w:szCs w:val="20"/>
              </w:rPr>
            </w:pP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66</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458283,67</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2166254,80</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bCs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8"/>
                <w:b w:val="0"/>
                <w:sz w:val="20"/>
                <w:szCs w:val="20"/>
              </w:rPr>
            </w:pPr>
            <w:r w:rsidRPr="00E1441D">
              <w:rPr>
                <w:rStyle w:val="FontStyle28"/>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67</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458270,35</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2166224,71</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bCs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0"/>
                <w:bCs/>
                <w:sz w:val="20"/>
                <w:szCs w:val="20"/>
              </w:rPr>
            </w:pPr>
            <w:r w:rsidRPr="00E1441D">
              <w:rPr>
                <w:rStyle w:val="FontStyle30"/>
                <w:bCs/>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68</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458252,21</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2166217,92</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bCs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8"/>
                <w:b w:val="0"/>
                <w:sz w:val="20"/>
                <w:szCs w:val="20"/>
              </w:rPr>
            </w:pPr>
            <w:r w:rsidRPr="00E1441D">
              <w:rPr>
                <w:rStyle w:val="FontStyle28"/>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69</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458221,58</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2166220,98</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bCs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8"/>
                <w:b w:val="0"/>
                <w:sz w:val="20"/>
                <w:szCs w:val="20"/>
              </w:rPr>
            </w:pPr>
            <w:r w:rsidRPr="00E1441D">
              <w:rPr>
                <w:rStyle w:val="FontStyle28"/>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70</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458012,52</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2166304,96</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bCs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8"/>
                <w:b w:val="0"/>
                <w:sz w:val="20"/>
                <w:szCs w:val="20"/>
              </w:rPr>
            </w:pPr>
            <w:r w:rsidRPr="00E1441D">
              <w:rPr>
                <w:rStyle w:val="FontStyle28"/>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71</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457988,82</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2166306,22</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bCs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8"/>
                <w:b w:val="0"/>
                <w:sz w:val="20"/>
                <w:szCs w:val="20"/>
              </w:rPr>
            </w:pPr>
            <w:r w:rsidRPr="00E1441D">
              <w:rPr>
                <w:rStyle w:val="FontStyle28"/>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72</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457967,11</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2166299,01</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bCs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8"/>
                <w:b w:val="0"/>
                <w:sz w:val="20"/>
                <w:szCs w:val="20"/>
              </w:rPr>
            </w:pPr>
            <w:r w:rsidRPr="00E1441D">
              <w:rPr>
                <w:rStyle w:val="FontStyle28"/>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73</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457968,02</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2166269,38</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bCs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8"/>
                <w:b w:val="0"/>
                <w:sz w:val="20"/>
                <w:szCs w:val="20"/>
              </w:rPr>
            </w:pPr>
            <w:r w:rsidRPr="00E1441D">
              <w:rPr>
                <w:rStyle w:val="FontStyle28"/>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74</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457990,48</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2166242,46</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bCs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8"/>
                <w:b w:val="0"/>
                <w:sz w:val="20"/>
                <w:szCs w:val="20"/>
              </w:rPr>
            </w:pPr>
            <w:r w:rsidRPr="00E1441D">
              <w:rPr>
                <w:rStyle w:val="FontStyle28"/>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75</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458003,39</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2166214,05</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bCs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8"/>
                <w:b w:val="0"/>
                <w:sz w:val="20"/>
                <w:szCs w:val="20"/>
              </w:rPr>
            </w:pPr>
            <w:r w:rsidRPr="00E1441D">
              <w:rPr>
                <w:rStyle w:val="FontStyle28"/>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76</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457989,87</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2166177,44</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bCs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8"/>
                <w:b w:val="0"/>
                <w:sz w:val="20"/>
                <w:szCs w:val="20"/>
              </w:rPr>
            </w:pPr>
            <w:r w:rsidRPr="00E1441D">
              <w:rPr>
                <w:rStyle w:val="FontStyle28"/>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77</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457962,15</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2166168,24</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bCs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8"/>
                <w:b w:val="0"/>
                <w:sz w:val="20"/>
                <w:szCs w:val="20"/>
              </w:rPr>
            </w:pPr>
            <w:r w:rsidRPr="00E1441D">
              <w:rPr>
                <w:rStyle w:val="FontStyle28"/>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78</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457934,90</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2166141,36</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bCs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bCs/>
                <w:szCs w:val="20"/>
              </w:rPr>
            </w:pP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79</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457904,21</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2166144,05</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bCs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bCs/>
                <w:szCs w:val="20"/>
              </w:rPr>
            </w:pP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80</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457878,84</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2166163,38</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bCs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8"/>
                <w:b w:val="0"/>
                <w:sz w:val="20"/>
                <w:szCs w:val="20"/>
              </w:rPr>
            </w:pPr>
            <w:r w:rsidRPr="00E1441D">
              <w:rPr>
                <w:rStyle w:val="FontStyle28"/>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81</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457854,27</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2166207,09</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bCs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bCs/>
                <w:szCs w:val="20"/>
              </w:rPr>
            </w:pP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82</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457824,69</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2166211,08</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bCs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8"/>
                <w:b w:val="0"/>
                <w:sz w:val="20"/>
                <w:szCs w:val="20"/>
              </w:rPr>
            </w:pPr>
            <w:r w:rsidRPr="00E1441D">
              <w:rPr>
                <w:rStyle w:val="FontStyle28"/>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83</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457736,07</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2166184,60</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bCs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0"/>
                <w:bCs/>
                <w:sz w:val="20"/>
                <w:szCs w:val="20"/>
              </w:rPr>
            </w:pPr>
            <w:r w:rsidRPr="00E1441D">
              <w:rPr>
                <w:rStyle w:val="FontStyle30"/>
                <w:bCs/>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84</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457683,12</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2166155,81</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bCs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bCs/>
                <w:szCs w:val="20"/>
              </w:rPr>
            </w:pP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85</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457670,68</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2166122,94</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bCs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bCs/>
                <w:szCs w:val="20"/>
              </w:rPr>
            </w:pP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86</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457653,00</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2166103,62</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bCs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bCs/>
                <w:szCs w:val="20"/>
              </w:rPr>
            </w:pP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87</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457655,48</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2166090,78</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bCs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bCs/>
                <w:szCs w:val="20"/>
              </w:rPr>
            </w:pP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88</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457720,86</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2166108,60</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bCs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bCs/>
                <w:szCs w:val="20"/>
              </w:rPr>
            </w:pP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89</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457741,96</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2166102,81</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bCs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bCs/>
                <w:szCs w:val="20"/>
              </w:rPr>
            </w:pP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90</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457756,34</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2166080,91</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bCs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0"/>
                <w:bCs/>
                <w:sz w:val="20"/>
                <w:szCs w:val="20"/>
              </w:rPr>
            </w:pPr>
            <w:r w:rsidRPr="00E1441D">
              <w:rPr>
                <w:rStyle w:val="FontStyle30"/>
                <w:bCs/>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91</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457750,82</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2166044,35</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bCs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bCs/>
                <w:szCs w:val="20"/>
              </w:rPr>
            </w:pP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92</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457689,82</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2165967,46</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bCs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bCs/>
                <w:szCs w:val="20"/>
              </w:rPr>
            </w:pP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93</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457693,65</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2165837,40</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bCs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8"/>
                <w:b w:val="0"/>
                <w:sz w:val="20"/>
                <w:szCs w:val="20"/>
              </w:rPr>
            </w:pPr>
            <w:r w:rsidRPr="00E1441D">
              <w:rPr>
                <w:rStyle w:val="FontStyle28"/>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94</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457646,37</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2165780,79</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bCs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8"/>
                <w:b w:val="0"/>
                <w:sz w:val="20"/>
                <w:szCs w:val="20"/>
              </w:rPr>
            </w:pPr>
            <w:r w:rsidRPr="00E1441D">
              <w:rPr>
                <w:rStyle w:val="FontStyle28"/>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95</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457620,30</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2165767,13</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bCs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8"/>
                <w:b w:val="0"/>
                <w:sz w:val="20"/>
                <w:szCs w:val="20"/>
              </w:rPr>
            </w:pPr>
            <w:r w:rsidRPr="00E1441D">
              <w:rPr>
                <w:rStyle w:val="FontStyle28"/>
                <w:sz w:val="20"/>
                <w:szCs w:val="20"/>
              </w:rPr>
              <w:t>_</w:t>
            </w:r>
          </w:p>
        </w:tc>
      </w:tr>
      <w:tr w:rsidR="004E57F3" w:rsidRPr="00E1441D">
        <w:tc>
          <w:tcPr>
            <w:tcW w:w="1613"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1</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457598,37</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sz w:val="20"/>
                <w:szCs w:val="20"/>
              </w:rPr>
            </w:pPr>
            <w:r w:rsidRPr="00E1441D">
              <w:rPr>
                <w:rStyle w:val="FontStyle25"/>
                <w:sz w:val="20"/>
                <w:szCs w:val="20"/>
              </w:rPr>
              <w:t>2165821,34</w:t>
            </w:r>
          </w:p>
        </w:tc>
        <w:tc>
          <w:tcPr>
            <w:tcW w:w="354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5"/>
                <w:b w:val="0"/>
                <w:bCs w:val="0"/>
                <w:sz w:val="20"/>
                <w:szCs w:val="20"/>
              </w:rPr>
            </w:pPr>
            <w:r w:rsidRPr="00E1441D">
              <w:rPr>
                <w:rStyle w:val="FontStyle27"/>
              </w:rPr>
              <w:t xml:space="preserve">картометрический </w:t>
            </w:r>
            <w:r w:rsidRPr="00E1441D">
              <w:rPr>
                <w:rStyle w:val="FontStyle25"/>
                <w:sz w:val="20"/>
                <w:szCs w:val="20"/>
              </w:rPr>
              <w:t>0,1</w:t>
            </w:r>
          </w:p>
        </w:tc>
        <w:tc>
          <w:tcPr>
            <w:tcW w:w="194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1"/>
                <w:b w:val="0"/>
                <w:sz w:val="20"/>
                <w:szCs w:val="20"/>
              </w:rPr>
            </w:pPr>
            <w:r w:rsidRPr="00E1441D">
              <w:rPr>
                <w:rStyle w:val="FontStyle31"/>
                <w:sz w:val="20"/>
                <w:szCs w:val="20"/>
              </w:rPr>
              <w:t>-</w:t>
            </w:r>
          </w:p>
        </w:tc>
      </w:tr>
    </w:tbl>
    <w:p w:rsidR="004E57F3" w:rsidRDefault="004E57F3" w:rsidP="004E57F3">
      <w:pPr>
        <w:pStyle w:val="1"/>
        <w:numPr>
          <w:ilvl w:val="0"/>
          <w:numId w:val="0"/>
        </w:numPr>
        <w:spacing w:before="120" w:after="120"/>
        <w:ind w:left="432" w:hanging="432"/>
      </w:pPr>
      <w:bookmarkStart w:id="212" w:name="_Toc519863230"/>
      <w:r w:rsidRPr="00686880">
        <w:t>Описание местоположения границ населенного пункта: деревня Сосново</w:t>
      </w:r>
      <w:bookmarkEnd w:id="212"/>
    </w:p>
    <w:tbl>
      <w:tblPr>
        <w:tblW w:w="0" w:type="auto"/>
        <w:tblInd w:w="40" w:type="dxa"/>
        <w:tblLayout w:type="fixed"/>
        <w:tblCellMar>
          <w:left w:w="40" w:type="dxa"/>
          <w:right w:w="40" w:type="dxa"/>
        </w:tblCellMar>
        <w:tblLook w:val="0000" w:firstRow="0" w:lastRow="0" w:firstColumn="0" w:lastColumn="0" w:noHBand="0" w:noVBand="0"/>
      </w:tblPr>
      <w:tblGrid>
        <w:gridCol w:w="1526"/>
        <w:gridCol w:w="1546"/>
        <w:gridCol w:w="1958"/>
        <w:gridCol w:w="2237"/>
        <w:gridCol w:w="2669"/>
      </w:tblGrid>
      <w:tr w:rsidR="004E57F3" w:rsidRPr="00E1441D">
        <w:tc>
          <w:tcPr>
            <w:tcW w:w="1526" w:type="dxa"/>
            <w:vMerge w:val="restart"/>
            <w:tcBorders>
              <w:top w:val="single" w:sz="6" w:space="0" w:color="auto"/>
              <w:left w:val="single" w:sz="6" w:space="0" w:color="auto"/>
              <w:bottom w:val="nil"/>
              <w:right w:val="single" w:sz="6" w:space="0" w:color="auto"/>
            </w:tcBorders>
          </w:tcPr>
          <w:p w:rsidR="004E57F3" w:rsidRPr="00E1441D" w:rsidRDefault="004E57F3" w:rsidP="00B50F67">
            <w:pPr>
              <w:rPr>
                <w:rStyle w:val="FontStyle13"/>
                <w:sz w:val="20"/>
                <w:szCs w:val="20"/>
              </w:rPr>
            </w:pPr>
            <w:r w:rsidRPr="00E1441D">
              <w:rPr>
                <w:rStyle w:val="FontStyle13"/>
                <w:sz w:val="20"/>
                <w:szCs w:val="20"/>
              </w:rPr>
              <w:t>Обозначение характерных точек границы</w:t>
            </w:r>
          </w:p>
        </w:tc>
        <w:tc>
          <w:tcPr>
            <w:tcW w:w="3504"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1"/>
                <w:sz w:val="20"/>
                <w:szCs w:val="20"/>
              </w:rPr>
            </w:pPr>
            <w:r w:rsidRPr="00E1441D">
              <w:rPr>
                <w:rStyle w:val="FontStyle11"/>
                <w:sz w:val="20"/>
                <w:szCs w:val="20"/>
              </w:rPr>
              <w:t>Координаты, м</w:t>
            </w:r>
          </w:p>
        </w:tc>
        <w:tc>
          <w:tcPr>
            <w:tcW w:w="2237" w:type="dxa"/>
            <w:vMerge w:val="restart"/>
            <w:tcBorders>
              <w:top w:val="single" w:sz="6" w:space="0" w:color="auto"/>
              <w:left w:val="single" w:sz="6" w:space="0" w:color="auto"/>
              <w:bottom w:val="nil"/>
              <w:right w:val="single" w:sz="6" w:space="0" w:color="auto"/>
            </w:tcBorders>
          </w:tcPr>
          <w:p w:rsidR="004E57F3" w:rsidRPr="00E1441D" w:rsidRDefault="004E57F3" w:rsidP="00B50F67">
            <w:pPr>
              <w:rPr>
                <w:rStyle w:val="FontStyle13"/>
                <w:sz w:val="20"/>
                <w:szCs w:val="20"/>
              </w:rPr>
            </w:pPr>
            <w:r w:rsidRPr="00E1441D">
              <w:rPr>
                <w:rStyle w:val="FontStyle13"/>
                <w:sz w:val="20"/>
                <w:szCs w:val="20"/>
              </w:rPr>
              <w:t>Метод определения координат и средняя квадратическая п</w:t>
            </w:r>
            <w:r w:rsidRPr="00E1441D">
              <w:rPr>
                <w:rStyle w:val="FontStyle13"/>
                <w:sz w:val="20"/>
                <w:szCs w:val="20"/>
              </w:rPr>
              <w:t>о</w:t>
            </w:r>
            <w:r w:rsidRPr="00E1441D">
              <w:rPr>
                <w:rStyle w:val="FontStyle13"/>
                <w:sz w:val="20"/>
                <w:szCs w:val="20"/>
              </w:rPr>
              <w:t>грешность положения характерной точки (</w:t>
            </w:r>
            <w:r w:rsidRPr="00E1441D">
              <w:rPr>
                <w:rStyle w:val="FontStyle35"/>
                <w:sz w:val="20"/>
                <w:szCs w:val="20"/>
              </w:rPr>
              <w:t>М</w:t>
            </w:r>
            <w:r w:rsidRPr="00E1441D">
              <w:rPr>
                <w:rStyle w:val="FontStyle35"/>
                <w:sz w:val="20"/>
                <w:szCs w:val="20"/>
                <w:lang w:val="en-US"/>
              </w:rPr>
              <w:t>t</w:t>
            </w:r>
            <w:r w:rsidRPr="00E1441D">
              <w:rPr>
                <w:rStyle w:val="FontStyle13"/>
                <w:sz w:val="20"/>
                <w:szCs w:val="20"/>
              </w:rPr>
              <w:t>), м</w:t>
            </w:r>
          </w:p>
        </w:tc>
        <w:tc>
          <w:tcPr>
            <w:tcW w:w="2669" w:type="dxa"/>
            <w:vMerge w:val="restart"/>
            <w:tcBorders>
              <w:top w:val="single" w:sz="6" w:space="0" w:color="auto"/>
              <w:left w:val="single" w:sz="6" w:space="0" w:color="auto"/>
              <w:bottom w:val="nil"/>
              <w:right w:val="single" w:sz="6" w:space="0" w:color="auto"/>
            </w:tcBorders>
          </w:tcPr>
          <w:p w:rsidR="004E57F3" w:rsidRPr="00E1441D" w:rsidRDefault="004E57F3" w:rsidP="00B50F67">
            <w:pPr>
              <w:rPr>
                <w:rStyle w:val="FontStyle11"/>
                <w:sz w:val="20"/>
                <w:szCs w:val="20"/>
              </w:rPr>
            </w:pPr>
            <w:r w:rsidRPr="00E1441D">
              <w:rPr>
                <w:rStyle w:val="FontStyle11"/>
                <w:sz w:val="20"/>
                <w:szCs w:val="20"/>
              </w:rPr>
              <w:t>Описание закрепления точки</w:t>
            </w:r>
          </w:p>
        </w:tc>
      </w:tr>
      <w:tr w:rsidR="004E57F3" w:rsidRPr="00E1441D">
        <w:tc>
          <w:tcPr>
            <w:tcW w:w="1526" w:type="dxa"/>
            <w:vMerge/>
            <w:tcBorders>
              <w:top w:val="nil"/>
              <w:left w:val="single" w:sz="6" w:space="0" w:color="auto"/>
              <w:bottom w:val="single" w:sz="6" w:space="0" w:color="auto"/>
              <w:right w:val="single" w:sz="6" w:space="0" w:color="auto"/>
            </w:tcBorders>
          </w:tcPr>
          <w:p w:rsidR="004E57F3" w:rsidRPr="00E1441D" w:rsidRDefault="004E57F3" w:rsidP="00B50F67">
            <w:pPr>
              <w:rPr>
                <w:rStyle w:val="FontStyle11"/>
                <w:sz w:val="20"/>
                <w:szCs w:val="20"/>
              </w:rPr>
            </w:pPr>
          </w:p>
          <w:p w:rsidR="004E57F3" w:rsidRPr="00E1441D" w:rsidRDefault="004E57F3" w:rsidP="00B50F67">
            <w:pPr>
              <w:rPr>
                <w:rStyle w:val="FontStyle11"/>
                <w:sz w:val="20"/>
                <w:szCs w:val="20"/>
              </w:rPr>
            </w:pPr>
          </w:p>
        </w:tc>
        <w:tc>
          <w:tcPr>
            <w:tcW w:w="154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1"/>
                <w:sz w:val="20"/>
                <w:szCs w:val="20"/>
              </w:rPr>
            </w:pPr>
            <w:r w:rsidRPr="00E1441D">
              <w:rPr>
                <w:rStyle w:val="FontStyle11"/>
                <w:sz w:val="20"/>
                <w:szCs w:val="20"/>
              </w:rPr>
              <w:t>X</w:t>
            </w:r>
          </w:p>
        </w:tc>
        <w:tc>
          <w:tcPr>
            <w:tcW w:w="195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1"/>
                <w:sz w:val="20"/>
                <w:szCs w:val="20"/>
              </w:rPr>
            </w:pPr>
            <w:r w:rsidRPr="00E1441D">
              <w:rPr>
                <w:rStyle w:val="FontStyle11"/>
                <w:sz w:val="20"/>
                <w:szCs w:val="20"/>
              </w:rPr>
              <w:t>У</w:t>
            </w:r>
          </w:p>
        </w:tc>
        <w:tc>
          <w:tcPr>
            <w:tcW w:w="2237" w:type="dxa"/>
            <w:vMerge/>
            <w:tcBorders>
              <w:top w:val="nil"/>
              <w:left w:val="single" w:sz="6" w:space="0" w:color="auto"/>
              <w:bottom w:val="single" w:sz="6" w:space="0" w:color="auto"/>
              <w:right w:val="single" w:sz="6" w:space="0" w:color="auto"/>
            </w:tcBorders>
          </w:tcPr>
          <w:p w:rsidR="004E57F3" w:rsidRPr="00E1441D" w:rsidRDefault="004E57F3" w:rsidP="00B50F67">
            <w:pPr>
              <w:rPr>
                <w:rStyle w:val="FontStyle11"/>
                <w:sz w:val="20"/>
                <w:szCs w:val="20"/>
              </w:rPr>
            </w:pPr>
          </w:p>
          <w:p w:rsidR="004E57F3" w:rsidRPr="00E1441D" w:rsidRDefault="004E57F3" w:rsidP="00B50F67">
            <w:pPr>
              <w:rPr>
                <w:rStyle w:val="FontStyle11"/>
                <w:sz w:val="20"/>
                <w:szCs w:val="20"/>
              </w:rPr>
            </w:pPr>
          </w:p>
        </w:tc>
        <w:tc>
          <w:tcPr>
            <w:tcW w:w="2669" w:type="dxa"/>
            <w:vMerge/>
            <w:tcBorders>
              <w:top w:val="nil"/>
              <w:left w:val="single" w:sz="6" w:space="0" w:color="auto"/>
              <w:bottom w:val="single" w:sz="6" w:space="0" w:color="auto"/>
              <w:right w:val="single" w:sz="6" w:space="0" w:color="auto"/>
            </w:tcBorders>
          </w:tcPr>
          <w:p w:rsidR="004E57F3" w:rsidRPr="00E1441D" w:rsidRDefault="004E57F3" w:rsidP="00B50F67">
            <w:pPr>
              <w:rPr>
                <w:rStyle w:val="FontStyle11"/>
                <w:sz w:val="20"/>
                <w:szCs w:val="20"/>
              </w:rPr>
            </w:pPr>
          </w:p>
          <w:p w:rsidR="004E57F3" w:rsidRPr="00E1441D" w:rsidRDefault="004E57F3" w:rsidP="00B50F67">
            <w:pPr>
              <w:rPr>
                <w:rStyle w:val="FontStyle11"/>
                <w:sz w:val="20"/>
                <w:szCs w:val="20"/>
              </w:rPr>
            </w:pPr>
          </w:p>
        </w:tc>
      </w:tr>
      <w:tr w:rsidR="004E57F3" w:rsidRPr="00E1441D">
        <w:tc>
          <w:tcPr>
            <w:tcW w:w="152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2"/>
                <w:sz w:val="20"/>
                <w:szCs w:val="20"/>
              </w:rPr>
            </w:pPr>
            <w:r w:rsidRPr="00E1441D">
              <w:rPr>
                <w:rStyle w:val="FontStyle12"/>
                <w:sz w:val="20"/>
                <w:szCs w:val="20"/>
              </w:rPr>
              <w:t>1</w:t>
            </w:r>
          </w:p>
        </w:tc>
        <w:tc>
          <w:tcPr>
            <w:tcW w:w="154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2"/>
                <w:sz w:val="20"/>
                <w:szCs w:val="20"/>
              </w:rPr>
            </w:pPr>
            <w:r w:rsidRPr="00E1441D">
              <w:rPr>
                <w:rStyle w:val="FontStyle12"/>
                <w:sz w:val="20"/>
                <w:szCs w:val="20"/>
              </w:rPr>
              <w:t>2</w:t>
            </w:r>
          </w:p>
        </w:tc>
        <w:tc>
          <w:tcPr>
            <w:tcW w:w="195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2"/>
                <w:sz w:val="20"/>
                <w:szCs w:val="20"/>
              </w:rPr>
            </w:pPr>
            <w:r w:rsidRPr="00E1441D">
              <w:rPr>
                <w:rStyle w:val="FontStyle12"/>
                <w:sz w:val="20"/>
                <w:szCs w:val="20"/>
              </w:rPr>
              <w:t>3</w:t>
            </w:r>
          </w:p>
        </w:tc>
        <w:tc>
          <w:tcPr>
            <w:tcW w:w="223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2"/>
                <w:sz w:val="20"/>
                <w:szCs w:val="20"/>
              </w:rPr>
            </w:pPr>
            <w:r w:rsidRPr="00E1441D">
              <w:rPr>
                <w:rStyle w:val="FontStyle12"/>
                <w:sz w:val="20"/>
                <w:szCs w:val="20"/>
              </w:rPr>
              <w:t>4</w:t>
            </w:r>
          </w:p>
        </w:tc>
        <w:tc>
          <w:tcPr>
            <w:tcW w:w="266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2"/>
                <w:sz w:val="20"/>
                <w:szCs w:val="20"/>
              </w:rPr>
            </w:pPr>
            <w:r w:rsidRPr="00E1441D">
              <w:rPr>
                <w:rStyle w:val="FontStyle12"/>
                <w:sz w:val="20"/>
                <w:szCs w:val="20"/>
              </w:rPr>
              <w:t>5</w:t>
            </w:r>
          </w:p>
        </w:tc>
      </w:tr>
      <w:tr w:rsidR="004E57F3" w:rsidRPr="00E1441D">
        <w:tc>
          <w:tcPr>
            <w:tcW w:w="152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н1</w:t>
            </w:r>
          </w:p>
        </w:tc>
        <w:tc>
          <w:tcPr>
            <w:tcW w:w="154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449533,52</w:t>
            </w:r>
          </w:p>
        </w:tc>
        <w:tc>
          <w:tcPr>
            <w:tcW w:w="195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2162754,38</w:t>
            </w:r>
          </w:p>
        </w:tc>
        <w:tc>
          <w:tcPr>
            <w:tcW w:w="223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картометрический 0.1</w:t>
            </w:r>
          </w:p>
        </w:tc>
        <w:tc>
          <w:tcPr>
            <w:tcW w:w="266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5"/>
                <w:sz w:val="20"/>
                <w:szCs w:val="20"/>
              </w:rPr>
            </w:pPr>
            <w:r w:rsidRPr="00E1441D">
              <w:rPr>
                <w:rStyle w:val="FontStyle15"/>
                <w:sz w:val="20"/>
                <w:szCs w:val="20"/>
              </w:rPr>
              <w:t>-</w:t>
            </w:r>
          </w:p>
        </w:tc>
      </w:tr>
      <w:tr w:rsidR="004E57F3" w:rsidRPr="00E1441D">
        <w:tc>
          <w:tcPr>
            <w:tcW w:w="152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н2</w:t>
            </w:r>
          </w:p>
        </w:tc>
        <w:tc>
          <w:tcPr>
            <w:tcW w:w="154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449534,49</w:t>
            </w:r>
          </w:p>
        </w:tc>
        <w:tc>
          <w:tcPr>
            <w:tcW w:w="195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2162723,42</w:t>
            </w:r>
          </w:p>
        </w:tc>
        <w:tc>
          <w:tcPr>
            <w:tcW w:w="223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картометрический 0.1</w:t>
            </w:r>
          </w:p>
        </w:tc>
        <w:tc>
          <w:tcPr>
            <w:tcW w:w="266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6"/>
              </w:rPr>
            </w:pPr>
            <w:r w:rsidRPr="00E1441D">
              <w:rPr>
                <w:rStyle w:val="FontStyle16"/>
              </w:rPr>
              <w:t>-</w:t>
            </w:r>
          </w:p>
        </w:tc>
      </w:tr>
      <w:tr w:rsidR="004E57F3" w:rsidRPr="00E1441D">
        <w:tc>
          <w:tcPr>
            <w:tcW w:w="152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н3</w:t>
            </w:r>
          </w:p>
        </w:tc>
        <w:tc>
          <w:tcPr>
            <w:tcW w:w="154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449523,85</w:t>
            </w:r>
          </w:p>
        </w:tc>
        <w:tc>
          <w:tcPr>
            <w:tcW w:w="195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2162697,30</w:t>
            </w:r>
          </w:p>
        </w:tc>
        <w:tc>
          <w:tcPr>
            <w:tcW w:w="223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картометрический 0.1</w:t>
            </w:r>
          </w:p>
        </w:tc>
        <w:tc>
          <w:tcPr>
            <w:tcW w:w="266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5"/>
                <w:sz w:val="20"/>
                <w:szCs w:val="20"/>
              </w:rPr>
            </w:pPr>
            <w:r w:rsidRPr="00E1441D">
              <w:rPr>
                <w:rStyle w:val="FontStyle15"/>
                <w:sz w:val="20"/>
                <w:szCs w:val="20"/>
              </w:rPr>
              <w:t>-</w:t>
            </w:r>
          </w:p>
        </w:tc>
      </w:tr>
      <w:tr w:rsidR="004E57F3" w:rsidRPr="00E1441D">
        <w:tc>
          <w:tcPr>
            <w:tcW w:w="152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н4</w:t>
            </w:r>
          </w:p>
        </w:tc>
        <w:tc>
          <w:tcPr>
            <w:tcW w:w="154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449495,79</w:t>
            </w:r>
          </w:p>
        </w:tc>
        <w:tc>
          <w:tcPr>
            <w:tcW w:w="195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2162681,82</w:t>
            </w:r>
          </w:p>
        </w:tc>
        <w:tc>
          <w:tcPr>
            <w:tcW w:w="223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картометрический 0.1</w:t>
            </w:r>
          </w:p>
        </w:tc>
        <w:tc>
          <w:tcPr>
            <w:tcW w:w="266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6"/>
              </w:rPr>
            </w:pPr>
            <w:r w:rsidRPr="00E1441D">
              <w:rPr>
                <w:rStyle w:val="FontStyle16"/>
              </w:rPr>
              <w:t>-</w:t>
            </w:r>
          </w:p>
        </w:tc>
      </w:tr>
      <w:tr w:rsidR="004E57F3" w:rsidRPr="00E1441D">
        <w:tc>
          <w:tcPr>
            <w:tcW w:w="152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н5</w:t>
            </w:r>
          </w:p>
        </w:tc>
        <w:tc>
          <w:tcPr>
            <w:tcW w:w="154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449456,13</w:t>
            </w:r>
          </w:p>
        </w:tc>
        <w:tc>
          <w:tcPr>
            <w:tcW w:w="195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2162666,34</w:t>
            </w:r>
          </w:p>
        </w:tc>
        <w:tc>
          <w:tcPr>
            <w:tcW w:w="223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картометрический 0.1</w:t>
            </w:r>
          </w:p>
        </w:tc>
        <w:tc>
          <w:tcPr>
            <w:tcW w:w="266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5"/>
                <w:sz w:val="20"/>
                <w:szCs w:val="20"/>
              </w:rPr>
            </w:pPr>
            <w:r w:rsidRPr="00E1441D">
              <w:rPr>
                <w:rStyle w:val="FontStyle15"/>
                <w:sz w:val="20"/>
                <w:szCs w:val="20"/>
              </w:rPr>
              <w:t>-</w:t>
            </w:r>
          </w:p>
        </w:tc>
      </w:tr>
      <w:tr w:rsidR="004E57F3" w:rsidRPr="00E1441D">
        <w:tc>
          <w:tcPr>
            <w:tcW w:w="152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н6</w:t>
            </w:r>
          </w:p>
        </w:tc>
        <w:tc>
          <w:tcPr>
            <w:tcW w:w="154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449418,39</w:t>
            </w:r>
          </w:p>
        </w:tc>
        <w:tc>
          <w:tcPr>
            <w:tcW w:w="195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2162648,92</w:t>
            </w:r>
          </w:p>
        </w:tc>
        <w:tc>
          <w:tcPr>
            <w:tcW w:w="223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картометрический 0.1</w:t>
            </w:r>
          </w:p>
        </w:tc>
        <w:tc>
          <w:tcPr>
            <w:tcW w:w="266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5"/>
                <w:sz w:val="20"/>
                <w:szCs w:val="20"/>
              </w:rPr>
            </w:pPr>
            <w:r w:rsidRPr="00E1441D">
              <w:rPr>
                <w:rStyle w:val="FontStyle15"/>
                <w:sz w:val="20"/>
                <w:szCs w:val="20"/>
              </w:rPr>
              <w:t>-</w:t>
            </w:r>
          </w:p>
        </w:tc>
      </w:tr>
      <w:tr w:rsidR="004E57F3" w:rsidRPr="00E1441D">
        <w:tc>
          <w:tcPr>
            <w:tcW w:w="152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н7</w:t>
            </w:r>
          </w:p>
        </w:tc>
        <w:tc>
          <w:tcPr>
            <w:tcW w:w="154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449380,66</w:t>
            </w:r>
          </w:p>
        </w:tc>
        <w:tc>
          <w:tcPr>
            <w:tcW w:w="195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2162625,70</w:t>
            </w:r>
          </w:p>
        </w:tc>
        <w:tc>
          <w:tcPr>
            <w:tcW w:w="223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картометрический 0.1</w:t>
            </w:r>
          </w:p>
        </w:tc>
        <w:tc>
          <w:tcPr>
            <w:tcW w:w="266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5"/>
                <w:sz w:val="20"/>
                <w:szCs w:val="20"/>
              </w:rPr>
            </w:pPr>
            <w:r w:rsidRPr="00E1441D">
              <w:rPr>
                <w:rStyle w:val="FontStyle15"/>
                <w:sz w:val="20"/>
                <w:szCs w:val="20"/>
              </w:rPr>
              <w:t>-</w:t>
            </w:r>
          </w:p>
        </w:tc>
      </w:tr>
      <w:tr w:rsidR="004E57F3" w:rsidRPr="00E1441D">
        <w:tc>
          <w:tcPr>
            <w:tcW w:w="152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н8</w:t>
            </w:r>
          </w:p>
        </w:tc>
        <w:tc>
          <w:tcPr>
            <w:tcW w:w="154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449362,28</w:t>
            </w:r>
          </w:p>
        </w:tc>
        <w:tc>
          <w:tcPr>
            <w:tcW w:w="195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2162612,16</w:t>
            </w:r>
          </w:p>
        </w:tc>
        <w:tc>
          <w:tcPr>
            <w:tcW w:w="223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картометрический 0.1</w:t>
            </w:r>
          </w:p>
        </w:tc>
        <w:tc>
          <w:tcPr>
            <w:tcW w:w="266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6"/>
              </w:rPr>
            </w:pPr>
            <w:r w:rsidRPr="00E1441D">
              <w:rPr>
                <w:rStyle w:val="FontStyle16"/>
              </w:rPr>
              <w:t>-</w:t>
            </w:r>
          </w:p>
        </w:tc>
      </w:tr>
      <w:tr w:rsidR="004E57F3" w:rsidRPr="00E1441D">
        <w:tc>
          <w:tcPr>
            <w:tcW w:w="152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н9</w:t>
            </w:r>
          </w:p>
        </w:tc>
        <w:tc>
          <w:tcPr>
            <w:tcW w:w="154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449336,16</w:t>
            </w:r>
          </w:p>
        </w:tc>
        <w:tc>
          <w:tcPr>
            <w:tcW w:w="195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2162572,49</w:t>
            </w:r>
          </w:p>
        </w:tc>
        <w:tc>
          <w:tcPr>
            <w:tcW w:w="223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картометрический 0.1</w:t>
            </w:r>
          </w:p>
        </w:tc>
        <w:tc>
          <w:tcPr>
            <w:tcW w:w="266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6"/>
              </w:rPr>
            </w:pPr>
            <w:r w:rsidRPr="00E1441D">
              <w:rPr>
                <w:rStyle w:val="FontStyle16"/>
              </w:rPr>
              <w:t>-</w:t>
            </w:r>
          </w:p>
        </w:tc>
      </w:tr>
      <w:tr w:rsidR="004E57F3" w:rsidRPr="00E1441D">
        <w:tc>
          <w:tcPr>
            <w:tcW w:w="152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н10</w:t>
            </w:r>
          </w:p>
        </w:tc>
        <w:tc>
          <w:tcPr>
            <w:tcW w:w="154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449302,29</w:t>
            </w:r>
          </w:p>
        </w:tc>
        <w:tc>
          <w:tcPr>
            <w:tcW w:w="195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2162556,04</w:t>
            </w:r>
          </w:p>
        </w:tc>
        <w:tc>
          <w:tcPr>
            <w:tcW w:w="223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картометрический 0.1</w:t>
            </w:r>
          </w:p>
        </w:tc>
        <w:tc>
          <w:tcPr>
            <w:tcW w:w="266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5"/>
                <w:sz w:val="20"/>
                <w:szCs w:val="20"/>
              </w:rPr>
            </w:pPr>
            <w:r w:rsidRPr="00E1441D">
              <w:rPr>
                <w:rStyle w:val="FontStyle15"/>
                <w:sz w:val="20"/>
                <w:szCs w:val="20"/>
              </w:rPr>
              <w:t>-</w:t>
            </w:r>
          </w:p>
        </w:tc>
      </w:tr>
      <w:tr w:rsidR="004E57F3" w:rsidRPr="00E1441D">
        <w:tc>
          <w:tcPr>
            <w:tcW w:w="152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н11</w:t>
            </w:r>
          </w:p>
        </w:tc>
        <w:tc>
          <w:tcPr>
            <w:tcW w:w="154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449255,86</w:t>
            </w:r>
          </w:p>
        </w:tc>
        <w:tc>
          <w:tcPr>
            <w:tcW w:w="195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2162542,49</w:t>
            </w:r>
          </w:p>
        </w:tc>
        <w:tc>
          <w:tcPr>
            <w:tcW w:w="223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картометрический 0.1</w:t>
            </w:r>
          </w:p>
        </w:tc>
        <w:tc>
          <w:tcPr>
            <w:tcW w:w="266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6"/>
              </w:rPr>
            </w:pPr>
            <w:r w:rsidRPr="00E1441D">
              <w:rPr>
                <w:rStyle w:val="FontStyle16"/>
              </w:rPr>
              <w:t>-</w:t>
            </w:r>
          </w:p>
        </w:tc>
      </w:tr>
      <w:tr w:rsidR="004E57F3" w:rsidRPr="00E1441D">
        <w:tc>
          <w:tcPr>
            <w:tcW w:w="152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н12</w:t>
            </w:r>
          </w:p>
        </w:tc>
        <w:tc>
          <w:tcPr>
            <w:tcW w:w="154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449210,42</w:t>
            </w:r>
          </w:p>
        </w:tc>
        <w:tc>
          <w:tcPr>
            <w:tcW w:w="195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2162536,29</w:t>
            </w:r>
          </w:p>
        </w:tc>
        <w:tc>
          <w:tcPr>
            <w:tcW w:w="223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картометрический 0.1</w:t>
            </w:r>
          </w:p>
        </w:tc>
        <w:tc>
          <w:tcPr>
            <w:tcW w:w="266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6"/>
              </w:rPr>
            </w:pPr>
            <w:r w:rsidRPr="00E1441D">
              <w:rPr>
                <w:rStyle w:val="FontStyle16"/>
              </w:rPr>
              <w:t>-</w:t>
            </w:r>
          </w:p>
        </w:tc>
      </w:tr>
      <w:tr w:rsidR="004E57F3" w:rsidRPr="00E1441D">
        <w:tc>
          <w:tcPr>
            <w:tcW w:w="152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н13</w:t>
            </w:r>
          </w:p>
        </w:tc>
        <w:tc>
          <w:tcPr>
            <w:tcW w:w="154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 xml:space="preserve">     449200,91</w:t>
            </w:r>
          </w:p>
        </w:tc>
        <w:tc>
          <w:tcPr>
            <w:tcW w:w="195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2162524,41</w:t>
            </w:r>
          </w:p>
        </w:tc>
        <w:tc>
          <w:tcPr>
            <w:tcW w:w="223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картометрический 0.1</w:t>
            </w:r>
          </w:p>
        </w:tc>
        <w:tc>
          <w:tcPr>
            <w:tcW w:w="266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5"/>
                <w:sz w:val="20"/>
                <w:szCs w:val="20"/>
              </w:rPr>
            </w:pPr>
            <w:r w:rsidRPr="00E1441D">
              <w:rPr>
                <w:rStyle w:val="FontStyle15"/>
                <w:sz w:val="20"/>
                <w:szCs w:val="20"/>
              </w:rPr>
              <w:t>-</w:t>
            </w:r>
          </w:p>
        </w:tc>
      </w:tr>
      <w:tr w:rsidR="004E57F3" w:rsidRPr="00E1441D">
        <w:tc>
          <w:tcPr>
            <w:tcW w:w="152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н14</w:t>
            </w:r>
          </w:p>
        </w:tc>
        <w:tc>
          <w:tcPr>
            <w:tcW w:w="154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449184,26</w:t>
            </w:r>
          </w:p>
        </w:tc>
        <w:tc>
          <w:tcPr>
            <w:tcW w:w="195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2162539,59</w:t>
            </w:r>
          </w:p>
        </w:tc>
        <w:tc>
          <w:tcPr>
            <w:tcW w:w="223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картометрический 0.1</w:t>
            </w:r>
          </w:p>
        </w:tc>
        <w:tc>
          <w:tcPr>
            <w:tcW w:w="266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6"/>
              </w:rPr>
            </w:pPr>
            <w:r w:rsidRPr="00E1441D">
              <w:rPr>
                <w:rStyle w:val="FontStyle16"/>
              </w:rPr>
              <w:t>-</w:t>
            </w:r>
          </w:p>
        </w:tc>
      </w:tr>
      <w:tr w:rsidR="004E57F3" w:rsidRPr="00E1441D">
        <w:tc>
          <w:tcPr>
            <w:tcW w:w="152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н1</w:t>
            </w:r>
          </w:p>
        </w:tc>
        <w:tc>
          <w:tcPr>
            <w:tcW w:w="154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449533,52</w:t>
            </w:r>
          </w:p>
        </w:tc>
        <w:tc>
          <w:tcPr>
            <w:tcW w:w="195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2162754,38</w:t>
            </w:r>
          </w:p>
        </w:tc>
        <w:tc>
          <w:tcPr>
            <w:tcW w:w="2237"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4"/>
                <w:sz w:val="20"/>
                <w:szCs w:val="20"/>
              </w:rPr>
            </w:pPr>
            <w:r w:rsidRPr="00E1441D">
              <w:rPr>
                <w:rStyle w:val="FontStyle14"/>
                <w:sz w:val="20"/>
                <w:szCs w:val="20"/>
              </w:rPr>
              <w:t>картометрический 0.1</w:t>
            </w:r>
          </w:p>
        </w:tc>
        <w:tc>
          <w:tcPr>
            <w:tcW w:w="266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p>
        </w:tc>
      </w:tr>
    </w:tbl>
    <w:p w:rsidR="004E57F3" w:rsidRDefault="004E57F3" w:rsidP="004E57F3">
      <w:pPr>
        <w:pStyle w:val="1"/>
        <w:numPr>
          <w:ilvl w:val="0"/>
          <w:numId w:val="0"/>
        </w:numPr>
        <w:spacing w:before="120" w:after="120"/>
        <w:ind w:left="432" w:hanging="432"/>
      </w:pPr>
      <w:bookmarkStart w:id="213" w:name="_Toc519863231"/>
      <w:r w:rsidRPr="00686880">
        <w:t>Описание местоположения границ населенного пункта: деревня Трофимово</w:t>
      </w:r>
      <w:bookmarkEnd w:id="213"/>
    </w:p>
    <w:tbl>
      <w:tblPr>
        <w:tblW w:w="0" w:type="auto"/>
        <w:tblInd w:w="40" w:type="dxa"/>
        <w:tblLayout w:type="fixed"/>
        <w:tblCellMar>
          <w:left w:w="40" w:type="dxa"/>
          <w:right w:w="40" w:type="dxa"/>
        </w:tblCellMar>
        <w:tblLook w:val="0000" w:firstRow="0" w:lastRow="0" w:firstColumn="0" w:lastColumn="0" w:noHBand="0" w:noVBand="0"/>
      </w:tblPr>
      <w:tblGrid>
        <w:gridCol w:w="1315"/>
        <w:gridCol w:w="1358"/>
        <w:gridCol w:w="1378"/>
        <w:gridCol w:w="4056"/>
        <w:gridCol w:w="1872"/>
      </w:tblGrid>
      <w:tr w:rsidR="004E57F3" w:rsidRPr="00E1441D">
        <w:tc>
          <w:tcPr>
            <w:tcW w:w="1315" w:type="dxa"/>
            <w:vMerge w:val="restart"/>
            <w:tcBorders>
              <w:top w:val="single" w:sz="6" w:space="0" w:color="auto"/>
              <w:left w:val="single" w:sz="6" w:space="0" w:color="auto"/>
              <w:bottom w:val="nil"/>
              <w:right w:val="single" w:sz="6" w:space="0" w:color="auto"/>
            </w:tcBorders>
          </w:tcPr>
          <w:p w:rsidR="004E57F3" w:rsidRPr="00E1441D" w:rsidRDefault="004E57F3" w:rsidP="00B50F67">
            <w:pPr>
              <w:rPr>
                <w:rStyle w:val="FontStyle21"/>
                <w:sz w:val="20"/>
                <w:szCs w:val="20"/>
              </w:rPr>
            </w:pPr>
            <w:r w:rsidRPr="00E1441D">
              <w:rPr>
                <w:rStyle w:val="FontStyle21"/>
                <w:sz w:val="20"/>
                <w:szCs w:val="20"/>
              </w:rPr>
              <w:t>Обозначение характерных точек границ</w:t>
            </w:r>
          </w:p>
        </w:tc>
        <w:tc>
          <w:tcPr>
            <w:tcW w:w="2736"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2"/>
                <w:sz w:val="20"/>
                <w:szCs w:val="20"/>
              </w:rPr>
            </w:pPr>
            <w:r w:rsidRPr="00E1441D">
              <w:rPr>
                <w:rStyle w:val="FontStyle22"/>
                <w:sz w:val="20"/>
                <w:szCs w:val="20"/>
              </w:rPr>
              <w:t>Координаты, м</w:t>
            </w:r>
          </w:p>
        </w:tc>
        <w:tc>
          <w:tcPr>
            <w:tcW w:w="4056" w:type="dxa"/>
            <w:vMerge w:val="restart"/>
            <w:tcBorders>
              <w:top w:val="single" w:sz="6" w:space="0" w:color="auto"/>
              <w:left w:val="single" w:sz="6" w:space="0" w:color="auto"/>
              <w:bottom w:val="nil"/>
              <w:right w:val="single" w:sz="6" w:space="0" w:color="auto"/>
            </w:tcBorders>
          </w:tcPr>
          <w:p w:rsidR="004E57F3" w:rsidRPr="00E1441D" w:rsidRDefault="004E57F3" w:rsidP="00B50F67">
            <w:pPr>
              <w:rPr>
                <w:rStyle w:val="FontStyle22"/>
                <w:sz w:val="20"/>
                <w:szCs w:val="20"/>
              </w:rPr>
            </w:pPr>
            <w:r w:rsidRPr="00E1441D">
              <w:rPr>
                <w:rStyle w:val="FontStyle22"/>
                <w:sz w:val="20"/>
                <w:szCs w:val="20"/>
              </w:rPr>
              <w:t>Метод определения координат и средняя квадратическая погрешность положения характерной точки (</w:t>
            </w:r>
            <w:r w:rsidRPr="00E1441D">
              <w:rPr>
                <w:rStyle w:val="FontStyle35"/>
                <w:sz w:val="20"/>
                <w:szCs w:val="20"/>
              </w:rPr>
              <w:t>М</w:t>
            </w:r>
            <w:r w:rsidRPr="00E1441D">
              <w:rPr>
                <w:rStyle w:val="FontStyle35"/>
                <w:sz w:val="20"/>
                <w:szCs w:val="20"/>
                <w:lang w:val="en-US"/>
              </w:rPr>
              <w:t>t</w:t>
            </w:r>
            <w:r w:rsidRPr="00E1441D">
              <w:rPr>
                <w:rStyle w:val="FontStyle22"/>
                <w:sz w:val="20"/>
                <w:szCs w:val="20"/>
              </w:rPr>
              <w:t>), м</w:t>
            </w:r>
          </w:p>
        </w:tc>
        <w:tc>
          <w:tcPr>
            <w:tcW w:w="1872" w:type="dxa"/>
            <w:vMerge w:val="restart"/>
            <w:tcBorders>
              <w:top w:val="single" w:sz="6" w:space="0" w:color="auto"/>
              <w:left w:val="single" w:sz="6" w:space="0" w:color="auto"/>
              <w:bottom w:val="nil"/>
              <w:right w:val="single" w:sz="6" w:space="0" w:color="auto"/>
            </w:tcBorders>
          </w:tcPr>
          <w:p w:rsidR="004E57F3" w:rsidRPr="00E1441D" w:rsidRDefault="004E57F3" w:rsidP="00B50F67">
            <w:pPr>
              <w:rPr>
                <w:rStyle w:val="FontStyle22"/>
                <w:sz w:val="20"/>
                <w:szCs w:val="20"/>
              </w:rPr>
            </w:pPr>
            <w:r w:rsidRPr="00E1441D">
              <w:rPr>
                <w:rStyle w:val="FontStyle22"/>
                <w:sz w:val="20"/>
                <w:szCs w:val="20"/>
              </w:rPr>
              <w:t>Описание закре</w:t>
            </w:r>
            <w:r w:rsidRPr="00E1441D">
              <w:rPr>
                <w:rStyle w:val="FontStyle22"/>
                <w:sz w:val="20"/>
                <w:szCs w:val="20"/>
              </w:rPr>
              <w:t>п</w:t>
            </w:r>
            <w:r w:rsidRPr="00E1441D">
              <w:rPr>
                <w:rStyle w:val="FontStyle22"/>
                <w:sz w:val="20"/>
                <w:szCs w:val="20"/>
              </w:rPr>
              <w:t>ления точки</w:t>
            </w:r>
          </w:p>
        </w:tc>
      </w:tr>
      <w:tr w:rsidR="004E57F3" w:rsidRPr="00E1441D">
        <w:tc>
          <w:tcPr>
            <w:tcW w:w="1315" w:type="dxa"/>
            <w:vMerge/>
            <w:tcBorders>
              <w:top w:val="nil"/>
              <w:left w:val="single" w:sz="6" w:space="0" w:color="auto"/>
              <w:bottom w:val="single" w:sz="6" w:space="0" w:color="auto"/>
              <w:right w:val="single" w:sz="6" w:space="0" w:color="auto"/>
            </w:tcBorders>
          </w:tcPr>
          <w:p w:rsidR="004E57F3" w:rsidRPr="00E1441D" w:rsidRDefault="004E57F3" w:rsidP="00B50F67">
            <w:pPr>
              <w:rPr>
                <w:rStyle w:val="FontStyle22"/>
                <w:sz w:val="20"/>
                <w:szCs w:val="20"/>
              </w:rPr>
            </w:pPr>
          </w:p>
          <w:p w:rsidR="004E57F3" w:rsidRPr="00E1441D" w:rsidRDefault="004E57F3" w:rsidP="00B50F67">
            <w:pPr>
              <w:rPr>
                <w:rStyle w:val="FontStyle22"/>
                <w:sz w:val="20"/>
                <w:szCs w:val="20"/>
              </w:rPr>
            </w:pPr>
          </w:p>
        </w:tc>
        <w:tc>
          <w:tcPr>
            <w:tcW w:w="135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2"/>
                <w:sz w:val="20"/>
                <w:szCs w:val="20"/>
              </w:rPr>
            </w:pPr>
            <w:r w:rsidRPr="00E1441D">
              <w:rPr>
                <w:rStyle w:val="FontStyle22"/>
                <w:sz w:val="20"/>
                <w:szCs w:val="20"/>
              </w:rPr>
              <w:t>X</w:t>
            </w:r>
          </w:p>
        </w:tc>
        <w:tc>
          <w:tcPr>
            <w:tcW w:w="137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2"/>
                <w:sz w:val="20"/>
                <w:szCs w:val="20"/>
              </w:rPr>
            </w:pPr>
            <w:r w:rsidRPr="00E1441D">
              <w:rPr>
                <w:rStyle w:val="FontStyle22"/>
                <w:sz w:val="20"/>
                <w:szCs w:val="20"/>
              </w:rPr>
              <w:t>У</w:t>
            </w:r>
          </w:p>
        </w:tc>
        <w:tc>
          <w:tcPr>
            <w:tcW w:w="4056" w:type="dxa"/>
            <w:vMerge/>
            <w:tcBorders>
              <w:top w:val="nil"/>
              <w:left w:val="single" w:sz="6" w:space="0" w:color="auto"/>
              <w:bottom w:val="single" w:sz="6" w:space="0" w:color="auto"/>
              <w:right w:val="single" w:sz="6" w:space="0" w:color="auto"/>
            </w:tcBorders>
          </w:tcPr>
          <w:p w:rsidR="004E57F3" w:rsidRPr="00E1441D" w:rsidRDefault="004E57F3" w:rsidP="00B50F67">
            <w:pPr>
              <w:rPr>
                <w:rStyle w:val="FontStyle22"/>
                <w:sz w:val="20"/>
                <w:szCs w:val="20"/>
              </w:rPr>
            </w:pPr>
          </w:p>
          <w:p w:rsidR="004E57F3" w:rsidRPr="00E1441D" w:rsidRDefault="004E57F3" w:rsidP="00B50F67">
            <w:pPr>
              <w:rPr>
                <w:rStyle w:val="FontStyle22"/>
                <w:sz w:val="20"/>
                <w:szCs w:val="20"/>
              </w:rPr>
            </w:pPr>
          </w:p>
        </w:tc>
        <w:tc>
          <w:tcPr>
            <w:tcW w:w="1872" w:type="dxa"/>
            <w:vMerge/>
            <w:tcBorders>
              <w:top w:val="nil"/>
              <w:left w:val="single" w:sz="6" w:space="0" w:color="auto"/>
              <w:bottom w:val="single" w:sz="6" w:space="0" w:color="auto"/>
              <w:right w:val="single" w:sz="6" w:space="0" w:color="auto"/>
            </w:tcBorders>
          </w:tcPr>
          <w:p w:rsidR="004E57F3" w:rsidRPr="00E1441D" w:rsidRDefault="004E57F3" w:rsidP="00B50F67">
            <w:pPr>
              <w:rPr>
                <w:rStyle w:val="FontStyle22"/>
                <w:sz w:val="20"/>
                <w:szCs w:val="20"/>
              </w:rPr>
            </w:pPr>
          </w:p>
          <w:p w:rsidR="004E57F3" w:rsidRPr="00E1441D" w:rsidRDefault="004E57F3" w:rsidP="00B50F67">
            <w:pPr>
              <w:rPr>
                <w:rStyle w:val="FontStyle22"/>
                <w:sz w:val="20"/>
                <w:szCs w:val="20"/>
              </w:rPr>
            </w:pPr>
          </w:p>
        </w:tc>
      </w:tr>
      <w:tr w:rsidR="004E57F3" w:rsidRPr="00E1441D">
        <w:tc>
          <w:tcPr>
            <w:tcW w:w="1315"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1</w:t>
            </w:r>
          </w:p>
        </w:tc>
        <w:tc>
          <w:tcPr>
            <w:tcW w:w="135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466536,90</w:t>
            </w:r>
          </w:p>
        </w:tc>
        <w:tc>
          <w:tcPr>
            <w:tcW w:w="137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2164114,69</w:t>
            </w:r>
          </w:p>
        </w:tc>
        <w:tc>
          <w:tcPr>
            <w:tcW w:w="405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 xml:space="preserve">Геодезический метод. </w:t>
            </w:r>
            <w:r w:rsidRPr="00E1441D">
              <w:rPr>
                <w:rStyle w:val="FontStyle35"/>
                <w:sz w:val="20"/>
                <w:szCs w:val="20"/>
              </w:rPr>
              <w:t>М</w:t>
            </w:r>
            <w:r w:rsidRPr="00E1441D">
              <w:rPr>
                <w:rStyle w:val="FontStyle35"/>
                <w:sz w:val="20"/>
                <w:szCs w:val="20"/>
                <w:lang w:val="en-US"/>
              </w:rPr>
              <w:t>t</w:t>
            </w:r>
            <w:r w:rsidRPr="00E1441D">
              <w:rPr>
                <w:rStyle w:val="FontStyle27"/>
              </w:rPr>
              <w:t>=0,1</w:t>
            </w:r>
          </w:p>
        </w:tc>
        <w:tc>
          <w:tcPr>
            <w:tcW w:w="1872"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9"/>
                <w:b w:val="0"/>
              </w:rPr>
            </w:pPr>
            <w:r w:rsidRPr="00E1441D">
              <w:rPr>
                <w:rStyle w:val="FontStyle29"/>
              </w:rPr>
              <w:t>_</w:t>
            </w:r>
          </w:p>
        </w:tc>
      </w:tr>
      <w:tr w:rsidR="004E57F3" w:rsidRPr="00E1441D">
        <w:tc>
          <w:tcPr>
            <w:tcW w:w="1315"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2</w:t>
            </w:r>
          </w:p>
        </w:tc>
        <w:tc>
          <w:tcPr>
            <w:tcW w:w="135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466526,16</w:t>
            </w:r>
          </w:p>
        </w:tc>
        <w:tc>
          <w:tcPr>
            <w:tcW w:w="137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2164176,90</w:t>
            </w:r>
          </w:p>
        </w:tc>
        <w:tc>
          <w:tcPr>
            <w:tcW w:w="405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 xml:space="preserve">Картометрический метод. </w:t>
            </w:r>
            <w:r w:rsidRPr="00E1441D">
              <w:rPr>
                <w:rStyle w:val="FontStyle35"/>
                <w:sz w:val="20"/>
                <w:szCs w:val="20"/>
              </w:rPr>
              <w:t>М</w:t>
            </w:r>
            <w:r w:rsidRPr="00E1441D">
              <w:rPr>
                <w:rStyle w:val="FontStyle35"/>
                <w:sz w:val="20"/>
                <w:szCs w:val="20"/>
                <w:lang w:val="en-US"/>
              </w:rPr>
              <w:t>t</w:t>
            </w:r>
            <w:r w:rsidRPr="00E1441D">
              <w:rPr>
                <w:rStyle w:val="FontStyle27"/>
              </w:rPr>
              <w:t>=1,0</w:t>
            </w:r>
          </w:p>
        </w:tc>
        <w:tc>
          <w:tcPr>
            <w:tcW w:w="1872"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9"/>
                <w:b w:val="0"/>
              </w:rPr>
            </w:pPr>
            <w:r w:rsidRPr="00E1441D">
              <w:rPr>
                <w:rStyle w:val="FontStyle29"/>
              </w:rPr>
              <w:t>_</w:t>
            </w:r>
          </w:p>
        </w:tc>
      </w:tr>
      <w:tr w:rsidR="004E57F3" w:rsidRPr="00E1441D">
        <w:tc>
          <w:tcPr>
            <w:tcW w:w="1315"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3</w:t>
            </w:r>
          </w:p>
        </w:tc>
        <w:tc>
          <w:tcPr>
            <w:tcW w:w="135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466526,58</w:t>
            </w:r>
          </w:p>
        </w:tc>
        <w:tc>
          <w:tcPr>
            <w:tcW w:w="137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2164200,04</w:t>
            </w:r>
          </w:p>
        </w:tc>
        <w:tc>
          <w:tcPr>
            <w:tcW w:w="405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 xml:space="preserve">Картометрический метод. </w:t>
            </w:r>
            <w:r w:rsidRPr="00E1441D">
              <w:rPr>
                <w:rStyle w:val="FontStyle35"/>
                <w:sz w:val="20"/>
                <w:szCs w:val="20"/>
              </w:rPr>
              <w:t>М</w:t>
            </w:r>
            <w:r w:rsidRPr="00E1441D">
              <w:rPr>
                <w:rStyle w:val="FontStyle35"/>
                <w:sz w:val="20"/>
                <w:szCs w:val="20"/>
                <w:lang w:val="en-US"/>
              </w:rPr>
              <w:t>t</w:t>
            </w:r>
            <w:r w:rsidRPr="00E1441D">
              <w:rPr>
                <w:rStyle w:val="FontStyle27"/>
              </w:rPr>
              <w:t>=1,0</w:t>
            </w:r>
          </w:p>
        </w:tc>
        <w:tc>
          <w:tcPr>
            <w:tcW w:w="1872"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9"/>
                <w:b w:val="0"/>
              </w:rPr>
            </w:pPr>
            <w:r w:rsidRPr="00E1441D">
              <w:rPr>
                <w:rStyle w:val="FontStyle29"/>
              </w:rPr>
              <w:t>_</w:t>
            </w:r>
          </w:p>
        </w:tc>
      </w:tr>
      <w:tr w:rsidR="004E57F3" w:rsidRPr="00E1441D">
        <w:tc>
          <w:tcPr>
            <w:tcW w:w="1315"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4</w:t>
            </w:r>
          </w:p>
        </w:tc>
        <w:tc>
          <w:tcPr>
            <w:tcW w:w="135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466533,66</w:t>
            </w:r>
          </w:p>
        </w:tc>
        <w:tc>
          <w:tcPr>
            <w:tcW w:w="137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2164237,68</w:t>
            </w:r>
          </w:p>
        </w:tc>
        <w:tc>
          <w:tcPr>
            <w:tcW w:w="405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 xml:space="preserve">Картометрический метод. </w:t>
            </w:r>
            <w:r w:rsidRPr="00E1441D">
              <w:rPr>
                <w:rStyle w:val="FontStyle35"/>
                <w:sz w:val="20"/>
                <w:szCs w:val="20"/>
              </w:rPr>
              <w:t>М</w:t>
            </w:r>
            <w:r w:rsidRPr="00E1441D">
              <w:rPr>
                <w:rStyle w:val="FontStyle35"/>
                <w:sz w:val="20"/>
                <w:szCs w:val="20"/>
                <w:lang w:val="en-US"/>
              </w:rPr>
              <w:t>t</w:t>
            </w:r>
            <w:r w:rsidRPr="00E1441D">
              <w:rPr>
                <w:rStyle w:val="FontStyle27"/>
              </w:rPr>
              <w:t>=1,0</w:t>
            </w:r>
          </w:p>
        </w:tc>
        <w:tc>
          <w:tcPr>
            <w:tcW w:w="1872"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9"/>
                <w:b w:val="0"/>
              </w:rPr>
            </w:pPr>
            <w:r w:rsidRPr="00E1441D">
              <w:rPr>
                <w:rStyle w:val="FontStyle29"/>
              </w:rPr>
              <w:t>_</w:t>
            </w:r>
          </w:p>
        </w:tc>
      </w:tr>
      <w:tr w:rsidR="004E57F3" w:rsidRPr="00E1441D">
        <w:tc>
          <w:tcPr>
            <w:tcW w:w="1315"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5</w:t>
            </w:r>
          </w:p>
        </w:tc>
        <w:tc>
          <w:tcPr>
            <w:tcW w:w="135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466547,45</w:t>
            </w:r>
          </w:p>
        </w:tc>
        <w:tc>
          <w:tcPr>
            <w:tcW w:w="137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2164264,95</w:t>
            </w:r>
          </w:p>
        </w:tc>
        <w:tc>
          <w:tcPr>
            <w:tcW w:w="405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r w:rsidRPr="00E1441D">
              <w:rPr>
                <w:rStyle w:val="FontStyle27"/>
              </w:rPr>
              <w:t xml:space="preserve">Картометрический метод. </w:t>
            </w:r>
            <w:r w:rsidRPr="00E1441D">
              <w:rPr>
                <w:rStyle w:val="FontStyle35"/>
                <w:sz w:val="20"/>
                <w:szCs w:val="20"/>
              </w:rPr>
              <w:t>М</w:t>
            </w:r>
            <w:r w:rsidRPr="00E1441D">
              <w:rPr>
                <w:rStyle w:val="FontStyle35"/>
                <w:sz w:val="20"/>
                <w:szCs w:val="20"/>
                <w:lang w:val="en-US"/>
              </w:rPr>
              <w:t>t</w:t>
            </w:r>
            <w:r w:rsidRPr="00E1441D">
              <w:rPr>
                <w:rStyle w:val="FontStyle27"/>
              </w:rPr>
              <w:t>=1,0</w:t>
            </w:r>
          </w:p>
        </w:tc>
        <w:tc>
          <w:tcPr>
            <w:tcW w:w="1872"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0"/>
                <w:sz w:val="20"/>
                <w:szCs w:val="20"/>
              </w:rPr>
            </w:pPr>
            <w:r w:rsidRPr="00E1441D">
              <w:rPr>
                <w:rStyle w:val="FontStyle30"/>
                <w:sz w:val="20"/>
                <w:szCs w:val="20"/>
              </w:rPr>
              <w:t>_</w:t>
            </w:r>
          </w:p>
        </w:tc>
      </w:tr>
      <w:tr w:rsidR="004E57F3" w:rsidRPr="00E1441D">
        <w:tc>
          <w:tcPr>
            <w:tcW w:w="1315"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6</w:t>
            </w:r>
          </w:p>
        </w:tc>
        <w:tc>
          <w:tcPr>
            <w:tcW w:w="135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466553,52</w:t>
            </w:r>
          </w:p>
        </w:tc>
        <w:tc>
          <w:tcPr>
            <w:tcW w:w="137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2164269,11</w:t>
            </w:r>
          </w:p>
        </w:tc>
        <w:tc>
          <w:tcPr>
            <w:tcW w:w="405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r w:rsidRPr="00E1441D">
              <w:rPr>
                <w:rStyle w:val="FontStyle27"/>
              </w:rPr>
              <w:t xml:space="preserve">Картометрический метод. </w:t>
            </w:r>
            <w:r w:rsidRPr="00E1441D">
              <w:rPr>
                <w:rStyle w:val="FontStyle35"/>
                <w:sz w:val="20"/>
                <w:szCs w:val="20"/>
              </w:rPr>
              <w:t>М</w:t>
            </w:r>
            <w:r w:rsidRPr="00E1441D">
              <w:rPr>
                <w:rStyle w:val="FontStyle35"/>
                <w:sz w:val="20"/>
                <w:szCs w:val="20"/>
                <w:lang w:val="en-US"/>
              </w:rPr>
              <w:t>t</w:t>
            </w:r>
            <w:r w:rsidRPr="00E1441D">
              <w:rPr>
                <w:rStyle w:val="FontStyle27"/>
              </w:rPr>
              <w:t>=1,0</w:t>
            </w:r>
          </w:p>
        </w:tc>
        <w:tc>
          <w:tcPr>
            <w:tcW w:w="1872"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9"/>
                <w:b w:val="0"/>
              </w:rPr>
            </w:pPr>
            <w:r w:rsidRPr="00E1441D">
              <w:rPr>
                <w:rStyle w:val="FontStyle29"/>
              </w:rPr>
              <w:t>_</w:t>
            </w:r>
          </w:p>
        </w:tc>
      </w:tr>
      <w:tr w:rsidR="004E57F3" w:rsidRPr="00E1441D">
        <w:tc>
          <w:tcPr>
            <w:tcW w:w="1315"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7</w:t>
            </w:r>
          </w:p>
        </w:tc>
        <w:tc>
          <w:tcPr>
            <w:tcW w:w="135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466571,43</w:t>
            </w:r>
          </w:p>
        </w:tc>
        <w:tc>
          <w:tcPr>
            <w:tcW w:w="137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2164276,92</w:t>
            </w:r>
          </w:p>
        </w:tc>
        <w:tc>
          <w:tcPr>
            <w:tcW w:w="405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r w:rsidRPr="00E1441D">
              <w:rPr>
                <w:rStyle w:val="FontStyle27"/>
              </w:rPr>
              <w:t xml:space="preserve">Картометрический метод. </w:t>
            </w:r>
            <w:r w:rsidRPr="00E1441D">
              <w:rPr>
                <w:rStyle w:val="FontStyle35"/>
                <w:sz w:val="20"/>
                <w:szCs w:val="20"/>
              </w:rPr>
              <w:t>М</w:t>
            </w:r>
            <w:r w:rsidRPr="00E1441D">
              <w:rPr>
                <w:rStyle w:val="FontStyle35"/>
                <w:sz w:val="20"/>
                <w:szCs w:val="20"/>
                <w:lang w:val="en-US"/>
              </w:rPr>
              <w:t>t</w:t>
            </w:r>
            <w:r w:rsidRPr="00E1441D">
              <w:rPr>
                <w:rStyle w:val="FontStyle27"/>
              </w:rPr>
              <w:t>=1,0</w:t>
            </w:r>
          </w:p>
        </w:tc>
        <w:tc>
          <w:tcPr>
            <w:tcW w:w="1872"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9"/>
                <w:b w:val="0"/>
              </w:rPr>
            </w:pPr>
            <w:r w:rsidRPr="00E1441D">
              <w:rPr>
                <w:rStyle w:val="FontStyle29"/>
              </w:rPr>
              <w:t>_</w:t>
            </w:r>
          </w:p>
        </w:tc>
      </w:tr>
      <w:tr w:rsidR="004E57F3" w:rsidRPr="00E1441D">
        <w:tc>
          <w:tcPr>
            <w:tcW w:w="1315"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8</w:t>
            </w:r>
          </w:p>
        </w:tc>
        <w:tc>
          <w:tcPr>
            <w:tcW w:w="135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466616,46</w:t>
            </w:r>
          </w:p>
        </w:tc>
        <w:tc>
          <w:tcPr>
            <w:tcW w:w="137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2164289,71</w:t>
            </w:r>
          </w:p>
        </w:tc>
        <w:tc>
          <w:tcPr>
            <w:tcW w:w="405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r w:rsidRPr="00E1441D">
              <w:rPr>
                <w:rStyle w:val="FontStyle27"/>
              </w:rPr>
              <w:t xml:space="preserve">Картометрический метод. </w:t>
            </w:r>
            <w:r w:rsidRPr="00E1441D">
              <w:rPr>
                <w:rStyle w:val="FontStyle35"/>
                <w:sz w:val="20"/>
                <w:szCs w:val="20"/>
              </w:rPr>
              <w:t>М</w:t>
            </w:r>
            <w:r w:rsidRPr="00E1441D">
              <w:rPr>
                <w:rStyle w:val="FontStyle35"/>
                <w:sz w:val="20"/>
                <w:szCs w:val="20"/>
                <w:lang w:val="en-US"/>
              </w:rPr>
              <w:t>t</w:t>
            </w:r>
            <w:r w:rsidRPr="00E1441D">
              <w:rPr>
                <w:rStyle w:val="FontStyle27"/>
              </w:rPr>
              <w:t>=1,0</w:t>
            </w:r>
          </w:p>
        </w:tc>
        <w:tc>
          <w:tcPr>
            <w:tcW w:w="1872"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9"/>
                <w:b w:val="0"/>
              </w:rPr>
            </w:pPr>
            <w:r w:rsidRPr="00E1441D">
              <w:rPr>
                <w:rStyle w:val="FontStyle29"/>
              </w:rPr>
              <w:t>_</w:t>
            </w:r>
          </w:p>
        </w:tc>
      </w:tr>
      <w:tr w:rsidR="004E57F3" w:rsidRPr="00E1441D">
        <w:tc>
          <w:tcPr>
            <w:tcW w:w="1315"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9</w:t>
            </w:r>
          </w:p>
        </w:tc>
        <w:tc>
          <w:tcPr>
            <w:tcW w:w="135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466671,77</w:t>
            </w:r>
          </w:p>
        </w:tc>
        <w:tc>
          <w:tcPr>
            <w:tcW w:w="137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2164300,75</w:t>
            </w:r>
          </w:p>
        </w:tc>
        <w:tc>
          <w:tcPr>
            <w:tcW w:w="405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r w:rsidRPr="00E1441D">
              <w:rPr>
                <w:rStyle w:val="FontStyle27"/>
              </w:rPr>
              <w:t xml:space="preserve">Геодезический метод. </w:t>
            </w:r>
            <w:r w:rsidRPr="00E1441D">
              <w:rPr>
                <w:rStyle w:val="FontStyle35"/>
                <w:sz w:val="20"/>
                <w:szCs w:val="20"/>
              </w:rPr>
              <w:t>М</w:t>
            </w:r>
            <w:r w:rsidRPr="00E1441D">
              <w:rPr>
                <w:rStyle w:val="FontStyle35"/>
                <w:sz w:val="20"/>
                <w:szCs w:val="20"/>
                <w:lang w:val="en-US"/>
              </w:rPr>
              <w:t>t</w:t>
            </w:r>
            <w:r w:rsidRPr="00E1441D">
              <w:rPr>
                <w:rStyle w:val="FontStyle27"/>
              </w:rPr>
              <w:t>=0,1</w:t>
            </w:r>
          </w:p>
        </w:tc>
        <w:tc>
          <w:tcPr>
            <w:tcW w:w="1872"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9"/>
                <w:b w:val="0"/>
              </w:rPr>
            </w:pPr>
            <w:r w:rsidRPr="00E1441D">
              <w:rPr>
                <w:rStyle w:val="FontStyle29"/>
              </w:rPr>
              <w:t>_</w:t>
            </w:r>
          </w:p>
        </w:tc>
      </w:tr>
      <w:tr w:rsidR="004E57F3" w:rsidRPr="00E1441D">
        <w:tc>
          <w:tcPr>
            <w:tcW w:w="1315"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10</w:t>
            </w:r>
          </w:p>
        </w:tc>
        <w:tc>
          <w:tcPr>
            <w:tcW w:w="135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466676,79</w:t>
            </w:r>
          </w:p>
        </w:tc>
        <w:tc>
          <w:tcPr>
            <w:tcW w:w="137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2164313,32</w:t>
            </w:r>
          </w:p>
        </w:tc>
        <w:tc>
          <w:tcPr>
            <w:tcW w:w="405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r w:rsidRPr="00E1441D">
              <w:rPr>
                <w:rStyle w:val="FontStyle27"/>
              </w:rPr>
              <w:t xml:space="preserve">Геодезический метод. </w:t>
            </w:r>
            <w:r w:rsidRPr="00E1441D">
              <w:rPr>
                <w:rStyle w:val="FontStyle35"/>
                <w:sz w:val="20"/>
                <w:szCs w:val="20"/>
              </w:rPr>
              <w:t>М</w:t>
            </w:r>
            <w:r w:rsidRPr="00E1441D">
              <w:rPr>
                <w:rStyle w:val="FontStyle35"/>
                <w:sz w:val="20"/>
                <w:szCs w:val="20"/>
                <w:lang w:val="en-US"/>
              </w:rPr>
              <w:t>t</w:t>
            </w:r>
            <w:r w:rsidRPr="00E1441D">
              <w:rPr>
                <w:rStyle w:val="FontStyle27"/>
              </w:rPr>
              <w:t>=0,1</w:t>
            </w:r>
          </w:p>
        </w:tc>
        <w:tc>
          <w:tcPr>
            <w:tcW w:w="1872"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9"/>
                <w:b w:val="0"/>
              </w:rPr>
            </w:pPr>
            <w:r w:rsidRPr="00E1441D">
              <w:rPr>
                <w:rStyle w:val="FontStyle29"/>
              </w:rPr>
              <w:t>_</w:t>
            </w:r>
          </w:p>
        </w:tc>
      </w:tr>
      <w:tr w:rsidR="004E57F3" w:rsidRPr="00E1441D">
        <w:tc>
          <w:tcPr>
            <w:tcW w:w="1315"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11</w:t>
            </w:r>
          </w:p>
        </w:tc>
        <w:tc>
          <w:tcPr>
            <w:tcW w:w="135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466731,55</w:t>
            </w:r>
          </w:p>
        </w:tc>
        <w:tc>
          <w:tcPr>
            <w:tcW w:w="137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2164326,41</w:t>
            </w:r>
          </w:p>
        </w:tc>
        <w:tc>
          <w:tcPr>
            <w:tcW w:w="405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r w:rsidRPr="00E1441D">
              <w:rPr>
                <w:rStyle w:val="FontStyle27"/>
              </w:rPr>
              <w:t xml:space="preserve">Картометрический метод. </w:t>
            </w:r>
            <w:r w:rsidRPr="00E1441D">
              <w:rPr>
                <w:rStyle w:val="FontStyle35"/>
                <w:sz w:val="20"/>
                <w:szCs w:val="20"/>
              </w:rPr>
              <w:t>М</w:t>
            </w:r>
            <w:r w:rsidRPr="00E1441D">
              <w:rPr>
                <w:rStyle w:val="FontStyle35"/>
                <w:sz w:val="20"/>
                <w:szCs w:val="20"/>
                <w:lang w:val="en-US"/>
              </w:rPr>
              <w:t>t</w:t>
            </w:r>
            <w:r w:rsidRPr="00E1441D">
              <w:rPr>
                <w:rStyle w:val="FontStyle27"/>
              </w:rPr>
              <w:t>=1,0</w:t>
            </w:r>
          </w:p>
        </w:tc>
        <w:tc>
          <w:tcPr>
            <w:tcW w:w="1872" w:type="dxa"/>
            <w:tcBorders>
              <w:top w:val="single" w:sz="6" w:space="0" w:color="auto"/>
              <w:left w:val="single" w:sz="6" w:space="0" w:color="auto"/>
              <w:bottom w:val="single" w:sz="6" w:space="0" w:color="auto"/>
              <w:right w:val="single" w:sz="6" w:space="0" w:color="auto"/>
            </w:tcBorders>
            <w:vAlign w:val="center"/>
          </w:tcPr>
          <w:p w:rsidR="004E57F3" w:rsidRPr="00E1441D" w:rsidRDefault="004E57F3" w:rsidP="00B50F67">
            <w:pPr>
              <w:rPr>
                <w:rStyle w:val="FontStyle30"/>
                <w:sz w:val="20"/>
                <w:szCs w:val="20"/>
              </w:rPr>
            </w:pPr>
            <w:r w:rsidRPr="00E1441D">
              <w:rPr>
                <w:rStyle w:val="FontStyle30"/>
                <w:sz w:val="20"/>
                <w:szCs w:val="20"/>
              </w:rPr>
              <w:t>_</w:t>
            </w:r>
          </w:p>
        </w:tc>
      </w:tr>
      <w:tr w:rsidR="004E57F3" w:rsidRPr="00E1441D">
        <w:tc>
          <w:tcPr>
            <w:tcW w:w="1315"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12</w:t>
            </w:r>
          </w:p>
        </w:tc>
        <w:tc>
          <w:tcPr>
            <w:tcW w:w="135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466721,24</w:t>
            </w:r>
          </w:p>
        </w:tc>
        <w:tc>
          <w:tcPr>
            <w:tcW w:w="137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2164332,88</w:t>
            </w:r>
          </w:p>
        </w:tc>
        <w:tc>
          <w:tcPr>
            <w:tcW w:w="405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r w:rsidRPr="00E1441D">
              <w:rPr>
                <w:rStyle w:val="FontStyle27"/>
              </w:rPr>
              <w:t xml:space="preserve">Картометрический метод. </w:t>
            </w:r>
            <w:r w:rsidRPr="00E1441D">
              <w:rPr>
                <w:rStyle w:val="FontStyle35"/>
                <w:sz w:val="20"/>
                <w:szCs w:val="20"/>
              </w:rPr>
              <w:t>М</w:t>
            </w:r>
            <w:r w:rsidRPr="00E1441D">
              <w:rPr>
                <w:rStyle w:val="FontStyle35"/>
                <w:sz w:val="20"/>
                <w:szCs w:val="20"/>
                <w:lang w:val="en-US"/>
              </w:rPr>
              <w:t>t</w:t>
            </w:r>
            <w:r w:rsidRPr="00E1441D">
              <w:rPr>
                <w:rStyle w:val="FontStyle27"/>
              </w:rPr>
              <w:t>=1,0</w:t>
            </w:r>
          </w:p>
        </w:tc>
        <w:tc>
          <w:tcPr>
            <w:tcW w:w="1872"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9"/>
                <w:b w:val="0"/>
              </w:rPr>
            </w:pPr>
            <w:r w:rsidRPr="00E1441D">
              <w:rPr>
                <w:rStyle w:val="FontStyle29"/>
              </w:rPr>
              <w:t>_</w:t>
            </w:r>
          </w:p>
        </w:tc>
      </w:tr>
      <w:tr w:rsidR="004E57F3" w:rsidRPr="00E1441D">
        <w:tc>
          <w:tcPr>
            <w:tcW w:w="1315"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13</w:t>
            </w:r>
          </w:p>
        </w:tc>
        <w:tc>
          <w:tcPr>
            <w:tcW w:w="135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466707,77</w:t>
            </w:r>
          </w:p>
        </w:tc>
        <w:tc>
          <w:tcPr>
            <w:tcW w:w="137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2164344,95</w:t>
            </w:r>
          </w:p>
        </w:tc>
        <w:tc>
          <w:tcPr>
            <w:tcW w:w="405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r w:rsidRPr="00E1441D">
              <w:rPr>
                <w:rStyle w:val="FontStyle27"/>
              </w:rPr>
              <w:t xml:space="preserve">Картометрический метод. </w:t>
            </w:r>
            <w:r w:rsidRPr="00E1441D">
              <w:rPr>
                <w:rStyle w:val="FontStyle35"/>
                <w:sz w:val="20"/>
                <w:szCs w:val="20"/>
              </w:rPr>
              <w:t>М</w:t>
            </w:r>
            <w:r w:rsidRPr="00E1441D">
              <w:rPr>
                <w:rStyle w:val="FontStyle35"/>
                <w:sz w:val="20"/>
                <w:szCs w:val="20"/>
                <w:lang w:val="en-US"/>
              </w:rPr>
              <w:t>t</w:t>
            </w:r>
            <w:r w:rsidRPr="00E1441D">
              <w:rPr>
                <w:rStyle w:val="FontStyle27"/>
              </w:rPr>
              <w:t>=1,0</w:t>
            </w:r>
          </w:p>
        </w:tc>
        <w:tc>
          <w:tcPr>
            <w:tcW w:w="1872"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9"/>
                <w:b w:val="0"/>
              </w:rPr>
            </w:pPr>
            <w:r w:rsidRPr="00E1441D">
              <w:rPr>
                <w:rStyle w:val="FontStyle29"/>
              </w:rPr>
              <w:t>_</w:t>
            </w:r>
          </w:p>
        </w:tc>
      </w:tr>
      <w:tr w:rsidR="004E57F3" w:rsidRPr="00E1441D">
        <w:tc>
          <w:tcPr>
            <w:tcW w:w="1315"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14</w:t>
            </w:r>
          </w:p>
        </w:tc>
        <w:tc>
          <w:tcPr>
            <w:tcW w:w="135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466702,09</w:t>
            </w:r>
          </w:p>
        </w:tc>
        <w:tc>
          <w:tcPr>
            <w:tcW w:w="137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2164352,40</w:t>
            </w:r>
          </w:p>
        </w:tc>
        <w:tc>
          <w:tcPr>
            <w:tcW w:w="405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r w:rsidRPr="00E1441D">
              <w:rPr>
                <w:rStyle w:val="FontStyle27"/>
              </w:rPr>
              <w:t xml:space="preserve">Картометрический метод. </w:t>
            </w:r>
            <w:r w:rsidRPr="00E1441D">
              <w:rPr>
                <w:rStyle w:val="FontStyle35"/>
                <w:sz w:val="20"/>
                <w:szCs w:val="20"/>
              </w:rPr>
              <w:t>М</w:t>
            </w:r>
            <w:r w:rsidRPr="00E1441D">
              <w:rPr>
                <w:rStyle w:val="FontStyle35"/>
                <w:sz w:val="20"/>
                <w:szCs w:val="20"/>
                <w:lang w:val="en-US"/>
              </w:rPr>
              <w:t>t</w:t>
            </w:r>
            <w:r w:rsidRPr="00E1441D">
              <w:rPr>
                <w:rStyle w:val="FontStyle27"/>
              </w:rPr>
              <w:t>=1,0</w:t>
            </w:r>
          </w:p>
        </w:tc>
        <w:tc>
          <w:tcPr>
            <w:tcW w:w="1872"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9"/>
                <w:b w:val="0"/>
              </w:rPr>
            </w:pPr>
            <w:r w:rsidRPr="00E1441D">
              <w:rPr>
                <w:rStyle w:val="FontStyle29"/>
              </w:rPr>
              <w:t>_</w:t>
            </w:r>
          </w:p>
        </w:tc>
      </w:tr>
      <w:tr w:rsidR="004E57F3" w:rsidRPr="00E1441D">
        <w:tc>
          <w:tcPr>
            <w:tcW w:w="1315"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15</w:t>
            </w:r>
          </w:p>
        </w:tc>
        <w:tc>
          <w:tcPr>
            <w:tcW w:w="135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466699,96</w:t>
            </w:r>
          </w:p>
        </w:tc>
        <w:tc>
          <w:tcPr>
            <w:tcW w:w="137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2164367,32</w:t>
            </w:r>
          </w:p>
        </w:tc>
        <w:tc>
          <w:tcPr>
            <w:tcW w:w="405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r w:rsidRPr="00E1441D">
              <w:rPr>
                <w:rStyle w:val="FontStyle27"/>
              </w:rPr>
              <w:t xml:space="preserve">Картометрический метод. </w:t>
            </w:r>
            <w:r w:rsidRPr="00E1441D">
              <w:rPr>
                <w:rStyle w:val="FontStyle35"/>
                <w:sz w:val="20"/>
                <w:szCs w:val="20"/>
              </w:rPr>
              <w:t>М</w:t>
            </w:r>
            <w:r w:rsidRPr="00E1441D">
              <w:rPr>
                <w:rStyle w:val="FontStyle35"/>
                <w:sz w:val="20"/>
                <w:szCs w:val="20"/>
                <w:lang w:val="en-US"/>
              </w:rPr>
              <w:t>t</w:t>
            </w:r>
            <w:r w:rsidRPr="00E1441D">
              <w:rPr>
                <w:rStyle w:val="FontStyle27"/>
              </w:rPr>
              <w:t>=1,0</w:t>
            </w:r>
          </w:p>
        </w:tc>
        <w:tc>
          <w:tcPr>
            <w:tcW w:w="1872"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r w:rsidRPr="00E1441D">
              <w:rPr>
                <w:szCs w:val="20"/>
              </w:rPr>
              <w:t>-</w:t>
            </w:r>
          </w:p>
        </w:tc>
      </w:tr>
      <w:tr w:rsidR="004E57F3" w:rsidRPr="00E1441D">
        <w:tc>
          <w:tcPr>
            <w:tcW w:w="1315"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16</w:t>
            </w:r>
          </w:p>
        </w:tc>
        <w:tc>
          <w:tcPr>
            <w:tcW w:w="135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466704,19</w:t>
            </w:r>
          </w:p>
        </w:tc>
        <w:tc>
          <w:tcPr>
            <w:tcW w:w="137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2164381,05</w:t>
            </w:r>
          </w:p>
        </w:tc>
        <w:tc>
          <w:tcPr>
            <w:tcW w:w="405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r w:rsidRPr="00E1441D">
              <w:rPr>
                <w:rStyle w:val="FontStyle27"/>
              </w:rPr>
              <w:t xml:space="preserve">Картометрический метод. </w:t>
            </w:r>
            <w:r w:rsidRPr="00E1441D">
              <w:rPr>
                <w:rStyle w:val="FontStyle35"/>
                <w:sz w:val="20"/>
                <w:szCs w:val="20"/>
              </w:rPr>
              <w:t>М</w:t>
            </w:r>
            <w:r w:rsidRPr="00E1441D">
              <w:rPr>
                <w:rStyle w:val="FontStyle35"/>
                <w:sz w:val="20"/>
                <w:szCs w:val="20"/>
                <w:lang w:val="en-US"/>
              </w:rPr>
              <w:t>t</w:t>
            </w:r>
            <w:r w:rsidRPr="00E1441D">
              <w:rPr>
                <w:rStyle w:val="FontStyle27"/>
              </w:rPr>
              <w:t>=1,0</w:t>
            </w:r>
          </w:p>
        </w:tc>
        <w:tc>
          <w:tcPr>
            <w:tcW w:w="1872"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9"/>
                <w:b w:val="0"/>
              </w:rPr>
            </w:pPr>
            <w:r w:rsidRPr="00E1441D">
              <w:rPr>
                <w:rStyle w:val="FontStyle29"/>
              </w:rPr>
              <w:t>_</w:t>
            </w:r>
          </w:p>
        </w:tc>
      </w:tr>
      <w:tr w:rsidR="004E57F3" w:rsidRPr="00E1441D">
        <w:tc>
          <w:tcPr>
            <w:tcW w:w="1315"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17</w:t>
            </w:r>
          </w:p>
        </w:tc>
        <w:tc>
          <w:tcPr>
            <w:tcW w:w="135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466708,54</w:t>
            </w:r>
          </w:p>
        </w:tc>
        <w:tc>
          <w:tcPr>
            <w:tcW w:w="137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2164406,20</w:t>
            </w:r>
          </w:p>
        </w:tc>
        <w:tc>
          <w:tcPr>
            <w:tcW w:w="405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r w:rsidRPr="00E1441D">
              <w:rPr>
                <w:rStyle w:val="FontStyle27"/>
              </w:rPr>
              <w:t xml:space="preserve">Картометрический метод. </w:t>
            </w:r>
            <w:r w:rsidRPr="00E1441D">
              <w:rPr>
                <w:rStyle w:val="FontStyle35"/>
                <w:sz w:val="20"/>
                <w:szCs w:val="20"/>
              </w:rPr>
              <w:t>М</w:t>
            </w:r>
            <w:r w:rsidRPr="00E1441D">
              <w:rPr>
                <w:rStyle w:val="FontStyle35"/>
                <w:sz w:val="20"/>
                <w:szCs w:val="20"/>
                <w:lang w:val="en-US"/>
              </w:rPr>
              <w:t>t</w:t>
            </w:r>
            <w:r w:rsidRPr="00E1441D">
              <w:rPr>
                <w:rStyle w:val="FontStyle27"/>
              </w:rPr>
              <w:t>=1,0</w:t>
            </w:r>
          </w:p>
        </w:tc>
        <w:tc>
          <w:tcPr>
            <w:tcW w:w="1872"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0"/>
                <w:sz w:val="20"/>
                <w:szCs w:val="20"/>
              </w:rPr>
            </w:pPr>
            <w:r w:rsidRPr="00E1441D">
              <w:rPr>
                <w:rStyle w:val="FontStyle30"/>
                <w:sz w:val="20"/>
                <w:szCs w:val="20"/>
              </w:rPr>
              <w:t>_</w:t>
            </w:r>
          </w:p>
        </w:tc>
      </w:tr>
      <w:tr w:rsidR="004E57F3" w:rsidRPr="00E1441D">
        <w:tc>
          <w:tcPr>
            <w:tcW w:w="1315"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18</w:t>
            </w:r>
          </w:p>
        </w:tc>
        <w:tc>
          <w:tcPr>
            <w:tcW w:w="135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466707,44</w:t>
            </w:r>
          </w:p>
        </w:tc>
        <w:tc>
          <w:tcPr>
            <w:tcW w:w="137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2164426,00</w:t>
            </w:r>
          </w:p>
        </w:tc>
        <w:tc>
          <w:tcPr>
            <w:tcW w:w="405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r w:rsidRPr="00E1441D">
              <w:rPr>
                <w:rStyle w:val="FontStyle27"/>
              </w:rPr>
              <w:t xml:space="preserve">Картометрический метод. </w:t>
            </w:r>
            <w:r w:rsidRPr="00E1441D">
              <w:rPr>
                <w:rStyle w:val="FontStyle35"/>
                <w:sz w:val="20"/>
                <w:szCs w:val="20"/>
              </w:rPr>
              <w:t>М</w:t>
            </w:r>
            <w:r w:rsidRPr="00E1441D">
              <w:rPr>
                <w:rStyle w:val="FontStyle35"/>
                <w:sz w:val="20"/>
                <w:szCs w:val="20"/>
                <w:lang w:val="en-US"/>
              </w:rPr>
              <w:t>t</w:t>
            </w:r>
            <w:r w:rsidRPr="00E1441D">
              <w:rPr>
                <w:rStyle w:val="FontStyle27"/>
              </w:rPr>
              <w:t>=1,0</w:t>
            </w:r>
          </w:p>
        </w:tc>
        <w:tc>
          <w:tcPr>
            <w:tcW w:w="1872"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9"/>
                <w:b w:val="0"/>
              </w:rPr>
            </w:pPr>
            <w:r w:rsidRPr="00E1441D">
              <w:rPr>
                <w:rStyle w:val="FontStyle29"/>
              </w:rPr>
              <w:t>_</w:t>
            </w:r>
          </w:p>
        </w:tc>
      </w:tr>
      <w:tr w:rsidR="004E57F3" w:rsidRPr="00E1441D">
        <w:tc>
          <w:tcPr>
            <w:tcW w:w="1315"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19</w:t>
            </w:r>
          </w:p>
        </w:tc>
        <w:tc>
          <w:tcPr>
            <w:tcW w:w="135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466704,96</w:t>
            </w:r>
          </w:p>
        </w:tc>
        <w:tc>
          <w:tcPr>
            <w:tcW w:w="137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2164446,59</w:t>
            </w:r>
          </w:p>
        </w:tc>
        <w:tc>
          <w:tcPr>
            <w:tcW w:w="405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r w:rsidRPr="00E1441D">
              <w:rPr>
                <w:rStyle w:val="FontStyle27"/>
              </w:rPr>
              <w:t xml:space="preserve">Картометрический метод. </w:t>
            </w:r>
            <w:r w:rsidRPr="00E1441D">
              <w:rPr>
                <w:rStyle w:val="FontStyle35"/>
                <w:sz w:val="20"/>
                <w:szCs w:val="20"/>
              </w:rPr>
              <w:t>М</w:t>
            </w:r>
            <w:r w:rsidRPr="00E1441D">
              <w:rPr>
                <w:rStyle w:val="FontStyle35"/>
                <w:sz w:val="20"/>
                <w:szCs w:val="20"/>
                <w:lang w:val="en-US"/>
              </w:rPr>
              <w:t>t</w:t>
            </w:r>
            <w:r w:rsidRPr="00E1441D">
              <w:rPr>
                <w:rStyle w:val="FontStyle27"/>
              </w:rPr>
              <w:t>=1,0</w:t>
            </w:r>
          </w:p>
        </w:tc>
        <w:tc>
          <w:tcPr>
            <w:tcW w:w="1872"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9"/>
                <w:b w:val="0"/>
              </w:rPr>
            </w:pPr>
            <w:r w:rsidRPr="00E1441D">
              <w:rPr>
                <w:rStyle w:val="FontStyle29"/>
              </w:rPr>
              <w:t>_</w:t>
            </w:r>
          </w:p>
        </w:tc>
      </w:tr>
      <w:tr w:rsidR="004E57F3" w:rsidRPr="00E1441D">
        <w:tc>
          <w:tcPr>
            <w:tcW w:w="1315"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20</w:t>
            </w:r>
          </w:p>
        </w:tc>
        <w:tc>
          <w:tcPr>
            <w:tcW w:w="135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466702,12</w:t>
            </w:r>
          </w:p>
        </w:tc>
        <w:tc>
          <w:tcPr>
            <w:tcW w:w="137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2164467,19</w:t>
            </w:r>
          </w:p>
        </w:tc>
        <w:tc>
          <w:tcPr>
            <w:tcW w:w="405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r w:rsidRPr="00E1441D">
              <w:rPr>
                <w:rStyle w:val="FontStyle27"/>
              </w:rPr>
              <w:t xml:space="preserve">Картометрический метод. </w:t>
            </w:r>
            <w:r w:rsidRPr="00E1441D">
              <w:rPr>
                <w:rStyle w:val="FontStyle35"/>
                <w:sz w:val="20"/>
                <w:szCs w:val="20"/>
              </w:rPr>
              <w:t>М</w:t>
            </w:r>
            <w:r w:rsidRPr="00E1441D">
              <w:rPr>
                <w:rStyle w:val="FontStyle35"/>
                <w:sz w:val="20"/>
                <w:szCs w:val="20"/>
                <w:lang w:val="en-US"/>
              </w:rPr>
              <w:t>t</w:t>
            </w:r>
            <w:r w:rsidRPr="00E1441D">
              <w:rPr>
                <w:rStyle w:val="FontStyle27"/>
              </w:rPr>
              <w:t>=1,0</w:t>
            </w:r>
          </w:p>
        </w:tc>
        <w:tc>
          <w:tcPr>
            <w:tcW w:w="1872"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9"/>
                <w:b w:val="0"/>
              </w:rPr>
            </w:pPr>
            <w:r w:rsidRPr="00E1441D">
              <w:rPr>
                <w:rStyle w:val="FontStyle29"/>
              </w:rPr>
              <w:t>_</w:t>
            </w:r>
          </w:p>
        </w:tc>
      </w:tr>
      <w:tr w:rsidR="004E57F3" w:rsidRPr="00E1441D">
        <w:tc>
          <w:tcPr>
            <w:tcW w:w="1315"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21</w:t>
            </w:r>
          </w:p>
        </w:tc>
        <w:tc>
          <w:tcPr>
            <w:tcW w:w="135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466699,28</w:t>
            </w:r>
          </w:p>
        </w:tc>
        <w:tc>
          <w:tcPr>
            <w:tcW w:w="137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2164488,50</w:t>
            </w:r>
          </w:p>
        </w:tc>
        <w:tc>
          <w:tcPr>
            <w:tcW w:w="405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r w:rsidRPr="00E1441D">
              <w:rPr>
                <w:rStyle w:val="FontStyle27"/>
              </w:rPr>
              <w:t xml:space="preserve">Картометрический метод. </w:t>
            </w:r>
            <w:r w:rsidRPr="00E1441D">
              <w:rPr>
                <w:rStyle w:val="FontStyle35"/>
                <w:sz w:val="20"/>
                <w:szCs w:val="20"/>
              </w:rPr>
              <w:t>М</w:t>
            </w:r>
            <w:r w:rsidRPr="00E1441D">
              <w:rPr>
                <w:rStyle w:val="FontStyle35"/>
                <w:sz w:val="20"/>
                <w:szCs w:val="20"/>
                <w:lang w:val="en-US"/>
              </w:rPr>
              <w:t>t</w:t>
            </w:r>
            <w:r w:rsidRPr="00E1441D">
              <w:rPr>
                <w:rStyle w:val="FontStyle27"/>
              </w:rPr>
              <w:t>=1,0</w:t>
            </w:r>
          </w:p>
        </w:tc>
        <w:tc>
          <w:tcPr>
            <w:tcW w:w="1872"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9"/>
                <w:b w:val="0"/>
              </w:rPr>
            </w:pPr>
            <w:r w:rsidRPr="00E1441D">
              <w:rPr>
                <w:rStyle w:val="FontStyle29"/>
              </w:rPr>
              <w:t>_</w:t>
            </w:r>
          </w:p>
        </w:tc>
      </w:tr>
      <w:tr w:rsidR="004E57F3" w:rsidRPr="00E1441D">
        <w:tc>
          <w:tcPr>
            <w:tcW w:w="1315"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22</w:t>
            </w:r>
          </w:p>
        </w:tc>
        <w:tc>
          <w:tcPr>
            <w:tcW w:w="135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466693,96</w:t>
            </w:r>
          </w:p>
        </w:tc>
        <w:tc>
          <w:tcPr>
            <w:tcW w:w="137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2164503,41</w:t>
            </w:r>
          </w:p>
        </w:tc>
        <w:tc>
          <w:tcPr>
            <w:tcW w:w="405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r w:rsidRPr="00E1441D">
              <w:rPr>
                <w:rStyle w:val="FontStyle27"/>
              </w:rPr>
              <w:t xml:space="preserve">Картометрический метод. </w:t>
            </w:r>
            <w:r w:rsidRPr="00E1441D">
              <w:rPr>
                <w:rStyle w:val="FontStyle35"/>
                <w:sz w:val="20"/>
                <w:szCs w:val="20"/>
              </w:rPr>
              <w:t>М</w:t>
            </w:r>
            <w:r w:rsidRPr="00E1441D">
              <w:rPr>
                <w:rStyle w:val="FontStyle35"/>
                <w:sz w:val="20"/>
                <w:szCs w:val="20"/>
                <w:lang w:val="en-US"/>
              </w:rPr>
              <w:t>t</w:t>
            </w:r>
            <w:r w:rsidRPr="00E1441D">
              <w:rPr>
                <w:rStyle w:val="FontStyle27"/>
              </w:rPr>
              <w:t>=1,0</w:t>
            </w:r>
          </w:p>
        </w:tc>
        <w:tc>
          <w:tcPr>
            <w:tcW w:w="1872"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31"/>
                <w:b w:val="0"/>
                <w:position w:val="2"/>
                <w:sz w:val="20"/>
                <w:szCs w:val="20"/>
              </w:rPr>
            </w:pPr>
            <w:r w:rsidRPr="00E1441D">
              <w:rPr>
                <w:rStyle w:val="FontStyle31"/>
                <w:position w:val="2"/>
                <w:sz w:val="20"/>
                <w:szCs w:val="20"/>
              </w:rPr>
              <w:t>_</w:t>
            </w:r>
          </w:p>
        </w:tc>
      </w:tr>
      <w:tr w:rsidR="004E57F3" w:rsidRPr="00E1441D">
        <w:tc>
          <w:tcPr>
            <w:tcW w:w="1315"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23</w:t>
            </w:r>
          </w:p>
        </w:tc>
        <w:tc>
          <w:tcPr>
            <w:tcW w:w="135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466687,57</w:t>
            </w:r>
          </w:p>
        </w:tc>
        <w:tc>
          <w:tcPr>
            <w:tcW w:w="137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2164514,77</w:t>
            </w:r>
          </w:p>
        </w:tc>
        <w:tc>
          <w:tcPr>
            <w:tcW w:w="405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r w:rsidRPr="00E1441D">
              <w:rPr>
                <w:rStyle w:val="FontStyle27"/>
              </w:rPr>
              <w:t xml:space="preserve">Картометрический метод. </w:t>
            </w:r>
            <w:r w:rsidRPr="00E1441D">
              <w:rPr>
                <w:rStyle w:val="FontStyle35"/>
                <w:sz w:val="20"/>
                <w:szCs w:val="20"/>
              </w:rPr>
              <w:t>М</w:t>
            </w:r>
            <w:r w:rsidRPr="00E1441D">
              <w:rPr>
                <w:rStyle w:val="FontStyle35"/>
                <w:sz w:val="20"/>
                <w:szCs w:val="20"/>
                <w:lang w:val="en-US"/>
              </w:rPr>
              <w:t>t</w:t>
            </w:r>
            <w:r w:rsidRPr="00E1441D">
              <w:rPr>
                <w:rStyle w:val="FontStyle27"/>
              </w:rPr>
              <w:t>=1,0</w:t>
            </w:r>
          </w:p>
        </w:tc>
        <w:tc>
          <w:tcPr>
            <w:tcW w:w="1872"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9"/>
                <w:b w:val="0"/>
              </w:rPr>
            </w:pPr>
            <w:r w:rsidRPr="00E1441D">
              <w:rPr>
                <w:rStyle w:val="FontStyle29"/>
              </w:rPr>
              <w:t>_</w:t>
            </w:r>
          </w:p>
        </w:tc>
      </w:tr>
      <w:tr w:rsidR="004E57F3" w:rsidRPr="00E1441D">
        <w:tc>
          <w:tcPr>
            <w:tcW w:w="1315"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24</w:t>
            </w:r>
          </w:p>
        </w:tc>
        <w:tc>
          <w:tcPr>
            <w:tcW w:w="135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466655,66</w:t>
            </w:r>
          </w:p>
        </w:tc>
        <w:tc>
          <w:tcPr>
            <w:tcW w:w="137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2164539,27</w:t>
            </w:r>
          </w:p>
        </w:tc>
        <w:tc>
          <w:tcPr>
            <w:tcW w:w="405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r w:rsidRPr="00E1441D">
              <w:rPr>
                <w:rStyle w:val="FontStyle27"/>
              </w:rPr>
              <w:t xml:space="preserve">Картометрический метод. </w:t>
            </w:r>
            <w:r w:rsidRPr="00E1441D">
              <w:rPr>
                <w:rStyle w:val="FontStyle35"/>
                <w:sz w:val="20"/>
                <w:szCs w:val="20"/>
              </w:rPr>
              <w:t>М</w:t>
            </w:r>
            <w:r w:rsidRPr="00E1441D">
              <w:rPr>
                <w:rStyle w:val="FontStyle35"/>
                <w:sz w:val="20"/>
                <w:szCs w:val="20"/>
                <w:lang w:val="en-US"/>
              </w:rPr>
              <w:t>t</w:t>
            </w:r>
            <w:r w:rsidRPr="00E1441D">
              <w:rPr>
                <w:rStyle w:val="FontStyle27"/>
              </w:rPr>
              <w:t>=1,0</w:t>
            </w:r>
          </w:p>
        </w:tc>
        <w:tc>
          <w:tcPr>
            <w:tcW w:w="1872"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r w:rsidRPr="00E1441D">
              <w:rPr>
                <w:szCs w:val="20"/>
              </w:rPr>
              <w:t>-</w:t>
            </w:r>
          </w:p>
        </w:tc>
      </w:tr>
      <w:tr w:rsidR="004E57F3" w:rsidRPr="00E1441D">
        <w:tc>
          <w:tcPr>
            <w:tcW w:w="1315"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25</w:t>
            </w:r>
          </w:p>
        </w:tc>
        <w:tc>
          <w:tcPr>
            <w:tcW w:w="135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466621,59</w:t>
            </w:r>
          </w:p>
        </w:tc>
        <w:tc>
          <w:tcPr>
            <w:tcW w:w="137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2164559,69</w:t>
            </w:r>
          </w:p>
        </w:tc>
        <w:tc>
          <w:tcPr>
            <w:tcW w:w="405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r w:rsidRPr="00E1441D">
              <w:rPr>
                <w:rStyle w:val="FontStyle27"/>
              </w:rPr>
              <w:t xml:space="preserve">Картометрический метод. </w:t>
            </w:r>
            <w:r w:rsidRPr="00E1441D">
              <w:rPr>
                <w:rStyle w:val="FontStyle35"/>
                <w:sz w:val="20"/>
                <w:szCs w:val="20"/>
              </w:rPr>
              <w:t>М</w:t>
            </w:r>
            <w:r w:rsidRPr="00E1441D">
              <w:rPr>
                <w:rStyle w:val="FontStyle35"/>
                <w:sz w:val="20"/>
                <w:szCs w:val="20"/>
                <w:lang w:val="en-US"/>
              </w:rPr>
              <w:t>t</w:t>
            </w:r>
            <w:r w:rsidRPr="00E1441D">
              <w:rPr>
                <w:rStyle w:val="FontStyle27"/>
              </w:rPr>
              <w:t>=1,0</w:t>
            </w:r>
          </w:p>
        </w:tc>
        <w:tc>
          <w:tcPr>
            <w:tcW w:w="1872"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r w:rsidRPr="00E1441D">
              <w:rPr>
                <w:szCs w:val="20"/>
              </w:rPr>
              <w:t>-</w:t>
            </w:r>
          </w:p>
        </w:tc>
      </w:tr>
      <w:tr w:rsidR="004E57F3" w:rsidRPr="00E1441D">
        <w:tc>
          <w:tcPr>
            <w:tcW w:w="1315"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26</w:t>
            </w:r>
          </w:p>
        </w:tc>
        <w:tc>
          <w:tcPr>
            <w:tcW w:w="135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466605,26</w:t>
            </w:r>
          </w:p>
        </w:tc>
        <w:tc>
          <w:tcPr>
            <w:tcW w:w="137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2164566,79</w:t>
            </w:r>
          </w:p>
        </w:tc>
        <w:tc>
          <w:tcPr>
            <w:tcW w:w="405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r w:rsidRPr="00E1441D">
              <w:rPr>
                <w:rStyle w:val="FontStyle27"/>
              </w:rPr>
              <w:t xml:space="preserve">Картометрический метод. </w:t>
            </w:r>
            <w:r w:rsidRPr="00E1441D">
              <w:rPr>
                <w:rStyle w:val="FontStyle35"/>
                <w:sz w:val="20"/>
                <w:szCs w:val="20"/>
              </w:rPr>
              <w:t>М</w:t>
            </w:r>
            <w:r w:rsidRPr="00E1441D">
              <w:rPr>
                <w:rStyle w:val="FontStyle35"/>
                <w:sz w:val="20"/>
                <w:szCs w:val="20"/>
                <w:lang w:val="en-US"/>
              </w:rPr>
              <w:t>t</w:t>
            </w:r>
            <w:r w:rsidRPr="00E1441D">
              <w:rPr>
                <w:rStyle w:val="FontStyle27"/>
              </w:rPr>
              <w:t>=1,0</w:t>
            </w:r>
          </w:p>
        </w:tc>
        <w:tc>
          <w:tcPr>
            <w:tcW w:w="1872"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9"/>
                <w:b w:val="0"/>
              </w:rPr>
            </w:pPr>
            <w:r w:rsidRPr="00E1441D">
              <w:rPr>
                <w:rStyle w:val="FontStyle29"/>
              </w:rPr>
              <w:t>_</w:t>
            </w:r>
          </w:p>
        </w:tc>
      </w:tr>
      <w:tr w:rsidR="004E57F3" w:rsidRPr="00E1441D">
        <w:tc>
          <w:tcPr>
            <w:tcW w:w="1315"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27</w:t>
            </w:r>
          </w:p>
        </w:tc>
        <w:tc>
          <w:tcPr>
            <w:tcW w:w="135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466588,27</w:t>
            </w:r>
          </w:p>
        </w:tc>
        <w:tc>
          <w:tcPr>
            <w:tcW w:w="137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2164571,93</w:t>
            </w:r>
          </w:p>
        </w:tc>
        <w:tc>
          <w:tcPr>
            <w:tcW w:w="405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r w:rsidRPr="00E1441D">
              <w:rPr>
                <w:rStyle w:val="FontStyle27"/>
              </w:rPr>
              <w:t xml:space="preserve">Картометрический метод. </w:t>
            </w:r>
            <w:r w:rsidRPr="00E1441D">
              <w:rPr>
                <w:rStyle w:val="FontStyle35"/>
                <w:sz w:val="20"/>
                <w:szCs w:val="20"/>
              </w:rPr>
              <w:t>М</w:t>
            </w:r>
            <w:r w:rsidRPr="00E1441D">
              <w:rPr>
                <w:rStyle w:val="FontStyle35"/>
                <w:sz w:val="20"/>
                <w:szCs w:val="20"/>
                <w:lang w:val="en-US"/>
              </w:rPr>
              <w:t>t</w:t>
            </w:r>
            <w:r w:rsidRPr="00E1441D">
              <w:rPr>
                <w:rStyle w:val="FontStyle27"/>
              </w:rPr>
              <w:t>=1,0</w:t>
            </w:r>
          </w:p>
        </w:tc>
        <w:tc>
          <w:tcPr>
            <w:tcW w:w="1872"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r w:rsidRPr="00E1441D">
              <w:rPr>
                <w:szCs w:val="20"/>
              </w:rPr>
              <w:t>-</w:t>
            </w:r>
          </w:p>
        </w:tc>
      </w:tr>
      <w:tr w:rsidR="004E57F3" w:rsidRPr="00E1441D">
        <w:tc>
          <w:tcPr>
            <w:tcW w:w="1315"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28</w:t>
            </w:r>
          </w:p>
        </w:tc>
        <w:tc>
          <w:tcPr>
            <w:tcW w:w="135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466441,87</w:t>
            </w:r>
          </w:p>
        </w:tc>
        <w:tc>
          <w:tcPr>
            <w:tcW w:w="137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2164191,59</w:t>
            </w:r>
          </w:p>
        </w:tc>
        <w:tc>
          <w:tcPr>
            <w:tcW w:w="405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r w:rsidRPr="00E1441D">
              <w:rPr>
                <w:rStyle w:val="FontStyle27"/>
              </w:rPr>
              <w:t xml:space="preserve">Геодезический метод. </w:t>
            </w:r>
            <w:r w:rsidRPr="00E1441D">
              <w:rPr>
                <w:rStyle w:val="FontStyle35"/>
                <w:sz w:val="20"/>
                <w:szCs w:val="20"/>
              </w:rPr>
              <w:t>М</w:t>
            </w:r>
            <w:r w:rsidRPr="00E1441D">
              <w:rPr>
                <w:rStyle w:val="FontStyle35"/>
                <w:sz w:val="20"/>
                <w:szCs w:val="20"/>
                <w:lang w:val="en-US"/>
              </w:rPr>
              <w:t>t</w:t>
            </w:r>
            <w:r w:rsidRPr="00E1441D">
              <w:rPr>
                <w:rStyle w:val="FontStyle27"/>
              </w:rPr>
              <w:t>=0,1</w:t>
            </w:r>
          </w:p>
        </w:tc>
        <w:tc>
          <w:tcPr>
            <w:tcW w:w="1872"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r w:rsidRPr="00E1441D">
              <w:rPr>
                <w:szCs w:val="20"/>
              </w:rPr>
              <w:t>-</w:t>
            </w:r>
          </w:p>
        </w:tc>
      </w:tr>
      <w:tr w:rsidR="004E57F3" w:rsidRPr="00E1441D">
        <w:tc>
          <w:tcPr>
            <w:tcW w:w="1315"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29</w:t>
            </w:r>
          </w:p>
        </w:tc>
        <w:tc>
          <w:tcPr>
            <w:tcW w:w="135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466449,01</w:t>
            </w:r>
          </w:p>
        </w:tc>
        <w:tc>
          <w:tcPr>
            <w:tcW w:w="137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2164187,01</w:t>
            </w:r>
          </w:p>
        </w:tc>
        <w:tc>
          <w:tcPr>
            <w:tcW w:w="405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r w:rsidRPr="00E1441D">
              <w:rPr>
                <w:rStyle w:val="FontStyle27"/>
              </w:rPr>
              <w:t xml:space="preserve">Геодезический метод. </w:t>
            </w:r>
            <w:r w:rsidRPr="00E1441D">
              <w:rPr>
                <w:rStyle w:val="FontStyle35"/>
                <w:sz w:val="20"/>
                <w:szCs w:val="20"/>
              </w:rPr>
              <w:t>М</w:t>
            </w:r>
            <w:r w:rsidRPr="00E1441D">
              <w:rPr>
                <w:rStyle w:val="FontStyle35"/>
                <w:sz w:val="20"/>
                <w:szCs w:val="20"/>
                <w:lang w:val="en-US"/>
              </w:rPr>
              <w:t>t</w:t>
            </w:r>
            <w:r w:rsidRPr="00E1441D">
              <w:rPr>
                <w:rStyle w:val="FontStyle27"/>
              </w:rPr>
              <w:t>=0,1</w:t>
            </w:r>
          </w:p>
        </w:tc>
        <w:tc>
          <w:tcPr>
            <w:tcW w:w="1872"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r w:rsidRPr="00E1441D">
              <w:rPr>
                <w:szCs w:val="20"/>
              </w:rPr>
              <w:t>-</w:t>
            </w:r>
          </w:p>
        </w:tc>
      </w:tr>
      <w:tr w:rsidR="004E57F3" w:rsidRPr="00E1441D">
        <w:tc>
          <w:tcPr>
            <w:tcW w:w="1315"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30</w:t>
            </w:r>
          </w:p>
        </w:tc>
        <w:tc>
          <w:tcPr>
            <w:tcW w:w="135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466457,21</w:t>
            </w:r>
          </w:p>
        </w:tc>
        <w:tc>
          <w:tcPr>
            <w:tcW w:w="137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2164149,73</w:t>
            </w:r>
          </w:p>
        </w:tc>
        <w:tc>
          <w:tcPr>
            <w:tcW w:w="405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r w:rsidRPr="00E1441D">
              <w:rPr>
                <w:rStyle w:val="FontStyle27"/>
              </w:rPr>
              <w:t xml:space="preserve">Геодезический метод. </w:t>
            </w:r>
            <w:r w:rsidRPr="00E1441D">
              <w:rPr>
                <w:rStyle w:val="FontStyle35"/>
                <w:sz w:val="20"/>
                <w:szCs w:val="20"/>
              </w:rPr>
              <w:t>М</w:t>
            </w:r>
            <w:r w:rsidRPr="00E1441D">
              <w:rPr>
                <w:rStyle w:val="FontStyle35"/>
                <w:sz w:val="20"/>
                <w:szCs w:val="20"/>
                <w:lang w:val="en-US"/>
              </w:rPr>
              <w:t>t</w:t>
            </w:r>
            <w:r w:rsidRPr="00E1441D">
              <w:rPr>
                <w:rStyle w:val="FontStyle27"/>
              </w:rPr>
              <w:t>=0,1</w:t>
            </w:r>
          </w:p>
        </w:tc>
        <w:tc>
          <w:tcPr>
            <w:tcW w:w="1872"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r w:rsidRPr="00E1441D">
              <w:rPr>
                <w:szCs w:val="20"/>
              </w:rPr>
              <w:t>-</w:t>
            </w:r>
          </w:p>
        </w:tc>
      </w:tr>
      <w:tr w:rsidR="004E57F3" w:rsidRPr="00E1441D">
        <w:tc>
          <w:tcPr>
            <w:tcW w:w="1315"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31</w:t>
            </w:r>
          </w:p>
        </w:tc>
        <w:tc>
          <w:tcPr>
            <w:tcW w:w="135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466481,04</w:t>
            </w:r>
          </w:p>
        </w:tc>
        <w:tc>
          <w:tcPr>
            <w:tcW w:w="137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2164140,78</w:t>
            </w:r>
          </w:p>
        </w:tc>
        <w:tc>
          <w:tcPr>
            <w:tcW w:w="405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r w:rsidRPr="00E1441D">
              <w:rPr>
                <w:rStyle w:val="FontStyle27"/>
              </w:rPr>
              <w:t xml:space="preserve">Геодезический метод. </w:t>
            </w:r>
            <w:r w:rsidRPr="00E1441D">
              <w:rPr>
                <w:rStyle w:val="FontStyle35"/>
                <w:sz w:val="20"/>
                <w:szCs w:val="20"/>
              </w:rPr>
              <w:t>М</w:t>
            </w:r>
            <w:r w:rsidRPr="00E1441D">
              <w:rPr>
                <w:rStyle w:val="FontStyle35"/>
                <w:sz w:val="20"/>
                <w:szCs w:val="20"/>
                <w:lang w:val="en-US"/>
              </w:rPr>
              <w:t>t</w:t>
            </w:r>
            <w:r w:rsidRPr="00E1441D">
              <w:rPr>
                <w:rStyle w:val="FontStyle27"/>
              </w:rPr>
              <w:t>=0,1</w:t>
            </w:r>
          </w:p>
        </w:tc>
        <w:tc>
          <w:tcPr>
            <w:tcW w:w="1872"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r w:rsidRPr="00E1441D">
              <w:rPr>
                <w:szCs w:val="20"/>
              </w:rPr>
              <w:t>-</w:t>
            </w:r>
          </w:p>
        </w:tc>
      </w:tr>
      <w:tr w:rsidR="004E57F3" w:rsidRPr="00E1441D">
        <w:tc>
          <w:tcPr>
            <w:tcW w:w="1315"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32</w:t>
            </w:r>
          </w:p>
        </w:tc>
        <w:tc>
          <w:tcPr>
            <w:tcW w:w="135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466500,40</w:t>
            </w:r>
          </w:p>
        </w:tc>
        <w:tc>
          <w:tcPr>
            <w:tcW w:w="137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2164128,85</w:t>
            </w:r>
          </w:p>
        </w:tc>
        <w:tc>
          <w:tcPr>
            <w:tcW w:w="405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r w:rsidRPr="00E1441D">
              <w:rPr>
                <w:rStyle w:val="FontStyle27"/>
              </w:rPr>
              <w:t xml:space="preserve">Геодезический метод. </w:t>
            </w:r>
            <w:r w:rsidRPr="00E1441D">
              <w:rPr>
                <w:rStyle w:val="FontStyle35"/>
                <w:sz w:val="20"/>
                <w:szCs w:val="20"/>
              </w:rPr>
              <w:t>М</w:t>
            </w:r>
            <w:r w:rsidRPr="00E1441D">
              <w:rPr>
                <w:rStyle w:val="FontStyle35"/>
                <w:sz w:val="20"/>
                <w:szCs w:val="20"/>
                <w:lang w:val="en-US"/>
              </w:rPr>
              <w:t>t</w:t>
            </w:r>
            <w:r w:rsidRPr="00E1441D">
              <w:rPr>
                <w:rStyle w:val="FontStyle27"/>
              </w:rPr>
              <w:t>=0,1</w:t>
            </w:r>
          </w:p>
        </w:tc>
        <w:tc>
          <w:tcPr>
            <w:tcW w:w="1872"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r w:rsidRPr="00E1441D">
              <w:rPr>
                <w:szCs w:val="20"/>
              </w:rPr>
              <w:t>-</w:t>
            </w:r>
          </w:p>
        </w:tc>
      </w:tr>
      <w:tr w:rsidR="004E57F3" w:rsidRPr="00E1441D">
        <w:tc>
          <w:tcPr>
            <w:tcW w:w="1315"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1</w:t>
            </w:r>
          </w:p>
        </w:tc>
        <w:tc>
          <w:tcPr>
            <w:tcW w:w="135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466536,90</w:t>
            </w:r>
          </w:p>
        </w:tc>
        <w:tc>
          <w:tcPr>
            <w:tcW w:w="137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27"/>
              </w:rPr>
            </w:pPr>
            <w:r w:rsidRPr="00E1441D">
              <w:rPr>
                <w:rStyle w:val="FontStyle27"/>
              </w:rPr>
              <w:t>2164114,69</w:t>
            </w:r>
          </w:p>
        </w:tc>
        <w:tc>
          <w:tcPr>
            <w:tcW w:w="4056"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r w:rsidRPr="00E1441D">
              <w:rPr>
                <w:rStyle w:val="FontStyle27"/>
              </w:rPr>
              <w:t xml:space="preserve">Геодезический метод. </w:t>
            </w:r>
            <w:r w:rsidRPr="00E1441D">
              <w:rPr>
                <w:rStyle w:val="FontStyle35"/>
                <w:sz w:val="20"/>
                <w:szCs w:val="20"/>
              </w:rPr>
              <w:t>М</w:t>
            </w:r>
            <w:r w:rsidRPr="00E1441D">
              <w:rPr>
                <w:rStyle w:val="FontStyle35"/>
                <w:sz w:val="20"/>
                <w:szCs w:val="20"/>
                <w:lang w:val="en-US"/>
              </w:rPr>
              <w:t>t</w:t>
            </w:r>
            <w:r w:rsidRPr="00E1441D">
              <w:rPr>
                <w:rStyle w:val="FontStyle27"/>
              </w:rPr>
              <w:t>=0,1</w:t>
            </w:r>
          </w:p>
        </w:tc>
        <w:tc>
          <w:tcPr>
            <w:tcW w:w="1872"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r w:rsidRPr="00E1441D">
              <w:rPr>
                <w:szCs w:val="20"/>
              </w:rPr>
              <w:t>-</w:t>
            </w:r>
          </w:p>
        </w:tc>
      </w:tr>
    </w:tbl>
    <w:p w:rsidR="004E57F3" w:rsidRDefault="004E57F3" w:rsidP="004E57F3">
      <w:pPr>
        <w:pStyle w:val="1"/>
        <w:numPr>
          <w:ilvl w:val="0"/>
          <w:numId w:val="0"/>
        </w:numPr>
        <w:spacing w:before="120" w:after="120"/>
        <w:ind w:left="432" w:hanging="432"/>
      </w:pPr>
      <w:bookmarkStart w:id="214" w:name="_Toc519863232"/>
      <w:r w:rsidRPr="00686880">
        <w:t>Описание местоположения границ населенного пункта: деревня Тугино</w:t>
      </w:r>
      <w:bookmarkEnd w:id="214"/>
    </w:p>
    <w:tbl>
      <w:tblPr>
        <w:tblW w:w="0" w:type="auto"/>
        <w:tblInd w:w="40" w:type="dxa"/>
        <w:tblLayout w:type="fixed"/>
        <w:tblCellMar>
          <w:left w:w="40" w:type="dxa"/>
          <w:right w:w="40" w:type="dxa"/>
        </w:tblCellMar>
        <w:tblLook w:val="0000" w:firstRow="0" w:lastRow="0" w:firstColumn="0" w:lastColumn="0" w:noHBand="0" w:noVBand="0"/>
      </w:tblPr>
      <w:tblGrid>
        <w:gridCol w:w="1608"/>
        <w:gridCol w:w="1459"/>
        <w:gridCol w:w="1474"/>
        <w:gridCol w:w="3542"/>
        <w:gridCol w:w="1939"/>
      </w:tblGrid>
      <w:tr w:rsidR="004E57F3" w:rsidRPr="00E1441D">
        <w:tc>
          <w:tcPr>
            <w:tcW w:w="1608" w:type="dxa"/>
            <w:vMerge w:val="restart"/>
            <w:tcBorders>
              <w:top w:val="single" w:sz="6" w:space="0" w:color="auto"/>
              <w:left w:val="single" w:sz="6" w:space="0" w:color="auto"/>
              <w:bottom w:val="nil"/>
              <w:right w:val="single" w:sz="6" w:space="0" w:color="auto"/>
            </w:tcBorders>
          </w:tcPr>
          <w:p w:rsidR="004E57F3" w:rsidRPr="00E1441D" w:rsidRDefault="004E57F3" w:rsidP="00B50F67">
            <w:pPr>
              <w:rPr>
                <w:rStyle w:val="FontStyle15"/>
                <w:b w:val="0"/>
                <w:sz w:val="20"/>
                <w:szCs w:val="20"/>
              </w:rPr>
            </w:pPr>
            <w:r w:rsidRPr="00E1441D">
              <w:rPr>
                <w:rStyle w:val="FontStyle15"/>
                <w:sz w:val="20"/>
                <w:szCs w:val="20"/>
              </w:rPr>
              <w:t>Обозначение характерных точек границы</w:t>
            </w:r>
          </w:p>
        </w:tc>
        <w:tc>
          <w:tcPr>
            <w:tcW w:w="2933" w:type="dxa"/>
            <w:gridSpan w:val="2"/>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5"/>
                <w:b w:val="0"/>
                <w:sz w:val="20"/>
                <w:szCs w:val="20"/>
              </w:rPr>
            </w:pPr>
            <w:r w:rsidRPr="00E1441D">
              <w:rPr>
                <w:rStyle w:val="FontStyle15"/>
                <w:sz w:val="20"/>
                <w:szCs w:val="20"/>
              </w:rPr>
              <w:t>Координаты, м</w:t>
            </w:r>
          </w:p>
        </w:tc>
        <w:tc>
          <w:tcPr>
            <w:tcW w:w="3542" w:type="dxa"/>
            <w:vMerge w:val="restart"/>
            <w:tcBorders>
              <w:top w:val="single" w:sz="6" w:space="0" w:color="auto"/>
              <w:left w:val="single" w:sz="6" w:space="0" w:color="auto"/>
              <w:bottom w:val="nil"/>
              <w:right w:val="single" w:sz="6" w:space="0" w:color="auto"/>
            </w:tcBorders>
          </w:tcPr>
          <w:p w:rsidR="004E57F3" w:rsidRPr="00E1441D" w:rsidRDefault="004E57F3" w:rsidP="00B50F67">
            <w:pPr>
              <w:rPr>
                <w:rStyle w:val="FontStyle15"/>
                <w:b w:val="0"/>
                <w:sz w:val="20"/>
                <w:szCs w:val="20"/>
              </w:rPr>
            </w:pPr>
            <w:r w:rsidRPr="00E1441D">
              <w:rPr>
                <w:rStyle w:val="FontStyle15"/>
                <w:sz w:val="20"/>
                <w:szCs w:val="20"/>
              </w:rPr>
              <w:t>Метод определения координат и средняя квадратическая погре</w:t>
            </w:r>
            <w:r w:rsidRPr="00E1441D">
              <w:rPr>
                <w:rStyle w:val="FontStyle15"/>
                <w:sz w:val="20"/>
                <w:szCs w:val="20"/>
              </w:rPr>
              <w:t>ш</w:t>
            </w:r>
            <w:r w:rsidRPr="00E1441D">
              <w:rPr>
                <w:rStyle w:val="FontStyle15"/>
                <w:sz w:val="20"/>
                <w:szCs w:val="20"/>
              </w:rPr>
              <w:t>ность положения характерной точки (</w:t>
            </w:r>
            <w:r w:rsidRPr="00E1441D">
              <w:rPr>
                <w:rStyle w:val="FontStyle35"/>
                <w:sz w:val="20"/>
                <w:szCs w:val="20"/>
              </w:rPr>
              <w:t>М</w:t>
            </w:r>
            <w:r w:rsidRPr="00E1441D">
              <w:rPr>
                <w:rStyle w:val="FontStyle35"/>
                <w:sz w:val="20"/>
                <w:szCs w:val="20"/>
                <w:lang w:val="en-US"/>
              </w:rPr>
              <w:t>t</w:t>
            </w:r>
            <w:r w:rsidRPr="00E1441D">
              <w:rPr>
                <w:rStyle w:val="FontStyle15"/>
                <w:sz w:val="20"/>
                <w:szCs w:val="20"/>
              </w:rPr>
              <w:t>), м</w:t>
            </w:r>
          </w:p>
        </w:tc>
        <w:tc>
          <w:tcPr>
            <w:tcW w:w="1939" w:type="dxa"/>
            <w:vMerge w:val="restart"/>
            <w:tcBorders>
              <w:top w:val="single" w:sz="6" w:space="0" w:color="auto"/>
              <w:left w:val="single" w:sz="6" w:space="0" w:color="auto"/>
              <w:bottom w:val="nil"/>
              <w:right w:val="single" w:sz="6" w:space="0" w:color="auto"/>
            </w:tcBorders>
          </w:tcPr>
          <w:p w:rsidR="004E57F3" w:rsidRPr="00E1441D" w:rsidRDefault="004E57F3" w:rsidP="00B50F67">
            <w:pPr>
              <w:rPr>
                <w:rStyle w:val="FontStyle15"/>
                <w:b w:val="0"/>
                <w:sz w:val="20"/>
                <w:szCs w:val="20"/>
              </w:rPr>
            </w:pPr>
            <w:r w:rsidRPr="00E1441D">
              <w:rPr>
                <w:rStyle w:val="FontStyle15"/>
                <w:sz w:val="20"/>
                <w:szCs w:val="20"/>
              </w:rPr>
              <w:t>Описание , закре</w:t>
            </w:r>
            <w:r w:rsidRPr="00E1441D">
              <w:rPr>
                <w:rStyle w:val="FontStyle15"/>
                <w:sz w:val="20"/>
                <w:szCs w:val="20"/>
              </w:rPr>
              <w:t>п</w:t>
            </w:r>
            <w:r w:rsidRPr="00E1441D">
              <w:rPr>
                <w:rStyle w:val="FontStyle15"/>
                <w:sz w:val="20"/>
                <w:szCs w:val="20"/>
              </w:rPr>
              <w:t>ления точки</w:t>
            </w:r>
          </w:p>
        </w:tc>
      </w:tr>
      <w:tr w:rsidR="004E57F3" w:rsidRPr="00E1441D">
        <w:tc>
          <w:tcPr>
            <w:tcW w:w="1608" w:type="dxa"/>
            <w:vMerge/>
            <w:tcBorders>
              <w:top w:val="nil"/>
              <w:left w:val="single" w:sz="6" w:space="0" w:color="auto"/>
              <w:bottom w:val="single" w:sz="6" w:space="0" w:color="auto"/>
              <w:right w:val="single" w:sz="6" w:space="0" w:color="auto"/>
            </w:tcBorders>
          </w:tcPr>
          <w:p w:rsidR="004E57F3" w:rsidRPr="00E1441D" w:rsidRDefault="004E57F3" w:rsidP="00B50F67">
            <w:pPr>
              <w:rPr>
                <w:rStyle w:val="FontStyle15"/>
                <w:b w:val="0"/>
                <w:sz w:val="20"/>
                <w:szCs w:val="20"/>
              </w:rPr>
            </w:pPr>
          </w:p>
          <w:p w:rsidR="004E57F3" w:rsidRPr="00E1441D" w:rsidRDefault="004E57F3" w:rsidP="00B50F67">
            <w:pPr>
              <w:rPr>
                <w:rStyle w:val="FontStyle15"/>
                <w:b w:val="0"/>
                <w:sz w:val="20"/>
                <w:szCs w:val="20"/>
              </w:rPr>
            </w:pP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3"/>
                <w:b w:val="0"/>
                <w:sz w:val="20"/>
                <w:szCs w:val="20"/>
              </w:rPr>
            </w:pPr>
            <w:r w:rsidRPr="00E1441D">
              <w:rPr>
                <w:rStyle w:val="FontStyle13"/>
                <w:sz w:val="20"/>
                <w:szCs w:val="20"/>
              </w:rPr>
              <w:t>X</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3"/>
                <w:b w:val="0"/>
                <w:sz w:val="20"/>
                <w:szCs w:val="20"/>
              </w:rPr>
            </w:pPr>
            <w:r w:rsidRPr="00E1441D">
              <w:rPr>
                <w:rStyle w:val="FontStyle13"/>
                <w:sz w:val="20"/>
                <w:szCs w:val="20"/>
              </w:rPr>
              <w:t>У</w:t>
            </w:r>
          </w:p>
        </w:tc>
        <w:tc>
          <w:tcPr>
            <w:tcW w:w="3542" w:type="dxa"/>
            <w:vMerge/>
            <w:tcBorders>
              <w:top w:val="nil"/>
              <w:left w:val="single" w:sz="6" w:space="0" w:color="auto"/>
              <w:bottom w:val="single" w:sz="6" w:space="0" w:color="auto"/>
              <w:right w:val="single" w:sz="6" w:space="0" w:color="auto"/>
            </w:tcBorders>
          </w:tcPr>
          <w:p w:rsidR="004E57F3" w:rsidRPr="00E1441D" w:rsidRDefault="004E57F3" w:rsidP="00B50F67">
            <w:pPr>
              <w:rPr>
                <w:rStyle w:val="FontStyle13"/>
                <w:b w:val="0"/>
                <w:sz w:val="20"/>
                <w:szCs w:val="20"/>
              </w:rPr>
            </w:pPr>
          </w:p>
          <w:p w:rsidR="004E57F3" w:rsidRPr="00E1441D" w:rsidRDefault="004E57F3" w:rsidP="00B50F67">
            <w:pPr>
              <w:rPr>
                <w:rStyle w:val="FontStyle13"/>
                <w:b w:val="0"/>
                <w:sz w:val="20"/>
                <w:szCs w:val="20"/>
              </w:rPr>
            </w:pPr>
          </w:p>
        </w:tc>
        <w:tc>
          <w:tcPr>
            <w:tcW w:w="1939" w:type="dxa"/>
            <w:vMerge/>
            <w:tcBorders>
              <w:top w:val="nil"/>
              <w:left w:val="single" w:sz="6" w:space="0" w:color="auto"/>
              <w:bottom w:val="single" w:sz="6" w:space="0" w:color="auto"/>
              <w:right w:val="single" w:sz="6" w:space="0" w:color="auto"/>
            </w:tcBorders>
          </w:tcPr>
          <w:p w:rsidR="004E57F3" w:rsidRPr="00E1441D" w:rsidRDefault="004E57F3" w:rsidP="00B50F67">
            <w:pPr>
              <w:rPr>
                <w:rStyle w:val="FontStyle13"/>
                <w:b w:val="0"/>
                <w:sz w:val="20"/>
                <w:szCs w:val="20"/>
              </w:rPr>
            </w:pPr>
          </w:p>
          <w:p w:rsidR="004E57F3" w:rsidRPr="00E1441D" w:rsidRDefault="004E57F3" w:rsidP="00B50F67">
            <w:pPr>
              <w:rPr>
                <w:rStyle w:val="FontStyle13"/>
                <w:b w:val="0"/>
                <w:sz w:val="20"/>
                <w:szCs w:val="20"/>
              </w:rPr>
            </w:pP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1</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2</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3</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4</w:t>
            </w:r>
          </w:p>
        </w:tc>
        <w:tc>
          <w:tcPr>
            <w:tcW w:w="193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3"/>
                <w:b w:val="0"/>
                <w:sz w:val="20"/>
                <w:szCs w:val="20"/>
              </w:rPr>
            </w:pPr>
            <w:r w:rsidRPr="00992229">
              <w:rPr>
                <w:rStyle w:val="FontStyle13"/>
                <w:b w:val="0"/>
                <w:sz w:val="20"/>
                <w:szCs w:val="20"/>
              </w:rPr>
              <w:t>5</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1</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453360,35</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2163732,97</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картометрический 0,1</w:t>
            </w:r>
          </w:p>
        </w:tc>
        <w:tc>
          <w:tcPr>
            <w:tcW w:w="193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2</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453285,85</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2163908,46</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картометрический 0,1</w:t>
            </w:r>
          </w:p>
        </w:tc>
        <w:tc>
          <w:tcPr>
            <w:tcW w:w="193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3</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453332,18</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2163900,18</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картометрический 0,1</w:t>
            </w:r>
          </w:p>
        </w:tc>
        <w:tc>
          <w:tcPr>
            <w:tcW w:w="193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4</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453378,52</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2163922,52</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картометрический 0,1</w:t>
            </w:r>
          </w:p>
        </w:tc>
        <w:tc>
          <w:tcPr>
            <w:tcW w:w="193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5</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453442,23</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2163926,65</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картометрический 0,1</w:t>
            </w:r>
          </w:p>
        </w:tc>
        <w:tc>
          <w:tcPr>
            <w:tcW w:w="193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6</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453472,84</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2163953,13</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картометрический 0,1</w:t>
            </w:r>
          </w:p>
        </w:tc>
        <w:tc>
          <w:tcPr>
            <w:tcW w:w="193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7</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453477,80</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2163989,55</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картометрический 0,1</w:t>
            </w:r>
          </w:p>
        </w:tc>
        <w:tc>
          <w:tcPr>
            <w:tcW w:w="193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8</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453500,96</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2163997,00</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картометрический 0,1</w:t>
            </w:r>
          </w:p>
        </w:tc>
        <w:tc>
          <w:tcPr>
            <w:tcW w:w="193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9</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453529,10</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2163952,30</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картометрический 0,1</w:t>
            </w:r>
          </w:p>
        </w:tc>
        <w:tc>
          <w:tcPr>
            <w:tcW w:w="193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10</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453504,29</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2163905,12</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картометрический 0,1</w:t>
            </w:r>
          </w:p>
        </w:tc>
        <w:tc>
          <w:tcPr>
            <w:tcW w:w="193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11</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453526,64</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2163867,87</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картометрический 0,1</w:t>
            </w:r>
          </w:p>
        </w:tc>
        <w:tc>
          <w:tcPr>
            <w:tcW w:w="193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6"/>
              </w:rPr>
            </w:pPr>
            <w:r w:rsidRPr="00992229">
              <w:rPr>
                <w:rStyle w:val="FontStyle16"/>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12</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453575,46</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2163872,83</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картометрический 0,1</w:t>
            </w:r>
          </w:p>
        </w:tc>
        <w:tc>
          <w:tcPr>
            <w:tcW w:w="193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b w:val="0"/>
              </w:rPr>
            </w:pPr>
            <w:r w:rsidRPr="00992229">
              <w:rPr>
                <w:rStyle w:val="FontStyle17"/>
                <w:b w:val="0"/>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13</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453599,39</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2163894,76</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картометрический 0,1</w:t>
            </w:r>
          </w:p>
        </w:tc>
        <w:tc>
          <w:tcPr>
            <w:tcW w:w="193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14</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453630,19</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2163949,18</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картометрический 0,1</w:t>
            </w:r>
          </w:p>
        </w:tc>
        <w:tc>
          <w:tcPr>
            <w:tcW w:w="193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b w:val="0"/>
              </w:rPr>
            </w:pPr>
            <w:r w:rsidRPr="00992229">
              <w:rPr>
                <w:rStyle w:val="FontStyle17"/>
                <w:b w:val="0"/>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15</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453620,48</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2164043,38</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картометрический 0,1</w:t>
            </w:r>
          </w:p>
        </w:tc>
        <w:tc>
          <w:tcPr>
            <w:tcW w:w="193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16</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453652,75</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2164047,89</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картометрический 0,1</w:t>
            </w:r>
          </w:p>
        </w:tc>
        <w:tc>
          <w:tcPr>
            <w:tcW w:w="193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17</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453700,83</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2164002,92</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картометрический 0,1</w:t>
            </w:r>
          </w:p>
        </w:tc>
        <w:tc>
          <w:tcPr>
            <w:tcW w:w="193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4"/>
                <w:sz w:val="20"/>
                <w:szCs w:val="20"/>
              </w:rPr>
            </w:pPr>
            <w:r w:rsidRPr="00992229">
              <w:rPr>
                <w:rStyle w:val="FontStyle14"/>
                <w:sz w:val="20"/>
                <w:szCs w:val="20"/>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18</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453724,32</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2164017,27</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картометрический 0,1</w:t>
            </w:r>
          </w:p>
        </w:tc>
        <w:tc>
          <w:tcPr>
            <w:tcW w:w="193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6"/>
              </w:rPr>
            </w:pPr>
            <w:r w:rsidRPr="00992229">
              <w:rPr>
                <w:rStyle w:val="FontStyle16"/>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19</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453702,49</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2164102,51</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картометрический 0,1</w:t>
            </w:r>
          </w:p>
        </w:tc>
        <w:tc>
          <w:tcPr>
            <w:tcW w:w="193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20</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453752,72</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2164133,34</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картометрический 0,1</w:t>
            </w:r>
          </w:p>
        </w:tc>
        <w:tc>
          <w:tcPr>
            <w:tcW w:w="193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21</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453948,53</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2164179,93</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картометрический 0,1</w:t>
            </w:r>
          </w:p>
        </w:tc>
        <w:tc>
          <w:tcPr>
            <w:tcW w:w="193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22</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453979,96</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2164220,48</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картометрический 0,1</w:t>
            </w:r>
          </w:p>
        </w:tc>
        <w:tc>
          <w:tcPr>
            <w:tcW w:w="1939" w:type="dxa"/>
            <w:tcBorders>
              <w:top w:val="single" w:sz="6" w:space="0" w:color="auto"/>
              <w:left w:val="single" w:sz="6" w:space="0" w:color="auto"/>
              <w:bottom w:val="single" w:sz="6" w:space="0" w:color="auto"/>
              <w:right w:val="single" w:sz="6" w:space="0" w:color="auto"/>
            </w:tcBorders>
            <w:vAlign w:val="center"/>
          </w:tcPr>
          <w:p w:rsidR="004E57F3" w:rsidRPr="00992229" w:rsidRDefault="004E57F3" w:rsidP="00B50F67">
            <w:pPr>
              <w:rPr>
                <w:rStyle w:val="FontStyle18"/>
                <w:sz w:val="20"/>
                <w:szCs w:val="20"/>
              </w:rPr>
            </w:pPr>
            <w:r w:rsidRPr="00992229">
              <w:rPr>
                <w:rStyle w:val="FontStyle18"/>
                <w:sz w:val="20"/>
                <w:szCs w:val="20"/>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23</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454105,72</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2164267,65</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картометрический 0,1</w:t>
            </w:r>
          </w:p>
        </w:tc>
        <w:tc>
          <w:tcPr>
            <w:tcW w:w="193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24</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454233,23</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2163848,79</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картометрический 0,1</w:t>
            </w:r>
          </w:p>
        </w:tc>
        <w:tc>
          <w:tcPr>
            <w:tcW w:w="193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25</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454126,50</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2163823,15</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картометрический 0,1</w:t>
            </w:r>
          </w:p>
        </w:tc>
        <w:tc>
          <w:tcPr>
            <w:tcW w:w="193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26</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454057,78</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2164009,40</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картометрический 0,1</w:t>
            </w:r>
          </w:p>
        </w:tc>
        <w:tc>
          <w:tcPr>
            <w:tcW w:w="193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27</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453898,93</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2163944,03</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картометрический 0,1</w:t>
            </w:r>
          </w:p>
        </w:tc>
        <w:tc>
          <w:tcPr>
            <w:tcW w:w="193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28</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454023,01</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2163732,12</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картометрический 0,1</w:t>
            </w:r>
          </w:p>
        </w:tc>
        <w:tc>
          <w:tcPr>
            <w:tcW w:w="193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29</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453472,90</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2163665,90</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картометрический 0,1</w:t>
            </w:r>
          </w:p>
        </w:tc>
        <w:tc>
          <w:tcPr>
            <w:tcW w:w="193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30</w:t>
            </w:r>
          </w:p>
        </w:tc>
        <w:tc>
          <w:tcPr>
            <w:tcW w:w="145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453463,77</w:t>
            </w:r>
          </w:p>
        </w:tc>
        <w:tc>
          <w:tcPr>
            <w:tcW w:w="14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2163767,72</w:t>
            </w:r>
          </w:p>
        </w:tc>
        <w:tc>
          <w:tcPr>
            <w:tcW w:w="3542"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5"/>
                <w:b w:val="0"/>
                <w:sz w:val="20"/>
                <w:szCs w:val="20"/>
              </w:rPr>
            </w:pPr>
            <w:r w:rsidRPr="00992229">
              <w:rPr>
                <w:rStyle w:val="FontStyle15"/>
                <w:b w:val="0"/>
                <w:sz w:val="20"/>
                <w:szCs w:val="20"/>
              </w:rPr>
              <w:t>картометрический 0,1</w:t>
            </w:r>
          </w:p>
        </w:tc>
        <w:tc>
          <w:tcPr>
            <w:tcW w:w="1939"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E1441D">
        <w:tc>
          <w:tcPr>
            <w:tcW w:w="1608"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5"/>
                <w:b w:val="0"/>
                <w:sz w:val="20"/>
                <w:szCs w:val="20"/>
              </w:rPr>
            </w:pPr>
            <w:r w:rsidRPr="00E1441D">
              <w:rPr>
                <w:rStyle w:val="FontStyle15"/>
                <w:sz w:val="20"/>
                <w:szCs w:val="20"/>
              </w:rPr>
              <w:t>1</w:t>
            </w:r>
          </w:p>
        </w:tc>
        <w:tc>
          <w:tcPr>
            <w:tcW w:w="145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5"/>
                <w:b w:val="0"/>
                <w:sz w:val="20"/>
                <w:szCs w:val="20"/>
              </w:rPr>
            </w:pPr>
            <w:r w:rsidRPr="00E1441D">
              <w:rPr>
                <w:rStyle w:val="FontStyle15"/>
                <w:sz w:val="20"/>
                <w:szCs w:val="20"/>
              </w:rPr>
              <w:t>453360,35</w:t>
            </w:r>
          </w:p>
        </w:tc>
        <w:tc>
          <w:tcPr>
            <w:tcW w:w="1474"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5"/>
                <w:b w:val="0"/>
                <w:sz w:val="20"/>
                <w:szCs w:val="20"/>
              </w:rPr>
            </w:pPr>
            <w:r w:rsidRPr="00E1441D">
              <w:rPr>
                <w:rStyle w:val="FontStyle15"/>
                <w:sz w:val="20"/>
                <w:szCs w:val="20"/>
              </w:rPr>
              <w:t>2163732,97</w:t>
            </w:r>
          </w:p>
        </w:tc>
        <w:tc>
          <w:tcPr>
            <w:tcW w:w="3542"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rStyle w:val="FontStyle15"/>
                <w:b w:val="0"/>
                <w:sz w:val="20"/>
                <w:szCs w:val="20"/>
              </w:rPr>
            </w:pPr>
            <w:r w:rsidRPr="00E1441D">
              <w:rPr>
                <w:rStyle w:val="FontStyle15"/>
                <w:sz w:val="20"/>
                <w:szCs w:val="20"/>
              </w:rPr>
              <w:t>картометрический 0,1</w:t>
            </w:r>
          </w:p>
        </w:tc>
        <w:tc>
          <w:tcPr>
            <w:tcW w:w="1939" w:type="dxa"/>
            <w:tcBorders>
              <w:top w:val="single" w:sz="6" w:space="0" w:color="auto"/>
              <w:left w:val="single" w:sz="6" w:space="0" w:color="auto"/>
              <w:bottom w:val="single" w:sz="6" w:space="0" w:color="auto"/>
              <w:right w:val="single" w:sz="6" w:space="0" w:color="auto"/>
            </w:tcBorders>
          </w:tcPr>
          <w:p w:rsidR="004E57F3" w:rsidRPr="00E1441D" w:rsidRDefault="004E57F3" w:rsidP="00B50F67">
            <w:pPr>
              <w:rPr>
                <w:szCs w:val="20"/>
              </w:rPr>
            </w:pPr>
            <w:r w:rsidRPr="00E1441D">
              <w:rPr>
                <w:szCs w:val="20"/>
              </w:rPr>
              <w:t>-</w:t>
            </w:r>
          </w:p>
        </w:tc>
      </w:tr>
    </w:tbl>
    <w:p w:rsidR="004E57F3" w:rsidRDefault="004E57F3" w:rsidP="004E57F3">
      <w:pPr>
        <w:pStyle w:val="1"/>
        <w:numPr>
          <w:ilvl w:val="0"/>
          <w:numId w:val="0"/>
        </w:numPr>
        <w:spacing w:before="120" w:after="120"/>
        <w:ind w:left="432" w:hanging="432"/>
      </w:pPr>
      <w:bookmarkStart w:id="215" w:name="_Toc519863233"/>
      <w:r w:rsidRPr="00686880">
        <w:t>Описание местоположения границ населенного пункта: деревня Усадьба</w:t>
      </w:r>
      <w:bookmarkEnd w:id="215"/>
    </w:p>
    <w:tbl>
      <w:tblPr>
        <w:tblW w:w="0" w:type="auto"/>
        <w:tblInd w:w="40" w:type="dxa"/>
        <w:tblLayout w:type="fixed"/>
        <w:tblCellMar>
          <w:left w:w="40" w:type="dxa"/>
          <w:right w:w="40" w:type="dxa"/>
        </w:tblCellMar>
        <w:tblLook w:val="0000" w:firstRow="0" w:lastRow="0" w:firstColumn="0" w:lastColumn="0" w:noHBand="0" w:noVBand="0"/>
      </w:tblPr>
      <w:tblGrid>
        <w:gridCol w:w="1507"/>
        <w:gridCol w:w="1546"/>
        <w:gridCol w:w="1958"/>
        <w:gridCol w:w="2237"/>
        <w:gridCol w:w="2674"/>
      </w:tblGrid>
      <w:tr w:rsidR="004E57F3" w:rsidRPr="00AD2AD8">
        <w:tc>
          <w:tcPr>
            <w:tcW w:w="1507" w:type="dxa"/>
            <w:vMerge w:val="restart"/>
            <w:tcBorders>
              <w:top w:val="single" w:sz="6" w:space="0" w:color="auto"/>
              <w:left w:val="single" w:sz="6" w:space="0" w:color="auto"/>
              <w:bottom w:val="nil"/>
              <w:right w:val="single" w:sz="6" w:space="0" w:color="auto"/>
            </w:tcBorders>
          </w:tcPr>
          <w:p w:rsidR="004E57F3" w:rsidRPr="00AD2AD8" w:rsidRDefault="004E57F3" w:rsidP="00B50F67">
            <w:pPr>
              <w:rPr>
                <w:rStyle w:val="FontStyle16"/>
              </w:rPr>
            </w:pPr>
            <w:r w:rsidRPr="00AD2AD8">
              <w:rPr>
                <w:rStyle w:val="FontStyle16"/>
              </w:rPr>
              <w:t>Обозначение характерных точек границы</w:t>
            </w:r>
          </w:p>
        </w:tc>
        <w:tc>
          <w:tcPr>
            <w:tcW w:w="3504" w:type="dxa"/>
            <w:gridSpan w:val="2"/>
            <w:tcBorders>
              <w:top w:val="single" w:sz="6" w:space="0" w:color="auto"/>
              <w:left w:val="single" w:sz="6" w:space="0" w:color="auto"/>
              <w:bottom w:val="single" w:sz="6" w:space="0" w:color="auto"/>
              <w:right w:val="single" w:sz="6" w:space="0" w:color="auto"/>
            </w:tcBorders>
          </w:tcPr>
          <w:p w:rsidR="004E57F3" w:rsidRPr="00AD2AD8" w:rsidRDefault="004E57F3" w:rsidP="00B50F67">
            <w:pPr>
              <w:rPr>
                <w:rStyle w:val="FontStyle16"/>
              </w:rPr>
            </w:pPr>
            <w:r w:rsidRPr="00AD2AD8">
              <w:rPr>
                <w:rStyle w:val="FontStyle13"/>
                <w:sz w:val="20"/>
                <w:szCs w:val="20"/>
              </w:rPr>
              <w:t xml:space="preserve">Координаты, </w:t>
            </w:r>
            <w:r w:rsidRPr="00AD2AD8">
              <w:rPr>
                <w:rStyle w:val="FontStyle16"/>
              </w:rPr>
              <w:t>м</w:t>
            </w:r>
          </w:p>
        </w:tc>
        <w:tc>
          <w:tcPr>
            <w:tcW w:w="2237" w:type="dxa"/>
            <w:vMerge w:val="restart"/>
            <w:tcBorders>
              <w:top w:val="single" w:sz="6" w:space="0" w:color="auto"/>
              <w:left w:val="single" w:sz="6" w:space="0" w:color="auto"/>
              <w:bottom w:val="nil"/>
              <w:right w:val="single" w:sz="6" w:space="0" w:color="auto"/>
            </w:tcBorders>
          </w:tcPr>
          <w:p w:rsidR="004E57F3" w:rsidRPr="00AD2AD8" w:rsidRDefault="004E57F3" w:rsidP="00B50F67">
            <w:pPr>
              <w:rPr>
                <w:rStyle w:val="FontStyle16"/>
              </w:rPr>
            </w:pPr>
            <w:r w:rsidRPr="00AD2AD8">
              <w:rPr>
                <w:rStyle w:val="FontStyle16"/>
              </w:rPr>
              <w:t>Метод определения к</w:t>
            </w:r>
            <w:r w:rsidRPr="00AD2AD8">
              <w:rPr>
                <w:rStyle w:val="FontStyle16"/>
              </w:rPr>
              <w:t>о</w:t>
            </w:r>
            <w:r w:rsidRPr="00AD2AD8">
              <w:rPr>
                <w:rStyle w:val="FontStyle16"/>
              </w:rPr>
              <w:t>ординат и средняя ква</w:t>
            </w:r>
            <w:r w:rsidRPr="00AD2AD8">
              <w:rPr>
                <w:rStyle w:val="FontStyle16"/>
              </w:rPr>
              <w:t>д</w:t>
            </w:r>
            <w:r w:rsidRPr="00AD2AD8">
              <w:rPr>
                <w:rStyle w:val="FontStyle16"/>
              </w:rPr>
              <w:t>ратическая погрешность положения характерной точки (</w:t>
            </w:r>
            <w:r w:rsidRPr="00AD2AD8">
              <w:rPr>
                <w:rStyle w:val="FontStyle35"/>
                <w:sz w:val="20"/>
                <w:szCs w:val="20"/>
              </w:rPr>
              <w:t>М</w:t>
            </w:r>
            <w:r w:rsidRPr="00AD2AD8">
              <w:rPr>
                <w:rStyle w:val="FontStyle35"/>
                <w:sz w:val="20"/>
                <w:szCs w:val="20"/>
                <w:lang w:val="en-US"/>
              </w:rPr>
              <w:t>t</w:t>
            </w:r>
            <w:r w:rsidRPr="00AD2AD8">
              <w:rPr>
                <w:rStyle w:val="FontStyle16"/>
              </w:rPr>
              <w:t>), м</w:t>
            </w:r>
          </w:p>
        </w:tc>
        <w:tc>
          <w:tcPr>
            <w:tcW w:w="2674" w:type="dxa"/>
            <w:vMerge w:val="restart"/>
            <w:tcBorders>
              <w:top w:val="single" w:sz="6" w:space="0" w:color="auto"/>
              <w:left w:val="single" w:sz="6" w:space="0" w:color="auto"/>
              <w:bottom w:val="nil"/>
              <w:right w:val="single" w:sz="6" w:space="0" w:color="auto"/>
            </w:tcBorders>
          </w:tcPr>
          <w:p w:rsidR="004E57F3" w:rsidRPr="00AD2AD8" w:rsidRDefault="004E57F3" w:rsidP="00B50F67">
            <w:pPr>
              <w:rPr>
                <w:rStyle w:val="FontStyle13"/>
                <w:b w:val="0"/>
                <w:sz w:val="20"/>
                <w:szCs w:val="20"/>
              </w:rPr>
            </w:pPr>
            <w:r w:rsidRPr="00AD2AD8">
              <w:rPr>
                <w:rStyle w:val="FontStyle13"/>
                <w:sz w:val="20"/>
                <w:szCs w:val="20"/>
              </w:rPr>
              <w:t>Описание закрепления то</w:t>
            </w:r>
            <w:r w:rsidRPr="00AD2AD8">
              <w:rPr>
                <w:rStyle w:val="FontStyle13"/>
                <w:sz w:val="20"/>
                <w:szCs w:val="20"/>
              </w:rPr>
              <w:t>ч</w:t>
            </w:r>
            <w:r w:rsidRPr="00AD2AD8">
              <w:rPr>
                <w:rStyle w:val="FontStyle13"/>
                <w:sz w:val="20"/>
                <w:szCs w:val="20"/>
              </w:rPr>
              <w:t>ки</w:t>
            </w:r>
          </w:p>
        </w:tc>
      </w:tr>
      <w:tr w:rsidR="004E57F3" w:rsidRPr="00AD2AD8">
        <w:tc>
          <w:tcPr>
            <w:tcW w:w="1507" w:type="dxa"/>
            <w:vMerge/>
            <w:tcBorders>
              <w:top w:val="nil"/>
              <w:left w:val="single" w:sz="6" w:space="0" w:color="auto"/>
              <w:bottom w:val="single" w:sz="6" w:space="0" w:color="auto"/>
              <w:right w:val="single" w:sz="6" w:space="0" w:color="auto"/>
            </w:tcBorders>
          </w:tcPr>
          <w:p w:rsidR="004E57F3" w:rsidRPr="00AD2AD8" w:rsidRDefault="004E57F3" w:rsidP="00B50F67">
            <w:pPr>
              <w:rPr>
                <w:rStyle w:val="FontStyle13"/>
                <w:b w:val="0"/>
                <w:sz w:val="20"/>
                <w:szCs w:val="20"/>
              </w:rPr>
            </w:pPr>
          </w:p>
          <w:p w:rsidR="004E57F3" w:rsidRPr="00AD2AD8" w:rsidRDefault="004E57F3" w:rsidP="00B50F67">
            <w:pPr>
              <w:rPr>
                <w:rStyle w:val="FontStyle13"/>
                <w:b w:val="0"/>
                <w:sz w:val="20"/>
                <w:szCs w:val="20"/>
              </w:rPr>
            </w:pPr>
          </w:p>
        </w:tc>
        <w:tc>
          <w:tcPr>
            <w:tcW w:w="1546" w:type="dxa"/>
            <w:tcBorders>
              <w:top w:val="single" w:sz="6" w:space="0" w:color="auto"/>
              <w:left w:val="single" w:sz="6" w:space="0" w:color="auto"/>
              <w:bottom w:val="single" w:sz="6" w:space="0" w:color="auto"/>
              <w:right w:val="single" w:sz="6" w:space="0" w:color="auto"/>
            </w:tcBorders>
          </w:tcPr>
          <w:p w:rsidR="004E57F3" w:rsidRPr="00AD2AD8" w:rsidRDefault="004E57F3" w:rsidP="00B50F67">
            <w:pPr>
              <w:rPr>
                <w:rStyle w:val="FontStyle13"/>
                <w:b w:val="0"/>
                <w:sz w:val="20"/>
                <w:szCs w:val="20"/>
              </w:rPr>
            </w:pPr>
            <w:r w:rsidRPr="00AD2AD8">
              <w:rPr>
                <w:rStyle w:val="FontStyle13"/>
                <w:sz w:val="20"/>
                <w:szCs w:val="20"/>
              </w:rPr>
              <w:t>X</w:t>
            </w:r>
          </w:p>
        </w:tc>
        <w:tc>
          <w:tcPr>
            <w:tcW w:w="1958" w:type="dxa"/>
            <w:tcBorders>
              <w:top w:val="single" w:sz="6" w:space="0" w:color="auto"/>
              <w:left w:val="single" w:sz="6" w:space="0" w:color="auto"/>
              <w:bottom w:val="single" w:sz="6" w:space="0" w:color="auto"/>
              <w:right w:val="single" w:sz="6" w:space="0" w:color="auto"/>
            </w:tcBorders>
          </w:tcPr>
          <w:p w:rsidR="004E57F3" w:rsidRPr="00AD2AD8" w:rsidRDefault="004E57F3" w:rsidP="00B50F67">
            <w:pPr>
              <w:rPr>
                <w:rStyle w:val="FontStyle13"/>
                <w:b w:val="0"/>
                <w:sz w:val="20"/>
                <w:szCs w:val="20"/>
              </w:rPr>
            </w:pPr>
            <w:r w:rsidRPr="00AD2AD8">
              <w:rPr>
                <w:rStyle w:val="FontStyle13"/>
                <w:sz w:val="20"/>
                <w:szCs w:val="20"/>
              </w:rPr>
              <w:t>У</w:t>
            </w:r>
          </w:p>
        </w:tc>
        <w:tc>
          <w:tcPr>
            <w:tcW w:w="2237" w:type="dxa"/>
            <w:vMerge/>
            <w:tcBorders>
              <w:top w:val="nil"/>
              <w:left w:val="single" w:sz="6" w:space="0" w:color="auto"/>
              <w:bottom w:val="single" w:sz="6" w:space="0" w:color="auto"/>
              <w:right w:val="single" w:sz="6" w:space="0" w:color="auto"/>
            </w:tcBorders>
          </w:tcPr>
          <w:p w:rsidR="004E57F3" w:rsidRPr="00AD2AD8" w:rsidRDefault="004E57F3" w:rsidP="00B50F67">
            <w:pPr>
              <w:rPr>
                <w:rStyle w:val="FontStyle13"/>
                <w:b w:val="0"/>
                <w:sz w:val="20"/>
                <w:szCs w:val="20"/>
              </w:rPr>
            </w:pPr>
          </w:p>
          <w:p w:rsidR="004E57F3" w:rsidRPr="00AD2AD8" w:rsidRDefault="004E57F3" w:rsidP="00B50F67">
            <w:pPr>
              <w:rPr>
                <w:rStyle w:val="FontStyle13"/>
                <w:b w:val="0"/>
                <w:sz w:val="20"/>
                <w:szCs w:val="20"/>
              </w:rPr>
            </w:pPr>
          </w:p>
        </w:tc>
        <w:tc>
          <w:tcPr>
            <w:tcW w:w="2674" w:type="dxa"/>
            <w:vMerge/>
            <w:tcBorders>
              <w:top w:val="nil"/>
              <w:left w:val="single" w:sz="6" w:space="0" w:color="auto"/>
              <w:bottom w:val="single" w:sz="6" w:space="0" w:color="auto"/>
              <w:right w:val="single" w:sz="6" w:space="0" w:color="auto"/>
            </w:tcBorders>
          </w:tcPr>
          <w:p w:rsidR="004E57F3" w:rsidRPr="00AD2AD8" w:rsidRDefault="004E57F3" w:rsidP="00B50F67">
            <w:pPr>
              <w:rPr>
                <w:rStyle w:val="FontStyle13"/>
                <w:b w:val="0"/>
                <w:sz w:val="20"/>
                <w:szCs w:val="20"/>
              </w:rPr>
            </w:pPr>
          </w:p>
          <w:p w:rsidR="004E57F3" w:rsidRPr="00AD2AD8" w:rsidRDefault="004E57F3" w:rsidP="00B50F67">
            <w:pPr>
              <w:rPr>
                <w:rStyle w:val="FontStyle13"/>
                <w:b w:val="0"/>
                <w:sz w:val="20"/>
                <w:szCs w:val="20"/>
              </w:rPr>
            </w:pPr>
          </w:p>
        </w:tc>
      </w:tr>
      <w:tr w:rsidR="004E57F3" w:rsidRPr="00AD2AD8">
        <w:tc>
          <w:tcPr>
            <w:tcW w:w="150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н1</w:t>
            </w:r>
          </w:p>
        </w:tc>
        <w:tc>
          <w:tcPr>
            <w:tcW w:w="154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458959,84</w:t>
            </w:r>
          </w:p>
        </w:tc>
        <w:tc>
          <w:tcPr>
            <w:tcW w:w="195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2167265,39</w:t>
            </w:r>
          </w:p>
        </w:tc>
        <w:tc>
          <w:tcPr>
            <w:tcW w:w="22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картометрический 0.1</w:t>
            </w:r>
          </w:p>
        </w:tc>
        <w:tc>
          <w:tcPr>
            <w:tcW w:w="26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8"/>
                <w:sz w:val="20"/>
                <w:szCs w:val="20"/>
              </w:rPr>
            </w:pPr>
            <w:r w:rsidRPr="00992229">
              <w:rPr>
                <w:rStyle w:val="FontStyle18"/>
                <w:sz w:val="20"/>
                <w:szCs w:val="20"/>
              </w:rPr>
              <w:t>-</w:t>
            </w:r>
          </w:p>
        </w:tc>
      </w:tr>
      <w:tr w:rsidR="004E57F3" w:rsidRPr="00AD2AD8">
        <w:tc>
          <w:tcPr>
            <w:tcW w:w="150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н2</w:t>
            </w:r>
          </w:p>
        </w:tc>
        <w:tc>
          <w:tcPr>
            <w:tcW w:w="154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458882,88</w:t>
            </w:r>
          </w:p>
        </w:tc>
        <w:tc>
          <w:tcPr>
            <w:tcW w:w="195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2167234,17</w:t>
            </w:r>
          </w:p>
        </w:tc>
        <w:tc>
          <w:tcPr>
            <w:tcW w:w="22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картометрический 0.1</w:t>
            </w:r>
          </w:p>
        </w:tc>
        <w:tc>
          <w:tcPr>
            <w:tcW w:w="26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8"/>
                <w:sz w:val="20"/>
                <w:szCs w:val="20"/>
              </w:rPr>
            </w:pPr>
            <w:r w:rsidRPr="00992229">
              <w:rPr>
                <w:rStyle w:val="FontStyle18"/>
                <w:sz w:val="20"/>
                <w:szCs w:val="20"/>
              </w:rPr>
              <w:t>-</w:t>
            </w:r>
          </w:p>
        </w:tc>
      </w:tr>
      <w:tr w:rsidR="004E57F3" w:rsidRPr="00AD2AD8">
        <w:tc>
          <w:tcPr>
            <w:tcW w:w="150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н3</w:t>
            </w:r>
          </w:p>
        </w:tc>
        <w:tc>
          <w:tcPr>
            <w:tcW w:w="154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458819,03</w:t>
            </w:r>
          </w:p>
        </w:tc>
        <w:tc>
          <w:tcPr>
            <w:tcW w:w="195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2167207,07</w:t>
            </w:r>
          </w:p>
        </w:tc>
        <w:tc>
          <w:tcPr>
            <w:tcW w:w="22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картометрический 0.1</w:t>
            </w:r>
          </w:p>
        </w:tc>
        <w:tc>
          <w:tcPr>
            <w:tcW w:w="26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8"/>
                <w:sz w:val="20"/>
                <w:szCs w:val="20"/>
              </w:rPr>
            </w:pPr>
            <w:r w:rsidRPr="00992229">
              <w:rPr>
                <w:rStyle w:val="FontStyle18"/>
                <w:sz w:val="20"/>
                <w:szCs w:val="20"/>
              </w:rPr>
              <w:t>-</w:t>
            </w:r>
          </w:p>
        </w:tc>
      </w:tr>
      <w:tr w:rsidR="004E57F3" w:rsidRPr="00AD2AD8">
        <w:tc>
          <w:tcPr>
            <w:tcW w:w="150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н4</w:t>
            </w:r>
          </w:p>
        </w:tc>
        <w:tc>
          <w:tcPr>
            <w:tcW w:w="154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458782,79</w:t>
            </w:r>
          </w:p>
        </w:tc>
        <w:tc>
          <w:tcPr>
            <w:tcW w:w="195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2167180,90</w:t>
            </w:r>
          </w:p>
        </w:tc>
        <w:tc>
          <w:tcPr>
            <w:tcW w:w="22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картометрический 0.1</w:t>
            </w:r>
          </w:p>
        </w:tc>
        <w:tc>
          <w:tcPr>
            <w:tcW w:w="26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8"/>
                <w:sz w:val="20"/>
                <w:szCs w:val="20"/>
              </w:rPr>
            </w:pPr>
            <w:r w:rsidRPr="00992229">
              <w:rPr>
                <w:rStyle w:val="FontStyle18"/>
                <w:sz w:val="20"/>
                <w:szCs w:val="20"/>
              </w:rPr>
              <w:t>-</w:t>
            </w:r>
          </w:p>
        </w:tc>
      </w:tr>
      <w:tr w:rsidR="004E57F3" w:rsidRPr="00AD2AD8">
        <w:tc>
          <w:tcPr>
            <w:tcW w:w="150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н5</w:t>
            </w:r>
          </w:p>
        </w:tc>
        <w:tc>
          <w:tcPr>
            <w:tcW w:w="154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458742,16</w:t>
            </w:r>
          </w:p>
        </w:tc>
        <w:tc>
          <w:tcPr>
            <w:tcW w:w="195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2167126,72</w:t>
            </w:r>
          </w:p>
        </w:tc>
        <w:tc>
          <w:tcPr>
            <w:tcW w:w="22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картометрический 0.1</w:t>
            </w:r>
          </w:p>
        </w:tc>
        <w:tc>
          <w:tcPr>
            <w:tcW w:w="26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sz w:val="20"/>
                <w:szCs w:val="20"/>
              </w:rPr>
            </w:pPr>
            <w:r w:rsidRPr="00992229">
              <w:rPr>
                <w:rStyle w:val="FontStyle19"/>
                <w:sz w:val="20"/>
                <w:szCs w:val="20"/>
              </w:rPr>
              <w:t>-</w:t>
            </w:r>
          </w:p>
        </w:tc>
      </w:tr>
      <w:tr w:rsidR="004E57F3" w:rsidRPr="00AD2AD8">
        <w:tc>
          <w:tcPr>
            <w:tcW w:w="150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н6</w:t>
            </w:r>
          </w:p>
        </w:tc>
        <w:tc>
          <w:tcPr>
            <w:tcW w:w="154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458710,68</w:t>
            </w:r>
          </w:p>
        </w:tc>
        <w:tc>
          <w:tcPr>
            <w:tcW w:w="195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2167078,05</w:t>
            </w:r>
          </w:p>
        </w:tc>
        <w:tc>
          <w:tcPr>
            <w:tcW w:w="22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картометрический 0.1</w:t>
            </w:r>
          </w:p>
        </w:tc>
        <w:tc>
          <w:tcPr>
            <w:tcW w:w="26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8"/>
                <w:sz w:val="20"/>
                <w:szCs w:val="20"/>
              </w:rPr>
            </w:pPr>
            <w:r w:rsidRPr="00992229">
              <w:rPr>
                <w:rStyle w:val="FontStyle18"/>
                <w:sz w:val="20"/>
                <w:szCs w:val="20"/>
              </w:rPr>
              <w:t>-</w:t>
            </w:r>
          </w:p>
        </w:tc>
      </w:tr>
      <w:tr w:rsidR="004E57F3" w:rsidRPr="00AD2AD8">
        <w:tc>
          <w:tcPr>
            <w:tcW w:w="150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н7</w:t>
            </w:r>
          </w:p>
        </w:tc>
        <w:tc>
          <w:tcPr>
            <w:tcW w:w="154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458705,47</w:t>
            </w:r>
          </w:p>
        </w:tc>
        <w:tc>
          <w:tcPr>
            <w:tcW w:w="195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2167022,01</w:t>
            </w:r>
          </w:p>
        </w:tc>
        <w:tc>
          <w:tcPr>
            <w:tcW w:w="22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картометрический 0.1</w:t>
            </w:r>
          </w:p>
        </w:tc>
        <w:tc>
          <w:tcPr>
            <w:tcW w:w="26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8"/>
                <w:sz w:val="20"/>
                <w:szCs w:val="20"/>
              </w:rPr>
            </w:pPr>
            <w:r w:rsidRPr="00992229">
              <w:rPr>
                <w:rStyle w:val="FontStyle18"/>
                <w:sz w:val="20"/>
                <w:szCs w:val="20"/>
              </w:rPr>
              <w:t>-</w:t>
            </w:r>
          </w:p>
        </w:tc>
      </w:tr>
      <w:tr w:rsidR="004E57F3" w:rsidRPr="00AD2AD8">
        <w:tc>
          <w:tcPr>
            <w:tcW w:w="150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н8</w:t>
            </w:r>
          </w:p>
        </w:tc>
        <w:tc>
          <w:tcPr>
            <w:tcW w:w="154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458674,28</w:t>
            </w:r>
          </w:p>
        </w:tc>
        <w:tc>
          <w:tcPr>
            <w:tcW w:w="195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2166991,39</w:t>
            </w:r>
          </w:p>
        </w:tc>
        <w:tc>
          <w:tcPr>
            <w:tcW w:w="22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картометрический 0.1</w:t>
            </w:r>
          </w:p>
        </w:tc>
        <w:tc>
          <w:tcPr>
            <w:tcW w:w="26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8"/>
                <w:sz w:val="20"/>
                <w:szCs w:val="20"/>
              </w:rPr>
            </w:pPr>
            <w:r w:rsidRPr="00992229">
              <w:rPr>
                <w:rStyle w:val="FontStyle18"/>
                <w:sz w:val="20"/>
                <w:szCs w:val="20"/>
              </w:rPr>
              <w:t>-</w:t>
            </w:r>
          </w:p>
        </w:tc>
      </w:tr>
      <w:tr w:rsidR="004E57F3" w:rsidRPr="00AD2AD8">
        <w:tc>
          <w:tcPr>
            <w:tcW w:w="150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н9</w:t>
            </w:r>
          </w:p>
        </w:tc>
        <w:tc>
          <w:tcPr>
            <w:tcW w:w="154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458630,95</w:t>
            </w:r>
          </w:p>
        </w:tc>
        <w:tc>
          <w:tcPr>
            <w:tcW w:w="195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2166942,86</w:t>
            </w:r>
          </w:p>
        </w:tc>
        <w:tc>
          <w:tcPr>
            <w:tcW w:w="22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картометрический 0.1</w:t>
            </w:r>
          </w:p>
        </w:tc>
        <w:tc>
          <w:tcPr>
            <w:tcW w:w="26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8"/>
                <w:sz w:val="20"/>
                <w:szCs w:val="20"/>
              </w:rPr>
            </w:pPr>
            <w:r w:rsidRPr="00992229">
              <w:rPr>
                <w:rStyle w:val="FontStyle18"/>
                <w:sz w:val="20"/>
                <w:szCs w:val="20"/>
              </w:rPr>
              <w:t>-</w:t>
            </w:r>
          </w:p>
        </w:tc>
      </w:tr>
      <w:tr w:rsidR="004E57F3" w:rsidRPr="00AD2AD8">
        <w:tc>
          <w:tcPr>
            <w:tcW w:w="150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н10</w:t>
            </w:r>
          </w:p>
        </w:tc>
        <w:tc>
          <w:tcPr>
            <w:tcW w:w="154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458588,19</w:t>
            </w:r>
          </w:p>
        </w:tc>
        <w:tc>
          <w:tcPr>
            <w:tcW w:w="195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2166875,27</w:t>
            </w:r>
          </w:p>
        </w:tc>
        <w:tc>
          <w:tcPr>
            <w:tcW w:w="22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картометрический 0.1</w:t>
            </w:r>
          </w:p>
        </w:tc>
        <w:tc>
          <w:tcPr>
            <w:tcW w:w="26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8"/>
                <w:sz w:val="20"/>
                <w:szCs w:val="20"/>
              </w:rPr>
            </w:pPr>
            <w:r w:rsidRPr="00992229">
              <w:rPr>
                <w:rStyle w:val="FontStyle18"/>
                <w:sz w:val="20"/>
                <w:szCs w:val="20"/>
              </w:rPr>
              <w:t>-</w:t>
            </w:r>
          </w:p>
        </w:tc>
      </w:tr>
      <w:tr w:rsidR="004E57F3" w:rsidRPr="00AD2AD8">
        <w:tc>
          <w:tcPr>
            <w:tcW w:w="150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н11</w:t>
            </w:r>
          </w:p>
        </w:tc>
        <w:tc>
          <w:tcPr>
            <w:tcW w:w="154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458548,33</w:t>
            </w:r>
          </w:p>
        </w:tc>
        <w:tc>
          <w:tcPr>
            <w:tcW w:w="195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2166815,19</w:t>
            </w:r>
          </w:p>
        </w:tc>
        <w:tc>
          <w:tcPr>
            <w:tcW w:w="22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картометрический 0.1</w:t>
            </w:r>
          </w:p>
        </w:tc>
        <w:tc>
          <w:tcPr>
            <w:tcW w:w="26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8"/>
                <w:sz w:val="20"/>
                <w:szCs w:val="20"/>
              </w:rPr>
            </w:pPr>
            <w:r w:rsidRPr="00992229">
              <w:rPr>
                <w:rStyle w:val="FontStyle18"/>
                <w:sz w:val="20"/>
                <w:szCs w:val="20"/>
              </w:rPr>
              <w:t>-</w:t>
            </w:r>
          </w:p>
        </w:tc>
      </w:tr>
      <w:tr w:rsidR="004E57F3" w:rsidRPr="00AD2AD8">
        <w:tc>
          <w:tcPr>
            <w:tcW w:w="150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н12</w:t>
            </w:r>
          </w:p>
        </w:tc>
        <w:tc>
          <w:tcPr>
            <w:tcW w:w="154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458628,90</w:t>
            </w:r>
          </w:p>
        </w:tc>
        <w:tc>
          <w:tcPr>
            <w:tcW w:w="195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2166749,50</w:t>
            </w:r>
          </w:p>
        </w:tc>
        <w:tc>
          <w:tcPr>
            <w:tcW w:w="22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геодезический 0.01</w:t>
            </w:r>
          </w:p>
        </w:tc>
        <w:tc>
          <w:tcPr>
            <w:tcW w:w="26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20"/>
                <w:sz w:val="20"/>
                <w:szCs w:val="20"/>
              </w:rPr>
            </w:pPr>
            <w:r w:rsidRPr="00992229">
              <w:rPr>
                <w:rStyle w:val="FontStyle20"/>
                <w:sz w:val="20"/>
                <w:szCs w:val="20"/>
              </w:rPr>
              <w:t>-</w:t>
            </w:r>
          </w:p>
        </w:tc>
      </w:tr>
      <w:tr w:rsidR="004E57F3" w:rsidRPr="00AD2AD8">
        <w:tc>
          <w:tcPr>
            <w:tcW w:w="150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н13</w:t>
            </w:r>
          </w:p>
        </w:tc>
        <w:tc>
          <w:tcPr>
            <w:tcW w:w="154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 xml:space="preserve">    458652,82</w:t>
            </w:r>
          </w:p>
        </w:tc>
        <w:tc>
          <w:tcPr>
            <w:tcW w:w="195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2166717,60</w:t>
            </w:r>
          </w:p>
        </w:tc>
        <w:tc>
          <w:tcPr>
            <w:tcW w:w="22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геодезический 0.01</w:t>
            </w:r>
          </w:p>
        </w:tc>
        <w:tc>
          <w:tcPr>
            <w:tcW w:w="26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8"/>
                <w:sz w:val="20"/>
                <w:szCs w:val="20"/>
              </w:rPr>
            </w:pPr>
            <w:r w:rsidRPr="00992229">
              <w:rPr>
                <w:rStyle w:val="FontStyle18"/>
                <w:sz w:val="20"/>
                <w:szCs w:val="20"/>
              </w:rPr>
              <w:t>-</w:t>
            </w:r>
          </w:p>
        </w:tc>
      </w:tr>
      <w:tr w:rsidR="004E57F3" w:rsidRPr="00AD2AD8">
        <w:tc>
          <w:tcPr>
            <w:tcW w:w="150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н14</w:t>
            </w:r>
          </w:p>
        </w:tc>
        <w:tc>
          <w:tcPr>
            <w:tcW w:w="154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458660,79</w:t>
            </w:r>
          </w:p>
        </w:tc>
        <w:tc>
          <w:tcPr>
            <w:tcW w:w="195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2166695,27</w:t>
            </w:r>
          </w:p>
        </w:tc>
        <w:tc>
          <w:tcPr>
            <w:tcW w:w="22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геодезический 0.01</w:t>
            </w:r>
          </w:p>
        </w:tc>
        <w:tc>
          <w:tcPr>
            <w:tcW w:w="26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9"/>
                <w:sz w:val="20"/>
                <w:szCs w:val="20"/>
              </w:rPr>
            </w:pPr>
            <w:r w:rsidRPr="00992229">
              <w:rPr>
                <w:rStyle w:val="FontStyle19"/>
                <w:sz w:val="20"/>
                <w:szCs w:val="20"/>
              </w:rPr>
              <w:t>-</w:t>
            </w:r>
          </w:p>
        </w:tc>
      </w:tr>
      <w:tr w:rsidR="004E57F3" w:rsidRPr="00AD2AD8">
        <w:tc>
          <w:tcPr>
            <w:tcW w:w="150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н15</w:t>
            </w:r>
          </w:p>
        </w:tc>
        <w:tc>
          <w:tcPr>
            <w:tcW w:w="154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458711,83</w:t>
            </w:r>
          </w:p>
        </w:tc>
        <w:tc>
          <w:tcPr>
            <w:tcW w:w="195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2166690,50</w:t>
            </w:r>
          </w:p>
        </w:tc>
        <w:tc>
          <w:tcPr>
            <w:tcW w:w="22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геодезический 0.01</w:t>
            </w:r>
          </w:p>
        </w:tc>
        <w:tc>
          <w:tcPr>
            <w:tcW w:w="26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8"/>
                <w:sz w:val="20"/>
                <w:szCs w:val="20"/>
              </w:rPr>
            </w:pPr>
            <w:r w:rsidRPr="00992229">
              <w:rPr>
                <w:rStyle w:val="FontStyle18"/>
                <w:sz w:val="20"/>
                <w:szCs w:val="20"/>
              </w:rPr>
              <w:t>-</w:t>
            </w:r>
          </w:p>
        </w:tc>
      </w:tr>
      <w:tr w:rsidR="004E57F3" w:rsidRPr="00AD2AD8">
        <w:tc>
          <w:tcPr>
            <w:tcW w:w="150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н16</w:t>
            </w:r>
          </w:p>
        </w:tc>
        <w:tc>
          <w:tcPr>
            <w:tcW w:w="154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458746,92</w:t>
            </w:r>
          </w:p>
        </w:tc>
        <w:tc>
          <w:tcPr>
            <w:tcW w:w="195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2166727,20</w:t>
            </w:r>
          </w:p>
        </w:tc>
        <w:tc>
          <w:tcPr>
            <w:tcW w:w="22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геодезический 0.01</w:t>
            </w:r>
          </w:p>
        </w:tc>
        <w:tc>
          <w:tcPr>
            <w:tcW w:w="26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8"/>
                <w:sz w:val="20"/>
                <w:szCs w:val="20"/>
              </w:rPr>
            </w:pPr>
            <w:r w:rsidRPr="00992229">
              <w:rPr>
                <w:rStyle w:val="FontStyle18"/>
                <w:sz w:val="20"/>
                <w:szCs w:val="20"/>
              </w:rPr>
              <w:t>-</w:t>
            </w:r>
          </w:p>
        </w:tc>
      </w:tr>
      <w:tr w:rsidR="004E57F3" w:rsidRPr="00AD2AD8">
        <w:tc>
          <w:tcPr>
            <w:tcW w:w="150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н17</w:t>
            </w:r>
          </w:p>
        </w:tc>
        <w:tc>
          <w:tcPr>
            <w:tcW w:w="154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458769,25</w:t>
            </w:r>
          </w:p>
        </w:tc>
        <w:tc>
          <w:tcPr>
            <w:tcW w:w="195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2166776,65</w:t>
            </w:r>
          </w:p>
        </w:tc>
        <w:tc>
          <w:tcPr>
            <w:tcW w:w="22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геодезический 0.01</w:t>
            </w:r>
          </w:p>
        </w:tc>
        <w:tc>
          <w:tcPr>
            <w:tcW w:w="26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8"/>
                <w:sz w:val="20"/>
                <w:szCs w:val="20"/>
              </w:rPr>
            </w:pPr>
            <w:r w:rsidRPr="00992229">
              <w:rPr>
                <w:rStyle w:val="FontStyle18"/>
                <w:sz w:val="20"/>
                <w:szCs w:val="20"/>
              </w:rPr>
              <w:t>-</w:t>
            </w:r>
          </w:p>
        </w:tc>
      </w:tr>
      <w:tr w:rsidR="004E57F3" w:rsidRPr="00AD2AD8">
        <w:tc>
          <w:tcPr>
            <w:tcW w:w="150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н18</w:t>
            </w:r>
          </w:p>
        </w:tc>
        <w:tc>
          <w:tcPr>
            <w:tcW w:w="154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458804,34</w:t>
            </w:r>
          </w:p>
        </w:tc>
        <w:tc>
          <w:tcPr>
            <w:tcW w:w="195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2166802,18</w:t>
            </w:r>
          </w:p>
        </w:tc>
        <w:tc>
          <w:tcPr>
            <w:tcW w:w="22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геодезический 0.01</w:t>
            </w:r>
          </w:p>
        </w:tc>
        <w:tc>
          <w:tcPr>
            <w:tcW w:w="26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AD2AD8">
        <w:tc>
          <w:tcPr>
            <w:tcW w:w="150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н19</w:t>
            </w:r>
          </w:p>
        </w:tc>
        <w:tc>
          <w:tcPr>
            <w:tcW w:w="154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458834,64</w:t>
            </w:r>
          </w:p>
        </w:tc>
        <w:tc>
          <w:tcPr>
            <w:tcW w:w="195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2166819,74</w:t>
            </w:r>
          </w:p>
        </w:tc>
        <w:tc>
          <w:tcPr>
            <w:tcW w:w="22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геодезический 0.01</w:t>
            </w:r>
          </w:p>
        </w:tc>
        <w:tc>
          <w:tcPr>
            <w:tcW w:w="26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AD2AD8">
        <w:tc>
          <w:tcPr>
            <w:tcW w:w="150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н20</w:t>
            </w:r>
          </w:p>
        </w:tc>
        <w:tc>
          <w:tcPr>
            <w:tcW w:w="154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458887,27</w:t>
            </w:r>
          </w:p>
        </w:tc>
        <w:tc>
          <w:tcPr>
            <w:tcW w:w="195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2166803,80</w:t>
            </w:r>
          </w:p>
        </w:tc>
        <w:tc>
          <w:tcPr>
            <w:tcW w:w="22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геодезический 0.01</w:t>
            </w:r>
          </w:p>
        </w:tc>
        <w:tc>
          <w:tcPr>
            <w:tcW w:w="26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8"/>
                <w:sz w:val="20"/>
                <w:szCs w:val="20"/>
              </w:rPr>
            </w:pPr>
            <w:r w:rsidRPr="00992229">
              <w:rPr>
                <w:rStyle w:val="FontStyle18"/>
                <w:sz w:val="20"/>
                <w:szCs w:val="20"/>
              </w:rPr>
              <w:t>-</w:t>
            </w:r>
          </w:p>
        </w:tc>
      </w:tr>
      <w:tr w:rsidR="004E57F3" w:rsidRPr="00AD2AD8">
        <w:tc>
          <w:tcPr>
            <w:tcW w:w="150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н21</w:t>
            </w:r>
          </w:p>
        </w:tc>
        <w:tc>
          <w:tcPr>
            <w:tcW w:w="154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458909,60</w:t>
            </w:r>
          </w:p>
        </w:tc>
        <w:tc>
          <w:tcPr>
            <w:tcW w:w="195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2166813,37</w:t>
            </w:r>
          </w:p>
        </w:tc>
        <w:tc>
          <w:tcPr>
            <w:tcW w:w="22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геодезический 0.01</w:t>
            </w:r>
          </w:p>
        </w:tc>
        <w:tc>
          <w:tcPr>
            <w:tcW w:w="26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AD2AD8">
        <w:tc>
          <w:tcPr>
            <w:tcW w:w="150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н22</w:t>
            </w:r>
          </w:p>
        </w:tc>
        <w:tc>
          <w:tcPr>
            <w:tcW w:w="154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458919,63</w:t>
            </w:r>
          </w:p>
        </w:tc>
        <w:tc>
          <w:tcPr>
            <w:tcW w:w="195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2166839,43</w:t>
            </w:r>
          </w:p>
        </w:tc>
        <w:tc>
          <w:tcPr>
            <w:tcW w:w="22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картометрический 0.1</w:t>
            </w:r>
          </w:p>
        </w:tc>
        <w:tc>
          <w:tcPr>
            <w:tcW w:w="26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AD2AD8">
        <w:tc>
          <w:tcPr>
            <w:tcW w:w="150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н23</w:t>
            </w:r>
          </w:p>
        </w:tc>
        <w:tc>
          <w:tcPr>
            <w:tcW w:w="154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458925,43</w:t>
            </w:r>
          </w:p>
        </w:tc>
        <w:tc>
          <w:tcPr>
            <w:tcW w:w="195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2166878,13</w:t>
            </w:r>
          </w:p>
        </w:tc>
        <w:tc>
          <w:tcPr>
            <w:tcW w:w="22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картометрический 0.1</w:t>
            </w:r>
          </w:p>
        </w:tc>
        <w:tc>
          <w:tcPr>
            <w:tcW w:w="26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8"/>
                <w:sz w:val="20"/>
                <w:szCs w:val="20"/>
              </w:rPr>
            </w:pPr>
            <w:r w:rsidRPr="00992229">
              <w:rPr>
                <w:rStyle w:val="FontStyle18"/>
                <w:sz w:val="20"/>
                <w:szCs w:val="20"/>
              </w:rPr>
              <w:t>-</w:t>
            </w:r>
          </w:p>
        </w:tc>
      </w:tr>
      <w:tr w:rsidR="004E57F3" w:rsidRPr="00AD2AD8">
        <w:tc>
          <w:tcPr>
            <w:tcW w:w="150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н24</w:t>
            </w:r>
          </w:p>
        </w:tc>
        <w:tc>
          <w:tcPr>
            <w:tcW w:w="154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458940,91</w:t>
            </w:r>
          </w:p>
        </w:tc>
        <w:tc>
          <w:tcPr>
            <w:tcW w:w="195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2166918,77</w:t>
            </w:r>
          </w:p>
        </w:tc>
        <w:tc>
          <w:tcPr>
            <w:tcW w:w="22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картометрический 0.1</w:t>
            </w:r>
          </w:p>
        </w:tc>
        <w:tc>
          <w:tcPr>
            <w:tcW w:w="26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8"/>
                <w:sz w:val="20"/>
                <w:szCs w:val="20"/>
              </w:rPr>
            </w:pPr>
            <w:r w:rsidRPr="00992229">
              <w:rPr>
                <w:rStyle w:val="FontStyle18"/>
                <w:sz w:val="20"/>
                <w:szCs w:val="20"/>
              </w:rPr>
              <w:t>-</w:t>
            </w:r>
          </w:p>
        </w:tc>
      </w:tr>
      <w:tr w:rsidR="004E57F3" w:rsidRPr="00AD2AD8">
        <w:tc>
          <w:tcPr>
            <w:tcW w:w="150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н25</w:t>
            </w:r>
          </w:p>
        </w:tc>
        <w:tc>
          <w:tcPr>
            <w:tcW w:w="154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458952,07</w:t>
            </w:r>
          </w:p>
        </w:tc>
        <w:tc>
          <w:tcPr>
            <w:tcW w:w="195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2166920,46</w:t>
            </w:r>
          </w:p>
        </w:tc>
        <w:tc>
          <w:tcPr>
            <w:tcW w:w="22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геодезический 0.01</w:t>
            </w:r>
          </w:p>
        </w:tc>
        <w:tc>
          <w:tcPr>
            <w:tcW w:w="26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AD2AD8">
        <w:tc>
          <w:tcPr>
            <w:tcW w:w="150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н2б</w:t>
            </w:r>
          </w:p>
        </w:tc>
        <w:tc>
          <w:tcPr>
            <w:tcW w:w="154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458961,10</w:t>
            </w:r>
          </w:p>
        </w:tc>
        <w:tc>
          <w:tcPr>
            <w:tcW w:w="195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2166942,12</w:t>
            </w:r>
          </w:p>
        </w:tc>
        <w:tc>
          <w:tcPr>
            <w:tcW w:w="22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геодезический 0.01</w:t>
            </w:r>
          </w:p>
        </w:tc>
        <w:tc>
          <w:tcPr>
            <w:tcW w:w="26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AD2AD8">
        <w:tc>
          <w:tcPr>
            <w:tcW w:w="150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н27</w:t>
            </w:r>
          </w:p>
        </w:tc>
        <w:tc>
          <w:tcPr>
            <w:tcW w:w="154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458986,37</w:t>
            </w:r>
          </w:p>
        </w:tc>
        <w:tc>
          <w:tcPr>
            <w:tcW w:w="195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2166987,26</w:t>
            </w:r>
          </w:p>
        </w:tc>
        <w:tc>
          <w:tcPr>
            <w:tcW w:w="22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геодезический 0.01</w:t>
            </w:r>
          </w:p>
        </w:tc>
        <w:tc>
          <w:tcPr>
            <w:tcW w:w="26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8"/>
                <w:sz w:val="20"/>
                <w:szCs w:val="20"/>
              </w:rPr>
            </w:pPr>
            <w:r w:rsidRPr="00992229">
              <w:rPr>
                <w:rStyle w:val="FontStyle18"/>
                <w:sz w:val="20"/>
                <w:szCs w:val="20"/>
              </w:rPr>
              <w:t>-</w:t>
            </w:r>
          </w:p>
        </w:tc>
      </w:tr>
      <w:tr w:rsidR="004E57F3" w:rsidRPr="00AD2AD8">
        <w:tc>
          <w:tcPr>
            <w:tcW w:w="150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н28</w:t>
            </w:r>
          </w:p>
        </w:tc>
        <w:tc>
          <w:tcPr>
            <w:tcW w:w="154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458997,20</w:t>
            </w:r>
          </w:p>
        </w:tc>
        <w:tc>
          <w:tcPr>
            <w:tcW w:w="195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2167005,31</w:t>
            </w:r>
          </w:p>
        </w:tc>
        <w:tc>
          <w:tcPr>
            <w:tcW w:w="22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геодезический 0.01</w:t>
            </w:r>
          </w:p>
        </w:tc>
        <w:tc>
          <w:tcPr>
            <w:tcW w:w="2674" w:type="dxa"/>
            <w:tcBorders>
              <w:top w:val="single" w:sz="6" w:space="0" w:color="auto"/>
              <w:left w:val="single" w:sz="6" w:space="0" w:color="auto"/>
              <w:bottom w:val="single" w:sz="6" w:space="0" w:color="auto"/>
              <w:right w:val="single" w:sz="6" w:space="0" w:color="auto"/>
            </w:tcBorders>
            <w:vAlign w:val="center"/>
          </w:tcPr>
          <w:p w:rsidR="004E57F3" w:rsidRPr="00992229" w:rsidRDefault="004E57F3" w:rsidP="00B50F67">
            <w:pPr>
              <w:rPr>
                <w:rStyle w:val="FontStyle21"/>
                <w:rFonts w:ascii="Times New Roman" w:hAnsi="Times New Roman" w:cs="Times New Roman"/>
                <w:b w:val="0"/>
                <w:sz w:val="20"/>
                <w:szCs w:val="20"/>
              </w:rPr>
            </w:pPr>
            <w:r w:rsidRPr="00992229">
              <w:rPr>
                <w:rStyle w:val="FontStyle21"/>
                <w:rFonts w:ascii="Times New Roman" w:hAnsi="Times New Roman" w:cs="Times New Roman"/>
                <w:b w:val="0"/>
                <w:sz w:val="20"/>
                <w:szCs w:val="20"/>
              </w:rPr>
              <w:t>_</w:t>
            </w:r>
          </w:p>
        </w:tc>
      </w:tr>
      <w:tr w:rsidR="004E57F3" w:rsidRPr="00AD2AD8">
        <w:tc>
          <w:tcPr>
            <w:tcW w:w="150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н29</w:t>
            </w:r>
          </w:p>
        </w:tc>
        <w:tc>
          <w:tcPr>
            <w:tcW w:w="154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458997,02</w:t>
            </w:r>
          </w:p>
        </w:tc>
        <w:tc>
          <w:tcPr>
            <w:tcW w:w="195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2167050,37</w:t>
            </w:r>
          </w:p>
        </w:tc>
        <w:tc>
          <w:tcPr>
            <w:tcW w:w="22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картометрический 0.1</w:t>
            </w:r>
          </w:p>
        </w:tc>
        <w:tc>
          <w:tcPr>
            <w:tcW w:w="26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AD2AD8">
        <w:tc>
          <w:tcPr>
            <w:tcW w:w="150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н30</w:t>
            </w:r>
          </w:p>
        </w:tc>
        <w:tc>
          <w:tcPr>
            <w:tcW w:w="154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458994,67</w:t>
            </w:r>
          </w:p>
        </w:tc>
        <w:tc>
          <w:tcPr>
            <w:tcW w:w="195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2167085,11</w:t>
            </w:r>
          </w:p>
        </w:tc>
        <w:tc>
          <w:tcPr>
            <w:tcW w:w="22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картометрический 0.1</w:t>
            </w:r>
          </w:p>
        </w:tc>
        <w:tc>
          <w:tcPr>
            <w:tcW w:w="26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AD2AD8">
        <w:tc>
          <w:tcPr>
            <w:tcW w:w="150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н31</w:t>
            </w:r>
          </w:p>
        </w:tc>
        <w:tc>
          <w:tcPr>
            <w:tcW w:w="154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459001,44</w:t>
            </w:r>
          </w:p>
        </w:tc>
        <w:tc>
          <w:tcPr>
            <w:tcW w:w="195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2167124,78</w:t>
            </w:r>
          </w:p>
        </w:tc>
        <w:tc>
          <w:tcPr>
            <w:tcW w:w="22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картометрический 0.1</w:t>
            </w:r>
          </w:p>
        </w:tc>
        <w:tc>
          <w:tcPr>
            <w:tcW w:w="26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AD2AD8">
        <w:tc>
          <w:tcPr>
            <w:tcW w:w="150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н32</w:t>
            </w:r>
          </w:p>
        </w:tc>
        <w:tc>
          <w:tcPr>
            <w:tcW w:w="154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459007,25</w:t>
            </w:r>
          </w:p>
        </w:tc>
        <w:tc>
          <w:tcPr>
            <w:tcW w:w="195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2167157,68</w:t>
            </w:r>
          </w:p>
        </w:tc>
        <w:tc>
          <w:tcPr>
            <w:tcW w:w="22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картометрический 0.1</w:t>
            </w:r>
          </w:p>
        </w:tc>
        <w:tc>
          <w:tcPr>
            <w:tcW w:w="26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AD2AD8">
        <w:tc>
          <w:tcPr>
            <w:tcW w:w="150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н33</w:t>
            </w:r>
          </w:p>
        </w:tc>
        <w:tc>
          <w:tcPr>
            <w:tcW w:w="154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459004,76</w:t>
            </w:r>
          </w:p>
        </w:tc>
        <w:tc>
          <w:tcPr>
            <w:tcW w:w="195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2167187,76</w:t>
            </w:r>
          </w:p>
        </w:tc>
        <w:tc>
          <w:tcPr>
            <w:tcW w:w="22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картометрический 0.1</w:t>
            </w:r>
          </w:p>
        </w:tc>
        <w:tc>
          <w:tcPr>
            <w:tcW w:w="26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AD2AD8">
        <w:tc>
          <w:tcPr>
            <w:tcW w:w="150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н34</w:t>
            </w:r>
          </w:p>
        </w:tc>
        <w:tc>
          <w:tcPr>
            <w:tcW w:w="154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458995,09</w:t>
            </w:r>
          </w:p>
        </w:tc>
        <w:tc>
          <w:tcPr>
            <w:tcW w:w="195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2167220,65</w:t>
            </w:r>
          </w:p>
        </w:tc>
        <w:tc>
          <w:tcPr>
            <w:tcW w:w="22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картометрический 0.1</w:t>
            </w:r>
          </w:p>
        </w:tc>
        <w:tc>
          <w:tcPr>
            <w:tcW w:w="26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szCs w:val="20"/>
              </w:rPr>
            </w:pPr>
            <w:r w:rsidRPr="00992229">
              <w:rPr>
                <w:szCs w:val="20"/>
              </w:rPr>
              <w:t>-</w:t>
            </w:r>
          </w:p>
        </w:tc>
      </w:tr>
      <w:tr w:rsidR="004E57F3" w:rsidRPr="00AD2AD8">
        <w:tc>
          <w:tcPr>
            <w:tcW w:w="150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н1</w:t>
            </w:r>
          </w:p>
        </w:tc>
        <w:tc>
          <w:tcPr>
            <w:tcW w:w="1546"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458959,84</w:t>
            </w:r>
          </w:p>
        </w:tc>
        <w:tc>
          <w:tcPr>
            <w:tcW w:w="1958"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2167265,39</w:t>
            </w:r>
          </w:p>
        </w:tc>
        <w:tc>
          <w:tcPr>
            <w:tcW w:w="2237"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7"/>
                <w:rFonts w:ascii="Times New Roman" w:hAnsi="Times New Roman" w:cs="Times New Roman"/>
                <w:b w:val="0"/>
              </w:rPr>
            </w:pPr>
            <w:r w:rsidRPr="00992229">
              <w:rPr>
                <w:rStyle w:val="FontStyle17"/>
                <w:rFonts w:ascii="Times New Roman" w:hAnsi="Times New Roman" w:cs="Times New Roman"/>
                <w:b w:val="0"/>
              </w:rPr>
              <w:t>картометрический 0.1</w:t>
            </w:r>
          </w:p>
        </w:tc>
        <w:tc>
          <w:tcPr>
            <w:tcW w:w="2674" w:type="dxa"/>
            <w:tcBorders>
              <w:top w:val="single" w:sz="6" w:space="0" w:color="auto"/>
              <w:left w:val="single" w:sz="6" w:space="0" w:color="auto"/>
              <w:bottom w:val="single" w:sz="6" w:space="0" w:color="auto"/>
              <w:right w:val="single" w:sz="6" w:space="0" w:color="auto"/>
            </w:tcBorders>
          </w:tcPr>
          <w:p w:rsidR="004E57F3" w:rsidRPr="00992229" w:rsidRDefault="004E57F3" w:rsidP="00B50F67">
            <w:pPr>
              <w:rPr>
                <w:rStyle w:val="FontStyle18"/>
                <w:sz w:val="20"/>
                <w:szCs w:val="20"/>
              </w:rPr>
            </w:pPr>
            <w:r w:rsidRPr="00992229">
              <w:rPr>
                <w:rStyle w:val="FontStyle18"/>
                <w:sz w:val="20"/>
                <w:szCs w:val="20"/>
              </w:rPr>
              <w:t>-</w:t>
            </w:r>
          </w:p>
        </w:tc>
      </w:tr>
    </w:tbl>
    <w:p w:rsidR="004E57F3" w:rsidRDefault="004E57F3" w:rsidP="004E57F3">
      <w:pPr>
        <w:pStyle w:val="1"/>
        <w:numPr>
          <w:ilvl w:val="0"/>
          <w:numId w:val="0"/>
        </w:numPr>
        <w:spacing w:before="120" w:after="120"/>
        <w:ind w:left="432" w:hanging="432"/>
      </w:pPr>
      <w:bookmarkStart w:id="216" w:name="_Toc519863234"/>
      <w:r w:rsidRPr="00686880">
        <w:t>Описание местоположения границ населенного пункта: деревня Устье</w:t>
      </w:r>
      <w:bookmarkEnd w:id="216"/>
    </w:p>
    <w:tbl>
      <w:tblPr>
        <w:tblW w:w="0" w:type="auto"/>
        <w:tblInd w:w="40" w:type="dxa"/>
        <w:tblLayout w:type="fixed"/>
        <w:tblCellMar>
          <w:left w:w="40" w:type="dxa"/>
          <w:right w:w="40" w:type="dxa"/>
        </w:tblCellMar>
        <w:tblLook w:val="0000" w:firstRow="0" w:lastRow="0" w:firstColumn="0" w:lastColumn="0" w:noHBand="0" w:noVBand="0"/>
      </w:tblPr>
      <w:tblGrid>
        <w:gridCol w:w="1531"/>
        <w:gridCol w:w="1550"/>
        <w:gridCol w:w="1963"/>
        <w:gridCol w:w="2237"/>
        <w:gridCol w:w="2678"/>
      </w:tblGrid>
      <w:tr w:rsidR="004E57F3" w:rsidRPr="00672A02">
        <w:tc>
          <w:tcPr>
            <w:tcW w:w="1531" w:type="dxa"/>
            <w:vMerge w:val="restart"/>
            <w:tcBorders>
              <w:top w:val="single" w:sz="6" w:space="0" w:color="auto"/>
              <w:left w:val="single" w:sz="6" w:space="0" w:color="auto"/>
              <w:bottom w:val="nil"/>
              <w:right w:val="single" w:sz="6" w:space="0" w:color="auto"/>
            </w:tcBorders>
          </w:tcPr>
          <w:p w:rsidR="004E57F3" w:rsidRPr="00672A02" w:rsidRDefault="004E57F3" w:rsidP="00B50F67">
            <w:pPr>
              <w:rPr>
                <w:rStyle w:val="FontStyle27"/>
              </w:rPr>
            </w:pPr>
            <w:r w:rsidRPr="00672A02">
              <w:rPr>
                <w:rStyle w:val="FontStyle27"/>
              </w:rPr>
              <w:t>Обозначение характерных точек границы</w:t>
            </w:r>
          </w:p>
        </w:tc>
        <w:tc>
          <w:tcPr>
            <w:tcW w:w="3513" w:type="dxa"/>
            <w:gridSpan w:val="2"/>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0"/>
                <w:sz w:val="20"/>
                <w:szCs w:val="20"/>
              </w:rPr>
            </w:pPr>
            <w:r w:rsidRPr="00672A02">
              <w:rPr>
                <w:rStyle w:val="FontStyle20"/>
                <w:sz w:val="20"/>
                <w:szCs w:val="20"/>
              </w:rPr>
              <w:t>Координаты, м</w:t>
            </w:r>
          </w:p>
        </w:tc>
        <w:tc>
          <w:tcPr>
            <w:tcW w:w="2237" w:type="dxa"/>
            <w:tcBorders>
              <w:top w:val="single" w:sz="6" w:space="0" w:color="auto"/>
              <w:left w:val="single" w:sz="6" w:space="0" w:color="auto"/>
              <w:bottom w:val="nil"/>
              <w:right w:val="single" w:sz="6" w:space="0" w:color="auto"/>
            </w:tcBorders>
          </w:tcPr>
          <w:p w:rsidR="004E57F3" w:rsidRPr="00672A02" w:rsidRDefault="004E57F3" w:rsidP="00B50F67">
            <w:pPr>
              <w:rPr>
                <w:rStyle w:val="FontStyle27"/>
              </w:rPr>
            </w:pPr>
            <w:r w:rsidRPr="00672A02">
              <w:rPr>
                <w:rStyle w:val="FontStyle27"/>
              </w:rPr>
              <w:t>Метод определения к</w:t>
            </w:r>
            <w:r w:rsidRPr="00672A02">
              <w:rPr>
                <w:rStyle w:val="FontStyle27"/>
              </w:rPr>
              <w:t>о</w:t>
            </w:r>
            <w:r w:rsidRPr="00672A02">
              <w:rPr>
                <w:rStyle w:val="FontStyle27"/>
              </w:rPr>
              <w:t>ординат и средняя ква</w:t>
            </w:r>
            <w:r w:rsidRPr="00672A02">
              <w:rPr>
                <w:rStyle w:val="FontStyle27"/>
              </w:rPr>
              <w:t>д</w:t>
            </w:r>
            <w:r w:rsidRPr="00672A02">
              <w:rPr>
                <w:rStyle w:val="FontStyle27"/>
              </w:rPr>
              <w:t>ратическая</w:t>
            </w:r>
          </w:p>
        </w:tc>
        <w:tc>
          <w:tcPr>
            <w:tcW w:w="2678" w:type="dxa"/>
            <w:vMerge w:val="restart"/>
            <w:tcBorders>
              <w:top w:val="single" w:sz="6" w:space="0" w:color="auto"/>
              <w:left w:val="single" w:sz="6" w:space="0" w:color="auto"/>
              <w:bottom w:val="nil"/>
              <w:right w:val="single" w:sz="6" w:space="0" w:color="auto"/>
            </w:tcBorders>
          </w:tcPr>
          <w:p w:rsidR="004E57F3" w:rsidRPr="00672A02" w:rsidRDefault="004E57F3" w:rsidP="00B50F67">
            <w:pPr>
              <w:rPr>
                <w:rStyle w:val="FontStyle20"/>
                <w:sz w:val="20"/>
                <w:szCs w:val="20"/>
              </w:rPr>
            </w:pPr>
            <w:r w:rsidRPr="00672A02">
              <w:rPr>
                <w:rStyle w:val="FontStyle20"/>
                <w:sz w:val="20"/>
                <w:szCs w:val="20"/>
              </w:rPr>
              <w:t>Описание закрепления точки</w:t>
            </w:r>
          </w:p>
        </w:tc>
      </w:tr>
      <w:tr w:rsidR="004E57F3" w:rsidRPr="00672A02">
        <w:tc>
          <w:tcPr>
            <w:tcW w:w="1531" w:type="dxa"/>
            <w:vMerge/>
            <w:tcBorders>
              <w:top w:val="nil"/>
              <w:left w:val="single" w:sz="6" w:space="0" w:color="auto"/>
              <w:bottom w:val="single" w:sz="6" w:space="0" w:color="auto"/>
              <w:right w:val="single" w:sz="6" w:space="0" w:color="auto"/>
            </w:tcBorders>
          </w:tcPr>
          <w:p w:rsidR="004E57F3" w:rsidRPr="00672A02" w:rsidRDefault="004E57F3" w:rsidP="00B50F67">
            <w:pPr>
              <w:rPr>
                <w:rStyle w:val="FontStyle20"/>
                <w:sz w:val="20"/>
                <w:szCs w:val="20"/>
              </w:rPr>
            </w:pPr>
          </w:p>
          <w:p w:rsidR="004E57F3" w:rsidRPr="00672A02" w:rsidRDefault="004E57F3" w:rsidP="00B50F67">
            <w:pPr>
              <w:rPr>
                <w:rStyle w:val="FontStyle20"/>
                <w:sz w:val="20"/>
                <w:szCs w:val="20"/>
              </w:rPr>
            </w:pP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0"/>
                <w:sz w:val="20"/>
                <w:szCs w:val="20"/>
              </w:rPr>
            </w:pPr>
            <w:r w:rsidRPr="00672A02">
              <w:rPr>
                <w:rStyle w:val="FontStyle20"/>
                <w:sz w:val="20"/>
                <w:szCs w:val="20"/>
              </w:rPr>
              <w:t>X</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0"/>
                <w:sz w:val="20"/>
                <w:szCs w:val="20"/>
              </w:rPr>
            </w:pPr>
            <w:r w:rsidRPr="00672A02">
              <w:rPr>
                <w:rStyle w:val="FontStyle20"/>
                <w:sz w:val="20"/>
                <w:szCs w:val="20"/>
              </w:rPr>
              <w:t>У</w:t>
            </w:r>
          </w:p>
        </w:tc>
        <w:tc>
          <w:tcPr>
            <w:tcW w:w="2237" w:type="dxa"/>
            <w:tcBorders>
              <w:top w:val="nil"/>
              <w:left w:val="single" w:sz="6" w:space="0" w:color="auto"/>
              <w:bottom w:val="single" w:sz="6" w:space="0" w:color="auto"/>
              <w:right w:val="single" w:sz="6" w:space="0" w:color="auto"/>
            </w:tcBorders>
          </w:tcPr>
          <w:p w:rsidR="004E57F3" w:rsidRPr="00672A02" w:rsidRDefault="004E57F3" w:rsidP="00B50F67">
            <w:pPr>
              <w:rPr>
                <w:rStyle w:val="FontStyle27"/>
              </w:rPr>
            </w:pPr>
            <w:r w:rsidRPr="00672A02">
              <w:rPr>
                <w:rStyle w:val="FontStyle27"/>
              </w:rPr>
              <w:t>погрешность положения характерной точки (</w:t>
            </w:r>
            <w:r w:rsidRPr="00672A02">
              <w:rPr>
                <w:rStyle w:val="FontStyle35"/>
                <w:sz w:val="20"/>
                <w:szCs w:val="20"/>
              </w:rPr>
              <w:t>М</w:t>
            </w:r>
            <w:r w:rsidRPr="00672A02">
              <w:rPr>
                <w:rStyle w:val="FontStyle35"/>
                <w:sz w:val="20"/>
                <w:szCs w:val="20"/>
                <w:lang w:val="en-US"/>
              </w:rPr>
              <w:t>t</w:t>
            </w:r>
            <w:r w:rsidRPr="00672A02">
              <w:rPr>
                <w:rStyle w:val="FontStyle27"/>
              </w:rPr>
              <w:t>), м</w:t>
            </w:r>
          </w:p>
        </w:tc>
        <w:tc>
          <w:tcPr>
            <w:tcW w:w="2678" w:type="dxa"/>
            <w:vMerge/>
            <w:tcBorders>
              <w:top w:val="nil"/>
              <w:left w:val="single" w:sz="6" w:space="0" w:color="auto"/>
              <w:bottom w:val="single" w:sz="6" w:space="0" w:color="auto"/>
              <w:right w:val="single" w:sz="6" w:space="0" w:color="auto"/>
            </w:tcBorders>
          </w:tcPr>
          <w:p w:rsidR="004E57F3" w:rsidRPr="00672A02" w:rsidRDefault="004E57F3" w:rsidP="00B50F67">
            <w:pPr>
              <w:rPr>
                <w:rStyle w:val="FontStyle27"/>
              </w:rPr>
            </w:pPr>
          </w:p>
          <w:p w:rsidR="004E57F3" w:rsidRPr="00672A02" w:rsidRDefault="004E57F3" w:rsidP="00B50F67">
            <w:pPr>
              <w:rPr>
                <w:rStyle w:val="FontStyle27"/>
              </w:rPr>
            </w:pP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н1</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477978,02</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2174337,09</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геодезический 0.01</w:t>
            </w:r>
          </w:p>
        </w:tc>
        <w:tc>
          <w:tcPr>
            <w:tcW w:w="267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3"/>
                <w:sz w:val="20"/>
                <w:szCs w:val="20"/>
              </w:rPr>
            </w:pPr>
            <w:r w:rsidRPr="00672A02">
              <w:rPr>
                <w:rStyle w:val="FontStyle23"/>
                <w:sz w:val="20"/>
                <w:szCs w:val="20"/>
              </w:rPr>
              <w:t>-</w:t>
            </w: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н2</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477992,03</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2174342,15</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геодезический 0.01</w:t>
            </w:r>
          </w:p>
        </w:tc>
        <w:tc>
          <w:tcPr>
            <w:tcW w:w="267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4"/>
                <w:sz w:val="20"/>
                <w:szCs w:val="20"/>
              </w:rPr>
            </w:pPr>
            <w:r w:rsidRPr="00672A02">
              <w:rPr>
                <w:rStyle w:val="FontStyle24"/>
                <w:sz w:val="20"/>
                <w:szCs w:val="20"/>
              </w:rPr>
              <w:t>-</w:t>
            </w: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н3</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478024,85</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2174344,90</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геодезический 0.01</w:t>
            </w:r>
          </w:p>
        </w:tc>
        <w:tc>
          <w:tcPr>
            <w:tcW w:w="267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3"/>
                <w:sz w:val="20"/>
                <w:szCs w:val="20"/>
              </w:rPr>
            </w:pPr>
            <w:r w:rsidRPr="00672A02">
              <w:rPr>
                <w:rStyle w:val="FontStyle23"/>
                <w:sz w:val="20"/>
                <w:szCs w:val="20"/>
              </w:rPr>
              <w:t>-</w:t>
            </w: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н4</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478070,04</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2174356,80</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геодезический 0.01</w:t>
            </w:r>
          </w:p>
        </w:tc>
        <w:tc>
          <w:tcPr>
            <w:tcW w:w="267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4"/>
                <w:sz w:val="20"/>
                <w:szCs w:val="20"/>
              </w:rPr>
            </w:pPr>
            <w:r w:rsidRPr="00672A02">
              <w:rPr>
                <w:rStyle w:val="FontStyle24"/>
                <w:sz w:val="20"/>
                <w:szCs w:val="20"/>
              </w:rPr>
              <w:t>-</w:t>
            </w: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н5</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478092,28</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2174375,13</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геодезический 0.01</w:t>
            </w:r>
          </w:p>
        </w:tc>
        <w:tc>
          <w:tcPr>
            <w:tcW w:w="267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4"/>
                <w:sz w:val="20"/>
                <w:szCs w:val="20"/>
              </w:rPr>
            </w:pPr>
            <w:r w:rsidRPr="00672A02">
              <w:rPr>
                <w:rStyle w:val="FontStyle24"/>
                <w:sz w:val="20"/>
                <w:szCs w:val="20"/>
              </w:rPr>
              <w:t>-</w:t>
            </w: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н6</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478126,29</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2174390,83</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геодезический 0.01</w:t>
            </w:r>
          </w:p>
        </w:tc>
        <w:tc>
          <w:tcPr>
            <w:tcW w:w="267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4"/>
                <w:sz w:val="20"/>
                <w:szCs w:val="20"/>
              </w:rPr>
            </w:pPr>
            <w:r w:rsidRPr="00672A02">
              <w:rPr>
                <w:rStyle w:val="FontStyle24"/>
                <w:sz w:val="20"/>
                <w:szCs w:val="20"/>
              </w:rPr>
              <w:t>-</w:t>
            </w: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н7</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478198,21</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2174437,96</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геодезический 0.01</w:t>
            </w:r>
          </w:p>
        </w:tc>
        <w:tc>
          <w:tcPr>
            <w:tcW w:w="267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3"/>
                <w:sz w:val="20"/>
                <w:szCs w:val="20"/>
              </w:rPr>
            </w:pPr>
            <w:r w:rsidRPr="00672A02">
              <w:rPr>
                <w:rStyle w:val="FontStyle23"/>
                <w:sz w:val="20"/>
                <w:szCs w:val="20"/>
              </w:rPr>
              <w:t>-</w:t>
            </w: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н8</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478232,22</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2174454,98</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геодезический 0.01</w:t>
            </w:r>
          </w:p>
        </w:tc>
        <w:tc>
          <w:tcPr>
            <w:tcW w:w="267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3"/>
                <w:sz w:val="20"/>
                <w:szCs w:val="20"/>
              </w:rPr>
            </w:pPr>
            <w:r w:rsidRPr="00672A02">
              <w:rPr>
                <w:rStyle w:val="FontStyle23"/>
                <w:sz w:val="20"/>
                <w:szCs w:val="20"/>
              </w:rPr>
              <w:t>-</w:t>
            </w: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н9</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478237,45</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2174434,04</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геодезический 0.01</w:t>
            </w:r>
          </w:p>
        </w:tc>
        <w:tc>
          <w:tcPr>
            <w:tcW w:w="267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3"/>
                <w:sz w:val="20"/>
                <w:szCs w:val="20"/>
              </w:rPr>
            </w:pPr>
            <w:r w:rsidRPr="00672A02">
              <w:rPr>
                <w:rStyle w:val="FontStyle23"/>
                <w:sz w:val="20"/>
                <w:szCs w:val="20"/>
              </w:rPr>
              <w:t>-</w:t>
            </w: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н10</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478308,07</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2174437,98</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геодезический 0.01</w:t>
            </w:r>
          </w:p>
        </w:tc>
        <w:tc>
          <w:tcPr>
            <w:tcW w:w="267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3"/>
                <w:sz w:val="20"/>
                <w:szCs w:val="20"/>
              </w:rPr>
            </w:pPr>
            <w:r w:rsidRPr="00672A02">
              <w:rPr>
                <w:rStyle w:val="FontStyle23"/>
                <w:sz w:val="20"/>
                <w:szCs w:val="20"/>
              </w:rPr>
              <w:t>-</w:t>
            </w: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н11</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478308,07</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2174445,83</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геодезический 0.01</w:t>
            </w:r>
          </w:p>
        </w:tc>
        <w:tc>
          <w:tcPr>
            <w:tcW w:w="267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3"/>
                <w:sz w:val="20"/>
                <w:szCs w:val="20"/>
              </w:rPr>
            </w:pPr>
            <w:r w:rsidRPr="00672A02">
              <w:rPr>
                <w:rStyle w:val="FontStyle23"/>
                <w:sz w:val="20"/>
                <w:szCs w:val="20"/>
              </w:rPr>
              <w:t>-</w:t>
            </w: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н12</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478301,53</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2174460,23</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геодезический 0.01</w:t>
            </w:r>
          </w:p>
        </w:tc>
        <w:tc>
          <w:tcPr>
            <w:tcW w:w="267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4"/>
                <w:sz w:val="20"/>
                <w:szCs w:val="20"/>
              </w:rPr>
            </w:pPr>
            <w:r w:rsidRPr="00672A02">
              <w:rPr>
                <w:rStyle w:val="FontStyle24"/>
                <w:sz w:val="20"/>
                <w:szCs w:val="20"/>
              </w:rPr>
              <w:t>-</w:t>
            </w: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н13</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478298,90</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2174479,20</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геодезический 0.01</w:t>
            </w:r>
          </w:p>
        </w:tc>
        <w:tc>
          <w:tcPr>
            <w:tcW w:w="267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4"/>
                <w:sz w:val="20"/>
                <w:szCs w:val="20"/>
              </w:rPr>
            </w:pPr>
            <w:r w:rsidRPr="00672A02">
              <w:rPr>
                <w:rStyle w:val="FontStyle24"/>
                <w:sz w:val="20"/>
                <w:szCs w:val="20"/>
              </w:rPr>
              <w:t>-</w:t>
            </w: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н14</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478306,55</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2174488,69</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геодезический 0.01</w:t>
            </w:r>
          </w:p>
        </w:tc>
        <w:tc>
          <w:tcPr>
            <w:tcW w:w="267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4"/>
                <w:sz w:val="20"/>
                <w:szCs w:val="20"/>
              </w:rPr>
            </w:pPr>
            <w:r w:rsidRPr="00672A02">
              <w:rPr>
                <w:rStyle w:val="FontStyle24"/>
                <w:sz w:val="20"/>
                <w:szCs w:val="20"/>
              </w:rPr>
              <w:t>-</w:t>
            </w: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н15</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478346,00</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2174513,89</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геодезический 0.01</w:t>
            </w:r>
          </w:p>
        </w:tc>
        <w:tc>
          <w:tcPr>
            <w:tcW w:w="2678" w:type="dxa"/>
            <w:tcBorders>
              <w:top w:val="single" w:sz="6" w:space="0" w:color="auto"/>
              <w:left w:val="single" w:sz="6" w:space="0" w:color="auto"/>
              <w:bottom w:val="single" w:sz="6" w:space="0" w:color="auto"/>
              <w:right w:val="single" w:sz="6" w:space="0" w:color="auto"/>
            </w:tcBorders>
            <w:vAlign w:val="center"/>
          </w:tcPr>
          <w:p w:rsidR="004E57F3" w:rsidRPr="00672A02" w:rsidRDefault="004E57F3" w:rsidP="00B50F67">
            <w:pPr>
              <w:rPr>
                <w:rStyle w:val="FontStyle25"/>
                <w:b w:val="0"/>
                <w:sz w:val="20"/>
                <w:szCs w:val="20"/>
              </w:rPr>
            </w:pPr>
            <w:r w:rsidRPr="00672A02">
              <w:rPr>
                <w:rStyle w:val="FontStyle25"/>
                <w:sz w:val="20"/>
                <w:szCs w:val="20"/>
              </w:rPr>
              <w:t>_</w:t>
            </w: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н16</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478403,54</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2174533,52</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геодезический 0.01</w:t>
            </w:r>
          </w:p>
        </w:tc>
        <w:tc>
          <w:tcPr>
            <w:tcW w:w="267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6"/>
                <w:sz w:val="20"/>
                <w:szCs w:val="20"/>
              </w:rPr>
            </w:pPr>
            <w:r w:rsidRPr="00672A02">
              <w:rPr>
                <w:rStyle w:val="FontStyle26"/>
                <w:sz w:val="20"/>
                <w:szCs w:val="20"/>
              </w:rPr>
              <w:t>_</w:t>
            </w: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н17</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478433,63</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2174537,46</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геодезический 0.01</w:t>
            </w:r>
          </w:p>
        </w:tc>
        <w:tc>
          <w:tcPr>
            <w:tcW w:w="267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6"/>
                <w:sz w:val="20"/>
                <w:szCs w:val="20"/>
              </w:rPr>
            </w:pPr>
            <w:r w:rsidRPr="00672A02">
              <w:rPr>
                <w:rStyle w:val="FontStyle26"/>
                <w:sz w:val="20"/>
                <w:szCs w:val="20"/>
              </w:rPr>
              <w:t>_</w:t>
            </w: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н18</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478482,80</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2174599,19</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геодезический 0.01</w:t>
            </w:r>
          </w:p>
        </w:tc>
        <w:tc>
          <w:tcPr>
            <w:tcW w:w="2678" w:type="dxa"/>
            <w:tcBorders>
              <w:top w:val="single" w:sz="6" w:space="0" w:color="auto"/>
              <w:left w:val="single" w:sz="6" w:space="0" w:color="auto"/>
              <w:bottom w:val="single" w:sz="6" w:space="0" w:color="auto"/>
              <w:right w:val="single" w:sz="6" w:space="0" w:color="auto"/>
            </w:tcBorders>
            <w:vAlign w:val="center"/>
          </w:tcPr>
          <w:p w:rsidR="004E57F3" w:rsidRPr="00672A02" w:rsidRDefault="004E57F3" w:rsidP="00B50F67">
            <w:pPr>
              <w:rPr>
                <w:rStyle w:val="FontStyle25"/>
                <w:b w:val="0"/>
                <w:sz w:val="20"/>
                <w:szCs w:val="20"/>
              </w:rPr>
            </w:pPr>
            <w:r w:rsidRPr="00672A02">
              <w:rPr>
                <w:rStyle w:val="FontStyle25"/>
                <w:sz w:val="20"/>
                <w:szCs w:val="20"/>
              </w:rPr>
              <w:t>_</w:t>
            </w: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н19</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478482,80</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2174618,81</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геодезический 0.01</w:t>
            </w:r>
          </w:p>
        </w:tc>
        <w:tc>
          <w:tcPr>
            <w:tcW w:w="267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5"/>
                <w:b w:val="0"/>
                <w:sz w:val="20"/>
                <w:szCs w:val="20"/>
              </w:rPr>
            </w:pPr>
            <w:r w:rsidRPr="00672A02">
              <w:rPr>
                <w:rStyle w:val="FontStyle25"/>
                <w:sz w:val="20"/>
                <w:szCs w:val="20"/>
              </w:rPr>
              <w:t>_</w:t>
            </w: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н20</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478503,73</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2174635,83</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геодезический 0.01</w:t>
            </w:r>
          </w:p>
        </w:tc>
        <w:tc>
          <w:tcPr>
            <w:tcW w:w="2678" w:type="dxa"/>
            <w:tcBorders>
              <w:top w:val="single" w:sz="6" w:space="0" w:color="auto"/>
              <w:left w:val="single" w:sz="6" w:space="0" w:color="auto"/>
              <w:bottom w:val="single" w:sz="6" w:space="0" w:color="auto"/>
              <w:right w:val="single" w:sz="6" w:space="0" w:color="auto"/>
            </w:tcBorders>
            <w:vAlign w:val="center"/>
          </w:tcPr>
          <w:p w:rsidR="004E57F3" w:rsidRPr="00672A02" w:rsidRDefault="004E57F3" w:rsidP="00B50F67">
            <w:pPr>
              <w:rPr>
                <w:rStyle w:val="FontStyle25"/>
                <w:b w:val="0"/>
                <w:sz w:val="20"/>
                <w:szCs w:val="20"/>
              </w:rPr>
            </w:pPr>
            <w:r w:rsidRPr="00672A02">
              <w:rPr>
                <w:rStyle w:val="FontStyle25"/>
                <w:sz w:val="20"/>
                <w:szCs w:val="20"/>
              </w:rPr>
              <w:t>_</w:t>
            </w: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н21</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478486,41</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2174661,53</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картометрический 0.1</w:t>
            </w:r>
          </w:p>
        </w:tc>
        <w:tc>
          <w:tcPr>
            <w:tcW w:w="2678" w:type="dxa"/>
            <w:tcBorders>
              <w:top w:val="single" w:sz="6" w:space="0" w:color="auto"/>
              <w:left w:val="single" w:sz="6" w:space="0" w:color="auto"/>
              <w:bottom w:val="single" w:sz="6" w:space="0" w:color="auto"/>
              <w:right w:val="single" w:sz="6" w:space="0" w:color="auto"/>
            </w:tcBorders>
            <w:vAlign w:val="center"/>
          </w:tcPr>
          <w:p w:rsidR="004E57F3" w:rsidRPr="00672A02" w:rsidRDefault="004E57F3" w:rsidP="00B50F67">
            <w:pPr>
              <w:rPr>
                <w:rStyle w:val="FontStyle25"/>
                <w:b w:val="0"/>
                <w:sz w:val="20"/>
                <w:szCs w:val="20"/>
              </w:rPr>
            </w:pPr>
            <w:r w:rsidRPr="00672A02">
              <w:rPr>
                <w:rStyle w:val="FontStyle25"/>
                <w:sz w:val="20"/>
                <w:szCs w:val="20"/>
              </w:rPr>
              <w:t>_</w:t>
            </w: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н22</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478469,81</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2174688,79</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картометрический 0.1</w:t>
            </w:r>
          </w:p>
        </w:tc>
        <w:tc>
          <w:tcPr>
            <w:tcW w:w="2678" w:type="dxa"/>
            <w:tcBorders>
              <w:top w:val="single" w:sz="6" w:space="0" w:color="auto"/>
              <w:left w:val="single" w:sz="6" w:space="0" w:color="auto"/>
              <w:bottom w:val="single" w:sz="6" w:space="0" w:color="auto"/>
              <w:right w:val="single" w:sz="6" w:space="0" w:color="auto"/>
            </w:tcBorders>
            <w:vAlign w:val="center"/>
          </w:tcPr>
          <w:p w:rsidR="004E57F3" w:rsidRPr="00672A02" w:rsidRDefault="004E57F3" w:rsidP="00B50F67">
            <w:pPr>
              <w:rPr>
                <w:rStyle w:val="FontStyle25"/>
                <w:b w:val="0"/>
                <w:sz w:val="20"/>
                <w:szCs w:val="20"/>
              </w:rPr>
            </w:pPr>
            <w:r w:rsidRPr="00672A02">
              <w:rPr>
                <w:rStyle w:val="FontStyle25"/>
                <w:sz w:val="20"/>
                <w:szCs w:val="20"/>
              </w:rPr>
              <w:t>_</w:t>
            </w: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н23</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478449,41</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2174676,11</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картометрический 0.1</w:t>
            </w:r>
          </w:p>
        </w:tc>
        <w:tc>
          <w:tcPr>
            <w:tcW w:w="2678" w:type="dxa"/>
            <w:tcBorders>
              <w:top w:val="single" w:sz="6" w:space="0" w:color="auto"/>
              <w:left w:val="single" w:sz="6" w:space="0" w:color="auto"/>
              <w:bottom w:val="single" w:sz="6" w:space="0" w:color="auto"/>
              <w:right w:val="single" w:sz="6" w:space="0" w:color="auto"/>
            </w:tcBorders>
            <w:vAlign w:val="center"/>
          </w:tcPr>
          <w:p w:rsidR="004E57F3" w:rsidRPr="00672A02" w:rsidRDefault="004E57F3" w:rsidP="00B50F67">
            <w:pPr>
              <w:rPr>
                <w:rStyle w:val="FontStyle25"/>
                <w:b w:val="0"/>
                <w:sz w:val="20"/>
                <w:szCs w:val="20"/>
              </w:rPr>
            </w:pPr>
            <w:r w:rsidRPr="00672A02">
              <w:rPr>
                <w:rStyle w:val="FontStyle25"/>
                <w:sz w:val="20"/>
                <w:szCs w:val="20"/>
              </w:rPr>
              <w:t>_</w:t>
            </w: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н24</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478353,11</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2174615,23</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картометрический 0.1</w:t>
            </w:r>
          </w:p>
        </w:tc>
        <w:tc>
          <w:tcPr>
            <w:tcW w:w="267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н25</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478313,35</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2174673,72</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геодезический 0.01</w:t>
            </w:r>
          </w:p>
        </w:tc>
        <w:tc>
          <w:tcPr>
            <w:tcW w:w="267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н26</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478286,76</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2174744,95</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геодезический 0.01</w:t>
            </w:r>
          </w:p>
        </w:tc>
        <w:tc>
          <w:tcPr>
            <w:tcW w:w="2678" w:type="dxa"/>
            <w:tcBorders>
              <w:top w:val="single" w:sz="6" w:space="0" w:color="auto"/>
              <w:left w:val="single" w:sz="6" w:space="0" w:color="auto"/>
              <w:bottom w:val="single" w:sz="6" w:space="0" w:color="auto"/>
              <w:right w:val="single" w:sz="6" w:space="0" w:color="auto"/>
            </w:tcBorders>
            <w:vAlign w:val="center"/>
          </w:tcPr>
          <w:p w:rsidR="004E57F3" w:rsidRPr="00672A02" w:rsidRDefault="004E57F3" w:rsidP="00B50F67">
            <w:pPr>
              <w:rPr>
                <w:rStyle w:val="FontStyle25"/>
                <w:b w:val="0"/>
                <w:sz w:val="20"/>
                <w:szCs w:val="20"/>
              </w:rPr>
            </w:pPr>
            <w:r w:rsidRPr="00672A02">
              <w:rPr>
                <w:rStyle w:val="FontStyle25"/>
                <w:sz w:val="20"/>
                <w:szCs w:val="20"/>
              </w:rPr>
              <w:t>_</w:t>
            </w: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н27</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478287,26</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2174745,09</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геодезический 0.01</w:t>
            </w:r>
          </w:p>
        </w:tc>
        <w:tc>
          <w:tcPr>
            <w:tcW w:w="267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6"/>
                <w:sz w:val="20"/>
                <w:szCs w:val="20"/>
              </w:rPr>
            </w:pPr>
            <w:r w:rsidRPr="00672A02">
              <w:rPr>
                <w:rStyle w:val="FontStyle26"/>
                <w:sz w:val="20"/>
                <w:szCs w:val="20"/>
              </w:rPr>
              <w:t>_</w:t>
            </w: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н28</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478356,34</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2174764,56</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геодезический 0.01</w:t>
            </w:r>
          </w:p>
        </w:tc>
        <w:tc>
          <w:tcPr>
            <w:tcW w:w="267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н29</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478340,16</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2174868,12</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геодезический 0.01</w:t>
            </w:r>
          </w:p>
        </w:tc>
        <w:tc>
          <w:tcPr>
            <w:tcW w:w="267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6"/>
                <w:sz w:val="20"/>
                <w:szCs w:val="20"/>
              </w:rPr>
            </w:pPr>
            <w:r w:rsidRPr="00672A02">
              <w:rPr>
                <w:rStyle w:val="FontStyle26"/>
                <w:sz w:val="20"/>
                <w:szCs w:val="20"/>
              </w:rPr>
              <w:t>_</w:t>
            </w: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н30</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478309,43</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2174879,44</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геодезический 0.01</w:t>
            </w:r>
          </w:p>
        </w:tc>
        <w:tc>
          <w:tcPr>
            <w:tcW w:w="2678" w:type="dxa"/>
            <w:tcBorders>
              <w:top w:val="single" w:sz="6" w:space="0" w:color="auto"/>
              <w:left w:val="single" w:sz="6" w:space="0" w:color="auto"/>
              <w:bottom w:val="single" w:sz="6" w:space="0" w:color="auto"/>
              <w:right w:val="single" w:sz="6" w:space="0" w:color="auto"/>
            </w:tcBorders>
            <w:vAlign w:val="center"/>
          </w:tcPr>
          <w:p w:rsidR="004E57F3" w:rsidRPr="00672A02" w:rsidRDefault="004E57F3" w:rsidP="00B50F67">
            <w:pPr>
              <w:rPr>
                <w:rStyle w:val="FontStyle25"/>
                <w:b w:val="0"/>
                <w:sz w:val="20"/>
                <w:szCs w:val="20"/>
              </w:rPr>
            </w:pPr>
            <w:r w:rsidRPr="00672A02">
              <w:rPr>
                <w:rStyle w:val="FontStyle25"/>
                <w:sz w:val="20"/>
                <w:szCs w:val="20"/>
              </w:rPr>
              <w:t>_</w:t>
            </w: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н31</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478281,94</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2174871,34</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геодезический 0.01</w:t>
            </w:r>
          </w:p>
        </w:tc>
        <w:tc>
          <w:tcPr>
            <w:tcW w:w="2678" w:type="dxa"/>
            <w:tcBorders>
              <w:top w:val="single" w:sz="6" w:space="0" w:color="auto"/>
              <w:left w:val="single" w:sz="6" w:space="0" w:color="auto"/>
              <w:bottom w:val="single" w:sz="6" w:space="0" w:color="auto"/>
              <w:right w:val="single" w:sz="6" w:space="0" w:color="auto"/>
            </w:tcBorders>
            <w:vAlign w:val="center"/>
          </w:tcPr>
          <w:p w:rsidR="004E57F3" w:rsidRPr="00672A02" w:rsidRDefault="004E57F3" w:rsidP="00B50F67">
            <w:pPr>
              <w:rPr>
                <w:rStyle w:val="FontStyle25"/>
                <w:b w:val="0"/>
                <w:sz w:val="20"/>
                <w:szCs w:val="20"/>
              </w:rPr>
            </w:pPr>
            <w:r w:rsidRPr="00672A02">
              <w:rPr>
                <w:rStyle w:val="FontStyle25"/>
                <w:sz w:val="20"/>
                <w:szCs w:val="20"/>
              </w:rPr>
              <w:t>_</w:t>
            </w: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н32</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478228,56</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2174845,44</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геодезический 0.01</w:t>
            </w:r>
          </w:p>
        </w:tc>
        <w:tc>
          <w:tcPr>
            <w:tcW w:w="2678" w:type="dxa"/>
            <w:tcBorders>
              <w:top w:val="single" w:sz="6" w:space="0" w:color="auto"/>
              <w:left w:val="single" w:sz="6" w:space="0" w:color="auto"/>
              <w:bottom w:val="single" w:sz="6" w:space="0" w:color="auto"/>
              <w:right w:val="single" w:sz="6" w:space="0" w:color="auto"/>
            </w:tcBorders>
            <w:vAlign w:val="center"/>
          </w:tcPr>
          <w:p w:rsidR="004E57F3" w:rsidRPr="00672A02" w:rsidRDefault="004E57F3" w:rsidP="00B50F67">
            <w:pPr>
              <w:rPr>
                <w:rStyle w:val="FontStyle25"/>
                <w:b w:val="0"/>
                <w:sz w:val="20"/>
                <w:szCs w:val="20"/>
              </w:rPr>
            </w:pPr>
            <w:r w:rsidRPr="00672A02">
              <w:rPr>
                <w:rStyle w:val="FontStyle25"/>
                <w:sz w:val="20"/>
                <w:szCs w:val="20"/>
              </w:rPr>
              <w:t>_</w:t>
            </w: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н33</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478240,59</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2174736,74</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геодезический 0.01</w:t>
            </w:r>
          </w:p>
        </w:tc>
        <w:tc>
          <w:tcPr>
            <w:tcW w:w="2678" w:type="dxa"/>
            <w:tcBorders>
              <w:top w:val="single" w:sz="6" w:space="0" w:color="auto"/>
              <w:left w:val="single" w:sz="6" w:space="0" w:color="auto"/>
              <w:bottom w:val="single" w:sz="6" w:space="0" w:color="auto"/>
              <w:right w:val="single" w:sz="6" w:space="0" w:color="auto"/>
            </w:tcBorders>
            <w:vAlign w:val="center"/>
          </w:tcPr>
          <w:p w:rsidR="004E57F3" w:rsidRPr="00672A02" w:rsidRDefault="004E57F3" w:rsidP="00B50F67">
            <w:pPr>
              <w:rPr>
                <w:rStyle w:val="FontStyle25"/>
                <w:b w:val="0"/>
                <w:sz w:val="20"/>
                <w:szCs w:val="20"/>
              </w:rPr>
            </w:pPr>
            <w:r w:rsidRPr="00672A02">
              <w:rPr>
                <w:rStyle w:val="FontStyle25"/>
                <w:sz w:val="20"/>
                <w:szCs w:val="20"/>
              </w:rPr>
              <w:t>_</w:t>
            </w: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н34</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478246,22</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2174737,09</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геодезический 0.01</w:t>
            </w:r>
          </w:p>
        </w:tc>
        <w:tc>
          <w:tcPr>
            <w:tcW w:w="2678" w:type="dxa"/>
            <w:tcBorders>
              <w:top w:val="single" w:sz="6" w:space="0" w:color="auto"/>
              <w:left w:val="single" w:sz="6" w:space="0" w:color="auto"/>
              <w:bottom w:val="single" w:sz="6" w:space="0" w:color="auto"/>
              <w:right w:val="single" w:sz="6" w:space="0" w:color="auto"/>
            </w:tcBorders>
            <w:vAlign w:val="center"/>
          </w:tcPr>
          <w:p w:rsidR="004E57F3" w:rsidRPr="00672A02" w:rsidRDefault="004E57F3" w:rsidP="00B50F67">
            <w:pPr>
              <w:rPr>
                <w:rStyle w:val="FontStyle25"/>
                <w:b w:val="0"/>
                <w:sz w:val="20"/>
                <w:szCs w:val="20"/>
              </w:rPr>
            </w:pPr>
            <w:r w:rsidRPr="00672A02">
              <w:rPr>
                <w:rStyle w:val="FontStyle25"/>
                <w:sz w:val="20"/>
                <w:szCs w:val="20"/>
              </w:rPr>
              <w:t>_</w:t>
            </w: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н35</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478242,29</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2174721,38</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геодезический 0.01</w:t>
            </w:r>
          </w:p>
        </w:tc>
        <w:tc>
          <w:tcPr>
            <w:tcW w:w="2678" w:type="dxa"/>
            <w:tcBorders>
              <w:top w:val="single" w:sz="6" w:space="0" w:color="auto"/>
              <w:left w:val="single" w:sz="6" w:space="0" w:color="auto"/>
              <w:bottom w:val="single" w:sz="6" w:space="0" w:color="auto"/>
              <w:right w:val="single" w:sz="6" w:space="0" w:color="auto"/>
            </w:tcBorders>
            <w:vAlign w:val="center"/>
          </w:tcPr>
          <w:p w:rsidR="004E57F3" w:rsidRPr="00672A02" w:rsidRDefault="004E57F3" w:rsidP="00B50F67">
            <w:pPr>
              <w:rPr>
                <w:rStyle w:val="FontStyle25"/>
                <w:b w:val="0"/>
                <w:sz w:val="20"/>
                <w:szCs w:val="20"/>
              </w:rPr>
            </w:pPr>
            <w:r w:rsidRPr="00672A02">
              <w:rPr>
                <w:rStyle w:val="FontStyle25"/>
                <w:sz w:val="20"/>
                <w:szCs w:val="20"/>
              </w:rPr>
              <w:t>_</w:t>
            </w: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н36</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478233,14</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2174700,44</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геодезический 0.01</w:t>
            </w:r>
          </w:p>
        </w:tc>
        <w:tc>
          <w:tcPr>
            <w:tcW w:w="267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6"/>
                <w:sz w:val="20"/>
                <w:szCs w:val="20"/>
              </w:rPr>
            </w:pPr>
            <w:r w:rsidRPr="00672A02">
              <w:rPr>
                <w:rStyle w:val="FontStyle26"/>
                <w:sz w:val="20"/>
                <w:szCs w:val="20"/>
              </w:rPr>
              <w:t>_</w:t>
            </w: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н37</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478192,60</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2174680,81</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геодезический 0.01</w:t>
            </w:r>
          </w:p>
        </w:tc>
        <w:tc>
          <w:tcPr>
            <w:tcW w:w="267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н38</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478141,59</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2174672,94</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геодезический 0.01</w:t>
            </w:r>
          </w:p>
        </w:tc>
        <w:tc>
          <w:tcPr>
            <w:tcW w:w="2678" w:type="dxa"/>
            <w:tcBorders>
              <w:top w:val="single" w:sz="6" w:space="0" w:color="auto"/>
              <w:left w:val="single" w:sz="6" w:space="0" w:color="auto"/>
              <w:bottom w:val="single" w:sz="6" w:space="0" w:color="auto"/>
              <w:right w:val="single" w:sz="6" w:space="0" w:color="auto"/>
            </w:tcBorders>
            <w:vAlign w:val="center"/>
          </w:tcPr>
          <w:p w:rsidR="004E57F3" w:rsidRPr="00672A02" w:rsidRDefault="004E57F3" w:rsidP="00B50F67">
            <w:pPr>
              <w:rPr>
                <w:rStyle w:val="FontStyle25"/>
                <w:b w:val="0"/>
                <w:sz w:val="20"/>
                <w:szCs w:val="20"/>
              </w:rPr>
            </w:pPr>
            <w:r w:rsidRPr="00672A02">
              <w:rPr>
                <w:rStyle w:val="FontStyle25"/>
                <w:sz w:val="20"/>
                <w:szCs w:val="20"/>
              </w:rPr>
              <w:t>_</w:t>
            </w: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н39</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478118,05</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2174717,67</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картометрический 0.1</w:t>
            </w:r>
          </w:p>
        </w:tc>
        <w:tc>
          <w:tcPr>
            <w:tcW w:w="267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6"/>
                <w:sz w:val="20"/>
                <w:szCs w:val="20"/>
              </w:rPr>
            </w:pPr>
            <w:r w:rsidRPr="00672A02">
              <w:rPr>
                <w:rStyle w:val="FontStyle26"/>
                <w:sz w:val="20"/>
                <w:szCs w:val="20"/>
              </w:rPr>
              <w:t>_</w:t>
            </w: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н40</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478061,54</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2174708,38</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геодезический 0.01</w:t>
            </w:r>
          </w:p>
        </w:tc>
        <w:tc>
          <w:tcPr>
            <w:tcW w:w="267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6"/>
                <w:sz w:val="20"/>
                <w:szCs w:val="20"/>
              </w:rPr>
            </w:pPr>
            <w:r w:rsidRPr="00672A02">
              <w:rPr>
                <w:rStyle w:val="FontStyle26"/>
                <w:sz w:val="20"/>
                <w:szCs w:val="20"/>
              </w:rPr>
              <w:t>_</w:t>
            </w: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н41</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478004,63</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2174677,23</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геодезический 0.01</w:t>
            </w:r>
          </w:p>
        </w:tc>
        <w:tc>
          <w:tcPr>
            <w:tcW w:w="267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н42</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477973,24</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2174665,45</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геодезический 0.01</w:t>
            </w:r>
          </w:p>
        </w:tc>
        <w:tc>
          <w:tcPr>
            <w:tcW w:w="267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н43</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477940,54</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2174658,91</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геодезический 0.01</w:t>
            </w:r>
          </w:p>
        </w:tc>
        <w:tc>
          <w:tcPr>
            <w:tcW w:w="267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8"/>
                <w:b w:val="0"/>
                <w:bCs w:val="0"/>
                <w:sz w:val="20"/>
                <w:szCs w:val="20"/>
              </w:rPr>
            </w:pPr>
            <w:r w:rsidRPr="00672A02">
              <w:rPr>
                <w:rStyle w:val="FontStyle28"/>
                <w:sz w:val="20"/>
                <w:szCs w:val="20"/>
              </w:rPr>
              <w:t>-</w:t>
            </w: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н44</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477915,70</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2174637,96</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геодезический 0.01</w:t>
            </w:r>
          </w:p>
        </w:tc>
        <w:tc>
          <w:tcPr>
            <w:tcW w:w="267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8"/>
                <w:b w:val="0"/>
                <w:bCs w:val="0"/>
                <w:sz w:val="20"/>
                <w:szCs w:val="20"/>
              </w:rPr>
            </w:pPr>
            <w:r w:rsidRPr="00672A02">
              <w:rPr>
                <w:rStyle w:val="FontStyle28"/>
                <w:sz w:val="20"/>
                <w:szCs w:val="20"/>
              </w:rPr>
              <w:t>-</w:t>
            </w: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н45</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477881,69</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2174617,01</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геодезический 0.01</w:t>
            </w:r>
          </w:p>
        </w:tc>
        <w:tc>
          <w:tcPr>
            <w:tcW w:w="267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8"/>
                <w:b w:val="0"/>
                <w:bCs w:val="0"/>
                <w:sz w:val="20"/>
                <w:szCs w:val="20"/>
              </w:rPr>
            </w:pPr>
            <w:r w:rsidRPr="00672A02">
              <w:rPr>
                <w:rStyle w:val="FontStyle28"/>
                <w:sz w:val="20"/>
                <w:szCs w:val="20"/>
              </w:rPr>
              <w:t>-</w:t>
            </w: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н46</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477865,18</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2174587,51</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картометрический 0.1</w:t>
            </w:r>
          </w:p>
        </w:tc>
        <w:tc>
          <w:tcPr>
            <w:tcW w:w="267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8"/>
                <w:b w:val="0"/>
                <w:bCs w:val="0"/>
                <w:sz w:val="20"/>
                <w:szCs w:val="20"/>
              </w:rPr>
            </w:pPr>
            <w:r w:rsidRPr="00672A02">
              <w:rPr>
                <w:rStyle w:val="FontStyle28"/>
                <w:sz w:val="20"/>
                <w:szCs w:val="20"/>
              </w:rPr>
              <w:t>-</w:t>
            </w: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н47</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477879,57</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2174583,16</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картометрический 0.1</w:t>
            </w:r>
          </w:p>
        </w:tc>
        <w:tc>
          <w:tcPr>
            <w:tcW w:w="267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8"/>
                <w:b w:val="0"/>
                <w:bCs w:val="0"/>
                <w:sz w:val="20"/>
                <w:szCs w:val="20"/>
              </w:rPr>
            </w:pPr>
            <w:r w:rsidRPr="00672A02">
              <w:rPr>
                <w:rStyle w:val="FontStyle28"/>
                <w:sz w:val="20"/>
                <w:szCs w:val="20"/>
              </w:rPr>
              <w:t>-</w:t>
            </w: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н48</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477933,93</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2174557,05</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картометрический 0.1</w:t>
            </w:r>
          </w:p>
        </w:tc>
        <w:tc>
          <w:tcPr>
            <w:tcW w:w="267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8"/>
                <w:b w:val="0"/>
                <w:bCs w:val="0"/>
                <w:sz w:val="20"/>
                <w:szCs w:val="20"/>
              </w:rPr>
            </w:pPr>
            <w:r w:rsidRPr="00672A02">
              <w:rPr>
                <w:rStyle w:val="FontStyle28"/>
                <w:sz w:val="20"/>
                <w:szCs w:val="20"/>
              </w:rPr>
              <w:t>-</w:t>
            </w: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н49</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477942,55</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2174551,86</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картометрический 0.1</w:t>
            </w:r>
          </w:p>
        </w:tc>
        <w:tc>
          <w:tcPr>
            <w:tcW w:w="267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8"/>
                <w:b w:val="0"/>
                <w:bCs w:val="0"/>
                <w:sz w:val="20"/>
                <w:szCs w:val="20"/>
              </w:rPr>
            </w:pPr>
            <w:r w:rsidRPr="00672A02">
              <w:rPr>
                <w:rStyle w:val="FontStyle28"/>
                <w:sz w:val="20"/>
                <w:szCs w:val="20"/>
              </w:rPr>
              <w:t>-</w:t>
            </w: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н50</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477987,28</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2174497,74</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картометрический 0.1</w:t>
            </w:r>
          </w:p>
        </w:tc>
        <w:tc>
          <w:tcPr>
            <w:tcW w:w="267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8"/>
                <w:b w:val="0"/>
                <w:bCs w:val="0"/>
                <w:sz w:val="20"/>
                <w:szCs w:val="20"/>
              </w:rPr>
            </w:pPr>
            <w:r w:rsidRPr="00672A02">
              <w:rPr>
                <w:rStyle w:val="FontStyle28"/>
                <w:sz w:val="20"/>
                <w:szCs w:val="20"/>
              </w:rPr>
              <w:t>-</w:t>
            </w: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н51</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478037,72</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2174437,27</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картометрический 0.1</w:t>
            </w:r>
          </w:p>
        </w:tc>
        <w:tc>
          <w:tcPr>
            <w:tcW w:w="267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8"/>
                <w:b w:val="0"/>
                <w:bCs w:val="0"/>
                <w:sz w:val="20"/>
                <w:szCs w:val="20"/>
              </w:rPr>
            </w:pPr>
            <w:r w:rsidRPr="00672A02">
              <w:rPr>
                <w:rStyle w:val="FontStyle28"/>
                <w:sz w:val="20"/>
                <w:szCs w:val="20"/>
              </w:rPr>
              <w:t>-</w:t>
            </w: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н52</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478048,36</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2174427,38</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картометрический 0.1</w:t>
            </w:r>
          </w:p>
        </w:tc>
        <w:tc>
          <w:tcPr>
            <w:tcW w:w="267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8"/>
                <w:b w:val="0"/>
                <w:bCs w:val="0"/>
                <w:sz w:val="20"/>
                <w:szCs w:val="20"/>
              </w:rPr>
            </w:pPr>
            <w:r w:rsidRPr="00672A02">
              <w:rPr>
                <w:rStyle w:val="FontStyle28"/>
                <w:sz w:val="20"/>
                <w:szCs w:val="20"/>
              </w:rPr>
              <w:t>-</w:t>
            </w: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н53</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478012,63</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2174407,60</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картометрический 0.1</w:t>
            </w:r>
          </w:p>
        </w:tc>
        <w:tc>
          <w:tcPr>
            <w:tcW w:w="267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7"/>
              </w:rPr>
            </w:pPr>
            <w:r w:rsidRPr="00672A02">
              <w:rPr>
                <w:rStyle w:val="FontStyle27"/>
              </w:rPr>
              <w:t>-</w:t>
            </w: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н54</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477981,97</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2174387,94</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картометрический 0.1</w:t>
            </w:r>
          </w:p>
        </w:tc>
        <w:tc>
          <w:tcPr>
            <w:tcW w:w="267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7"/>
              </w:rPr>
            </w:pPr>
            <w:r w:rsidRPr="00672A02">
              <w:rPr>
                <w:rStyle w:val="FontStyle27"/>
              </w:rPr>
              <w:t>-</w:t>
            </w: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н55</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477957,89</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2174369,94</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картометрический 0.1</w:t>
            </w:r>
          </w:p>
        </w:tc>
        <w:tc>
          <w:tcPr>
            <w:tcW w:w="267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8"/>
                <w:b w:val="0"/>
                <w:bCs w:val="0"/>
                <w:sz w:val="20"/>
                <w:szCs w:val="20"/>
              </w:rPr>
            </w:pPr>
            <w:r w:rsidRPr="00672A02">
              <w:rPr>
                <w:rStyle w:val="FontStyle28"/>
                <w:sz w:val="20"/>
                <w:szCs w:val="20"/>
              </w:rPr>
              <w:t>-</w:t>
            </w: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н56</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477959,67</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2174365,07</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геодезический 0.01</w:t>
            </w:r>
          </w:p>
        </w:tc>
        <w:tc>
          <w:tcPr>
            <w:tcW w:w="267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8"/>
                <w:b w:val="0"/>
                <w:bCs w:val="0"/>
                <w:sz w:val="20"/>
                <w:szCs w:val="20"/>
              </w:rPr>
            </w:pPr>
            <w:r w:rsidRPr="00672A02">
              <w:rPr>
                <w:rStyle w:val="FontStyle28"/>
                <w:sz w:val="20"/>
                <w:szCs w:val="20"/>
              </w:rPr>
              <w:t>-</w:t>
            </w: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н57</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477972,37</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2174344,55</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геодезический 0.01</w:t>
            </w:r>
          </w:p>
        </w:tc>
        <w:tc>
          <w:tcPr>
            <w:tcW w:w="267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8"/>
                <w:b w:val="0"/>
                <w:bCs w:val="0"/>
                <w:sz w:val="20"/>
                <w:szCs w:val="20"/>
              </w:rPr>
            </w:pPr>
            <w:r w:rsidRPr="00672A02">
              <w:rPr>
                <w:rStyle w:val="FontStyle28"/>
                <w:sz w:val="20"/>
                <w:szCs w:val="20"/>
              </w:rPr>
              <w:t>-</w:t>
            </w:r>
          </w:p>
        </w:tc>
      </w:tr>
      <w:tr w:rsidR="004E57F3" w:rsidRPr="00672A02">
        <w:tc>
          <w:tcPr>
            <w:tcW w:w="1531"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н1</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477978,02</w:t>
            </w:r>
          </w:p>
        </w:tc>
        <w:tc>
          <w:tcPr>
            <w:tcW w:w="196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2174337,09</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геодезический 0.01</w:t>
            </w:r>
          </w:p>
        </w:tc>
        <w:tc>
          <w:tcPr>
            <w:tcW w:w="267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8"/>
                <w:b w:val="0"/>
                <w:bCs w:val="0"/>
                <w:sz w:val="20"/>
                <w:szCs w:val="20"/>
              </w:rPr>
            </w:pPr>
            <w:r w:rsidRPr="00672A02">
              <w:rPr>
                <w:rStyle w:val="FontStyle28"/>
                <w:sz w:val="20"/>
                <w:szCs w:val="20"/>
              </w:rPr>
              <w:t>-</w:t>
            </w:r>
          </w:p>
        </w:tc>
      </w:tr>
    </w:tbl>
    <w:p w:rsidR="004E57F3" w:rsidRDefault="004E57F3" w:rsidP="004E57F3">
      <w:pPr>
        <w:pStyle w:val="1"/>
        <w:numPr>
          <w:ilvl w:val="0"/>
          <w:numId w:val="0"/>
        </w:numPr>
        <w:spacing w:before="120" w:after="120"/>
        <w:ind w:left="432" w:hanging="432"/>
      </w:pPr>
      <w:bookmarkStart w:id="217" w:name="_Toc519863235"/>
      <w:r w:rsidRPr="00686880">
        <w:t>Описание местоположения границ населенного пункта: деревня Филистово</w:t>
      </w:r>
      <w:bookmarkEnd w:id="217"/>
    </w:p>
    <w:tbl>
      <w:tblPr>
        <w:tblW w:w="0" w:type="auto"/>
        <w:tblInd w:w="40" w:type="dxa"/>
        <w:tblLayout w:type="fixed"/>
        <w:tblCellMar>
          <w:left w:w="40" w:type="dxa"/>
          <w:right w:w="40" w:type="dxa"/>
        </w:tblCellMar>
        <w:tblLook w:val="0000" w:firstRow="0" w:lastRow="0" w:firstColumn="0" w:lastColumn="0" w:noHBand="0" w:noVBand="0"/>
      </w:tblPr>
      <w:tblGrid>
        <w:gridCol w:w="1603"/>
        <w:gridCol w:w="1459"/>
        <w:gridCol w:w="1474"/>
        <w:gridCol w:w="3542"/>
        <w:gridCol w:w="1944"/>
      </w:tblGrid>
      <w:tr w:rsidR="004E57F3" w:rsidRPr="00672A02">
        <w:tc>
          <w:tcPr>
            <w:tcW w:w="1603" w:type="dxa"/>
            <w:vMerge w:val="restart"/>
            <w:tcBorders>
              <w:top w:val="single" w:sz="6" w:space="0" w:color="auto"/>
              <w:left w:val="single" w:sz="6" w:space="0" w:color="auto"/>
              <w:bottom w:val="nil"/>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Обозначение характерных точек границы</w:t>
            </w:r>
          </w:p>
        </w:tc>
        <w:tc>
          <w:tcPr>
            <w:tcW w:w="2933" w:type="dxa"/>
            <w:gridSpan w:val="2"/>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Координаты, м</w:t>
            </w:r>
          </w:p>
        </w:tc>
        <w:tc>
          <w:tcPr>
            <w:tcW w:w="3542" w:type="dxa"/>
            <w:vMerge w:val="restart"/>
            <w:tcBorders>
              <w:top w:val="single" w:sz="6" w:space="0" w:color="auto"/>
              <w:left w:val="single" w:sz="6" w:space="0" w:color="auto"/>
              <w:bottom w:val="nil"/>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Метод определения координат и средняя квадратическая погре</w:t>
            </w:r>
            <w:r w:rsidRPr="00672A02">
              <w:rPr>
                <w:rStyle w:val="FontStyle15"/>
                <w:sz w:val="20"/>
                <w:szCs w:val="20"/>
              </w:rPr>
              <w:t>ш</w:t>
            </w:r>
            <w:r w:rsidRPr="00672A02">
              <w:rPr>
                <w:rStyle w:val="FontStyle15"/>
                <w:sz w:val="20"/>
                <w:szCs w:val="20"/>
              </w:rPr>
              <w:t>ность положения характерной точки (</w:t>
            </w:r>
            <w:r w:rsidRPr="00672A02">
              <w:rPr>
                <w:rStyle w:val="FontStyle35"/>
                <w:sz w:val="20"/>
                <w:szCs w:val="20"/>
              </w:rPr>
              <w:t>М</w:t>
            </w:r>
            <w:r w:rsidRPr="00672A02">
              <w:rPr>
                <w:rStyle w:val="FontStyle35"/>
                <w:sz w:val="20"/>
                <w:szCs w:val="20"/>
                <w:lang w:val="en-US"/>
              </w:rPr>
              <w:t>t</w:t>
            </w:r>
            <w:r w:rsidRPr="00672A02">
              <w:rPr>
                <w:rStyle w:val="FontStyle15"/>
                <w:sz w:val="20"/>
                <w:szCs w:val="20"/>
              </w:rPr>
              <w:t>), м</w:t>
            </w:r>
          </w:p>
        </w:tc>
        <w:tc>
          <w:tcPr>
            <w:tcW w:w="1944" w:type="dxa"/>
            <w:tcBorders>
              <w:top w:val="single" w:sz="6" w:space="0" w:color="auto"/>
              <w:left w:val="single" w:sz="6" w:space="0" w:color="auto"/>
              <w:bottom w:val="nil"/>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 xml:space="preserve">Описание     </w:t>
            </w:r>
          </w:p>
        </w:tc>
      </w:tr>
      <w:tr w:rsidR="004E57F3" w:rsidRPr="00672A02">
        <w:tc>
          <w:tcPr>
            <w:tcW w:w="1603" w:type="dxa"/>
            <w:vMerge/>
            <w:tcBorders>
              <w:top w:val="nil"/>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p>
          <w:p w:rsidR="004E57F3" w:rsidRPr="00672A02" w:rsidRDefault="004E57F3" w:rsidP="00B50F67">
            <w:pPr>
              <w:rPr>
                <w:rStyle w:val="FontStyle15"/>
                <w:b w:val="0"/>
                <w:sz w:val="20"/>
                <w:szCs w:val="20"/>
              </w:rPr>
            </w:pPr>
          </w:p>
        </w:tc>
        <w:tc>
          <w:tcPr>
            <w:tcW w:w="145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X</w:t>
            </w:r>
          </w:p>
        </w:tc>
        <w:tc>
          <w:tcPr>
            <w:tcW w:w="14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У</w:t>
            </w:r>
          </w:p>
        </w:tc>
        <w:tc>
          <w:tcPr>
            <w:tcW w:w="3542" w:type="dxa"/>
            <w:vMerge/>
            <w:tcBorders>
              <w:top w:val="nil"/>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p>
          <w:p w:rsidR="004E57F3" w:rsidRPr="00672A02" w:rsidRDefault="004E57F3" w:rsidP="00B50F67">
            <w:pPr>
              <w:rPr>
                <w:rStyle w:val="FontStyle15"/>
                <w:b w:val="0"/>
                <w:sz w:val="20"/>
                <w:szCs w:val="20"/>
              </w:rPr>
            </w:pPr>
          </w:p>
        </w:tc>
        <w:tc>
          <w:tcPr>
            <w:tcW w:w="1944" w:type="dxa"/>
            <w:tcBorders>
              <w:top w:val="nil"/>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закрепления точки</w:t>
            </w:r>
          </w:p>
        </w:tc>
      </w:tr>
      <w:tr w:rsidR="004E57F3" w:rsidRPr="00672A02">
        <w:tc>
          <w:tcPr>
            <w:tcW w:w="160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 xml:space="preserve">1   </w:t>
            </w:r>
          </w:p>
        </w:tc>
        <w:tc>
          <w:tcPr>
            <w:tcW w:w="145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454227,19</w:t>
            </w:r>
          </w:p>
        </w:tc>
        <w:tc>
          <w:tcPr>
            <w:tcW w:w="14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2153852,08</w:t>
            </w:r>
          </w:p>
        </w:tc>
        <w:tc>
          <w:tcPr>
            <w:tcW w:w="354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194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3"/>
                <w:b w:val="0"/>
                <w:sz w:val="20"/>
                <w:szCs w:val="20"/>
              </w:rPr>
            </w:pPr>
            <w:r w:rsidRPr="00672A02">
              <w:rPr>
                <w:rStyle w:val="FontStyle13"/>
                <w:sz w:val="20"/>
                <w:szCs w:val="20"/>
              </w:rPr>
              <w:t>-</w:t>
            </w:r>
          </w:p>
        </w:tc>
      </w:tr>
      <w:tr w:rsidR="004E57F3" w:rsidRPr="00672A02">
        <w:tc>
          <w:tcPr>
            <w:tcW w:w="160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w:t>
            </w:r>
          </w:p>
        </w:tc>
        <w:tc>
          <w:tcPr>
            <w:tcW w:w="145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454214,36</w:t>
            </w:r>
          </w:p>
        </w:tc>
        <w:tc>
          <w:tcPr>
            <w:tcW w:w="14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2153658,06</w:t>
            </w:r>
          </w:p>
        </w:tc>
        <w:tc>
          <w:tcPr>
            <w:tcW w:w="354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194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3"/>
                <w:b w:val="0"/>
                <w:sz w:val="20"/>
                <w:szCs w:val="20"/>
              </w:rPr>
            </w:pPr>
            <w:r w:rsidRPr="00672A02">
              <w:rPr>
                <w:rStyle w:val="FontStyle13"/>
                <w:sz w:val="20"/>
                <w:szCs w:val="20"/>
              </w:rPr>
              <w:t>-</w:t>
            </w:r>
          </w:p>
        </w:tc>
      </w:tr>
      <w:tr w:rsidR="004E57F3" w:rsidRPr="00672A02">
        <w:tc>
          <w:tcPr>
            <w:tcW w:w="160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3</w:t>
            </w:r>
          </w:p>
        </w:tc>
        <w:tc>
          <w:tcPr>
            <w:tcW w:w="145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454200,90</w:t>
            </w:r>
          </w:p>
        </w:tc>
        <w:tc>
          <w:tcPr>
            <w:tcW w:w="14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2153689,24</w:t>
            </w:r>
          </w:p>
        </w:tc>
        <w:tc>
          <w:tcPr>
            <w:tcW w:w="354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194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60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w:t>
            </w:r>
          </w:p>
        </w:tc>
        <w:tc>
          <w:tcPr>
            <w:tcW w:w="145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454179,62</w:t>
            </w:r>
          </w:p>
        </w:tc>
        <w:tc>
          <w:tcPr>
            <w:tcW w:w="14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2153725,72</w:t>
            </w:r>
          </w:p>
        </w:tc>
        <w:tc>
          <w:tcPr>
            <w:tcW w:w="354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194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w:t>
            </w:r>
          </w:p>
        </w:tc>
      </w:tr>
      <w:tr w:rsidR="004E57F3" w:rsidRPr="00672A02">
        <w:tc>
          <w:tcPr>
            <w:tcW w:w="160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5</w:t>
            </w:r>
          </w:p>
        </w:tc>
        <w:tc>
          <w:tcPr>
            <w:tcW w:w="145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454167,47</w:t>
            </w:r>
          </w:p>
        </w:tc>
        <w:tc>
          <w:tcPr>
            <w:tcW w:w="14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2153710,52</w:t>
            </w:r>
          </w:p>
        </w:tc>
        <w:tc>
          <w:tcPr>
            <w:tcW w:w="354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194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3"/>
                <w:b w:val="0"/>
                <w:sz w:val="20"/>
                <w:szCs w:val="20"/>
              </w:rPr>
            </w:pPr>
            <w:r w:rsidRPr="00672A02">
              <w:rPr>
                <w:rStyle w:val="FontStyle13"/>
                <w:sz w:val="20"/>
                <w:szCs w:val="20"/>
              </w:rPr>
              <w:t>-</w:t>
            </w:r>
          </w:p>
        </w:tc>
      </w:tr>
      <w:tr w:rsidR="004E57F3" w:rsidRPr="00672A02">
        <w:tc>
          <w:tcPr>
            <w:tcW w:w="160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6</w:t>
            </w:r>
          </w:p>
        </w:tc>
        <w:tc>
          <w:tcPr>
            <w:tcW w:w="145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454179,62</w:t>
            </w:r>
          </w:p>
        </w:tc>
        <w:tc>
          <w:tcPr>
            <w:tcW w:w="14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2153694,30</w:t>
            </w:r>
          </w:p>
        </w:tc>
        <w:tc>
          <w:tcPr>
            <w:tcW w:w="354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194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3"/>
                <w:b w:val="0"/>
                <w:sz w:val="20"/>
                <w:szCs w:val="20"/>
              </w:rPr>
            </w:pPr>
            <w:r w:rsidRPr="00672A02">
              <w:rPr>
                <w:rStyle w:val="FontStyle13"/>
                <w:sz w:val="20"/>
                <w:szCs w:val="20"/>
              </w:rPr>
              <w:t>-</w:t>
            </w:r>
          </w:p>
        </w:tc>
      </w:tr>
      <w:tr w:rsidR="004E57F3" w:rsidRPr="00672A02">
        <w:tc>
          <w:tcPr>
            <w:tcW w:w="160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7</w:t>
            </w:r>
          </w:p>
        </w:tc>
        <w:tc>
          <w:tcPr>
            <w:tcW w:w="145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454181,65</w:t>
            </w:r>
          </w:p>
        </w:tc>
        <w:tc>
          <w:tcPr>
            <w:tcW w:w="14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2153666,94</w:t>
            </w:r>
          </w:p>
        </w:tc>
        <w:tc>
          <w:tcPr>
            <w:tcW w:w="354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194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7"/>
                <w:b w:val="0"/>
              </w:rPr>
            </w:pPr>
            <w:r w:rsidRPr="00672A02">
              <w:rPr>
                <w:rStyle w:val="FontStyle17"/>
              </w:rPr>
              <w:t>_-</w:t>
            </w:r>
          </w:p>
        </w:tc>
      </w:tr>
      <w:tr w:rsidR="004E57F3" w:rsidRPr="00672A02">
        <w:tc>
          <w:tcPr>
            <w:tcW w:w="160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8</w:t>
            </w:r>
          </w:p>
        </w:tc>
        <w:tc>
          <w:tcPr>
            <w:tcW w:w="145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454062,15</w:t>
            </w:r>
          </w:p>
        </w:tc>
        <w:tc>
          <w:tcPr>
            <w:tcW w:w="14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2153665,88</w:t>
            </w:r>
          </w:p>
        </w:tc>
        <w:tc>
          <w:tcPr>
            <w:tcW w:w="354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194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60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9</w:t>
            </w:r>
          </w:p>
        </w:tc>
        <w:tc>
          <w:tcPr>
            <w:tcW w:w="145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454037,33</w:t>
            </w:r>
          </w:p>
        </w:tc>
        <w:tc>
          <w:tcPr>
            <w:tcW w:w="14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2153723,00</w:t>
            </w:r>
          </w:p>
        </w:tc>
        <w:tc>
          <w:tcPr>
            <w:tcW w:w="354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194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7"/>
                <w:b w:val="0"/>
              </w:rPr>
            </w:pPr>
            <w:r w:rsidRPr="00672A02">
              <w:rPr>
                <w:rStyle w:val="FontStyle17"/>
              </w:rPr>
              <w:t>_-</w:t>
            </w:r>
          </w:p>
        </w:tc>
      </w:tr>
      <w:tr w:rsidR="004E57F3" w:rsidRPr="00672A02">
        <w:tc>
          <w:tcPr>
            <w:tcW w:w="160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10</w:t>
            </w:r>
          </w:p>
        </w:tc>
        <w:tc>
          <w:tcPr>
            <w:tcW w:w="145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454018,38</w:t>
            </w:r>
          </w:p>
        </w:tc>
        <w:tc>
          <w:tcPr>
            <w:tcW w:w="14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2153801,96</w:t>
            </w:r>
          </w:p>
        </w:tc>
        <w:tc>
          <w:tcPr>
            <w:tcW w:w="354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194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60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11</w:t>
            </w:r>
          </w:p>
        </w:tc>
        <w:tc>
          <w:tcPr>
            <w:tcW w:w="145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453999,98</w:t>
            </w:r>
          </w:p>
        </w:tc>
        <w:tc>
          <w:tcPr>
            <w:tcW w:w="14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2153835,91</w:t>
            </w:r>
          </w:p>
        </w:tc>
        <w:tc>
          <w:tcPr>
            <w:tcW w:w="354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194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3"/>
                <w:b w:val="0"/>
                <w:sz w:val="20"/>
                <w:szCs w:val="20"/>
              </w:rPr>
            </w:pPr>
            <w:r w:rsidRPr="00672A02">
              <w:rPr>
                <w:rStyle w:val="FontStyle13"/>
                <w:sz w:val="20"/>
                <w:szCs w:val="20"/>
              </w:rPr>
              <w:t>-</w:t>
            </w:r>
          </w:p>
        </w:tc>
      </w:tr>
      <w:tr w:rsidR="004E57F3" w:rsidRPr="00672A02">
        <w:tc>
          <w:tcPr>
            <w:tcW w:w="160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12</w:t>
            </w:r>
          </w:p>
        </w:tc>
        <w:tc>
          <w:tcPr>
            <w:tcW w:w="145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453979,41</w:t>
            </w:r>
          </w:p>
        </w:tc>
        <w:tc>
          <w:tcPr>
            <w:tcW w:w="14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2153853,17</w:t>
            </w:r>
          </w:p>
        </w:tc>
        <w:tc>
          <w:tcPr>
            <w:tcW w:w="354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194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3"/>
                <w:b w:val="0"/>
                <w:sz w:val="20"/>
                <w:szCs w:val="20"/>
              </w:rPr>
            </w:pPr>
            <w:r w:rsidRPr="00672A02">
              <w:rPr>
                <w:rStyle w:val="FontStyle13"/>
                <w:sz w:val="20"/>
                <w:szCs w:val="20"/>
              </w:rPr>
              <w:t>-</w:t>
            </w:r>
          </w:p>
        </w:tc>
      </w:tr>
      <w:tr w:rsidR="004E57F3" w:rsidRPr="00672A02">
        <w:tc>
          <w:tcPr>
            <w:tcW w:w="160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13</w:t>
            </w:r>
          </w:p>
        </w:tc>
        <w:tc>
          <w:tcPr>
            <w:tcW w:w="145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453961,63</w:t>
            </w:r>
          </w:p>
        </w:tc>
        <w:tc>
          <w:tcPr>
            <w:tcW w:w="14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2153851,51</w:t>
            </w:r>
          </w:p>
        </w:tc>
        <w:tc>
          <w:tcPr>
            <w:tcW w:w="354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194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60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14</w:t>
            </w:r>
          </w:p>
        </w:tc>
        <w:tc>
          <w:tcPr>
            <w:tcW w:w="145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453911,99</w:t>
            </w:r>
          </w:p>
        </w:tc>
        <w:tc>
          <w:tcPr>
            <w:tcW w:w="14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2153866,83</w:t>
            </w:r>
          </w:p>
        </w:tc>
        <w:tc>
          <w:tcPr>
            <w:tcW w:w="354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194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8"/>
                <w:sz w:val="20"/>
                <w:szCs w:val="20"/>
              </w:rPr>
            </w:pPr>
            <w:r w:rsidRPr="00672A02">
              <w:rPr>
                <w:rStyle w:val="FontStyle18"/>
                <w:sz w:val="20"/>
                <w:szCs w:val="20"/>
              </w:rPr>
              <w:t>-</w:t>
            </w:r>
          </w:p>
        </w:tc>
      </w:tr>
      <w:tr w:rsidR="004E57F3" w:rsidRPr="00672A02">
        <w:tc>
          <w:tcPr>
            <w:tcW w:w="160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15</w:t>
            </w:r>
          </w:p>
        </w:tc>
        <w:tc>
          <w:tcPr>
            <w:tcW w:w="145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453863,60</w:t>
            </w:r>
          </w:p>
        </w:tc>
        <w:tc>
          <w:tcPr>
            <w:tcW w:w="14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2153854,83</w:t>
            </w:r>
          </w:p>
        </w:tc>
        <w:tc>
          <w:tcPr>
            <w:tcW w:w="354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194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w:t>
            </w:r>
          </w:p>
        </w:tc>
      </w:tr>
      <w:tr w:rsidR="004E57F3" w:rsidRPr="00672A02">
        <w:tc>
          <w:tcPr>
            <w:tcW w:w="160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16</w:t>
            </w:r>
          </w:p>
        </w:tc>
        <w:tc>
          <w:tcPr>
            <w:tcW w:w="145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453815,62</w:t>
            </w:r>
          </w:p>
        </w:tc>
        <w:tc>
          <w:tcPr>
            <w:tcW w:w="14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2153835,79</w:t>
            </w:r>
          </w:p>
        </w:tc>
        <w:tc>
          <w:tcPr>
            <w:tcW w:w="354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194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3"/>
                <w:b w:val="0"/>
                <w:sz w:val="20"/>
                <w:szCs w:val="20"/>
              </w:rPr>
            </w:pPr>
            <w:r w:rsidRPr="00672A02">
              <w:rPr>
                <w:rStyle w:val="FontStyle13"/>
                <w:sz w:val="20"/>
                <w:szCs w:val="20"/>
              </w:rPr>
              <w:t>-</w:t>
            </w:r>
          </w:p>
        </w:tc>
      </w:tr>
      <w:tr w:rsidR="004E57F3" w:rsidRPr="00672A02">
        <w:tc>
          <w:tcPr>
            <w:tcW w:w="160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17</w:t>
            </w:r>
          </w:p>
        </w:tc>
        <w:tc>
          <w:tcPr>
            <w:tcW w:w="145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453768,05</w:t>
            </w:r>
          </w:p>
        </w:tc>
        <w:tc>
          <w:tcPr>
            <w:tcW w:w="14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2153799,37</w:t>
            </w:r>
          </w:p>
        </w:tc>
        <w:tc>
          <w:tcPr>
            <w:tcW w:w="354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194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9"/>
                <w:sz w:val="20"/>
                <w:szCs w:val="20"/>
              </w:rPr>
            </w:pPr>
            <w:r w:rsidRPr="00672A02">
              <w:rPr>
                <w:rStyle w:val="FontStyle19"/>
                <w:sz w:val="20"/>
                <w:szCs w:val="20"/>
              </w:rPr>
              <w:t>-</w:t>
            </w:r>
          </w:p>
        </w:tc>
      </w:tr>
      <w:tr w:rsidR="004E57F3" w:rsidRPr="00672A02">
        <w:tc>
          <w:tcPr>
            <w:tcW w:w="160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18</w:t>
            </w:r>
          </w:p>
        </w:tc>
        <w:tc>
          <w:tcPr>
            <w:tcW w:w="145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453730,82</w:t>
            </w:r>
          </w:p>
        </w:tc>
        <w:tc>
          <w:tcPr>
            <w:tcW w:w="14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2153822,96</w:t>
            </w:r>
          </w:p>
        </w:tc>
        <w:tc>
          <w:tcPr>
            <w:tcW w:w="354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194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9"/>
                <w:sz w:val="20"/>
                <w:szCs w:val="20"/>
              </w:rPr>
            </w:pPr>
            <w:r w:rsidRPr="00672A02">
              <w:rPr>
                <w:rStyle w:val="FontStyle19"/>
                <w:sz w:val="20"/>
                <w:szCs w:val="20"/>
              </w:rPr>
              <w:t>-</w:t>
            </w:r>
          </w:p>
        </w:tc>
      </w:tr>
      <w:tr w:rsidR="004E57F3" w:rsidRPr="00672A02">
        <w:tc>
          <w:tcPr>
            <w:tcW w:w="160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19</w:t>
            </w:r>
          </w:p>
        </w:tc>
        <w:tc>
          <w:tcPr>
            <w:tcW w:w="145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453678,70</w:t>
            </w:r>
          </w:p>
        </w:tc>
        <w:tc>
          <w:tcPr>
            <w:tcW w:w="14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2153883,39</w:t>
            </w:r>
          </w:p>
        </w:tc>
        <w:tc>
          <w:tcPr>
            <w:tcW w:w="354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194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w:t>
            </w:r>
          </w:p>
        </w:tc>
      </w:tr>
      <w:tr w:rsidR="004E57F3" w:rsidRPr="00672A02">
        <w:tc>
          <w:tcPr>
            <w:tcW w:w="160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20</w:t>
            </w:r>
          </w:p>
        </w:tc>
        <w:tc>
          <w:tcPr>
            <w:tcW w:w="145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453672,08</w:t>
            </w:r>
          </w:p>
        </w:tc>
        <w:tc>
          <w:tcPr>
            <w:tcW w:w="14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2153897,88</w:t>
            </w:r>
          </w:p>
        </w:tc>
        <w:tc>
          <w:tcPr>
            <w:tcW w:w="354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194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w:t>
            </w:r>
          </w:p>
        </w:tc>
      </w:tr>
      <w:tr w:rsidR="004E57F3" w:rsidRPr="00672A02">
        <w:tc>
          <w:tcPr>
            <w:tcW w:w="160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w:t>
            </w:r>
          </w:p>
        </w:tc>
        <w:tc>
          <w:tcPr>
            <w:tcW w:w="145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453784,58</w:t>
            </w:r>
          </w:p>
        </w:tc>
        <w:tc>
          <w:tcPr>
            <w:tcW w:w="14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2154001,75</w:t>
            </w:r>
          </w:p>
        </w:tc>
        <w:tc>
          <w:tcPr>
            <w:tcW w:w="354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194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9"/>
                <w:sz w:val="20"/>
                <w:szCs w:val="20"/>
              </w:rPr>
            </w:pPr>
            <w:r w:rsidRPr="00672A02">
              <w:rPr>
                <w:rStyle w:val="FontStyle19"/>
                <w:sz w:val="20"/>
                <w:szCs w:val="20"/>
              </w:rPr>
              <w:t>-</w:t>
            </w:r>
          </w:p>
        </w:tc>
      </w:tr>
      <w:tr w:rsidR="004E57F3" w:rsidRPr="00672A02">
        <w:tc>
          <w:tcPr>
            <w:tcW w:w="160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22</w:t>
            </w:r>
          </w:p>
        </w:tc>
        <w:tc>
          <w:tcPr>
            <w:tcW w:w="145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453810,64</w:t>
            </w:r>
          </w:p>
        </w:tc>
        <w:tc>
          <w:tcPr>
            <w:tcW w:w="14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2154010,03</w:t>
            </w:r>
          </w:p>
        </w:tc>
        <w:tc>
          <w:tcPr>
            <w:tcW w:w="354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194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9"/>
                <w:sz w:val="20"/>
                <w:szCs w:val="20"/>
              </w:rPr>
            </w:pPr>
            <w:r w:rsidRPr="00672A02">
              <w:rPr>
                <w:rStyle w:val="FontStyle19"/>
                <w:sz w:val="20"/>
                <w:szCs w:val="20"/>
              </w:rPr>
              <w:t>-</w:t>
            </w:r>
          </w:p>
        </w:tc>
      </w:tr>
      <w:tr w:rsidR="004E57F3" w:rsidRPr="00672A02">
        <w:tc>
          <w:tcPr>
            <w:tcW w:w="160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23</w:t>
            </w:r>
          </w:p>
        </w:tc>
        <w:tc>
          <w:tcPr>
            <w:tcW w:w="145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453858,62</w:t>
            </w:r>
          </w:p>
        </w:tc>
        <w:tc>
          <w:tcPr>
            <w:tcW w:w="14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2154077,49</w:t>
            </w:r>
          </w:p>
        </w:tc>
        <w:tc>
          <w:tcPr>
            <w:tcW w:w="354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194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3"/>
                <w:b w:val="0"/>
                <w:sz w:val="20"/>
                <w:szCs w:val="20"/>
              </w:rPr>
            </w:pPr>
            <w:r w:rsidRPr="00672A02">
              <w:rPr>
                <w:rStyle w:val="FontStyle13"/>
                <w:sz w:val="20"/>
                <w:szCs w:val="20"/>
              </w:rPr>
              <w:t>-</w:t>
            </w:r>
          </w:p>
        </w:tc>
      </w:tr>
      <w:tr w:rsidR="004E57F3" w:rsidRPr="00672A02">
        <w:tc>
          <w:tcPr>
            <w:tcW w:w="160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24</w:t>
            </w:r>
          </w:p>
        </w:tc>
        <w:tc>
          <w:tcPr>
            <w:tcW w:w="145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453850,34</w:t>
            </w:r>
          </w:p>
        </w:tc>
        <w:tc>
          <w:tcPr>
            <w:tcW w:w="14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2154101,08</w:t>
            </w:r>
          </w:p>
        </w:tc>
        <w:tc>
          <w:tcPr>
            <w:tcW w:w="354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194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60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25</w:t>
            </w:r>
          </w:p>
        </w:tc>
        <w:tc>
          <w:tcPr>
            <w:tcW w:w="145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453820,14</w:t>
            </w:r>
          </w:p>
        </w:tc>
        <w:tc>
          <w:tcPr>
            <w:tcW w:w="14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2154156,13</w:t>
            </w:r>
          </w:p>
        </w:tc>
        <w:tc>
          <w:tcPr>
            <w:tcW w:w="354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194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60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26</w:t>
            </w:r>
          </w:p>
        </w:tc>
        <w:tc>
          <w:tcPr>
            <w:tcW w:w="145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453779,61</w:t>
            </w:r>
          </w:p>
        </w:tc>
        <w:tc>
          <w:tcPr>
            <w:tcW w:w="14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2154166,89</w:t>
            </w:r>
          </w:p>
        </w:tc>
        <w:tc>
          <w:tcPr>
            <w:tcW w:w="354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194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60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27</w:t>
            </w:r>
          </w:p>
        </w:tc>
        <w:tc>
          <w:tcPr>
            <w:tcW w:w="145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453815,59</w:t>
            </w:r>
          </w:p>
        </w:tc>
        <w:tc>
          <w:tcPr>
            <w:tcW w:w="14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2154214,07</w:t>
            </w:r>
          </w:p>
        </w:tc>
        <w:tc>
          <w:tcPr>
            <w:tcW w:w="354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194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60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28</w:t>
            </w:r>
          </w:p>
        </w:tc>
        <w:tc>
          <w:tcPr>
            <w:tcW w:w="145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453888,74</w:t>
            </w:r>
          </w:p>
        </w:tc>
        <w:tc>
          <w:tcPr>
            <w:tcW w:w="14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2154198,96</w:t>
            </w:r>
          </w:p>
        </w:tc>
        <w:tc>
          <w:tcPr>
            <w:tcW w:w="354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194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60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29</w:t>
            </w:r>
          </w:p>
        </w:tc>
        <w:tc>
          <w:tcPr>
            <w:tcW w:w="145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453909,42</w:t>
            </w:r>
          </w:p>
        </w:tc>
        <w:tc>
          <w:tcPr>
            <w:tcW w:w="14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2154226,26</w:t>
            </w:r>
          </w:p>
        </w:tc>
        <w:tc>
          <w:tcPr>
            <w:tcW w:w="354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194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60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30</w:t>
            </w:r>
          </w:p>
        </w:tc>
        <w:tc>
          <w:tcPr>
            <w:tcW w:w="145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453919,82</w:t>
            </w:r>
          </w:p>
        </w:tc>
        <w:tc>
          <w:tcPr>
            <w:tcW w:w="14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2154233,18</w:t>
            </w:r>
          </w:p>
        </w:tc>
        <w:tc>
          <w:tcPr>
            <w:tcW w:w="354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194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60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31</w:t>
            </w:r>
          </w:p>
        </w:tc>
        <w:tc>
          <w:tcPr>
            <w:tcW w:w="145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453956,22</w:t>
            </w:r>
          </w:p>
        </w:tc>
        <w:tc>
          <w:tcPr>
            <w:tcW w:w="14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2154255,86</w:t>
            </w:r>
          </w:p>
        </w:tc>
        <w:tc>
          <w:tcPr>
            <w:tcW w:w="354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194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60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32</w:t>
            </w:r>
          </w:p>
        </w:tc>
        <w:tc>
          <w:tcPr>
            <w:tcW w:w="145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454009,58</w:t>
            </w:r>
          </w:p>
        </w:tc>
        <w:tc>
          <w:tcPr>
            <w:tcW w:w="14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2154267,04</w:t>
            </w:r>
          </w:p>
        </w:tc>
        <w:tc>
          <w:tcPr>
            <w:tcW w:w="354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194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60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33</w:t>
            </w:r>
          </w:p>
        </w:tc>
        <w:tc>
          <w:tcPr>
            <w:tcW w:w="145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454131,19</w:t>
            </w:r>
          </w:p>
        </w:tc>
        <w:tc>
          <w:tcPr>
            <w:tcW w:w="14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2154203,29</w:t>
            </w:r>
          </w:p>
        </w:tc>
        <w:tc>
          <w:tcPr>
            <w:tcW w:w="354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194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60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34</w:t>
            </w:r>
          </w:p>
        </w:tc>
        <w:tc>
          <w:tcPr>
            <w:tcW w:w="145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454205,24</w:t>
            </w:r>
          </w:p>
        </w:tc>
        <w:tc>
          <w:tcPr>
            <w:tcW w:w="14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2154148,24</w:t>
            </w:r>
          </w:p>
        </w:tc>
        <w:tc>
          <w:tcPr>
            <w:tcW w:w="354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194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60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35</w:t>
            </w:r>
          </w:p>
        </w:tc>
        <w:tc>
          <w:tcPr>
            <w:tcW w:w="145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454232,13</w:t>
            </w:r>
          </w:p>
        </w:tc>
        <w:tc>
          <w:tcPr>
            <w:tcW w:w="14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2154105,20</w:t>
            </w:r>
          </w:p>
        </w:tc>
        <w:tc>
          <w:tcPr>
            <w:tcW w:w="354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194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60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36</w:t>
            </w:r>
          </w:p>
        </w:tc>
        <w:tc>
          <w:tcPr>
            <w:tcW w:w="145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454233,60</w:t>
            </w:r>
          </w:p>
        </w:tc>
        <w:tc>
          <w:tcPr>
            <w:tcW w:w="14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2153984,43</w:t>
            </w:r>
          </w:p>
        </w:tc>
        <w:tc>
          <w:tcPr>
            <w:tcW w:w="354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194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60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1</w:t>
            </w:r>
          </w:p>
        </w:tc>
        <w:tc>
          <w:tcPr>
            <w:tcW w:w="145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454227,19</w:t>
            </w:r>
          </w:p>
        </w:tc>
        <w:tc>
          <w:tcPr>
            <w:tcW w:w="14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2153852,08</w:t>
            </w:r>
          </w:p>
        </w:tc>
        <w:tc>
          <w:tcPr>
            <w:tcW w:w="354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194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3"/>
                <w:b w:val="0"/>
                <w:sz w:val="20"/>
                <w:szCs w:val="20"/>
              </w:rPr>
            </w:pPr>
            <w:r w:rsidRPr="00672A02">
              <w:rPr>
                <w:rStyle w:val="FontStyle13"/>
                <w:sz w:val="20"/>
                <w:szCs w:val="20"/>
              </w:rPr>
              <w:t>-</w:t>
            </w:r>
          </w:p>
        </w:tc>
      </w:tr>
    </w:tbl>
    <w:p w:rsidR="004E57F3" w:rsidRDefault="004E57F3" w:rsidP="004E57F3">
      <w:pPr>
        <w:pStyle w:val="1"/>
        <w:numPr>
          <w:ilvl w:val="0"/>
          <w:numId w:val="0"/>
        </w:numPr>
        <w:spacing w:before="120" w:after="120"/>
        <w:ind w:left="432" w:hanging="432"/>
      </w:pPr>
      <w:bookmarkStart w:id="218" w:name="_Toc519863236"/>
      <w:r w:rsidRPr="00686880">
        <w:t>Описание местоположения границ населенного пункта: деревня Юрьево</w:t>
      </w:r>
      <w:bookmarkEnd w:id="218"/>
    </w:p>
    <w:tbl>
      <w:tblPr>
        <w:tblW w:w="0" w:type="auto"/>
        <w:tblInd w:w="40" w:type="dxa"/>
        <w:tblLayout w:type="fixed"/>
        <w:tblCellMar>
          <w:left w:w="40" w:type="dxa"/>
          <w:right w:w="40" w:type="dxa"/>
        </w:tblCellMar>
        <w:tblLook w:val="0000" w:firstRow="0" w:lastRow="0" w:firstColumn="0" w:lastColumn="0" w:noHBand="0" w:noVBand="0"/>
      </w:tblPr>
      <w:tblGrid>
        <w:gridCol w:w="1507"/>
        <w:gridCol w:w="1550"/>
        <w:gridCol w:w="1958"/>
        <w:gridCol w:w="2237"/>
        <w:gridCol w:w="2674"/>
      </w:tblGrid>
      <w:tr w:rsidR="004E57F3" w:rsidRPr="00672A02">
        <w:tc>
          <w:tcPr>
            <w:tcW w:w="1507" w:type="dxa"/>
            <w:tcBorders>
              <w:top w:val="single" w:sz="6" w:space="0" w:color="auto"/>
              <w:left w:val="single" w:sz="6" w:space="0" w:color="auto"/>
              <w:bottom w:val="nil"/>
              <w:right w:val="single" w:sz="6" w:space="0" w:color="auto"/>
            </w:tcBorders>
          </w:tcPr>
          <w:p w:rsidR="004E57F3" w:rsidRPr="00672A02" w:rsidRDefault="004E57F3" w:rsidP="00B50F67">
            <w:pPr>
              <w:rPr>
                <w:rStyle w:val="FontStyle14"/>
                <w:sz w:val="20"/>
                <w:szCs w:val="20"/>
              </w:rPr>
            </w:pPr>
            <w:r w:rsidRPr="00672A02">
              <w:rPr>
                <w:rStyle w:val="FontStyle14"/>
                <w:sz w:val="20"/>
                <w:szCs w:val="20"/>
              </w:rPr>
              <w:t>Обозначение</w:t>
            </w:r>
          </w:p>
        </w:tc>
        <w:tc>
          <w:tcPr>
            <w:tcW w:w="3508" w:type="dxa"/>
            <w:gridSpan w:val="2"/>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4"/>
                <w:sz w:val="20"/>
                <w:szCs w:val="20"/>
              </w:rPr>
            </w:pPr>
            <w:r w:rsidRPr="00672A02">
              <w:rPr>
                <w:rStyle w:val="FontStyle12"/>
                <w:sz w:val="20"/>
                <w:szCs w:val="20"/>
              </w:rPr>
              <w:t xml:space="preserve">Координаты, </w:t>
            </w:r>
            <w:r w:rsidRPr="00672A02">
              <w:rPr>
                <w:rStyle w:val="FontStyle14"/>
                <w:sz w:val="20"/>
                <w:szCs w:val="20"/>
              </w:rPr>
              <w:t>м</w:t>
            </w:r>
          </w:p>
        </w:tc>
        <w:tc>
          <w:tcPr>
            <w:tcW w:w="2237" w:type="dxa"/>
            <w:vMerge w:val="restart"/>
            <w:tcBorders>
              <w:top w:val="single" w:sz="6" w:space="0" w:color="auto"/>
              <w:left w:val="single" w:sz="6" w:space="0" w:color="auto"/>
              <w:bottom w:val="nil"/>
              <w:right w:val="single" w:sz="6" w:space="0" w:color="auto"/>
            </w:tcBorders>
          </w:tcPr>
          <w:p w:rsidR="004E57F3" w:rsidRPr="00672A02" w:rsidRDefault="004E57F3" w:rsidP="00B50F67">
            <w:pPr>
              <w:rPr>
                <w:rStyle w:val="FontStyle14"/>
                <w:sz w:val="20"/>
                <w:szCs w:val="20"/>
              </w:rPr>
            </w:pPr>
            <w:r w:rsidRPr="00672A02">
              <w:rPr>
                <w:rStyle w:val="FontStyle14"/>
                <w:sz w:val="20"/>
                <w:szCs w:val="20"/>
              </w:rPr>
              <w:t>Метод определения к</w:t>
            </w:r>
            <w:r w:rsidRPr="00672A02">
              <w:rPr>
                <w:rStyle w:val="FontStyle14"/>
                <w:sz w:val="20"/>
                <w:szCs w:val="20"/>
              </w:rPr>
              <w:t>о</w:t>
            </w:r>
            <w:r w:rsidRPr="00672A02">
              <w:rPr>
                <w:rStyle w:val="FontStyle14"/>
                <w:sz w:val="20"/>
                <w:szCs w:val="20"/>
              </w:rPr>
              <w:t>ординат и средняя ква</w:t>
            </w:r>
            <w:r w:rsidRPr="00672A02">
              <w:rPr>
                <w:rStyle w:val="FontStyle14"/>
                <w:sz w:val="20"/>
                <w:szCs w:val="20"/>
              </w:rPr>
              <w:t>д</w:t>
            </w:r>
            <w:r w:rsidRPr="00672A02">
              <w:rPr>
                <w:rStyle w:val="FontStyle14"/>
                <w:sz w:val="20"/>
                <w:szCs w:val="20"/>
              </w:rPr>
              <w:t>ратическая погрешность положения характерной точки (</w:t>
            </w:r>
            <w:r w:rsidRPr="00672A02">
              <w:rPr>
                <w:rStyle w:val="FontStyle35"/>
                <w:sz w:val="20"/>
                <w:szCs w:val="20"/>
              </w:rPr>
              <w:t>М</w:t>
            </w:r>
            <w:r w:rsidRPr="00672A02">
              <w:rPr>
                <w:rStyle w:val="FontStyle35"/>
                <w:sz w:val="20"/>
                <w:szCs w:val="20"/>
                <w:lang w:val="en-US"/>
              </w:rPr>
              <w:t>t</w:t>
            </w:r>
            <w:r w:rsidRPr="00672A02">
              <w:rPr>
                <w:rStyle w:val="FontStyle14"/>
                <w:sz w:val="20"/>
                <w:szCs w:val="20"/>
              </w:rPr>
              <w:t>), м</w:t>
            </w:r>
          </w:p>
        </w:tc>
        <w:tc>
          <w:tcPr>
            <w:tcW w:w="2674" w:type="dxa"/>
            <w:vMerge w:val="restart"/>
            <w:tcBorders>
              <w:top w:val="single" w:sz="6" w:space="0" w:color="auto"/>
              <w:left w:val="single" w:sz="6" w:space="0" w:color="auto"/>
              <w:bottom w:val="nil"/>
              <w:right w:val="single" w:sz="6" w:space="0" w:color="auto"/>
            </w:tcBorders>
          </w:tcPr>
          <w:p w:rsidR="004E57F3" w:rsidRPr="00672A02" w:rsidRDefault="004E57F3" w:rsidP="00B50F67">
            <w:pPr>
              <w:rPr>
                <w:rStyle w:val="FontStyle12"/>
                <w:b w:val="0"/>
                <w:sz w:val="20"/>
                <w:szCs w:val="20"/>
              </w:rPr>
            </w:pPr>
            <w:r w:rsidRPr="00672A02">
              <w:rPr>
                <w:rStyle w:val="FontStyle12"/>
                <w:sz w:val="20"/>
                <w:szCs w:val="20"/>
              </w:rPr>
              <w:t>Описание закрепления то</w:t>
            </w:r>
            <w:r w:rsidRPr="00672A02">
              <w:rPr>
                <w:rStyle w:val="FontStyle12"/>
                <w:sz w:val="20"/>
                <w:szCs w:val="20"/>
              </w:rPr>
              <w:t>ч</w:t>
            </w:r>
            <w:r w:rsidRPr="00672A02">
              <w:rPr>
                <w:rStyle w:val="FontStyle12"/>
                <w:sz w:val="20"/>
                <w:szCs w:val="20"/>
              </w:rPr>
              <w:t>ки</w:t>
            </w:r>
          </w:p>
        </w:tc>
      </w:tr>
      <w:tr w:rsidR="004E57F3" w:rsidRPr="00672A02">
        <w:tc>
          <w:tcPr>
            <w:tcW w:w="1507" w:type="dxa"/>
            <w:tcBorders>
              <w:top w:val="nil"/>
              <w:left w:val="single" w:sz="6" w:space="0" w:color="auto"/>
              <w:bottom w:val="single" w:sz="6" w:space="0" w:color="auto"/>
              <w:right w:val="single" w:sz="6" w:space="0" w:color="auto"/>
            </w:tcBorders>
          </w:tcPr>
          <w:p w:rsidR="004E57F3" w:rsidRPr="00672A02" w:rsidRDefault="004E57F3" w:rsidP="00B50F67">
            <w:pPr>
              <w:rPr>
                <w:rStyle w:val="FontStyle14"/>
                <w:sz w:val="20"/>
                <w:szCs w:val="20"/>
              </w:rPr>
            </w:pPr>
            <w:r w:rsidRPr="00672A02">
              <w:rPr>
                <w:rStyle w:val="FontStyle14"/>
                <w:sz w:val="20"/>
                <w:szCs w:val="20"/>
              </w:rPr>
              <w:t>характерных точек границы</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2"/>
                <w:b w:val="0"/>
                <w:sz w:val="20"/>
                <w:szCs w:val="20"/>
              </w:rPr>
            </w:pPr>
            <w:r w:rsidRPr="00672A02">
              <w:rPr>
                <w:rStyle w:val="FontStyle12"/>
                <w:sz w:val="20"/>
                <w:szCs w:val="20"/>
              </w:rPr>
              <w:t>X</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2"/>
                <w:b w:val="0"/>
                <w:sz w:val="20"/>
                <w:szCs w:val="20"/>
              </w:rPr>
            </w:pPr>
            <w:r w:rsidRPr="00672A02">
              <w:rPr>
                <w:rStyle w:val="FontStyle12"/>
                <w:sz w:val="20"/>
                <w:szCs w:val="20"/>
              </w:rPr>
              <w:t>У</w:t>
            </w:r>
          </w:p>
        </w:tc>
        <w:tc>
          <w:tcPr>
            <w:tcW w:w="2237" w:type="dxa"/>
            <w:vMerge/>
            <w:tcBorders>
              <w:top w:val="nil"/>
              <w:left w:val="single" w:sz="6" w:space="0" w:color="auto"/>
              <w:bottom w:val="single" w:sz="6" w:space="0" w:color="auto"/>
              <w:right w:val="single" w:sz="6" w:space="0" w:color="auto"/>
            </w:tcBorders>
          </w:tcPr>
          <w:p w:rsidR="004E57F3" w:rsidRPr="00672A02" w:rsidRDefault="004E57F3" w:rsidP="00B50F67">
            <w:pPr>
              <w:rPr>
                <w:rStyle w:val="FontStyle12"/>
                <w:b w:val="0"/>
                <w:sz w:val="20"/>
                <w:szCs w:val="20"/>
              </w:rPr>
            </w:pPr>
          </w:p>
          <w:p w:rsidR="004E57F3" w:rsidRPr="00672A02" w:rsidRDefault="004E57F3" w:rsidP="00B50F67">
            <w:pPr>
              <w:rPr>
                <w:rStyle w:val="FontStyle12"/>
                <w:b w:val="0"/>
                <w:sz w:val="20"/>
                <w:szCs w:val="20"/>
              </w:rPr>
            </w:pPr>
          </w:p>
        </w:tc>
        <w:tc>
          <w:tcPr>
            <w:tcW w:w="2674" w:type="dxa"/>
            <w:vMerge/>
            <w:tcBorders>
              <w:top w:val="nil"/>
              <w:left w:val="single" w:sz="6" w:space="0" w:color="auto"/>
              <w:bottom w:val="single" w:sz="6" w:space="0" w:color="auto"/>
              <w:right w:val="single" w:sz="6" w:space="0" w:color="auto"/>
            </w:tcBorders>
          </w:tcPr>
          <w:p w:rsidR="004E57F3" w:rsidRPr="00672A02" w:rsidRDefault="004E57F3" w:rsidP="00B50F67">
            <w:pPr>
              <w:rPr>
                <w:rStyle w:val="FontStyle12"/>
                <w:b w:val="0"/>
                <w:sz w:val="20"/>
                <w:szCs w:val="20"/>
              </w:rPr>
            </w:pPr>
          </w:p>
          <w:p w:rsidR="004E57F3" w:rsidRPr="00672A02" w:rsidRDefault="004E57F3" w:rsidP="00B50F67">
            <w:pPr>
              <w:rPr>
                <w:rStyle w:val="FontStyle12"/>
                <w:b w:val="0"/>
                <w:sz w:val="20"/>
                <w:szCs w:val="20"/>
              </w:rPr>
            </w:pPr>
          </w:p>
        </w:tc>
      </w:tr>
      <w:tr w:rsidR="004E57F3" w:rsidRPr="00672A02">
        <w:tc>
          <w:tcPr>
            <w:tcW w:w="150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н1</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458906,39</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2160628,26</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26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w:t>
            </w:r>
          </w:p>
        </w:tc>
      </w:tr>
      <w:tr w:rsidR="004E57F3" w:rsidRPr="00672A02">
        <w:tc>
          <w:tcPr>
            <w:tcW w:w="150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н2</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458890,97</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2160679,51</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26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w:t>
            </w:r>
          </w:p>
        </w:tc>
      </w:tr>
      <w:tr w:rsidR="004E57F3" w:rsidRPr="00672A02">
        <w:tc>
          <w:tcPr>
            <w:tcW w:w="150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н3</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458865,65</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2160714,05</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26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w:t>
            </w:r>
          </w:p>
        </w:tc>
      </w:tr>
      <w:tr w:rsidR="004E57F3" w:rsidRPr="00672A02">
        <w:tc>
          <w:tcPr>
            <w:tcW w:w="150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н4</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458828,89</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2160741,14</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26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w:t>
            </w:r>
          </w:p>
        </w:tc>
      </w:tr>
      <w:tr w:rsidR="004E57F3" w:rsidRPr="00672A02">
        <w:tc>
          <w:tcPr>
            <w:tcW w:w="150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н5</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458795,99</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2160768,23</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26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w:t>
            </w:r>
          </w:p>
        </w:tc>
      </w:tr>
      <w:tr w:rsidR="004E57F3" w:rsidRPr="00672A02">
        <w:tc>
          <w:tcPr>
            <w:tcW w:w="150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н6</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458765,04</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2160791,45</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26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w:t>
            </w:r>
          </w:p>
        </w:tc>
      </w:tr>
      <w:tr w:rsidR="004E57F3" w:rsidRPr="00672A02">
        <w:tc>
          <w:tcPr>
            <w:tcW w:w="150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н7</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458722,47</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2160812,73</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26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w:t>
            </w:r>
          </w:p>
        </w:tc>
      </w:tr>
      <w:tr w:rsidR="004E57F3" w:rsidRPr="00672A02">
        <w:tc>
          <w:tcPr>
            <w:tcW w:w="150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н8</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458680,05</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2160827,54</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26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w:t>
            </w:r>
          </w:p>
        </w:tc>
      </w:tr>
      <w:tr w:rsidR="004E57F3" w:rsidRPr="00672A02">
        <w:tc>
          <w:tcPr>
            <w:tcW w:w="150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н9</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458711,01</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2160892,36</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26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7"/>
                <w:b w:val="0"/>
              </w:rPr>
            </w:pPr>
            <w:r w:rsidRPr="00672A02">
              <w:rPr>
                <w:rStyle w:val="FontStyle17"/>
              </w:rPr>
              <w:t>-</w:t>
            </w:r>
          </w:p>
        </w:tc>
      </w:tr>
      <w:tr w:rsidR="004E57F3" w:rsidRPr="00672A02">
        <w:tc>
          <w:tcPr>
            <w:tcW w:w="150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н10</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458705,21</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2160939,77</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26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7"/>
                <w:b w:val="0"/>
              </w:rPr>
            </w:pPr>
            <w:r w:rsidRPr="00672A02">
              <w:rPr>
                <w:rStyle w:val="FontStyle17"/>
              </w:rPr>
              <w:t>-</w:t>
            </w:r>
          </w:p>
        </w:tc>
      </w:tr>
      <w:tr w:rsidR="004E57F3" w:rsidRPr="00672A02">
        <w:tc>
          <w:tcPr>
            <w:tcW w:w="150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н11</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458805,96</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2160947,38</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26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w:t>
            </w:r>
          </w:p>
        </w:tc>
      </w:tr>
      <w:tr w:rsidR="004E57F3" w:rsidRPr="00672A02">
        <w:tc>
          <w:tcPr>
            <w:tcW w:w="150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н12</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458852,07</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2160944,31</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26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w:t>
            </w:r>
          </w:p>
        </w:tc>
      </w:tr>
      <w:tr w:rsidR="004E57F3" w:rsidRPr="00672A02">
        <w:tc>
          <w:tcPr>
            <w:tcW w:w="150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н13</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 xml:space="preserve">    458792,97</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2160993,31</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26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w:t>
            </w:r>
          </w:p>
        </w:tc>
      </w:tr>
      <w:tr w:rsidR="004E57F3" w:rsidRPr="00672A02">
        <w:tc>
          <w:tcPr>
            <w:tcW w:w="150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н14</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458832,71</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2161021,72</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26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w:t>
            </w:r>
          </w:p>
        </w:tc>
      </w:tr>
      <w:tr w:rsidR="004E57F3" w:rsidRPr="00672A02">
        <w:tc>
          <w:tcPr>
            <w:tcW w:w="150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н15</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458861,73</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2161021,72</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26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7"/>
                <w:b w:val="0"/>
              </w:rPr>
            </w:pPr>
            <w:r w:rsidRPr="00672A02">
              <w:rPr>
                <w:rStyle w:val="FontStyle17"/>
              </w:rPr>
              <w:t>-</w:t>
            </w:r>
          </w:p>
        </w:tc>
      </w:tr>
      <w:tr w:rsidR="004E57F3" w:rsidRPr="00672A02">
        <w:tc>
          <w:tcPr>
            <w:tcW w:w="150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н16</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458898,58</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2161019,57</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геодезический 0.01</w:t>
            </w:r>
          </w:p>
        </w:tc>
        <w:tc>
          <w:tcPr>
            <w:tcW w:w="26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p>
        </w:tc>
      </w:tr>
      <w:tr w:rsidR="004E57F3" w:rsidRPr="00672A02">
        <w:tc>
          <w:tcPr>
            <w:tcW w:w="150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н17</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458921,04</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2160997,67</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геодезический 0.01</w:t>
            </w:r>
          </w:p>
        </w:tc>
        <w:tc>
          <w:tcPr>
            <w:tcW w:w="26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p>
        </w:tc>
      </w:tr>
      <w:tr w:rsidR="004E57F3" w:rsidRPr="00672A02">
        <w:tc>
          <w:tcPr>
            <w:tcW w:w="150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н18</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458949,14</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2161008,82</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геодезический 0.01</w:t>
            </w:r>
          </w:p>
        </w:tc>
        <w:tc>
          <w:tcPr>
            <w:tcW w:w="26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w:t>
            </w:r>
          </w:p>
        </w:tc>
      </w:tr>
      <w:tr w:rsidR="004E57F3" w:rsidRPr="00672A02">
        <w:tc>
          <w:tcPr>
            <w:tcW w:w="150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н19</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458956,10</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2161003,82</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геодезический 0.01</w:t>
            </w:r>
          </w:p>
        </w:tc>
        <w:tc>
          <w:tcPr>
            <w:tcW w:w="26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p>
        </w:tc>
      </w:tr>
      <w:tr w:rsidR="004E57F3" w:rsidRPr="00672A02">
        <w:tc>
          <w:tcPr>
            <w:tcW w:w="150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н20</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458970,82</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2160994,56</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геодезический 0.01</w:t>
            </w:r>
          </w:p>
        </w:tc>
        <w:tc>
          <w:tcPr>
            <w:tcW w:w="26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7"/>
                <w:b w:val="0"/>
              </w:rPr>
            </w:pPr>
            <w:r w:rsidRPr="00672A02">
              <w:rPr>
                <w:rStyle w:val="FontStyle17"/>
              </w:rPr>
              <w:t>-</w:t>
            </w:r>
          </w:p>
        </w:tc>
      </w:tr>
      <w:tr w:rsidR="004E57F3" w:rsidRPr="00672A02">
        <w:tc>
          <w:tcPr>
            <w:tcW w:w="150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н21</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458988,69</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2160983,32</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2674" w:type="dxa"/>
            <w:tcBorders>
              <w:top w:val="single" w:sz="6" w:space="0" w:color="auto"/>
              <w:left w:val="single" w:sz="6" w:space="0" w:color="auto"/>
              <w:bottom w:val="single" w:sz="6" w:space="0" w:color="auto"/>
              <w:right w:val="single" w:sz="6" w:space="0" w:color="auto"/>
            </w:tcBorders>
            <w:vAlign w:val="center"/>
          </w:tcPr>
          <w:p w:rsidR="004E57F3" w:rsidRPr="00672A02" w:rsidRDefault="004E57F3" w:rsidP="00B50F67">
            <w:pPr>
              <w:rPr>
                <w:rStyle w:val="FontStyle18"/>
                <w:sz w:val="20"/>
                <w:szCs w:val="20"/>
              </w:rPr>
            </w:pPr>
            <w:r w:rsidRPr="00672A02">
              <w:rPr>
                <w:rStyle w:val="FontStyle18"/>
                <w:sz w:val="20"/>
                <w:szCs w:val="20"/>
              </w:rPr>
              <w:t>_</w:t>
            </w:r>
          </w:p>
        </w:tc>
      </w:tr>
      <w:tr w:rsidR="004E57F3" w:rsidRPr="00672A02">
        <w:tc>
          <w:tcPr>
            <w:tcW w:w="150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н22</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458992,69</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2160946,37</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26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p>
        </w:tc>
      </w:tr>
      <w:tr w:rsidR="004E57F3" w:rsidRPr="00672A02">
        <w:tc>
          <w:tcPr>
            <w:tcW w:w="150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н23</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459013,67</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2160912,41</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2674" w:type="dxa"/>
            <w:tcBorders>
              <w:top w:val="single" w:sz="6" w:space="0" w:color="auto"/>
              <w:left w:val="single" w:sz="6" w:space="0" w:color="auto"/>
              <w:bottom w:val="single" w:sz="6" w:space="0" w:color="auto"/>
              <w:right w:val="single" w:sz="6" w:space="0" w:color="auto"/>
            </w:tcBorders>
            <w:vAlign w:val="center"/>
          </w:tcPr>
          <w:p w:rsidR="004E57F3" w:rsidRPr="00672A02" w:rsidRDefault="004E57F3" w:rsidP="00B50F67">
            <w:pPr>
              <w:rPr>
                <w:rStyle w:val="FontStyle19"/>
                <w:i w:val="0"/>
                <w:sz w:val="20"/>
                <w:szCs w:val="20"/>
              </w:rPr>
            </w:pPr>
            <w:r w:rsidRPr="00672A02">
              <w:rPr>
                <w:rStyle w:val="FontStyle19"/>
                <w:sz w:val="20"/>
                <w:szCs w:val="20"/>
              </w:rPr>
              <w:t>_</w:t>
            </w:r>
          </w:p>
        </w:tc>
      </w:tr>
      <w:tr w:rsidR="004E57F3" w:rsidRPr="00672A02">
        <w:tc>
          <w:tcPr>
            <w:tcW w:w="150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н24</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459050,62</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2160883,45</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2674" w:type="dxa"/>
            <w:tcBorders>
              <w:top w:val="single" w:sz="6" w:space="0" w:color="auto"/>
              <w:left w:val="single" w:sz="6" w:space="0" w:color="auto"/>
              <w:bottom w:val="single" w:sz="6" w:space="0" w:color="auto"/>
              <w:right w:val="single" w:sz="6" w:space="0" w:color="auto"/>
            </w:tcBorders>
            <w:vAlign w:val="center"/>
          </w:tcPr>
          <w:p w:rsidR="004E57F3" w:rsidRPr="00672A02" w:rsidRDefault="004E57F3" w:rsidP="00B50F67">
            <w:pPr>
              <w:rPr>
                <w:rStyle w:val="FontStyle18"/>
                <w:sz w:val="20"/>
                <w:szCs w:val="20"/>
              </w:rPr>
            </w:pPr>
            <w:r w:rsidRPr="00672A02">
              <w:rPr>
                <w:rStyle w:val="FontStyle18"/>
                <w:sz w:val="20"/>
                <w:szCs w:val="20"/>
              </w:rPr>
              <w:t>_</w:t>
            </w:r>
          </w:p>
        </w:tc>
      </w:tr>
      <w:tr w:rsidR="004E57F3" w:rsidRPr="00672A02">
        <w:tc>
          <w:tcPr>
            <w:tcW w:w="150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н25</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459134,51</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2160858,48</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2674" w:type="dxa"/>
            <w:tcBorders>
              <w:top w:val="single" w:sz="6" w:space="0" w:color="auto"/>
              <w:left w:val="single" w:sz="6" w:space="0" w:color="auto"/>
              <w:bottom w:val="single" w:sz="6" w:space="0" w:color="auto"/>
              <w:right w:val="single" w:sz="6" w:space="0" w:color="auto"/>
            </w:tcBorders>
            <w:vAlign w:val="center"/>
          </w:tcPr>
          <w:p w:rsidR="004E57F3" w:rsidRPr="00672A02" w:rsidRDefault="004E57F3" w:rsidP="00B50F67">
            <w:pPr>
              <w:rPr>
                <w:rStyle w:val="FontStyle19"/>
                <w:i w:val="0"/>
                <w:sz w:val="20"/>
                <w:szCs w:val="20"/>
              </w:rPr>
            </w:pPr>
            <w:r w:rsidRPr="00672A02">
              <w:rPr>
                <w:rStyle w:val="FontStyle19"/>
                <w:sz w:val="20"/>
                <w:szCs w:val="20"/>
              </w:rPr>
              <w:t>_</w:t>
            </w:r>
          </w:p>
        </w:tc>
      </w:tr>
      <w:tr w:rsidR="004E57F3" w:rsidRPr="00672A02">
        <w:tc>
          <w:tcPr>
            <w:tcW w:w="150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н2б</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459182,45</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2160851,48</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2674" w:type="dxa"/>
            <w:tcBorders>
              <w:top w:val="single" w:sz="6" w:space="0" w:color="auto"/>
              <w:left w:val="single" w:sz="6" w:space="0" w:color="auto"/>
              <w:bottom w:val="single" w:sz="6" w:space="0" w:color="auto"/>
              <w:right w:val="single" w:sz="6" w:space="0" w:color="auto"/>
            </w:tcBorders>
            <w:vAlign w:val="center"/>
          </w:tcPr>
          <w:p w:rsidR="004E57F3" w:rsidRPr="00672A02" w:rsidRDefault="004E57F3" w:rsidP="00B50F67">
            <w:pPr>
              <w:rPr>
                <w:rStyle w:val="FontStyle18"/>
                <w:sz w:val="20"/>
                <w:szCs w:val="20"/>
              </w:rPr>
            </w:pPr>
            <w:r w:rsidRPr="00672A02">
              <w:rPr>
                <w:rStyle w:val="FontStyle18"/>
                <w:sz w:val="20"/>
                <w:szCs w:val="20"/>
              </w:rPr>
              <w:t>_</w:t>
            </w:r>
          </w:p>
        </w:tc>
      </w:tr>
      <w:tr w:rsidR="004E57F3" w:rsidRPr="00672A02">
        <w:tc>
          <w:tcPr>
            <w:tcW w:w="150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н27</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459146,38</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2160684,35</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2674" w:type="dxa"/>
            <w:tcBorders>
              <w:top w:val="single" w:sz="6" w:space="0" w:color="auto"/>
              <w:left w:val="single" w:sz="6" w:space="0" w:color="auto"/>
              <w:bottom w:val="single" w:sz="6" w:space="0" w:color="auto"/>
              <w:right w:val="single" w:sz="6" w:space="0" w:color="auto"/>
            </w:tcBorders>
            <w:vAlign w:val="center"/>
          </w:tcPr>
          <w:p w:rsidR="004E57F3" w:rsidRPr="00672A02" w:rsidRDefault="004E57F3" w:rsidP="00B50F67">
            <w:pPr>
              <w:rPr>
                <w:rStyle w:val="FontStyle18"/>
                <w:sz w:val="20"/>
                <w:szCs w:val="20"/>
              </w:rPr>
            </w:pPr>
            <w:r w:rsidRPr="00672A02">
              <w:rPr>
                <w:rStyle w:val="FontStyle18"/>
                <w:sz w:val="20"/>
                <w:szCs w:val="20"/>
              </w:rPr>
              <w:t>_</w:t>
            </w:r>
          </w:p>
        </w:tc>
      </w:tr>
      <w:tr w:rsidR="004E57F3" w:rsidRPr="00672A02">
        <w:tc>
          <w:tcPr>
            <w:tcW w:w="150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н28</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459054,47</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2160708,54</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2674" w:type="dxa"/>
            <w:tcBorders>
              <w:top w:val="single" w:sz="6" w:space="0" w:color="auto"/>
              <w:left w:val="single" w:sz="6" w:space="0" w:color="auto"/>
              <w:bottom w:val="single" w:sz="6" w:space="0" w:color="auto"/>
              <w:right w:val="single" w:sz="6" w:space="0" w:color="auto"/>
            </w:tcBorders>
            <w:vAlign w:val="center"/>
          </w:tcPr>
          <w:p w:rsidR="004E57F3" w:rsidRPr="00672A02" w:rsidRDefault="004E57F3" w:rsidP="00B50F67">
            <w:pPr>
              <w:rPr>
                <w:rStyle w:val="FontStyle19"/>
                <w:i w:val="0"/>
                <w:sz w:val="20"/>
                <w:szCs w:val="20"/>
              </w:rPr>
            </w:pPr>
            <w:r w:rsidRPr="00672A02">
              <w:rPr>
                <w:rStyle w:val="FontStyle19"/>
                <w:sz w:val="20"/>
                <w:szCs w:val="20"/>
              </w:rPr>
              <w:t>_</w:t>
            </w:r>
          </w:p>
        </w:tc>
      </w:tr>
      <w:tr w:rsidR="004E57F3" w:rsidRPr="00672A02">
        <w:tc>
          <w:tcPr>
            <w:tcW w:w="150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н29</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459015,77</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2160715,31</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26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p>
        </w:tc>
      </w:tr>
      <w:tr w:rsidR="004E57F3" w:rsidRPr="00672A02">
        <w:tc>
          <w:tcPr>
            <w:tcW w:w="150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н30</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458990,92</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2160709,21</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26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p>
        </w:tc>
      </w:tr>
      <w:tr w:rsidR="004E57F3" w:rsidRPr="00672A02">
        <w:tc>
          <w:tcPr>
            <w:tcW w:w="150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н31</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458971,57</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2160706,31</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26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p>
        </w:tc>
      </w:tr>
      <w:tr w:rsidR="004E57F3" w:rsidRPr="00672A02">
        <w:tc>
          <w:tcPr>
            <w:tcW w:w="150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н32</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458975,44</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2160694,70</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26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p>
        </w:tc>
      </w:tr>
      <w:tr w:rsidR="004E57F3" w:rsidRPr="00672A02">
        <w:tc>
          <w:tcPr>
            <w:tcW w:w="150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н33</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458994,79</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2160692,76</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26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p>
        </w:tc>
      </w:tr>
      <w:tr w:rsidR="004E57F3" w:rsidRPr="00672A02">
        <w:tc>
          <w:tcPr>
            <w:tcW w:w="150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н34</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459015,11</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2160692,76</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26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p>
        </w:tc>
      </w:tr>
      <w:tr w:rsidR="004E57F3" w:rsidRPr="00672A02">
        <w:tc>
          <w:tcPr>
            <w:tcW w:w="150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н35</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459040,26</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2160682,12</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26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p>
        </w:tc>
      </w:tr>
      <w:tr w:rsidR="004E57F3" w:rsidRPr="00672A02">
        <w:tc>
          <w:tcPr>
            <w:tcW w:w="150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н36</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459052,84</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2160661,80</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26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p>
        </w:tc>
      </w:tr>
      <w:tr w:rsidR="004E57F3" w:rsidRPr="00672A02">
        <w:tc>
          <w:tcPr>
            <w:tcW w:w="150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н37</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459051,65</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2160645,23</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26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p>
        </w:tc>
      </w:tr>
      <w:tr w:rsidR="004E57F3" w:rsidRPr="00672A02">
        <w:tc>
          <w:tcPr>
            <w:tcW w:w="150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н38</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458999,73</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2160628,26</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26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p>
        </w:tc>
      </w:tr>
      <w:tr w:rsidR="004E57F3" w:rsidRPr="00672A02">
        <w:tc>
          <w:tcPr>
            <w:tcW w:w="150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н39</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458937,82</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2160625,26</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26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p>
        </w:tc>
      </w:tr>
      <w:tr w:rsidR="004E57F3" w:rsidRPr="00672A02">
        <w:tc>
          <w:tcPr>
            <w:tcW w:w="150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н1</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458906,39</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2160628,26</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2674"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w:t>
            </w:r>
          </w:p>
        </w:tc>
      </w:tr>
    </w:tbl>
    <w:p w:rsidR="004E57F3" w:rsidRDefault="004E57F3" w:rsidP="004E57F3">
      <w:pPr>
        <w:pStyle w:val="1"/>
        <w:numPr>
          <w:ilvl w:val="0"/>
          <w:numId w:val="0"/>
        </w:numPr>
        <w:spacing w:before="120" w:after="120"/>
        <w:ind w:left="432" w:hanging="432"/>
      </w:pPr>
      <w:bookmarkStart w:id="219" w:name="_Toc519863237"/>
      <w:r w:rsidRPr="00686880">
        <w:t>Описание местоположения границ населенного пункта: деревня Яблоново</w:t>
      </w:r>
      <w:bookmarkEnd w:id="219"/>
    </w:p>
    <w:tbl>
      <w:tblPr>
        <w:tblW w:w="0" w:type="auto"/>
        <w:tblInd w:w="40" w:type="dxa"/>
        <w:tblLayout w:type="fixed"/>
        <w:tblCellMar>
          <w:left w:w="40" w:type="dxa"/>
          <w:right w:w="40" w:type="dxa"/>
        </w:tblCellMar>
        <w:tblLook w:val="0000" w:firstRow="0" w:lastRow="0" w:firstColumn="0" w:lastColumn="0" w:noHBand="0" w:noVBand="0"/>
      </w:tblPr>
      <w:tblGrid>
        <w:gridCol w:w="1272"/>
        <w:gridCol w:w="1570"/>
        <w:gridCol w:w="1579"/>
        <w:gridCol w:w="3000"/>
        <w:gridCol w:w="3019"/>
      </w:tblGrid>
      <w:tr w:rsidR="004E57F3" w:rsidRPr="00672A02">
        <w:tc>
          <w:tcPr>
            <w:tcW w:w="1272" w:type="dxa"/>
            <w:vMerge w:val="restart"/>
            <w:tcBorders>
              <w:top w:val="single" w:sz="6" w:space="0" w:color="auto"/>
              <w:left w:val="single" w:sz="6" w:space="0" w:color="auto"/>
              <w:bottom w:val="nil"/>
              <w:right w:val="single" w:sz="6" w:space="0" w:color="auto"/>
            </w:tcBorders>
          </w:tcPr>
          <w:p w:rsidR="004E57F3" w:rsidRPr="00672A02" w:rsidRDefault="004E57F3" w:rsidP="00B50F67">
            <w:pPr>
              <w:rPr>
                <w:rStyle w:val="FontStyle19"/>
                <w:sz w:val="20"/>
                <w:szCs w:val="20"/>
              </w:rPr>
            </w:pPr>
            <w:r w:rsidRPr="00672A02">
              <w:rPr>
                <w:rStyle w:val="FontStyle19"/>
                <w:sz w:val="20"/>
                <w:szCs w:val="20"/>
              </w:rPr>
              <w:t>Обозначение характерных точек гран</w:t>
            </w:r>
            <w:r w:rsidRPr="00672A02">
              <w:rPr>
                <w:rStyle w:val="FontStyle19"/>
                <w:sz w:val="20"/>
                <w:szCs w:val="20"/>
              </w:rPr>
              <w:t>и</w:t>
            </w:r>
            <w:r w:rsidRPr="00672A02">
              <w:rPr>
                <w:rStyle w:val="FontStyle19"/>
                <w:sz w:val="20"/>
                <w:szCs w:val="20"/>
              </w:rPr>
              <w:t>цы</w:t>
            </w:r>
          </w:p>
        </w:tc>
        <w:tc>
          <w:tcPr>
            <w:tcW w:w="3149" w:type="dxa"/>
            <w:gridSpan w:val="2"/>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9"/>
                <w:sz w:val="20"/>
                <w:szCs w:val="20"/>
              </w:rPr>
            </w:pPr>
            <w:r w:rsidRPr="00672A02">
              <w:rPr>
                <w:rStyle w:val="FontStyle19"/>
                <w:sz w:val="20"/>
                <w:szCs w:val="20"/>
              </w:rPr>
              <w:t>Координаты, м</w:t>
            </w:r>
          </w:p>
        </w:tc>
        <w:tc>
          <w:tcPr>
            <w:tcW w:w="3000" w:type="dxa"/>
            <w:vMerge w:val="restart"/>
            <w:tcBorders>
              <w:top w:val="single" w:sz="6" w:space="0" w:color="auto"/>
              <w:left w:val="single" w:sz="6" w:space="0" w:color="auto"/>
              <w:bottom w:val="nil"/>
              <w:right w:val="single" w:sz="6" w:space="0" w:color="auto"/>
            </w:tcBorders>
          </w:tcPr>
          <w:p w:rsidR="004E57F3" w:rsidRPr="00672A02" w:rsidRDefault="004E57F3" w:rsidP="00B50F67">
            <w:pPr>
              <w:rPr>
                <w:rStyle w:val="FontStyle19"/>
                <w:sz w:val="20"/>
                <w:szCs w:val="20"/>
              </w:rPr>
            </w:pPr>
            <w:r w:rsidRPr="00672A02">
              <w:rPr>
                <w:rStyle w:val="FontStyle19"/>
                <w:sz w:val="20"/>
                <w:szCs w:val="20"/>
              </w:rPr>
              <w:t>Метод определения координат и средняя квадратическая погре</w:t>
            </w:r>
            <w:r w:rsidRPr="00672A02">
              <w:rPr>
                <w:rStyle w:val="FontStyle19"/>
                <w:sz w:val="20"/>
                <w:szCs w:val="20"/>
              </w:rPr>
              <w:t>ш</w:t>
            </w:r>
            <w:r w:rsidRPr="00672A02">
              <w:rPr>
                <w:rStyle w:val="FontStyle19"/>
                <w:sz w:val="20"/>
                <w:szCs w:val="20"/>
              </w:rPr>
              <w:t>ность положения характерной точки (</w:t>
            </w:r>
            <w:r w:rsidRPr="00672A02">
              <w:rPr>
                <w:rStyle w:val="FontStyle35"/>
                <w:sz w:val="20"/>
                <w:szCs w:val="20"/>
              </w:rPr>
              <w:t>М</w:t>
            </w:r>
            <w:r w:rsidRPr="00672A02">
              <w:rPr>
                <w:rStyle w:val="FontStyle35"/>
                <w:sz w:val="20"/>
                <w:szCs w:val="20"/>
                <w:lang w:val="en-US"/>
              </w:rPr>
              <w:t>t</w:t>
            </w:r>
            <w:r w:rsidRPr="00672A02">
              <w:rPr>
                <w:rStyle w:val="FontStyle19"/>
                <w:sz w:val="20"/>
                <w:szCs w:val="20"/>
              </w:rPr>
              <w:t>), м</w:t>
            </w:r>
          </w:p>
        </w:tc>
        <w:tc>
          <w:tcPr>
            <w:tcW w:w="3019" w:type="dxa"/>
            <w:vMerge w:val="restart"/>
            <w:tcBorders>
              <w:top w:val="single" w:sz="6" w:space="0" w:color="auto"/>
              <w:left w:val="single" w:sz="6" w:space="0" w:color="auto"/>
              <w:bottom w:val="nil"/>
              <w:right w:val="single" w:sz="6" w:space="0" w:color="auto"/>
            </w:tcBorders>
          </w:tcPr>
          <w:p w:rsidR="004E57F3" w:rsidRPr="00672A02" w:rsidRDefault="004E57F3" w:rsidP="00B50F67">
            <w:pPr>
              <w:rPr>
                <w:rStyle w:val="FontStyle19"/>
                <w:sz w:val="20"/>
                <w:szCs w:val="20"/>
              </w:rPr>
            </w:pPr>
            <w:r w:rsidRPr="00672A02">
              <w:rPr>
                <w:rStyle w:val="FontStyle19"/>
                <w:sz w:val="20"/>
                <w:szCs w:val="20"/>
              </w:rPr>
              <w:t>Описание закрепления точки</w:t>
            </w:r>
          </w:p>
        </w:tc>
      </w:tr>
      <w:tr w:rsidR="004E57F3" w:rsidRPr="00672A02">
        <w:tc>
          <w:tcPr>
            <w:tcW w:w="1272" w:type="dxa"/>
            <w:vMerge/>
            <w:tcBorders>
              <w:top w:val="nil"/>
              <w:left w:val="single" w:sz="6" w:space="0" w:color="auto"/>
              <w:bottom w:val="single" w:sz="6" w:space="0" w:color="auto"/>
              <w:right w:val="single" w:sz="6" w:space="0" w:color="auto"/>
            </w:tcBorders>
          </w:tcPr>
          <w:p w:rsidR="004E57F3" w:rsidRPr="00672A02" w:rsidRDefault="004E57F3" w:rsidP="00B50F67">
            <w:pPr>
              <w:rPr>
                <w:rStyle w:val="FontStyle19"/>
                <w:sz w:val="20"/>
                <w:szCs w:val="20"/>
              </w:rPr>
            </w:pPr>
          </w:p>
          <w:p w:rsidR="004E57F3" w:rsidRPr="00672A02" w:rsidRDefault="004E57F3" w:rsidP="00B50F67">
            <w:pPr>
              <w:rPr>
                <w:rStyle w:val="FontStyle19"/>
                <w:sz w:val="20"/>
                <w:szCs w:val="20"/>
              </w:rPr>
            </w:pPr>
          </w:p>
        </w:tc>
        <w:tc>
          <w:tcPr>
            <w:tcW w:w="157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X</w:t>
            </w:r>
          </w:p>
        </w:tc>
        <w:tc>
          <w:tcPr>
            <w:tcW w:w="157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У</w:t>
            </w:r>
          </w:p>
        </w:tc>
        <w:tc>
          <w:tcPr>
            <w:tcW w:w="3000" w:type="dxa"/>
            <w:vMerge/>
            <w:tcBorders>
              <w:top w:val="nil"/>
              <w:left w:val="single" w:sz="6" w:space="0" w:color="auto"/>
              <w:bottom w:val="single" w:sz="6" w:space="0" w:color="auto"/>
              <w:right w:val="single" w:sz="6" w:space="0" w:color="auto"/>
            </w:tcBorders>
          </w:tcPr>
          <w:p w:rsidR="004E57F3" w:rsidRPr="00672A02" w:rsidRDefault="004E57F3" w:rsidP="00B50F67">
            <w:pPr>
              <w:rPr>
                <w:rStyle w:val="FontStyle16"/>
              </w:rPr>
            </w:pPr>
          </w:p>
          <w:p w:rsidR="004E57F3" w:rsidRPr="00672A02" w:rsidRDefault="004E57F3" w:rsidP="00B50F67">
            <w:pPr>
              <w:rPr>
                <w:rStyle w:val="FontStyle16"/>
              </w:rPr>
            </w:pPr>
          </w:p>
        </w:tc>
        <w:tc>
          <w:tcPr>
            <w:tcW w:w="3019" w:type="dxa"/>
            <w:vMerge/>
            <w:tcBorders>
              <w:top w:val="nil"/>
              <w:left w:val="single" w:sz="6" w:space="0" w:color="auto"/>
              <w:bottom w:val="single" w:sz="6" w:space="0" w:color="auto"/>
              <w:right w:val="single" w:sz="6" w:space="0" w:color="auto"/>
            </w:tcBorders>
          </w:tcPr>
          <w:p w:rsidR="004E57F3" w:rsidRPr="00672A02" w:rsidRDefault="004E57F3" w:rsidP="00B50F67">
            <w:pPr>
              <w:rPr>
                <w:rStyle w:val="FontStyle16"/>
              </w:rPr>
            </w:pPr>
          </w:p>
          <w:p w:rsidR="004E57F3" w:rsidRPr="00672A02" w:rsidRDefault="004E57F3" w:rsidP="00B50F67">
            <w:pPr>
              <w:rPr>
                <w:rStyle w:val="FontStyle16"/>
              </w:rPr>
            </w:pPr>
          </w:p>
        </w:tc>
      </w:tr>
      <w:tr w:rsidR="004E57F3" w:rsidRPr="00672A02">
        <w:tc>
          <w:tcPr>
            <w:tcW w:w="127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8"/>
                <w:i/>
                <w:sz w:val="20"/>
                <w:szCs w:val="20"/>
              </w:rPr>
            </w:pPr>
            <w:r w:rsidRPr="00672A02">
              <w:rPr>
                <w:rStyle w:val="FontStyle18"/>
                <w:i/>
                <w:sz w:val="20"/>
                <w:szCs w:val="20"/>
              </w:rPr>
              <w:t>1</w:t>
            </w:r>
          </w:p>
        </w:tc>
        <w:tc>
          <w:tcPr>
            <w:tcW w:w="157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451946.07</w:t>
            </w:r>
          </w:p>
        </w:tc>
        <w:tc>
          <w:tcPr>
            <w:tcW w:w="157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2163710.99</w:t>
            </w:r>
          </w:p>
        </w:tc>
        <w:tc>
          <w:tcPr>
            <w:tcW w:w="300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301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27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w:t>
            </w:r>
          </w:p>
        </w:tc>
        <w:tc>
          <w:tcPr>
            <w:tcW w:w="157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451948.81</w:t>
            </w:r>
          </w:p>
        </w:tc>
        <w:tc>
          <w:tcPr>
            <w:tcW w:w="157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2163772.20</w:t>
            </w:r>
          </w:p>
        </w:tc>
        <w:tc>
          <w:tcPr>
            <w:tcW w:w="300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301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1"/>
                <w:b w:val="0"/>
                <w:sz w:val="20"/>
                <w:szCs w:val="20"/>
              </w:rPr>
            </w:pPr>
            <w:r w:rsidRPr="00672A02">
              <w:rPr>
                <w:rStyle w:val="FontStyle21"/>
                <w:sz w:val="20"/>
                <w:szCs w:val="20"/>
              </w:rPr>
              <w:t>_</w:t>
            </w:r>
          </w:p>
        </w:tc>
      </w:tr>
      <w:tr w:rsidR="004E57F3" w:rsidRPr="00672A02">
        <w:tc>
          <w:tcPr>
            <w:tcW w:w="127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3</w:t>
            </w:r>
          </w:p>
        </w:tc>
        <w:tc>
          <w:tcPr>
            <w:tcW w:w="157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451976.14</w:t>
            </w:r>
          </w:p>
        </w:tc>
        <w:tc>
          <w:tcPr>
            <w:tcW w:w="157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2163847.89</w:t>
            </w:r>
          </w:p>
        </w:tc>
        <w:tc>
          <w:tcPr>
            <w:tcW w:w="300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301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1"/>
                <w:b w:val="0"/>
                <w:sz w:val="20"/>
                <w:szCs w:val="20"/>
              </w:rPr>
            </w:pPr>
            <w:r w:rsidRPr="00672A02">
              <w:rPr>
                <w:rStyle w:val="FontStyle21"/>
                <w:sz w:val="20"/>
                <w:szCs w:val="20"/>
              </w:rPr>
              <w:t>_</w:t>
            </w:r>
          </w:p>
        </w:tc>
      </w:tr>
      <w:tr w:rsidR="004E57F3" w:rsidRPr="00672A02">
        <w:tc>
          <w:tcPr>
            <w:tcW w:w="127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w:t>
            </w:r>
          </w:p>
        </w:tc>
        <w:tc>
          <w:tcPr>
            <w:tcW w:w="157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451981.06</w:t>
            </w:r>
          </w:p>
        </w:tc>
        <w:tc>
          <w:tcPr>
            <w:tcW w:w="157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2163847.07</w:t>
            </w:r>
          </w:p>
        </w:tc>
        <w:tc>
          <w:tcPr>
            <w:tcW w:w="300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301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1"/>
                <w:b w:val="0"/>
                <w:sz w:val="20"/>
                <w:szCs w:val="20"/>
              </w:rPr>
            </w:pPr>
            <w:r w:rsidRPr="00672A02">
              <w:rPr>
                <w:rStyle w:val="FontStyle21"/>
                <w:sz w:val="20"/>
                <w:szCs w:val="20"/>
              </w:rPr>
              <w:t>_</w:t>
            </w:r>
          </w:p>
        </w:tc>
      </w:tr>
      <w:tr w:rsidR="004E57F3" w:rsidRPr="00672A02">
        <w:tc>
          <w:tcPr>
            <w:tcW w:w="127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5</w:t>
            </w:r>
          </w:p>
        </w:tc>
        <w:tc>
          <w:tcPr>
            <w:tcW w:w="157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451958.37</w:t>
            </w:r>
          </w:p>
        </w:tc>
        <w:tc>
          <w:tcPr>
            <w:tcW w:w="157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2163773.30</w:t>
            </w:r>
          </w:p>
        </w:tc>
        <w:tc>
          <w:tcPr>
            <w:tcW w:w="300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301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1"/>
                <w:b w:val="0"/>
                <w:sz w:val="20"/>
                <w:szCs w:val="20"/>
              </w:rPr>
            </w:pPr>
            <w:r w:rsidRPr="00672A02">
              <w:rPr>
                <w:rStyle w:val="FontStyle21"/>
                <w:sz w:val="20"/>
                <w:szCs w:val="20"/>
              </w:rPr>
              <w:t>_</w:t>
            </w:r>
          </w:p>
        </w:tc>
      </w:tr>
      <w:tr w:rsidR="004E57F3" w:rsidRPr="00672A02">
        <w:tc>
          <w:tcPr>
            <w:tcW w:w="127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6</w:t>
            </w:r>
          </w:p>
        </w:tc>
        <w:tc>
          <w:tcPr>
            <w:tcW w:w="157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452186.04</w:t>
            </w:r>
          </w:p>
        </w:tc>
        <w:tc>
          <w:tcPr>
            <w:tcW w:w="157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2163796.25</w:t>
            </w:r>
          </w:p>
        </w:tc>
        <w:tc>
          <w:tcPr>
            <w:tcW w:w="300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301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1"/>
                <w:b w:val="0"/>
                <w:sz w:val="20"/>
                <w:szCs w:val="20"/>
              </w:rPr>
            </w:pPr>
            <w:r w:rsidRPr="00672A02">
              <w:rPr>
                <w:rStyle w:val="FontStyle21"/>
                <w:sz w:val="20"/>
                <w:szCs w:val="20"/>
              </w:rPr>
              <w:t>_</w:t>
            </w:r>
          </w:p>
        </w:tc>
      </w:tr>
      <w:tr w:rsidR="004E57F3" w:rsidRPr="00672A02">
        <w:tc>
          <w:tcPr>
            <w:tcW w:w="127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7</w:t>
            </w:r>
          </w:p>
        </w:tc>
        <w:tc>
          <w:tcPr>
            <w:tcW w:w="157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452229.22</w:t>
            </w:r>
          </w:p>
        </w:tc>
        <w:tc>
          <w:tcPr>
            <w:tcW w:w="157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2163822.48</w:t>
            </w:r>
          </w:p>
        </w:tc>
        <w:tc>
          <w:tcPr>
            <w:tcW w:w="300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301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1"/>
                <w:b w:val="0"/>
                <w:sz w:val="20"/>
                <w:szCs w:val="20"/>
              </w:rPr>
            </w:pPr>
            <w:r w:rsidRPr="00672A02">
              <w:rPr>
                <w:rStyle w:val="FontStyle21"/>
                <w:sz w:val="20"/>
                <w:szCs w:val="20"/>
              </w:rPr>
              <w:t>_</w:t>
            </w:r>
          </w:p>
        </w:tc>
      </w:tr>
      <w:tr w:rsidR="004E57F3" w:rsidRPr="00672A02">
        <w:tc>
          <w:tcPr>
            <w:tcW w:w="127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8</w:t>
            </w:r>
          </w:p>
        </w:tc>
        <w:tc>
          <w:tcPr>
            <w:tcW w:w="157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452222.12</w:t>
            </w:r>
          </w:p>
        </w:tc>
        <w:tc>
          <w:tcPr>
            <w:tcW w:w="157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2163842.70</w:t>
            </w:r>
          </w:p>
        </w:tc>
        <w:tc>
          <w:tcPr>
            <w:tcW w:w="300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301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1"/>
                <w:b w:val="0"/>
                <w:sz w:val="20"/>
                <w:szCs w:val="20"/>
              </w:rPr>
            </w:pPr>
            <w:r w:rsidRPr="00672A02">
              <w:rPr>
                <w:rStyle w:val="FontStyle21"/>
                <w:sz w:val="20"/>
                <w:szCs w:val="20"/>
              </w:rPr>
              <w:t>_</w:t>
            </w:r>
          </w:p>
        </w:tc>
      </w:tr>
      <w:tr w:rsidR="004E57F3" w:rsidRPr="00672A02">
        <w:tc>
          <w:tcPr>
            <w:tcW w:w="127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9</w:t>
            </w:r>
          </w:p>
        </w:tc>
        <w:tc>
          <w:tcPr>
            <w:tcW w:w="157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452193.69</w:t>
            </w:r>
          </w:p>
        </w:tc>
        <w:tc>
          <w:tcPr>
            <w:tcW w:w="157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2163884.78</w:t>
            </w:r>
          </w:p>
        </w:tc>
        <w:tc>
          <w:tcPr>
            <w:tcW w:w="300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301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1"/>
                <w:b w:val="0"/>
                <w:sz w:val="20"/>
                <w:szCs w:val="20"/>
              </w:rPr>
            </w:pPr>
            <w:r w:rsidRPr="00672A02">
              <w:rPr>
                <w:rStyle w:val="FontStyle21"/>
                <w:sz w:val="20"/>
                <w:szCs w:val="20"/>
              </w:rPr>
              <w:t>_</w:t>
            </w:r>
          </w:p>
        </w:tc>
      </w:tr>
      <w:tr w:rsidR="004E57F3" w:rsidRPr="00672A02">
        <w:tc>
          <w:tcPr>
            <w:tcW w:w="127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10</w:t>
            </w:r>
          </w:p>
        </w:tc>
        <w:tc>
          <w:tcPr>
            <w:tcW w:w="157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452171.28</w:t>
            </w:r>
          </w:p>
        </w:tc>
        <w:tc>
          <w:tcPr>
            <w:tcW w:w="157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2163923.58</w:t>
            </w:r>
          </w:p>
        </w:tc>
        <w:tc>
          <w:tcPr>
            <w:tcW w:w="300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301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1"/>
                <w:b w:val="0"/>
                <w:sz w:val="20"/>
                <w:szCs w:val="20"/>
              </w:rPr>
            </w:pPr>
            <w:r w:rsidRPr="00672A02">
              <w:rPr>
                <w:rStyle w:val="FontStyle21"/>
                <w:sz w:val="20"/>
                <w:szCs w:val="20"/>
              </w:rPr>
              <w:t>_</w:t>
            </w:r>
          </w:p>
        </w:tc>
      </w:tr>
      <w:tr w:rsidR="004E57F3" w:rsidRPr="00672A02">
        <w:tc>
          <w:tcPr>
            <w:tcW w:w="127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11</w:t>
            </w:r>
          </w:p>
        </w:tc>
        <w:tc>
          <w:tcPr>
            <w:tcW w:w="157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452160.35</w:t>
            </w:r>
          </w:p>
        </w:tc>
        <w:tc>
          <w:tcPr>
            <w:tcW w:w="157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2163936.70</w:t>
            </w:r>
          </w:p>
        </w:tc>
        <w:tc>
          <w:tcPr>
            <w:tcW w:w="300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301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1"/>
                <w:b w:val="0"/>
                <w:sz w:val="20"/>
                <w:szCs w:val="20"/>
              </w:rPr>
            </w:pPr>
            <w:r w:rsidRPr="00672A02">
              <w:rPr>
                <w:rStyle w:val="FontStyle21"/>
                <w:sz w:val="20"/>
                <w:szCs w:val="20"/>
              </w:rPr>
              <w:t>_</w:t>
            </w:r>
          </w:p>
        </w:tc>
      </w:tr>
      <w:tr w:rsidR="004E57F3" w:rsidRPr="00672A02">
        <w:tc>
          <w:tcPr>
            <w:tcW w:w="127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12</w:t>
            </w:r>
          </w:p>
        </w:tc>
        <w:tc>
          <w:tcPr>
            <w:tcW w:w="157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452176.20</w:t>
            </w:r>
          </w:p>
        </w:tc>
        <w:tc>
          <w:tcPr>
            <w:tcW w:w="157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2163973.31</w:t>
            </w:r>
          </w:p>
        </w:tc>
        <w:tc>
          <w:tcPr>
            <w:tcW w:w="300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301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2"/>
                <w:b w:val="0"/>
                <w:sz w:val="20"/>
                <w:szCs w:val="20"/>
              </w:rPr>
            </w:pPr>
            <w:r w:rsidRPr="00672A02">
              <w:rPr>
                <w:rStyle w:val="FontStyle22"/>
                <w:sz w:val="20"/>
                <w:szCs w:val="20"/>
              </w:rPr>
              <w:t>_</w:t>
            </w:r>
          </w:p>
        </w:tc>
      </w:tr>
      <w:tr w:rsidR="004E57F3" w:rsidRPr="00672A02">
        <w:tc>
          <w:tcPr>
            <w:tcW w:w="127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13</w:t>
            </w:r>
          </w:p>
        </w:tc>
        <w:tc>
          <w:tcPr>
            <w:tcW w:w="157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452172.37</w:t>
            </w:r>
          </w:p>
        </w:tc>
        <w:tc>
          <w:tcPr>
            <w:tcW w:w="157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2164026.32</w:t>
            </w:r>
          </w:p>
        </w:tc>
        <w:tc>
          <w:tcPr>
            <w:tcW w:w="300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301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27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14</w:t>
            </w:r>
          </w:p>
        </w:tc>
        <w:tc>
          <w:tcPr>
            <w:tcW w:w="157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452149.07</w:t>
            </w:r>
          </w:p>
        </w:tc>
        <w:tc>
          <w:tcPr>
            <w:tcW w:w="157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2164035.25</w:t>
            </w:r>
          </w:p>
        </w:tc>
        <w:tc>
          <w:tcPr>
            <w:tcW w:w="300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Геодезический. 0.01</w:t>
            </w:r>
          </w:p>
        </w:tc>
        <w:tc>
          <w:tcPr>
            <w:tcW w:w="301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27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15</w:t>
            </w:r>
          </w:p>
        </w:tc>
        <w:tc>
          <w:tcPr>
            <w:tcW w:w="157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452144.90</w:t>
            </w:r>
          </w:p>
        </w:tc>
        <w:tc>
          <w:tcPr>
            <w:tcW w:w="157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2164077.04</w:t>
            </w:r>
          </w:p>
        </w:tc>
        <w:tc>
          <w:tcPr>
            <w:tcW w:w="300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301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27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16</w:t>
            </w:r>
          </w:p>
        </w:tc>
        <w:tc>
          <w:tcPr>
            <w:tcW w:w="157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452108.70</w:t>
            </w:r>
          </w:p>
        </w:tc>
        <w:tc>
          <w:tcPr>
            <w:tcW w:w="157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2164052.56</w:t>
            </w:r>
          </w:p>
        </w:tc>
        <w:tc>
          <w:tcPr>
            <w:tcW w:w="300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301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27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17</w:t>
            </w:r>
          </w:p>
        </w:tc>
        <w:tc>
          <w:tcPr>
            <w:tcW w:w="157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451944,43</w:t>
            </w:r>
          </w:p>
        </w:tc>
        <w:tc>
          <w:tcPr>
            <w:tcW w:w="157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2163992.44</w:t>
            </w:r>
          </w:p>
        </w:tc>
        <w:tc>
          <w:tcPr>
            <w:tcW w:w="300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301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27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18</w:t>
            </w:r>
          </w:p>
        </w:tc>
        <w:tc>
          <w:tcPr>
            <w:tcW w:w="157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451924.76</w:t>
            </w:r>
          </w:p>
        </w:tc>
        <w:tc>
          <w:tcPr>
            <w:tcW w:w="157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2163983.15</w:t>
            </w:r>
          </w:p>
        </w:tc>
        <w:tc>
          <w:tcPr>
            <w:tcW w:w="300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301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27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19</w:t>
            </w:r>
          </w:p>
        </w:tc>
        <w:tc>
          <w:tcPr>
            <w:tcW w:w="157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451906.17</w:t>
            </w:r>
          </w:p>
        </w:tc>
        <w:tc>
          <w:tcPr>
            <w:tcW w:w="157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2163949.81</w:t>
            </w:r>
          </w:p>
        </w:tc>
        <w:tc>
          <w:tcPr>
            <w:tcW w:w="300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301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27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20</w:t>
            </w:r>
          </w:p>
        </w:tc>
        <w:tc>
          <w:tcPr>
            <w:tcW w:w="157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451872.59</w:t>
            </w:r>
          </w:p>
        </w:tc>
        <w:tc>
          <w:tcPr>
            <w:tcW w:w="157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2163891.51</w:t>
            </w:r>
          </w:p>
        </w:tc>
        <w:tc>
          <w:tcPr>
            <w:tcW w:w="300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Геодезический. 0.01</w:t>
            </w:r>
          </w:p>
        </w:tc>
        <w:tc>
          <w:tcPr>
            <w:tcW w:w="301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27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w:t>
            </w:r>
          </w:p>
        </w:tc>
        <w:tc>
          <w:tcPr>
            <w:tcW w:w="157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451855.69</w:t>
            </w:r>
          </w:p>
        </w:tc>
        <w:tc>
          <w:tcPr>
            <w:tcW w:w="157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2163820.25</w:t>
            </w:r>
          </w:p>
        </w:tc>
        <w:tc>
          <w:tcPr>
            <w:tcW w:w="300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Геодезический. 0.01</w:t>
            </w:r>
          </w:p>
        </w:tc>
        <w:tc>
          <w:tcPr>
            <w:tcW w:w="301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27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22</w:t>
            </w:r>
          </w:p>
        </w:tc>
        <w:tc>
          <w:tcPr>
            <w:tcW w:w="157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451852.60</w:t>
            </w:r>
          </w:p>
        </w:tc>
        <w:tc>
          <w:tcPr>
            <w:tcW w:w="157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2163808.27</w:t>
            </w:r>
          </w:p>
        </w:tc>
        <w:tc>
          <w:tcPr>
            <w:tcW w:w="300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301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27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23</w:t>
            </w:r>
          </w:p>
        </w:tc>
        <w:tc>
          <w:tcPr>
            <w:tcW w:w="157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451824.18</w:t>
            </w:r>
          </w:p>
        </w:tc>
        <w:tc>
          <w:tcPr>
            <w:tcW w:w="157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2163754.71</w:t>
            </w:r>
          </w:p>
        </w:tc>
        <w:tc>
          <w:tcPr>
            <w:tcW w:w="300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301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27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24</w:t>
            </w:r>
          </w:p>
        </w:tc>
        <w:tc>
          <w:tcPr>
            <w:tcW w:w="157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451825.27</w:t>
            </w:r>
          </w:p>
        </w:tc>
        <w:tc>
          <w:tcPr>
            <w:tcW w:w="157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2163746.51</w:t>
            </w:r>
          </w:p>
        </w:tc>
        <w:tc>
          <w:tcPr>
            <w:tcW w:w="300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301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27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25</w:t>
            </w:r>
          </w:p>
        </w:tc>
        <w:tc>
          <w:tcPr>
            <w:tcW w:w="157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451822.36</w:t>
            </w:r>
          </w:p>
        </w:tc>
        <w:tc>
          <w:tcPr>
            <w:tcW w:w="157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2163735.49</w:t>
            </w:r>
          </w:p>
        </w:tc>
        <w:tc>
          <w:tcPr>
            <w:tcW w:w="300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Геодезический. 0.01</w:t>
            </w:r>
          </w:p>
        </w:tc>
        <w:tc>
          <w:tcPr>
            <w:tcW w:w="301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27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26</w:t>
            </w:r>
          </w:p>
        </w:tc>
        <w:tc>
          <w:tcPr>
            <w:tcW w:w="157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451793.39</w:t>
            </w:r>
          </w:p>
        </w:tc>
        <w:tc>
          <w:tcPr>
            <w:tcW w:w="157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2163720.29</w:t>
            </w:r>
          </w:p>
        </w:tc>
        <w:tc>
          <w:tcPr>
            <w:tcW w:w="300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Геодезический. 0.01</w:t>
            </w:r>
          </w:p>
        </w:tc>
        <w:tc>
          <w:tcPr>
            <w:tcW w:w="301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27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27</w:t>
            </w:r>
          </w:p>
        </w:tc>
        <w:tc>
          <w:tcPr>
            <w:tcW w:w="157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451815.27</w:t>
            </w:r>
          </w:p>
        </w:tc>
        <w:tc>
          <w:tcPr>
            <w:tcW w:w="157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2163674.34</w:t>
            </w:r>
          </w:p>
        </w:tc>
        <w:tc>
          <w:tcPr>
            <w:tcW w:w="300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Геодезический. 0.01</w:t>
            </w:r>
          </w:p>
        </w:tc>
        <w:tc>
          <w:tcPr>
            <w:tcW w:w="301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27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28</w:t>
            </w:r>
          </w:p>
        </w:tc>
        <w:tc>
          <w:tcPr>
            <w:tcW w:w="157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451871.99</w:t>
            </w:r>
          </w:p>
        </w:tc>
        <w:tc>
          <w:tcPr>
            <w:tcW w:w="157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2163692.90</w:t>
            </w:r>
          </w:p>
        </w:tc>
        <w:tc>
          <w:tcPr>
            <w:tcW w:w="300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Геодезический. 0.01</w:t>
            </w:r>
          </w:p>
        </w:tc>
        <w:tc>
          <w:tcPr>
            <w:tcW w:w="301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27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29</w:t>
            </w:r>
          </w:p>
        </w:tc>
        <w:tc>
          <w:tcPr>
            <w:tcW w:w="157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451889.23</w:t>
            </w:r>
          </w:p>
        </w:tc>
        <w:tc>
          <w:tcPr>
            <w:tcW w:w="157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2163679.84</w:t>
            </w:r>
          </w:p>
        </w:tc>
        <w:tc>
          <w:tcPr>
            <w:tcW w:w="300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301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27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1</w:t>
            </w:r>
          </w:p>
        </w:tc>
        <w:tc>
          <w:tcPr>
            <w:tcW w:w="157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451946.07</w:t>
            </w:r>
          </w:p>
        </w:tc>
        <w:tc>
          <w:tcPr>
            <w:tcW w:w="157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2163710.99</w:t>
            </w:r>
          </w:p>
        </w:tc>
        <w:tc>
          <w:tcPr>
            <w:tcW w:w="300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Картометрический 0.1</w:t>
            </w:r>
          </w:p>
        </w:tc>
        <w:tc>
          <w:tcPr>
            <w:tcW w:w="3019"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bl>
    <w:p w:rsidR="004E57F3" w:rsidRPr="00686880" w:rsidRDefault="004E57F3" w:rsidP="004E57F3"/>
    <w:p w:rsidR="004E57F3" w:rsidRDefault="004E57F3" w:rsidP="004E57F3">
      <w:pPr>
        <w:pStyle w:val="1"/>
        <w:numPr>
          <w:ilvl w:val="0"/>
          <w:numId w:val="0"/>
        </w:numPr>
        <w:spacing w:before="120" w:after="120"/>
        <w:ind w:left="432" w:hanging="432"/>
      </w:pPr>
      <w:bookmarkStart w:id="220" w:name="_Toc519863238"/>
      <w:r w:rsidRPr="00686880">
        <w:t>Описание местоположения границ населенного пункта: деревня Ямно</w:t>
      </w:r>
      <w:bookmarkEnd w:id="220"/>
    </w:p>
    <w:tbl>
      <w:tblPr>
        <w:tblW w:w="0" w:type="auto"/>
        <w:tblInd w:w="40" w:type="dxa"/>
        <w:tblLayout w:type="fixed"/>
        <w:tblCellMar>
          <w:left w:w="40" w:type="dxa"/>
          <w:right w:w="40" w:type="dxa"/>
        </w:tblCellMar>
        <w:tblLook w:val="0000" w:firstRow="0" w:lastRow="0" w:firstColumn="0" w:lastColumn="0" w:noHBand="0" w:noVBand="0"/>
      </w:tblPr>
      <w:tblGrid>
        <w:gridCol w:w="1522"/>
        <w:gridCol w:w="1550"/>
        <w:gridCol w:w="1958"/>
        <w:gridCol w:w="2237"/>
        <w:gridCol w:w="2683"/>
      </w:tblGrid>
      <w:tr w:rsidR="004E57F3" w:rsidRPr="00672A02">
        <w:tc>
          <w:tcPr>
            <w:tcW w:w="1522" w:type="dxa"/>
            <w:vMerge w:val="restart"/>
            <w:tcBorders>
              <w:top w:val="single" w:sz="6" w:space="0" w:color="auto"/>
              <w:left w:val="single" w:sz="6" w:space="0" w:color="auto"/>
              <w:bottom w:val="nil"/>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Обозначение характерных точек границы</w:t>
            </w:r>
          </w:p>
        </w:tc>
        <w:tc>
          <w:tcPr>
            <w:tcW w:w="3508" w:type="dxa"/>
            <w:gridSpan w:val="2"/>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3"/>
                <w:b w:val="0"/>
                <w:sz w:val="20"/>
                <w:szCs w:val="20"/>
              </w:rPr>
            </w:pPr>
            <w:r w:rsidRPr="00672A02">
              <w:rPr>
                <w:rStyle w:val="FontStyle13"/>
                <w:sz w:val="20"/>
                <w:szCs w:val="20"/>
              </w:rPr>
              <w:t>Координаты, м</w:t>
            </w:r>
          </w:p>
        </w:tc>
        <w:tc>
          <w:tcPr>
            <w:tcW w:w="2237" w:type="dxa"/>
            <w:vMerge w:val="restart"/>
            <w:tcBorders>
              <w:top w:val="single" w:sz="6" w:space="0" w:color="auto"/>
              <w:left w:val="single" w:sz="6" w:space="0" w:color="auto"/>
              <w:bottom w:val="nil"/>
              <w:right w:val="single" w:sz="6" w:space="0" w:color="auto"/>
            </w:tcBorders>
          </w:tcPr>
          <w:p w:rsidR="004E57F3" w:rsidRPr="00672A02" w:rsidRDefault="004E57F3" w:rsidP="00B50F67">
            <w:pPr>
              <w:rPr>
                <w:rStyle w:val="FontStyle15"/>
                <w:b w:val="0"/>
                <w:sz w:val="20"/>
                <w:szCs w:val="20"/>
              </w:rPr>
            </w:pPr>
            <w:r w:rsidRPr="00672A02">
              <w:rPr>
                <w:rStyle w:val="FontStyle15"/>
                <w:sz w:val="20"/>
                <w:szCs w:val="20"/>
              </w:rPr>
              <w:t>Метод определения координат и средняя квадратическая п</w:t>
            </w:r>
            <w:r w:rsidRPr="00672A02">
              <w:rPr>
                <w:rStyle w:val="FontStyle15"/>
                <w:sz w:val="20"/>
                <w:szCs w:val="20"/>
              </w:rPr>
              <w:t>о</w:t>
            </w:r>
            <w:r w:rsidRPr="00672A02">
              <w:rPr>
                <w:rStyle w:val="FontStyle15"/>
                <w:sz w:val="20"/>
                <w:szCs w:val="20"/>
              </w:rPr>
              <w:t>грешность положения характерной точки (</w:t>
            </w:r>
            <w:r w:rsidRPr="00672A02">
              <w:rPr>
                <w:rStyle w:val="FontStyle35"/>
                <w:sz w:val="20"/>
                <w:szCs w:val="20"/>
              </w:rPr>
              <w:t>М</w:t>
            </w:r>
            <w:r w:rsidRPr="00672A02">
              <w:rPr>
                <w:rStyle w:val="FontStyle35"/>
                <w:sz w:val="20"/>
                <w:szCs w:val="20"/>
                <w:lang w:val="en-US"/>
              </w:rPr>
              <w:t>t</w:t>
            </w:r>
            <w:r w:rsidRPr="00672A02">
              <w:rPr>
                <w:rStyle w:val="FontStyle15"/>
                <w:sz w:val="20"/>
                <w:szCs w:val="20"/>
              </w:rPr>
              <w:t>), м</w:t>
            </w:r>
          </w:p>
        </w:tc>
        <w:tc>
          <w:tcPr>
            <w:tcW w:w="2683" w:type="dxa"/>
            <w:vMerge w:val="restart"/>
            <w:tcBorders>
              <w:top w:val="single" w:sz="6" w:space="0" w:color="auto"/>
              <w:left w:val="single" w:sz="6" w:space="0" w:color="auto"/>
              <w:bottom w:val="nil"/>
              <w:right w:val="single" w:sz="6" w:space="0" w:color="auto"/>
            </w:tcBorders>
          </w:tcPr>
          <w:p w:rsidR="004E57F3" w:rsidRPr="00672A02" w:rsidRDefault="004E57F3" w:rsidP="00B50F67">
            <w:pPr>
              <w:rPr>
                <w:rStyle w:val="FontStyle13"/>
                <w:b w:val="0"/>
                <w:sz w:val="20"/>
                <w:szCs w:val="20"/>
              </w:rPr>
            </w:pPr>
            <w:r w:rsidRPr="00672A02">
              <w:rPr>
                <w:rStyle w:val="FontStyle13"/>
                <w:sz w:val="20"/>
                <w:szCs w:val="20"/>
              </w:rPr>
              <w:t>Описание закрепления то</w:t>
            </w:r>
            <w:r w:rsidRPr="00672A02">
              <w:rPr>
                <w:rStyle w:val="FontStyle13"/>
                <w:sz w:val="20"/>
                <w:szCs w:val="20"/>
              </w:rPr>
              <w:t>ч</w:t>
            </w:r>
            <w:r w:rsidRPr="00672A02">
              <w:rPr>
                <w:rStyle w:val="FontStyle13"/>
                <w:sz w:val="20"/>
                <w:szCs w:val="20"/>
              </w:rPr>
              <w:t>ки</w:t>
            </w:r>
          </w:p>
        </w:tc>
      </w:tr>
      <w:tr w:rsidR="004E57F3" w:rsidRPr="00672A02">
        <w:tc>
          <w:tcPr>
            <w:tcW w:w="1522" w:type="dxa"/>
            <w:vMerge/>
            <w:tcBorders>
              <w:top w:val="nil"/>
              <w:left w:val="single" w:sz="6" w:space="0" w:color="auto"/>
              <w:bottom w:val="single" w:sz="6" w:space="0" w:color="auto"/>
              <w:right w:val="single" w:sz="6" w:space="0" w:color="auto"/>
            </w:tcBorders>
          </w:tcPr>
          <w:p w:rsidR="004E57F3" w:rsidRPr="00672A02" w:rsidRDefault="004E57F3" w:rsidP="00B50F67">
            <w:pPr>
              <w:rPr>
                <w:rStyle w:val="FontStyle13"/>
                <w:b w:val="0"/>
                <w:sz w:val="20"/>
                <w:szCs w:val="20"/>
              </w:rPr>
            </w:pPr>
          </w:p>
          <w:p w:rsidR="004E57F3" w:rsidRPr="00672A02" w:rsidRDefault="004E57F3" w:rsidP="00B50F67">
            <w:pPr>
              <w:rPr>
                <w:rStyle w:val="FontStyle13"/>
                <w:b w:val="0"/>
                <w:sz w:val="20"/>
                <w:szCs w:val="20"/>
              </w:rPr>
            </w:pP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3"/>
                <w:b w:val="0"/>
                <w:sz w:val="20"/>
                <w:szCs w:val="20"/>
              </w:rPr>
            </w:pPr>
            <w:r w:rsidRPr="00672A02">
              <w:rPr>
                <w:rStyle w:val="FontStyle13"/>
                <w:sz w:val="20"/>
                <w:szCs w:val="20"/>
              </w:rPr>
              <w:t>X</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3"/>
                <w:b w:val="0"/>
                <w:sz w:val="20"/>
                <w:szCs w:val="20"/>
              </w:rPr>
            </w:pPr>
            <w:r w:rsidRPr="00672A02">
              <w:rPr>
                <w:rStyle w:val="FontStyle13"/>
                <w:sz w:val="20"/>
                <w:szCs w:val="20"/>
              </w:rPr>
              <w:t>У</w:t>
            </w:r>
          </w:p>
        </w:tc>
        <w:tc>
          <w:tcPr>
            <w:tcW w:w="2237" w:type="dxa"/>
            <w:vMerge/>
            <w:tcBorders>
              <w:top w:val="nil"/>
              <w:left w:val="single" w:sz="6" w:space="0" w:color="auto"/>
              <w:bottom w:val="single" w:sz="6" w:space="0" w:color="auto"/>
              <w:right w:val="single" w:sz="6" w:space="0" w:color="auto"/>
            </w:tcBorders>
          </w:tcPr>
          <w:p w:rsidR="004E57F3" w:rsidRPr="00672A02" w:rsidRDefault="004E57F3" w:rsidP="00B50F67">
            <w:pPr>
              <w:rPr>
                <w:rStyle w:val="FontStyle13"/>
                <w:b w:val="0"/>
                <w:sz w:val="20"/>
                <w:szCs w:val="20"/>
              </w:rPr>
            </w:pPr>
          </w:p>
          <w:p w:rsidR="004E57F3" w:rsidRPr="00672A02" w:rsidRDefault="004E57F3" w:rsidP="00B50F67">
            <w:pPr>
              <w:rPr>
                <w:rStyle w:val="FontStyle13"/>
                <w:b w:val="0"/>
                <w:sz w:val="20"/>
                <w:szCs w:val="20"/>
              </w:rPr>
            </w:pPr>
          </w:p>
        </w:tc>
        <w:tc>
          <w:tcPr>
            <w:tcW w:w="2683" w:type="dxa"/>
            <w:vMerge/>
            <w:tcBorders>
              <w:top w:val="nil"/>
              <w:left w:val="single" w:sz="6" w:space="0" w:color="auto"/>
              <w:bottom w:val="single" w:sz="6" w:space="0" w:color="auto"/>
              <w:right w:val="single" w:sz="6" w:space="0" w:color="auto"/>
            </w:tcBorders>
          </w:tcPr>
          <w:p w:rsidR="004E57F3" w:rsidRPr="00672A02" w:rsidRDefault="004E57F3" w:rsidP="00B50F67">
            <w:pPr>
              <w:rPr>
                <w:rStyle w:val="FontStyle13"/>
                <w:b w:val="0"/>
                <w:sz w:val="20"/>
                <w:szCs w:val="20"/>
              </w:rPr>
            </w:pPr>
          </w:p>
          <w:p w:rsidR="004E57F3" w:rsidRPr="00672A02" w:rsidRDefault="004E57F3" w:rsidP="00B50F67">
            <w:pPr>
              <w:rPr>
                <w:rStyle w:val="FontStyle13"/>
                <w:b w:val="0"/>
                <w:sz w:val="20"/>
                <w:szCs w:val="20"/>
              </w:rPr>
            </w:pP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н1</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467274,68</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2161314,70</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7"/>
                <w:b w:val="0"/>
              </w:rPr>
            </w:pPr>
            <w:r w:rsidRPr="00672A02">
              <w:rPr>
                <w:rStyle w:val="FontStyle17"/>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н2</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467306,88</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2161274,11</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7"/>
                <w:b w:val="0"/>
              </w:rPr>
            </w:pPr>
            <w:r w:rsidRPr="00672A02">
              <w:rPr>
                <w:rStyle w:val="FontStyle17"/>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н3</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467358,77</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2161240,01</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7"/>
                <w:b w:val="0"/>
              </w:rPr>
            </w:pPr>
            <w:r w:rsidRPr="00672A02">
              <w:rPr>
                <w:rStyle w:val="FontStyle17"/>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н4</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467280,97</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2161193,26</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8"/>
                <w:sz w:val="20"/>
                <w:szCs w:val="20"/>
              </w:rPr>
            </w:pPr>
            <w:r w:rsidRPr="00672A02">
              <w:rPr>
                <w:rStyle w:val="FontStyle18"/>
                <w:sz w:val="20"/>
                <w:szCs w:val="20"/>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н5</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467318,05</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2161137,64</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7"/>
                <w:b w:val="0"/>
              </w:rPr>
            </w:pPr>
            <w:r w:rsidRPr="00672A02">
              <w:rPr>
                <w:rStyle w:val="FontStyle17"/>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н6</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467413,64</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2161197,75</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8"/>
                <w:sz w:val="20"/>
                <w:szCs w:val="20"/>
              </w:rPr>
            </w:pPr>
            <w:r w:rsidRPr="00672A02">
              <w:rPr>
                <w:rStyle w:val="FontStyle18"/>
                <w:sz w:val="20"/>
                <w:szCs w:val="20"/>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н7</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467442,55</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2161170,31</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8"/>
                <w:sz w:val="20"/>
                <w:szCs w:val="20"/>
              </w:rPr>
            </w:pPr>
            <w:r w:rsidRPr="00672A02">
              <w:rPr>
                <w:rStyle w:val="FontStyle18"/>
                <w:sz w:val="20"/>
                <w:szCs w:val="20"/>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н8</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467458,86</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2161163,64</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7"/>
                <w:b w:val="0"/>
              </w:rPr>
            </w:pPr>
            <w:r w:rsidRPr="00672A02">
              <w:rPr>
                <w:rStyle w:val="FontStyle17"/>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н9</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467478,88</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2161158,46</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7"/>
                <w:b w:val="0"/>
              </w:rPr>
            </w:pPr>
            <w:r w:rsidRPr="00672A02">
              <w:rPr>
                <w:rStyle w:val="FontStyle17"/>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н10</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467562,78</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2161064,61</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7"/>
                <w:b w:val="0"/>
              </w:rPr>
            </w:pPr>
            <w:r w:rsidRPr="00672A02">
              <w:rPr>
                <w:rStyle w:val="FontStyle17"/>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н11</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467589,30</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2161088,99</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7"/>
                <w:b w:val="0"/>
              </w:rPr>
            </w:pPr>
            <w:r w:rsidRPr="00672A02">
              <w:rPr>
                <w:rStyle w:val="FontStyle17"/>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н12</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467462,55</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2161220,75</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7"/>
                <w:b w:val="0"/>
              </w:rPr>
            </w:pPr>
            <w:r w:rsidRPr="00672A02">
              <w:rPr>
                <w:rStyle w:val="FontStyle17"/>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н13</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467489,96</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2161239,30</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8"/>
                <w:sz w:val="20"/>
                <w:szCs w:val="20"/>
              </w:rPr>
            </w:pPr>
            <w:r w:rsidRPr="00672A02">
              <w:rPr>
                <w:rStyle w:val="FontStyle18"/>
                <w:sz w:val="20"/>
                <w:szCs w:val="20"/>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н14</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467600,06</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2161121,79</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8"/>
                <w:sz w:val="20"/>
                <w:szCs w:val="20"/>
              </w:rPr>
            </w:pPr>
            <w:r w:rsidRPr="00672A02">
              <w:rPr>
                <w:rStyle w:val="FontStyle18"/>
                <w:sz w:val="20"/>
                <w:szCs w:val="20"/>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н15</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467659,72</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2161176,31</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7"/>
                <w:b w:val="0"/>
              </w:rPr>
            </w:pPr>
            <w:r w:rsidRPr="00672A02">
              <w:rPr>
                <w:rStyle w:val="FontStyle17"/>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н16</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467660,45</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2161193,37</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н17</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467649,33</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2161211,17</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8"/>
                <w:sz w:val="20"/>
                <w:szCs w:val="20"/>
              </w:rPr>
            </w:pPr>
            <w:r w:rsidRPr="00672A02">
              <w:rPr>
                <w:rStyle w:val="FontStyle18"/>
                <w:sz w:val="20"/>
                <w:szCs w:val="20"/>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н18</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467615,60</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2161250,88</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н19</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467574,47</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2161215,60</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7"/>
                <w:b w:val="0"/>
              </w:rPr>
            </w:pPr>
            <w:r w:rsidRPr="00672A02">
              <w:rPr>
                <w:rStyle w:val="FontStyle17"/>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н20</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467553,28</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2161237,77</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8"/>
                <w:sz w:val="20"/>
                <w:szCs w:val="20"/>
              </w:rPr>
            </w:pPr>
            <w:r w:rsidRPr="00672A02">
              <w:rPr>
                <w:rStyle w:val="FontStyle18"/>
                <w:sz w:val="20"/>
                <w:szCs w:val="20"/>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и21</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467587,05</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2161273,45</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7"/>
                <w:b w:val="0"/>
              </w:rPr>
            </w:pPr>
            <w:r w:rsidRPr="00672A02">
              <w:rPr>
                <w:rStyle w:val="FontStyle17"/>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н22</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467552,94</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2161305,33</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н23</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467561,72</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2161314,24</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vAlign w:val="center"/>
          </w:tcPr>
          <w:p w:rsidR="004E57F3" w:rsidRPr="00672A02" w:rsidRDefault="004E57F3" w:rsidP="00B50F67">
            <w:pPr>
              <w:rPr>
                <w:rStyle w:val="FontStyle19"/>
                <w:sz w:val="20"/>
                <w:szCs w:val="20"/>
              </w:rPr>
            </w:pPr>
            <w:r w:rsidRPr="00672A02">
              <w:rPr>
                <w:rStyle w:val="FontStyle19"/>
                <w:sz w:val="20"/>
                <w:szCs w:val="20"/>
              </w:rPr>
              <w:t>_</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н24</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467569,22</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2161320,07</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7"/>
                <w:b w:val="0"/>
              </w:rPr>
            </w:pPr>
            <w:r w:rsidRPr="00672A02">
              <w:rPr>
                <w:rStyle w:val="FontStyle17"/>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н25</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467558,30</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2161326,01</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картометрический 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7"/>
                <w:b w:val="0"/>
              </w:rPr>
            </w:pPr>
            <w:r w:rsidRPr="00672A02">
              <w:rPr>
                <w:rStyle w:val="FontStyle17"/>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н2б</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467540,64</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2161329,88</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картометрический 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н27</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467529,49</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2161330,36</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картометрический 0.1</w:t>
            </w:r>
          </w:p>
        </w:tc>
        <w:tc>
          <w:tcPr>
            <w:tcW w:w="2683" w:type="dxa"/>
            <w:tcBorders>
              <w:top w:val="single" w:sz="6" w:space="0" w:color="auto"/>
              <w:left w:val="single" w:sz="6" w:space="0" w:color="auto"/>
              <w:bottom w:val="single" w:sz="6" w:space="0" w:color="auto"/>
              <w:right w:val="single" w:sz="6" w:space="0" w:color="auto"/>
            </w:tcBorders>
            <w:vAlign w:val="center"/>
          </w:tcPr>
          <w:p w:rsidR="004E57F3" w:rsidRPr="00672A02" w:rsidRDefault="004E57F3" w:rsidP="00B50F67">
            <w:pPr>
              <w:rPr>
                <w:rStyle w:val="FontStyle19"/>
                <w:sz w:val="20"/>
                <w:szCs w:val="20"/>
              </w:rPr>
            </w:pPr>
            <w:r w:rsidRPr="00672A02">
              <w:rPr>
                <w:rStyle w:val="FontStyle19"/>
                <w:sz w:val="20"/>
                <w:szCs w:val="20"/>
              </w:rPr>
              <w:t>_</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н28</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467520,89</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2161332,75</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картометрический 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н29</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467508,92</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2161347,62</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картометрический 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7"/>
                <w:b w:val="0"/>
              </w:rPr>
            </w:pPr>
            <w:r w:rsidRPr="00672A02">
              <w:rPr>
                <w:rStyle w:val="FontStyle17"/>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н30</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467500,58</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2161363,59</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картометрический 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7"/>
                <w:b w:val="0"/>
              </w:rPr>
            </w:pPr>
            <w:r w:rsidRPr="00672A02">
              <w:rPr>
                <w:rStyle w:val="FontStyle17"/>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н31</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467490,05</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2161369,51</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картометрический 0.1</w:t>
            </w:r>
          </w:p>
        </w:tc>
        <w:tc>
          <w:tcPr>
            <w:tcW w:w="2683" w:type="dxa"/>
            <w:tcBorders>
              <w:top w:val="single" w:sz="6" w:space="0" w:color="auto"/>
              <w:left w:val="single" w:sz="6" w:space="0" w:color="auto"/>
              <w:bottom w:val="single" w:sz="6" w:space="0" w:color="auto"/>
              <w:right w:val="single" w:sz="6" w:space="0" w:color="auto"/>
            </w:tcBorders>
            <w:vAlign w:val="center"/>
          </w:tcPr>
          <w:p w:rsidR="004E57F3" w:rsidRPr="00672A02" w:rsidRDefault="004E57F3" w:rsidP="00B50F67">
            <w:pPr>
              <w:rPr>
                <w:rStyle w:val="FontStyle19"/>
                <w:sz w:val="20"/>
                <w:szCs w:val="20"/>
              </w:rPr>
            </w:pPr>
            <w:r w:rsidRPr="00672A02">
              <w:rPr>
                <w:rStyle w:val="FontStyle19"/>
                <w:sz w:val="20"/>
                <w:szCs w:val="20"/>
              </w:rPr>
              <w:t>_</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н32</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467483,28</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2161380,16</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картометрический 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7"/>
                <w:b w:val="0"/>
              </w:rPr>
            </w:pPr>
            <w:r w:rsidRPr="00672A02">
              <w:rPr>
                <w:rStyle w:val="FontStyle17"/>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н33</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467486,55</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2161385,28</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7"/>
                <w:b w:val="0"/>
              </w:rPr>
            </w:pPr>
            <w:r w:rsidRPr="00672A02">
              <w:rPr>
                <w:rStyle w:val="FontStyle17"/>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н34</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467447,81</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2161377,67</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н35</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467438,30</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2161387,19</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vAlign w:val="center"/>
          </w:tcPr>
          <w:p w:rsidR="004E57F3" w:rsidRPr="00672A02" w:rsidRDefault="004E57F3" w:rsidP="00B50F67">
            <w:pPr>
              <w:rPr>
                <w:rStyle w:val="FontStyle19"/>
                <w:sz w:val="20"/>
                <w:szCs w:val="20"/>
              </w:rPr>
            </w:pPr>
            <w:r w:rsidRPr="00672A02">
              <w:rPr>
                <w:rStyle w:val="FontStyle19"/>
                <w:sz w:val="20"/>
                <w:szCs w:val="20"/>
              </w:rPr>
              <w:t>_</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н36</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467444,63</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2161402,26</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н37</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467450,97</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2161418,94</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н38</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467433,52</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2161446,71</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н39</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467404,96</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2161460,18</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н40</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467397,99</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2161455,10</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н41</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467411,74</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2161436,63</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7"/>
                <w:b w:val="0"/>
              </w:rPr>
            </w:pPr>
            <w:r w:rsidRPr="00672A02">
              <w:rPr>
                <w:rStyle w:val="FontStyle17"/>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н42</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467428,05</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2161402,80</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0"/>
                <w:bCs/>
                <w:sz w:val="20"/>
                <w:szCs w:val="20"/>
              </w:rPr>
            </w:pPr>
            <w:r w:rsidRPr="00672A02">
              <w:rPr>
                <w:rStyle w:val="FontStyle20"/>
                <w:bCs/>
                <w:sz w:val="20"/>
                <w:szCs w:val="20"/>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н43</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467420,47</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2161389,11</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0"/>
                <w:bCs/>
                <w:sz w:val="20"/>
                <w:szCs w:val="20"/>
              </w:rPr>
            </w:pPr>
            <w:r w:rsidRPr="00672A02">
              <w:rPr>
                <w:rStyle w:val="FontStyle20"/>
                <w:bCs/>
                <w:sz w:val="20"/>
                <w:szCs w:val="20"/>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н44</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467397,56</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2161390,52</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0"/>
                <w:bCs/>
                <w:sz w:val="20"/>
                <w:szCs w:val="20"/>
              </w:rPr>
            </w:pPr>
            <w:r w:rsidRPr="00672A02">
              <w:rPr>
                <w:rStyle w:val="FontStyle20"/>
                <w:bCs/>
                <w:sz w:val="20"/>
                <w:szCs w:val="20"/>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н45</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467380,90</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2161409,58</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1"/>
                <w:b w:val="0"/>
                <w:sz w:val="20"/>
                <w:szCs w:val="20"/>
              </w:rPr>
            </w:pPr>
            <w:r w:rsidRPr="00672A02">
              <w:rPr>
                <w:rStyle w:val="FontStyle21"/>
                <w:sz w:val="20"/>
                <w:szCs w:val="20"/>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 xml:space="preserve">н46 </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467352,34</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2161430,98</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1"/>
                <w:b w:val="0"/>
                <w:sz w:val="20"/>
                <w:szCs w:val="20"/>
              </w:rPr>
            </w:pPr>
            <w:r w:rsidRPr="00672A02">
              <w:rPr>
                <w:rStyle w:val="FontStyle21"/>
                <w:sz w:val="20"/>
                <w:szCs w:val="20"/>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н47</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467348,17</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2161433,74</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0"/>
                <w:bCs/>
                <w:sz w:val="20"/>
                <w:szCs w:val="20"/>
              </w:rPr>
            </w:pPr>
            <w:r w:rsidRPr="00672A02">
              <w:rPr>
                <w:rStyle w:val="FontStyle20"/>
                <w:bCs/>
                <w:sz w:val="20"/>
                <w:szCs w:val="20"/>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н48</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467356,81</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2161441,31</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1"/>
                <w:b w:val="0"/>
                <w:sz w:val="20"/>
                <w:szCs w:val="20"/>
              </w:rPr>
            </w:pPr>
            <w:r w:rsidRPr="00672A02">
              <w:rPr>
                <w:rStyle w:val="FontStyle21"/>
                <w:sz w:val="20"/>
                <w:szCs w:val="20"/>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н49</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467361,43</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2161445,60</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1"/>
                <w:b w:val="0"/>
                <w:sz w:val="20"/>
                <w:szCs w:val="20"/>
              </w:rPr>
            </w:pPr>
            <w:r w:rsidRPr="00672A02">
              <w:rPr>
                <w:rStyle w:val="FontStyle21"/>
                <w:sz w:val="20"/>
                <w:szCs w:val="20"/>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н50</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467356,29</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2161451,13</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1"/>
                <w:b w:val="0"/>
                <w:sz w:val="20"/>
                <w:szCs w:val="20"/>
              </w:rPr>
            </w:pPr>
            <w:r w:rsidRPr="00672A02">
              <w:rPr>
                <w:rStyle w:val="FontStyle21"/>
                <w:sz w:val="20"/>
                <w:szCs w:val="20"/>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н51</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467328,83</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2161471,86</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1"/>
                <w:b w:val="0"/>
                <w:sz w:val="20"/>
                <w:szCs w:val="20"/>
              </w:rPr>
            </w:pPr>
            <w:r w:rsidRPr="00672A02">
              <w:rPr>
                <w:rStyle w:val="FontStyle21"/>
                <w:sz w:val="20"/>
                <w:szCs w:val="20"/>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н52</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467319,08</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2161476,63</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21"/>
                <w:b w:val="0"/>
                <w:sz w:val="20"/>
                <w:szCs w:val="20"/>
              </w:rPr>
            </w:pPr>
            <w:r w:rsidRPr="00672A02">
              <w:rPr>
                <w:rStyle w:val="FontStyle21"/>
                <w:sz w:val="20"/>
                <w:szCs w:val="20"/>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н53</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467307,54</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2161487,16</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н54</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467288,08</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2161470,13</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н55</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467250,81</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2161484,92</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н56</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467209,20</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2161509,81</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н57</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467199,83</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2161501,46</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н58</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467233,49</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2161460,93</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н59</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467226,77</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2161443,19</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н60</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467200,09</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2161432,80</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н61</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467161,55</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2161422,40</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н62</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467153,40</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2161413,50</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и63</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467153,41</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2161405,34</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н64</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467171,94</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2161391,25</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н65</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 xml:space="preserve">    467211,22</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2161392,75</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н66</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467267,56</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2161383,86</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н67</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467288,31</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2161373,49</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н68</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467288,32</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2161356,43</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н69</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467296,48</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2161336,41</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r w:rsidR="004E57F3" w:rsidRPr="00672A02">
        <w:tc>
          <w:tcPr>
            <w:tcW w:w="1522"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н1</w:t>
            </w:r>
          </w:p>
        </w:tc>
        <w:tc>
          <w:tcPr>
            <w:tcW w:w="1550"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467274,68</w:t>
            </w:r>
          </w:p>
        </w:tc>
        <w:tc>
          <w:tcPr>
            <w:tcW w:w="1958"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2161314,70</w:t>
            </w:r>
          </w:p>
        </w:tc>
        <w:tc>
          <w:tcPr>
            <w:tcW w:w="2237"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rStyle w:val="FontStyle16"/>
              </w:rPr>
            </w:pPr>
            <w:r w:rsidRPr="00672A02">
              <w:rPr>
                <w:rStyle w:val="FontStyle16"/>
              </w:rPr>
              <w:t>геодезический 0.01</w:t>
            </w:r>
          </w:p>
        </w:tc>
        <w:tc>
          <w:tcPr>
            <w:tcW w:w="2683" w:type="dxa"/>
            <w:tcBorders>
              <w:top w:val="single" w:sz="6" w:space="0" w:color="auto"/>
              <w:left w:val="single" w:sz="6" w:space="0" w:color="auto"/>
              <w:bottom w:val="single" w:sz="6" w:space="0" w:color="auto"/>
              <w:right w:val="single" w:sz="6" w:space="0" w:color="auto"/>
            </w:tcBorders>
          </w:tcPr>
          <w:p w:rsidR="004E57F3" w:rsidRPr="00672A02" w:rsidRDefault="004E57F3" w:rsidP="00B50F67">
            <w:pPr>
              <w:rPr>
                <w:szCs w:val="20"/>
              </w:rPr>
            </w:pPr>
            <w:r w:rsidRPr="00672A02">
              <w:rPr>
                <w:szCs w:val="20"/>
              </w:rPr>
              <w:t>-</w:t>
            </w:r>
          </w:p>
        </w:tc>
      </w:tr>
    </w:tbl>
    <w:p w:rsidR="004E57F3" w:rsidRPr="00686880" w:rsidRDefault="004E57F3" w:rsidP="004E57F3"/>
    <w:p w:rsidR="004E57F3" w:rsidRDefault="004E57F3" w:rsidP="004E57F3">
      <w:pPr>
        <w:spacing w:after="160" w:line="259" w:lineRule="auto"/>
        <w:jc w:val="center"/>
        <w:rPr>
          <w:rFonts w:ascii="Calibri" w:hAnsi="Calibri"/>
          <w:sz w:val="22"/>
        </w:rPr>
      </w:pPr>
      <w:r>
        <w:rPr>
          <w:rFonts w:ascii="Calibri" w:hAnsi="Calibri"/>
          <w:sz w:val="22"/>
        </w:rPr>
        <w:t>_____________________________________</w:t>
      </w:r>
    </w:p>
    <w:p w:rsidR="002F5E3F" w:rsidRDefault="007B2FF0" w:rsidP="00234617">
      <w:pPr>
        <w:ind w:firstLine="567"/>
        <w:jc w:val="center"/>
        <w:rPr>
          <w:lang w:val="en-US"/>
        </w:rPr>
      </w:pPr>
      <w:r>
        <w:rPr>
          <w:noProof/>
        </w:rPr>
        <w:drawing>
          <wp:anchor distT="0" distB="0" distL="114300" distR="114300" simplePos="0" relativeHeight="251655680" behindDoc="0" locked="0" layoutInCell="1" allowOverlap="1">
            <wp:simplePos x="0" y="0"/>
            <wp:positionH relativeFrom="margin">
              <wp:posOffset>10795</wp:posOffset>
            </wp:positionH>
            <wp:positionV relativeFrom="margin">
              <wp:posOffset>36830</wp:posOffset>
            </wp:positionV>
            <wp:extent cx="6324600" cy="7077075"/>
            <wp:effectExtent l="0" t="0" r="0" b="9525"/>
            <wp:wrapNone/>
            <wp:docPr id="2" name="Рисунок 2" descr="Карта границ населенных пунктов Подд%-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 границ населенных пунктов Подд%-0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24600" cy="7077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7B2FF0" w:rsidP="00234617">
      <w:pPr>
        <w:ind w:firstLine="567"/>
        <w:jc w:val="center"/>
        <w:rPr>
          <w:lang w:val="en-US"/>
        </w:rPr>
      </w:pPr>
      <w:r>
        <w:rPr>
          <w:noProof/>
        </w:rPr>
        <w:drawing>
          <wp:anchor distT="0" distB="0" distL="114300" distR="114300" simplePos="0" relativeHeight="251656704" behindDoc="1" locked="0" layoutInCell="1" allowOverlap="1">
            <wp:simplePos x="0" y="0"/>
            <wp:positionH relativeFrom="margin">
              <wp:align>center</wp:align>
            </wp:positionH>
            <wp:positionV relativeFrom="margin">
              <wp:align>center</wp:align>
            </wp:positionV>
            <wp:extent cx="6467475" cy="7077075"/>
            <wp:effectExtent l="0" t="0" r="9525" b="9525"/>
            <wp:wrapNone/>
            <wp:docPr id="3" name="Рисунок 3" descr="Карта зон с особыми условиями использ-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а зон с особыми условиями использ-0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67475" cy="7077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7B2FF0" w:rsidP="00234617">
      <w:pPr>
        <w:ind w:firstLine="567"/>
        <w:jc w:val="center"/>
        <w:rPr>
          <w:lang w:val="en-US"/>
        </w:rPr>
      </w:pPr>
      <w:r>
        <w:rPr>
          <w:noProof/>
        </w:rPr>
        <w:drawing>
          <wp:anchor distT="0" distB="0" distL="114300" distR="114300" simplePos="0" relativeHeight="251657728" behindDoc="1" locked="0" layoutInCell="1" allowOverlap="1">
            <wp:simplePos x="0" y="0"/>
            <wp:positionH relativeFrom="margin">
              <wp:align>center</wp:align>
            </wp:positionH>
            <wp:positionV relativeFrom="margin">
              <wp:align>center</wp:align>
            </wp:positionV>
            <wp:extent cx="6467475" cy="7077075"/>
            <wp:effectExtent l="0" t="0" r="9525" b="9525"/>
            <wp:wrapNone/>
            <wp:docPr id="4" name="Рисунок 4" descr="Карта планируемого размещения объек%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а планируемого размещения объек%8-0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67475" cy="7077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7B2FF0" w:rsidP="00234617">
      <w:pPr>
        <w:ind w:firstLine="567"/>
        <w:jc w:val="center"/>
        <w:rPr>
          <w:lang w:val="en-US"/>
        </w:rPr>
      </w:pPr>
      <w:r>
        <w:rPr>
          <w:noProof/>
        </w:rPr>
        <w:drawing>
          <wp:anchor distT="0" distB="0" distL="114300" distR="114300" simplePos="0" relativeHeight="251658752" behindDoc="1" locked="0" layoutInCell="1" allowOverlap="1">
            <wp:simplePos x="0" y="0"/>
            <wp:positionH relativeFrom="margin">
              <wp:align>center</wp:align>
            </wp:positionH>
            <wp:positionV relativeFrom="margin">
              <wp:align>center</wp:align>
            </wp:positionV>
            <wp:extent cx="6467475" cy="7077075"/>
            <wp:effectExtent l="0" t="0" r="9525" b="9525"/>
            <wp:wrapNone/>
            <wp:docPr id="5" name="Рисунок 5" descr="Карта современного использования те%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а современного использования те%8-0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67475" cy="7077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2F5E3F" w:rsidP="00234617">
      <w:pPr>
        <w:ind w:firstLine="567"/>
        <w:jc w:val="center"/>
        <w:rPr>
          <w:lang w:val="en-US"/>
        </w:rPr>
      </w:pPr>
    </w:p>
    <w:p w:rsidR="002F5E3F" w:rsidRDefault="007B2FF0" w:rsidP="00234617">
      <w:pPr>
        <w:ind w:firstLine="567"/>
        <w:jc w:val="center"/>
        <w:rPr>
          <w:lang w:val="en-US"/>
        </w:rPr>
      </w:pPr>
      <w:r>
        <w:rPr>
          <w:noProof/>
        </w:rPr>
        <w:drawing>
          <wp:anchor distT="0" distB="0" distL="114300" distR="114300" simplePos="0" relativeHeight="251659776" behindDoc="1" locked="0" layoutInCell="1" allowOverlap="1">
            <wp:simplePos x="0" y="0"/>
            <wp:positionH relativeFrom="margin">
              <wp:align>center</wp:align>
            </wp:positionH>
            <wp:positionV relativeFrom="margin">
              <wp:align>center</wp:align>
            </wp:positionV>
            <wp:extent cx="6467475" cy="7077075"/>
            <wp:effectExtent l="0" t="0" r="9525" b="9525"/>
            <wp:wrapNone/>
            <wp:docPr id="6" name="Рисунок 6" descr="Карта функциональных зон-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а функциональных зон-0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67475" cy="7077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5E3F" w:rsidRDefault="002F5E3F" w:rsidP="00234617">
      <w:pPr>
        <w:ind w:firstLine="567"/>
        <w:jc w:val="center"/>
        <w:rPr>
          <w:lang w:val="en-US"/>
        </w:rPr>
      </w:pPr>
    </w:p>
    <w:p w:rsidR="002F5E3F" w:rsidRDefault="002F5E3F" w:rsidP="00234617">
      <w:pPr>
        <w:ind w:firstLine="567"/>
        <w:jc w:val="center"/>
        <w:rPr>
          <w:lang w:val="en-US"/>
        </w:rPr>
      </w:pPr>
    </w:p>
    <w:p w:rsidR="004E57F3" w:rsidRPr="004E57F3" w:rsidRDefault="004E57F3" w:rsidP="00234617">
      <w:pPr>
        <w:ind w:firstLine="567"/>
        <w:jc w:val="center"/>
        <w:rPr>
          <w:lang w:val="en-US"/>
        </w:rPr>
      </w:pPr>
    </w:p>
    <w:sectPr w:rsidR="004E57F3" w:rsidRPr="004E57F3" w:rsidSect="00285F3A">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6FBB" w:rsidRDefault="00816FBB" w:rsidP="00C07E8C">
      <w:r>
        <w:separator/>
      </w:r>
    </w:p>
  </w:endnote>
  <w:endnote w:type="continuationSeparator" w:id="0">
    <w:p w:rsidR="00816FBB" w:rsidRDefault="00816FBB" w:rsidP="00C07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TimesDL">
    <w:altName w:val="Arial"/>
    <w:panose1 w:val="02020603050405020304"/>
    <w:charset w:val="00"/>
    <w:family w:val="auto"/>
    <w:pitch w:val="variable"/>
    <w:sig w:usb0="00000003" w:usb1="00000000" w:usb2="00000000" w:usb3="00000000" w:csb0="00000001" w:csb1="00000000"/>
  </w:font>
  <w:font w:name="KursivC">
    <w:altName w:val="Courier New"/>
    <w:panose1 w:val="00000000000000000000"/>
    <w:charset w:val="00"/>
    <w:family w:val="decorative"/>
    <w:notTrueType/>
    <w:pitch w:val="default"/>
    <w:sig w:usb0="00000003" w:usb1="00000000" w:usb2="00000000" w:usb3="00000000" w:csb0="00000001" w:csb1="00000000"/>
  </w:font>
  <w:font w:name="Utopia">
    <w:altName w:val="Times New Roman"/>
    <w:panose1 w:val="00000000000000000000"/>
    <w:charset w:val="00"/>
    <w:family w:val="roman"/>
    <w:notTrueType/>
    <w:pitch w:val="variable"/>
    <w:sig w:usb0="00000003" w:usb1="00000000" w:usb2="00000000" w:usb3="00000000" w:csb0="00000001" w:csb1="00000000"/>
  </w:font>
  <w:font w:name="NTHelvetica/Cyrillic">
    <w:altName w:val="Times New Roman"/>
    <w:panose1 w:val="00000000000000000000"/>
    <w:charset w:val="00"/>
    <w:family w:val="roman"/>
    <w:notTrueType/>
    <w:pitch w:val="default"/>
  </w:font>
  <w:font w:name="Franklin Gothic Demi">
    <w:panose1 w:val="020B07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Times">
    <w:panose1 w:val="02020603060405020304"/>
    <w:charset w:val="CC"/>
    <w:family w:val="roman"/>
    <w:pitch w:val="variable"/>
    <w:sig w:usb0="20002A87" w:usb1="00000000" w:usb2="00000000"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229" w:rsidRPr="0092274D" w:rsidRDefault="00992229">
    <w:pPr>
      <w:pStyle w:val="ac"/>
      <w:jc w:val="center"/>
      <w:rPr>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6FBB" w:rsidRDefault="00816FBB" w:rsidP="00C07E8C">
      <w:r>
        <w:separator/>
      </w:r>
    </w:p>
  </w:footnote>
  <w:footnote w:type="continuationSeparator" w:id="0">
    <w:p w:rsidR="00816FBB" w:rsidRDefault="00816FBB" w:rsidP="00C07E8C">
      <w:r>
        <w:continuationSeparator/>
      </w:r>
    </w:p>
  </w:footnote>
  <w:footnote w:id="1">
    <w:p w:rsidR="00992229" w:rsidRDefault="00992229" w:rsidP="0069229F">
      <w:pPr>
        <w:pStyle w:val="af3"/>
      </w:pPr>
      <w:r>
        <w:rPr>
          <w:rStyle w:val="af5"/>
        </w:rPr>
        <w:footnoteRef/>
      </w:r>
      <w:r>
        <w:t xml:space="preserve"> При определении этажности зданий учитываются все надземные этажи, в том числе технический, мансардный этажи, а также цокольный этаж, если верх его перекрытия находится выше средней планировочной отметки земли не менее чем на 2 м.</w:t>
      </w:r>
    </w:p>
    <w:p w:rsidR="00992229" w:rsidRDefault="00992229" w:rsidP="0069229F">
      <w:pPr>
        <w:pStyle w:val="af3"/>
      </w:pPr>
      <w:r>
        <w:t>При определении количества этажей учитываются все этажи, включая подземный, подвальный, цокольный, надземный, технический, мансардный и другие.</w:t>
      </w:r>
    </w:p>
  </w:footnote>
  <w:footnote w:id="2">
    <w:p w:rsidR="00992229" w:rsidRPr="00B43FAA" w:rsidRDefault="00992229" w:rsidP="004E57F3">
      <w:pPr>
        <w:pStyle w:val="af3"/>
        <w:suppressAutoHyphens/>
        <w:ind w:firstLine="709"/>
        <w:rPr>
          <w:sz w:val="28"/>
          <w:szCs w:val="28"/>
        </w:rPr>
      </w:pPr>
      <w:r w:rsidRPr="00B43FAA">
        <w:rPr>
          <w:rStyle w:val="af5"/>
          <w:sz w:val="28"/>
          <w:szCs w:val="28"/>
        </w:rPr>
        <w:footnoteRef/>
      </w:r>
      <w:r>
        <w:rPr>
          <w:sz w:val="28"/>
          <w:szCs w:val="28"/>
        </w:rPr>
        <w:t>П</w:t>
      </w:r>
      <w:r w:rsidRPr="00B43FAA">
        <w:rPr>
          <w:sz w:val="28"/>
          <w:szCs w:val="28"/>
        </w:rPr>
        <w:t xml:space="preserve">ротяжённость и местоположение объекта местного значения поселения уточняется при выполнении проекта планировки </w:t>
      </w:r>
      <w:r>
        <w:rPr>
          <w:sz w:val="28"/>
          <w:szCs w:val="28"/>
        </w:rPr>
        <w:t>территории</w:t>
      </w:r>
    </w:p>
  </w:footnote>
  <w:footnote w:id="3">
    <w:p w:rsidR="00992229" w:rsidRPr="00B43FAA" w:rsidRDefault="00992229" w:rsidP="004E57F3">
      <w:pPr>
        <w:pStyle w:val="af3"/>
        <w:suppressAutoHyphens/>
        <w:ind w:firstLine="709"/>
        <w:rPr>
          <w:sz w:val="28"/>
          <w:szCs w:val="28"/>
        </w:rPr>
      </w:pPr>
      <w:r w:rsidRPr="00B43FAA">
        <w:rPr>
          <w:rStyle w:val="af5"/>
          <w:sz w:val="28"/>
          <w:szCs w:val="28"/>
        </w:rPr>
        <w:footnoteRef/>
      </w:r>
      <w:r w:rsidRPr="00B43FAA">
        <w:rPr>
          <w:sz w:val="28"/>
          <w:szCs w:val="28"/>
        </w:rPr>
        <w:t xml:space="preserve"> Зоны указываются в случае, если установление таких зон требуется в связи с размещением данных объ</w:t>
      </w:r>
      <w:r>
        <w:rPr>
          <w:sz w:val="28"/>
          <w:szCs w:val="28"/>
        </w:rPr>
        <w:t>ектов</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229" w:rsidRPr="001D0BA6" w:rsidRDefault="00992229">
    <w:pPr>
      <w:pStyle w:val="af"/>
      <w:jc w:val="center"/>
      <w:rPr>
        <w:szCs w:val="28"/>
      </w:rPr>
    </w:pPr>
    <w:r w:rsidRPr="001D0BA6">
      <w:rPr>
        <w:szCs w:val="28"/>
      </w:rPr>
      <w:fldChar w:fldCharType="begin"/>
    </w:r>
    <w:r w:rsidRPr="001D0BA6">
      <w:rPr>
        <w:szCs w:val="28"/>
      </w:rPr>
      <w:instrText>PAGE   \* MERGEFORMAT</w:instrText>
    </w:r>
    <w:r w:rsidRPr="001D0BA6">
      <w:rPr>
        <w:szCs w:val="28"/>
      </w:rPr>
      <w:fldChar w:fldCharType="separate"/>
    </w:r>
    <w:r w:rsidR="007B2FF0">
      <w:rPr>
        <w:noProof/>
        <w:szCs w:val="28"/>
      </w:rPr>
      <w:t>66</w:t>
    </w:r>
    <w:r w:rsidRPr="001D0BA6">
      <w:rPr>
        <w:szCs w:val="2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229" w:rsidRDefault="00992229">
    <w:pPr>
      <w:pStyle w:val="af"/>
      <w:jc w:val="center"/>
    </w:pPr>
    <w:r>
      <w:fldChar w:fldCharType="begin"/>
    </w:r>
    <w:r>
      <w:instrText>PAGE   \* MERGEFORMAT</w:instrText>
    </w:r>
    <w:r>
      <w:fldChar w:fldCharType="separate"/>
    </w:r>
    <w:r w:rsidR="00DD6ED7">
      <w:rPr>
        <w:noProof/>
      </w:rPr>
      <w:t>93</w:t>
    </w:r>
    <w:r>
      <w:fldChar w:fldCharType="end"/>
    </w:r>
  </w:p>
  <w:p w:rsidR="00992229" w:rsidRDefault="00992229">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90126DBC"/>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5D12FBA8"/>
    <w:styleLink w:val="19"/>
    <w:lvl w:ilvl="0">
      <w:start w:val="1"/>
      <w:numFmt w:val="bullet"/>
      <w:pStyle w:val="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C1C6E8A"/>
    <w:lvl w:ilvl="0">
      <w:start w:val="1"/>
      <w:numFmt w:val="bullet"/>
      <w:pStyle w:val="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7180B7C"/>
    <w:lvl w:ilvl="0">
      <w:start w:val="1"/>
      <w:numFmt w:val="bullet"/>
      <w:pStyle w:val="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B6EC11B4"/>
    <w:styleLink w:val="116"/>
    <w:lvl w:ilvl="0">
      <w:start w:val="1"/>
      <w:numFmt w:val="decimal"/>
      <w:pStyle w:val="ConsNonformat"/>
      <w:lvlText w:val="%1."/>
      <w:lvlJc w:val="left"/>
      <w:pPr>
        <w:tabs>
          <w:tab w:val="num" w:pos="360"/>
        </w:tabs>
        <w:ind w:left="360" w:hanging="360"/>
      </w:pPr>
    </w:lvl>
  </w:abstractNum>
  <w:abstractNum w:abstractNumId="5" w15:restartNumberingAfterBreak="0">
    <w:nsid w:val="FFFFFF89"/>
    <w:multiLevelType w:val="singleLevel"/>
    <w:tmpl w:val="40486A9A"/>
    <w:lvl w:ilvl="0">
      <w:start w:val="1"/>
      <w:numFmt w:val="bullet"/>
      <w:pStyle w:val="a"/>
      <w:lvlText w:val=""/>
      <w:lvlJc w:val="left"/>
      <w:pPr>
        <w:tabs>
          <w:tab w:val="num" w:pos="360"/>
        </w:tabs>
        <w:ind w:left="360" w:hanging="360"/>
      </w:pPr>
      <w:rPr>
        <w:rFonts w:ascii="Symbol" w:hAnsi="Symbol" w:hint="default"/>
      </w:rPr>
    </w:lvl>
  </w:abstractNum>
  <w:abstractNum w:abstractNumId="6" w15:restartNumberingAfterBreak="0">
    <w:nsid w:val="00000002"/>
    <w:multiLevelType w:val="multilevel"/>
    <w:tmpl w:val="00000002"/>
    <w:name w:val="WW8Num2"/>
    <w:styleLink w:val="28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00000003"/>
    <w:multiLevelType w:val="multilevel"/>
    <w:tmpl w:val="00000003"/>
    <w:name w:val="WW8Num3"/>
    <w:styleLink w:val="3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0000000F"/>
    <w:multiLevelType w:val="singleLevel"/>
    <w:tmpl w:val="0000000F"/>
    <w:name w:val="WW8Num15"/>
    <w:styleLink w:val="182"/>
    <w:lvl w:ilvl="0">
      <w:numFmt w:val="bullet"/>
      <w:lvlText w:val=""/>
      <w:lvlJc w:val="left"/>
      <w:pPr>
        <w:tabs>
          <w:tab w:val="num" w:pos="1052"/>
        </w:tabs>
        <w:ind w:left="1052" w:hanging="332"/>
      </w:pPr>
      <w:rPr>
        <w:rFonts w:ascii="Symbol" w:hAnsi="Symbol" w:cs="Times New Roman"/>
      </w:rPr>
    </w:lvl>
  </w:abstractNum>
  <w:abstractNum w:abstractNumId="9" w15:restartNumberingAfterBreak="0">
    <w:nsid w:val="01C04E5C"/>
    <w:multiLevelType w:val="hybridMultilevel"/>
    <w:tmpl w:val="E5EAC12A"/>
    <w:styleLink w:val="192"/>
    <w:lvl w:ilvl="0" w:tplc="0000000F">
      <w:numFmt w:val="bullet"/>
      <w:lvlText w:val=""/>
      <w:lvlJc w:val="left"/>
      <w:pPr>
        <w:ind w:left="1429" w:hanging="360"/>
      </w:pPr>
      <w:rPr>
        <w:rFonts w:ascii="Symbol" w:hAnsi="Symbol"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7D82C4F"/>
    <w:multiLevelType w:val="hybridMultilevel"/>
    <w:tmpl w:val="D576B622"/>
    <w:styleLink w:val="1031"/>
    <w:lvl w:ilvl="0" w:tplc="A988495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9675946"/>
    <w:multiLevelType w:val="hybridMultilevel"/>
    <w:tmpl w:val="E2BE1DE6"/>
    <w:styleLink w:val="103"/>
    <w:lvl w:ilvl="0" w:tplc="A988495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9A66794"/>
    <w:multiLevelType w:val="multilevel"/>
    <w:tmpl w:val="A39C33E4"/>
    <w:styleLink w:val="a0"/>
    <w:lvl w:ilvl="0">
      <w:start w:val="1"/>
      <w:numFmt w:val="decimal"/>
      <w:lvlText w:val="%1."/>
      <w:lvlJc w:val="left"/>
      <w:pPr>
        <w:ind w:left="432" w:hanging="432"/>
      </w:pPr>
      <w:rPr>
        <w:rFonts w:ascii="Times New Roman" w:hAnsi="Times New Roman" w:hint="default"/>
        <w:color w:val="auto"/>
        <w:sz w:val="28"/>
      </w:rPr>
    </w:lvl>
    <w:lvl w:ilvl="1">
      <w:start w:val="1"/>
      <w:numFmt w:val="decimal"/>
      <w:lvlText w:val="%1.%2."/>
      <w:lvlJc w:val="left"/>
      <w:pPr>
        <w:ind w:left="576" w:hanging="576"/>
      </w:pPr>
      <w:rPr>
        <w:rFonts w:ascii="Times New Roman" w:hAnsi="Times New Roman" w:hint="default"/>
        <w:sz w:val="28"/>
      </w:rPr>
    </w:lvl>
    <w:lvl w:ilvl="2">
      <w:start w:val="1"/>
      <w:numFmt w:val="decimal"/>
      <w:lvlText w:val="%1.%2.%3."/>
      <w:lvlJc w:val="left"/>
      <w:pPr>
        <w:ind w:left="720" w:hanging="720"/>
      </w:pPr>
      <w:rPr>
        <w:rFonts w:ascii="Times New Roman" w:hAnsi="Times New Roman" w:hint="default"/>
        <w:sz w:val="28"/>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0AEB7A6E"/>
    <w:multiLevelType w:val="hybridMultilevel"/>
    <w:tmpl w:val="FC249B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CA07BB8"/>
    <w:multiLevelType w:val="multilevel"/>
    <w:tmpl w:val="83FCDAA2"/>
    <w:lvl w:ilvl="0">
      <w:start w:val="1"/>
      <w:numFmt w:val="decimal"/>
      <w:lvlText w:val="%1)"/>
      <w:lvlJc w:val="left"/>
      <w:pPr>
        <w:ind w:left="1429" w:hanging="360"/>
      </w:pPr>
      <w:rPr>
        <w:rFonts w:hint="default"/>
      </w:rPr>
    </w:lvl>
    <w:lvl w:ilvl="1">
      <w:start w:val="4"/>
      <w:numFmt w:val="decimal"/>
      <w:isLgl/>
      <w:lvlText w:val="%1.%2"/>
      <w:lvlJc w:val="left"/>
      <w:pPr>
        <w:ind w:left="1774" w:hanging="70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5" w15:restartNumberingAfterBreak="0">
    <w:nsid w:val="0D4C5B77"/>
    <w:multiLevelType w:val="hybridMultilevel"/>
    <w:tmpl w:val="60F04ACC"/>
    <w:lvl w:ilvl="0" w:tplc="F97E08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DB628B8"/>
    <w:multiLevelType w:val="hybridMultilevel"/>
    <w:tmpl w:val="BC6E64F4"/>
    <w:styleLink w:val="1102"/>
    <w:lvl w:ilvl="0" w:tplc="07EA20CA">
      <w:start w:val="1"/>
      <w:numFmt w:val="bullet"/>
      <w:lvlText w:val="–"/>
      <w:lvlJc w:val="left"/>
      <w:pPr>
        <w:tabs>
          <w:tab w:val="num" w:pos="2575"/>
        </w:tabs>
        <w:ind w:left="2575" w:hanging="360"/>
      </w:pPr>
      <w:rPr>
        <w:rFonts w:ascii="Arial" w:hAnsi="Arial" w:hint="default"/>
      </w:rPr>
    </w:lvl>
    <w:lvl w:ilvl="1" w:tplc="04190003" w:tentative="1">
      <w:start w:val="1"/>
      <w:numFmt w:val="bullet"/>
      <w:lvlText w:val="o"/>
      <w:lvlJc w:val="left"/>
      <w:pPr>
        <w:tabs>
          <w:tab w:val="num" w:pos="1582"/>
        </w:tabs>
        <w:ind w:left="1582" w:hanging="360"/>
      </w:pPr>
      <w:rPr>
        <w:rFonts w:ascii="Courier New" w:hAnsi="Courier New" w:cs="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cs="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cs="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17" w15:restartNumberingAfterBreak="0">
    <w:nsid w:val="0F765EF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FAB5306"/>
    <w:multiLevelType w:val="hybridMultilevel"/>
    <w:tmpl w:val="AE5ED586"/>
    <w:styleLink w:val="292"/>
    <w:lvl w:ilvl="0" w:tplc="0030897E">
      <w:start w:val="1"/>
      <w:numFmt w:val="bullet"/>
      <w:lvlText w:val="−"/>
      <w:lvlJc w:val="left"/>
      <w:pPr>
        <w:ind w:left="1429" w:hanging="360"/>
      </w:pPr>
      <w:rPr>
        <w:rFonts w:ascii="Times New Roman" w:hAnsi="Times New Roman" w:cs="Times New Roman"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1B04898"/>
    <w:multiLevelType w:val="singleLevel"/>
    <w:tmpl w:val="6F0C9448"/>
    <w:lvl w:ilvl="0">
      <w:start w:val="1"/>
      <w:numFmt w:val="bullet"/>
      <w:pStyle w:val="a1"/>
      <w:lvlText w:val=""/>
      <w:lvlJc w:val="left"/>
      <w:pPr>
        <w:tabs>
          <w:tab w:val="num" w:pos="360"/>
        </w:tabs>
        <w:ind w:left="0" w:firstLine="0"/>
      </w:pPr>
      <w:rPr>
        <w:rFonts w:ascii="Symbol" w:hAnsi="Symbol" w:hint="default"/>
        <w:caps w:val="0"/>
        <w:vanish w:val="0"/>
        <w:webHidden w:val="0"/>
        <w:color w:val="auto"/>
        <w:sz w:val="16"/>
        <w:specVanish w:val="0"/>
      </w:rPr>
    </w:lvl>
  </w:abstractNum>
  <w:abstractNum w:abstractNumId="20" w15:restartNumberingAfterBreak="0">
    <w:nsid w:val="23CC7C7C"/>
    <w:multiLevelType w:val="multilevel"/>
    <w:tmpl w:val="041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93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4A87A08"/>
    <w:multiLevelType w:val="hybridMultilevel"/>
    <w:tmpl w:val="984038B8"/>
    <w:styleLink w:val="30"/>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15:restartNumberingAfterBreak="0">
    <w:nsid w:val="251F5839"/>
    <w:multiLevelType w:val="hybridMultilevel"/>
    <w:tmpl w:val="F51CF232"/>
    <w:lvl w:ilvl="0" w:tplc="04190001">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2EB80AA3"/>
    <w:multiLevelType w:val="hybridMultilevel"/>
    <w:tmpl w:val="67A0C27C"/>
    <w:styleLink w:val="1103"/>
    <w:lvl w:ilvl="0" w:tplc="A9884956">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36730947"/>
    <w:multiLevelType w:val="hybridMultilevel"/>
    <w:tmpl w:val="044AC47A"/>
    <w:styleLink w:val="293"/>
    <w:lvl w:ilvl="0" w:tplc="04190011">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780741D"/>
    <w:multiLevelType w:val="hybridMultilevel"/>
    <w:tmpl w:val="7076D4EC"/>
    <w:styleLink w:val="193"/>
    <w:lvl w:ilvl="0" w:tplc="A9884956">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396C20AC"/>
    <w:multiLevelType w:val="hybridMultilevel"/>
    <w:tmpl w:val="2BFE1DC8"/>
    <w:styleLink w:val="183"/>
    <w:lvl w:ilvl="0" w:tplc="A9884956">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7" w15:restartNumberingAfterBreak="0">
    <w:nsid w:val="3E685F61"/>
    <w:multiLevelType w:val="hybridMultilevel"/>
    <w:tmpl w:val="7898F470"/>
    <w:styleLink w:val="28"/>
    <w:lvl w:ilvl="0" w:tplc="F97E08B4">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8" w15:restartNumberingAfterBreak="0">
    <w:nsid w:val="47387A20"/>
    <w:multiLevelType w:val="multilevel"/>
    <w:tmpl w:val="04190025"/>
    <w:lvl w:ilvl="0">
      <w:start w:val="1"/>
      <w:numFmt w:val="decimal"/>
      <w:pStyle w:val="1"/>
      <w:lvlText w:val="%1"/>
      <w:lvlJc w:val="left"/>
      <w:pPr>
        <w:ind w:left="432" w:hanging="432"/>
      </w:pPr>
    </w:lvl>
    <w:lvl w:ilvl="1">
      <w:start w:val="1"/>
      <w:numFmt w:val="decimal"/>
      <w:pStyle w:val="20"/>
      <w:lvlText w:val="%1.%2"/>
      <w:lvlJc w:val="left"/>
      <w:pPr>
        <w:ind w:left="3128" w:hanging="576"/>
      </w:pPr>
    </w:lvl>
    <w:lvl w:ilvl="2">
      <w:start w:val="1"/>
      <w:numFmt w:val="decimal"/>
      <w:pStyle w:val="31"/>
      <w:lvlText w:val="%1.%2.%3"/>
      <w:lvlJc w:val="left"/>
      <w:pPr>
        <w:ind w:left="720" w:hanging="720"/>
      </w:pPr>
    </w:lvl>
    <w:lvl w:ilvl="3">
      <w:start w:val="1"/>
      <w:numFmt w:val="decimal"/>
      <w:pStyle w:val="40"/>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9" w15:restartNumberingAfterBreak="0">
    <w:nsid w:val="47B70BE3"/>
    <w:multiLevelType w:val="hybridMultilevel"/>
    <w:tmpl w:val="4F64181C"/>
    <w:lvl w:ilvl="0">
      <w:start w:val="1"/>
      <w:numFmt w:val="decimal"/>
      <w:lvlText w:val="%1)"/>
      <w:lvlJc w:val="left"/>
      <w:pPr>
        <w:ind w:left="720" w:hanging="360"/>
      </w:pPr>
    </w:lvl>
    <w:lvl w:ilvl="1" w:tentative="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15:restartNumberingAfterBreak="0">
    <w:nsid w:val="4D4A6631"/>
    <w:multiLevelType w:val="hybridMultilevel"/>
    <w:tmpl w:val="2FCC0C34"/>
    <w:styleLink w:val="215"/>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1" w15:restartNumberingAfterBreak="0">
    <w:nsid w:val="4F2C1B7F"/>
    <w:multiLevelType w:val="hybridMultilevel"/>
    <w:tmpl w:val="949C9242"/>
    <w:lvl w:ilvl="0" w:tplc="0419000F">
      <w:start w:val="1"/>
      <w:numFmt w:val="decimal"/>
      <w:lvlText w:val="%1."/>
      <w:lvlJc w:val="center"/>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06A4B25"/>
    <w:multiLevelType w:val="hybridMultilevel"/>
    <w:tmpl w:val="D786BE74"/>
    <w:lvl w:ilvl="0" w:tplc="A9884956">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57B03904"/>
    <w:multiLevelType w:val="hybridMultilevel"/>
    <w:tmpl w:val="9DFE9CBA"/>
    <w:styleLink w:val="283"/>
    <w:lvl w:ilvl="0" w:tplc="A9884956">
      <w:start w:val="1"/>
      <w:numFmt w:val="decimal"/>
      <w:pStyle w:val="10"/>
      <w:lvlText w:val="%1."/>
      <w:lvlJc w:val="left"/>
      <w:pPr>
        <w:tabs>
          <w:tab w:val="num" w:pos="1130"/>
        </w:tabs>
        <w:ind w:left="1130" w:hanging="420"/>
      </w:pPr>
      <w:rPr>
        <w:rFonts w:hint="default"/>
      </w:rPr>
    </w:lvl>
    <w:lvl w:ilvl="1" w:tplc="04190019">
      <w:numFmt w:val="none"/>
      <w:pStyle w:val="21"/>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34" w15:restartNumberingAfterBreak="0">
    <w:nsid w:val="5D8805E0"/>
    <w:multiLevelType w:val="hybridMultilevel"/>
    <w:tmpl w:val="3BD83E08"/>
    <w:styleLink w:val="102"/>
    <w:lvl w:ilvl="0" w:tplc="11A6854E">
      <w:start w:val="1"/>
      <w:numFmt w:val="bullet"/>
      <w:lvlText w:val="–"/>
      <w:lvlJc w:val="left"/>
      <w:pPr>
        <w:tabs>
          <w:tab w:val="num" w:pos="3153"/>
        </w:tabs>
        <w:ind w:left="3153" w:hanging="360"/>
      </w:pPr>
      <w:rPr>
        <w:rFonts w:ascii="Arial" w:hAnsi="Arial" w:hint="default"/>
      </w:rPr>
    </w:lvl>
    <w:lvl w:ilvl="1" w:tplc="A04055A4" w:tentative="1">
      <w:start w:val="1"/>
      <w:numFmt w:val="bullet"/>
      <w:lvlText w:val="o"/>
      <w:lvlJc w:val="left"/>
      <w:pPr>
        <w:tabs>
          <w:tab w:val="num" w:pos="2160"/>
        </w:tabs>
        <w:ind w:left="2160" w:hanging="360"/>
      </w:pPr>
      <w:rPr>
        <w:rFonts w:ascii="Courier New" w:hAnsi="Courier New" w:cs="Courier New" w:hint="default"/>
      </w:rPr>
    </w:lvl>
    <w:lvl w:ilvl="2" w:tplc="0F743DD4" w:tentative="1">
      <w:start w:val="1"/>
      <w:numFmt w:val="bullet"/>
      <w:lvlText w:val=""/>
      <w:lvlJc w:val="left"/>
      <w:pPr>
        <w:tabs>
          <w:tab w:val="num" w:pos="2880"/>
        </w:tabs>
        <w:ind w:left="2880" w:hanging="360"/>
      </w:pPr>
      <w:rPr>
        <w:rFonts w:ascii="Wingdings" w:hAnsi="Wingdings" w:hint="default"/>
      </w:rPr>
    </w:lvl>
    <w:lvl w:ilvl="3" w:tplc="5302FF3A" w:tentative="1">
      <w:start w:val="1"/>
      <w:numFmt w:val="bullet"/>
      <w:lvlText w:val=""/>
      <w:lvlJc w:val="left"/>
      <w:pPr>
        <w:tabs>
          <w:tab w:val="num" w:pos="3600"/>
        </w:tabs>
        <w:ind w:left="3600" w:hanging="360"/>
      </w:pPr>
      <w:rPr>
        <w:rFonts w:ascii="Symbol" w:hAnsi="Symbol" w:hint="default"/>
      </w:rPr>
    </w:lvl>
    <w:lvl w:ilvl="4" w:tplc="11CAE852" w:tentative="1">
      <w:start w:val="1"/>
      <w:numFmt w:val="bullet"/>
      <w:lvlText w:val="o"/>
      <w:lvlJc w:val="left"/>
      <w:pPr>
        <w:tabs>
          <w:tab w:val="num" w:pos="4320"/>
        </w:tabs>
        <w:ind w:left="4320" w:hanging="360"/>
      </w:pPr>
      <w:rPr>
        <w:rFonts w:ascii="Courier New" w:hAnsi="Courier New" w:cs="Courier New" w:hint="default"/>
      </w:rPr>
    </w:lvl>
    <w:lvl w:ilvl="5" w:tplc="57AE329A" w:tentative="1">
      <w:start w:val="1"/>
      <w:numFmt w:val="bullet"/>
      <w:lvlText w:val=""/>
      <w:lvlJc w:val="left"/>
      <w:pPr>
        <w:tabs>
          <w:tab w:val="num" w:pos="5040"/>
        </w:tabs>
        <w:ind w:left="5040" w:hanging="360"/>
      </w:pPr>
      <w:rPr>
        <w:rFonts w:ascii="Wingdings" w:hAnsi="Wingdings" w:hint="default"/>
      </w:rPr>
    </w:lvl>
    <w:lvl w:ilvl="6" w:tplc="89BEE17E" w:tentative="1">
      <w:start w:val="1"/>
      <w:numFmt w:val="bullet"/>
      <w:lvlText w:val=""/>
      <w:lvlJc w:val="left"/>
      <w:pPr>
        <w:tabs>
          <w:tab w:val="num" w:pos="5760"/>
        </w:tabs>
        <w:ind w:left="5760" w:hanging="360"/>
      </w:pPr>
      <w:rPr>
        <w:rFonts w:ascii="Symbol" w:hAnsi="Symbol" w:hint="default"/>
      </w:rPr>
    </w:lvl>
    <w:lvl w:ilvl="7" w:tplc="300EED76" w:tentative="1">
      <w:start w:val="1"/>
      <w:numFmt w:val="bullet"/>
      <w:lvlText w:val="o"/>
      <w:lvlJc w:val="left"/>
      <w:pPr>
        <w:tabs>
          <w:tab w:val="num" w:pos="6480"/>
        </w:tabs>
        <w:ind w:left="6480" w:hanging="360"/>
      </w:pPr>
      <w:rPr>
        <w:rFonts w:ascii="Courier New" w:hAnsi="Courier New" w:cs="Courier New" w:hint="default"/>
      </w:rPr>
    </w:lvl>
    <w:lvl w:ilvl="8" w:tplc="65F4D40E"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69291BD0"/>
    <w:multiLevelType w:val="hybridMultilevel"/>
    <w:tmpl w:val="458C63C0"/>
    <w:lvl w:ilvl="0" w:tplc="07EA20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DF4779E"/>
    <w:multiLevelType w:val="multilevel"/>
    <w:tmpl w:val="3FEA6AB6"/>
    <w:styleLink w:val="100"/>
    <w:lvl w:ilvl="0">
      <w:start w:val="1"/>
      <w:numFmt w:val="decimal"/>
      <w:lvlText w:val="%1.)"/>
      <w:lvlJc w:val="left"/>
      <w:pPr>
        <w:tabs>
          <w:tab w:val="num" w:pos="720"/>
        </w:tabs>
        <w:ind w:left="720" w:hanging="360"/>
      </w:pPr>
      <w:rPr>
        <w:sz w:val="24"/>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37" w15:restartNumberingAfterBreak="0">
    <w:nsid w:val="6EA047F4"/>
    <w:multiLevelType w:val="hybridMultilevel"/>
    <w:tmpl w:val="47AC102C"/>
    <w:styleLink w:val="114"/>
    <w:lvl w:ilvl="0">
      <w:start w:val="1"/>
      <w:numFmt w:val="bullet"/>
      <w:lvlText w:val=""/>
      <w:lvlJc w:val="left"/>
      <w:pPr>
        <w:tabs>
          <w:tab w:val="num" w:pos="927"/>
        </w:tabs>
        <w:ind w:left="927"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5854A68"/>
    <w:multiLevelType w:val="hybridMultilevel"/>
    <w:tmpl w:val="F2AEB302"/>
    <w:styleLink w:val="213"/>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77990249"/>
    <w:multiLevelType w:val="hybridMultilevel"/>
    <w:tmpl w:val="D786BE74"/>
    <w:lvl w:ilvl="0" w:tplc="04190001">
      <w:start w:val="1"/>
      <w:numFmt w:val="decimal"/>
      <w:lvlText w:val="%1."/>
      <w:lvlJc w:val="center"/>
      <w:pPr>
        <w:ind w:left="1429" w:hanging="360"/>
      </w:pPr>
      <w:rPr>
        <w:rFonts w:hint="default"/>
      </w:r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40" w15:restartNumberingAfterBreak="0">
    <w:nsid w:val="7DFA27C5"/>
    <w:multiLevelType w:val="hybridMultilevel"/>
    <w:tmpl w:val="E276650C"/>
    <w:lvl w:ilvl="0" w:tplc="A988495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29"/>
  </w:num>
  <w:num w:numId="3">
    <w:abstractNumId w:val="35"/>
  </w:num>
  <w:num w:numId="4">
    <w:abstractNumId w:val="40"/>
  </w:num>
  <w:num w:numId="5">
    <w:abstractNumId w:val="28"/>
  </w:num>
  <w:num w:numId="6">
    <w:abstractNumId w:val="11"/>
  </w:num>
  <w:num w:numId="7">
    <w:abstractNumId w:val="14"/>
  </w:num>
  <w:num w:numId="8">
    <w:abstractNumId w:val="22"/>
  </w:num>
  <w:num w:numId="9">
    <w:abstractNumId w:val="39"/>
  </w:num>
  <w:num w:numId="10">
    <w:abstractNumId w:val="32"/>
  </w:num>
  <w:num w:numId="11">
    <w:abstractNumId w:val="25"/>
  </w:num>
  <w:num w:numId="12">
    <w:abstractNumId w:val="23"/>
  </w:num>
  <w:num w:numId="13">
    <w:abstractNumId w:val="24"/>
  </w:num>
  <w:num w:numId="14">
    <w:abstractNumId w:val="26"/>
  </w:num>
  <w:num w:numId="15">
    <w:abstractNumId w:val="33"/>
  </w:num>
  <w:num w:numId="16">
    <w:abstractNumId w:val="5"/>
  </w:num>
  <w:num w:numId="17">
    <w:abstractNumId w:val="3"/>
  </w:num>
  <w:num w:numId="18">
    <w:abstractNumId w:val="2"/>
  </w:num>
  <w:num w:numId="19">
    <w:abstractNumId w:val="1"/>
  </w:num>
  <w:num w:numId="20">
    <w:abstractNumId w:val="36"/>
  </w:num>
  <w:num w:numId="21">
    <w:abstractNumId w:val="7"/>
  </w:num>
  <w:num w:numId="22">
    <w:abstractNumId w:val="6"/>
  </w:num>
  <w:num w:numId="23">
    <w:abstractNumId w:val="4"/>
  </w:num>
  <w:num w:numId="24">
    <w:abstractNumId w:val="30"/>
  </w:num>
  <w:num w:numId="25">
    <w:abstractNumId w:val="19"/>
  </w:num>
  <w:num w:numId="26">
    <w:abstractNumId w:val="27"/>
  </w:num>
  <w:num w:numId="27">
    <w:abstractNumId w:val="21"/>
  </w:num>
  <w:num w:numId="28">
    <w:abstractNumId w:val="37"/>
  </w:num>
  <w:num w:numId="29">
    <w:abstractNumId w:val="38"/>
  </w:num>
  <w:num w:numId="30">
    <w:abstractNumId w:val="9"/>
  </w:num>
  <w:num w:numId="31">
    <w:abstractNumId w:val="34"/>
  </w:num>
  <w:num w:numId="32">
    <w:abstractNumId w:val="16"/>
  </w:num>
  <w:num w:numId="33">
    <w:abstractNumId w:val="18"/>
  </w:num>
  <w:num w:numId="34">
    <w:abstractNumId w:val="8"/>
  </w:num>
  <w:num w:numId="35">
    <w:abstractNumId w:val="20"/>
  </w:num>
  <w:num w:numId="36">
    <w:abstractNumId w:val="12"/>
  </w:num>
  <w:num w:numId="37">
    <w:abstractNumId w:val="31"/>
  </w:num>
  <w:num w:numId="38">
    <w:abstractNumId w:val="17"/>
  </w:num>
  <w:num w:numId="39">
    <w:abstractNumId w:val="28"/>
  </w:num>
  <w:num w:numId="40">
    <w:abstractNumId w:val="15"/>
  </w:num>
  <w:num w:numId="41">
    <w:abstractNumId w:val="28"/>
  </w:num>
  <w:num w:numId="42">
    <w:abstractNumId w:val="28"/>
  </w:num>
  <w:num w:numId="43">
    <w:abstractNumId w:val="13"/>
  </w:num>
  <w:num w:numId="44">
    <w:abstractNumId w:val="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autoHyphenation/>
  <w:hyphenationZone w:val="35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A52"/>
    <w:rsid w:val="0000044F"/>
    <w:rsid w:val="00001149"/>
    <w:rsid w:val="00001186"/>
    <w:rsid w:val="00001A7C"/>
    <w:rsid w:val="00001B1A"/>
    <w:rsid w:val="0000570F"/>
    <w:rsid w:val="00005760"/>
    <w:rsid w:val="000057CF"/>
    <w:rsid w:val="0000596E"/>
    <w:rsid w:val="00005AA6"/>
    <w:rsid w:val="00005C0E"/>
    <w:rsid w:val="00005CF5"/>
    <w:rsid w:val="00005F72"/>
    <w:rsid w:val="000069A0"/>
    <w:rsid w:val="00007158"/>
    <w:rsid w:val="00007894"/>
    <w:rsid w:val="00007966"/>
    <w:rsid w:val="00010A05"/>
    <w:rsid w:val="00011BA3"/>
    <w:rsid w:val="00012B66"/>
    <w:rsid w:val="000130A5"/>
    <w:rsid w:val="000133EB"/>
    <w:rsid w:val="00013D47"/>
    <w:rsid w:val="000144F4"/>
    <w:rsid w:val="000145E9"/>
    <w:rsid w:val="00016D2B"/>
    <w:rsid w:val="00016DF7"/>
    <w:rsid w:val="00016EB7"/>
    <w:rsid w:val="00017027"/>
    <w:rsid w:val="00017339"/>
    <w:rsid w:val="00017DA4"/>
    <w:rsid w:val="000204C2"/>
    <w:rsid w:val="00020552"/>
    <w:rsid w:val="00020A40"/>
    <w:rsid w:val="00020E70"/>
    <w:rsid w:val="000215F6"/>
    <w:rsid w:val="00021804"/>
    <w:rsid w:val="00023575"/>
    <w:rsid w:val="00023D0C"/>
    <w:rsid w:val="00024F94"/>
    <w:rsid w:val="00025571"/>
    <w:rsid w:val="0002597C"/>
    <w:rsid w:val="000263A1"/>
    <w:rsid w:val="000269AD"/>
    <w:rsid w:val="00026AE8"/>
    <w:rsid w:val="00027187"/>
    <w:rsid w:val="000275B0"/>
    <w:rsid w:val="00030A46"/>
    <w:rsid w:val="00030FE1"/>
    <w:rsid w:val="00031FDE"/>
    <w:rsid w:val="000321E7"/>
    <w:rsid w:val="00032FEA"/>
    <w:rsid w:val="00035598"/>
    <w:rsid w:val="0003573F"/>
    <w:rsid w:val="00036273"/>
    <w:rsid w:val="0003691B"/>
    <w:rsid w:val="00036E46"/>
    <w:rsid w:val="0003731E"/>
    <w:rsid w:val="000404A6"/>
    <w:rsid w:val="00040647"/>
    <w:rsid w:val="00040FF4"/>
    <w:rsid w:val="0004146D"/>
    <w:rsid w:val="000414E8"/>
    <w:rsid w:val="000417C8"/>
    <w:rsid w:val="0004185B"/>
    <w:rsid w:val="00042444"/>
    <w:rsid w:val="00043C52"/>
    <w:rsid w:val="0004459C"/>
    <w:rsid w:val="000452CA"/>
    <w:rsid w:val="00045E35"/>
    <w:rsid w:val="00046205"/>
    <w:rsid w:val="00046DBE"/>
    <w:rsid w:val="000473FB"/>
    <w:rsid w:val="0005024D"/>
    <w:rsid w:val="00051914"/>
    <w:rsid w:val="0005396A"/>
    <w:rsid w:val="000539AD"/>
    <w:rsid w:val="00054339"/>
    <w:rsid w:val="000546CD"/>
    <w:rsid w:val="00054A73"/>
    <w:rsid w:val="00056427"/>
    <w:rsid w:val="00056AAF"/>
    <w:rsid w:val="00056B68"/>
    <w:rsid w:val="000578AE"/>
    <w:rsid w:val="00057D46"/>
    <w:rsid w:val="00060105"/>
    <w:rsid w:val="000608FD"/>
    <w:rsid w:val="00060EEB"/>
    <w:rsid w:val="00061459"/>
    <w:rsid w:val="00061890"/>
    <w:rsid w:val="00062555"/>
    <w:rsid w:val="0006343D"/>
    <w:rsid w:val="00063FD3"/>
    <w:rsid w:val="00064296"/>
    <w:rsid w:val="00064445"/>
    <w:rsid w:val="00066736"/>
    <w:rsid w:val="000668CB"/>
    <w:rsid w:val="00066F1E"/>
    <w:rsid w:val="00066FCE"/>
    <w:rsid w:val="00067157"/>
    <w:rsid w:val="00067675"/>
    <w:rsid w:val="00067B9D"/>
    <w:rsid w:val="000701A2"/>
    <w:rsid w:val="00070262"/>
    <w:rsid w:val="00070555"/>
    <w:rsid w:val="00070656"/>
    <w:rsid w:val="00071C1C"/>
    <w:rsid w:val="00071F6A"/>
    <w:rsid w:val="00073BA9"/>
    <w:rsid w:val="00073F72"/>
    <w:rsid w:val="000740A3"/>
    <w:rsid w:val="00075058"/>
    <w:rsid w:val="000751D9"/>
    <w:rsid w:val="000762D8"/>
    <w:rsid w:val="00076B3A"/>
    <w:rsid w:val="00077FD7"/>
    <w:rsid w:val="000809E5"/>
    <w:rsid w:val="00080BD5"/>
    <w:rsid w:val="00082C60"/>
    <w:rsid w:val="00083472"/>
    <w:rsid w:val="00084B23"/>
    <w:rsid w:val="000856AE"/>
    <w:rsid w:val="00085BD4"/>
    <w:rsid w:val="00086703"/>
    <w:rsid w:val="000871F3"/>
    <w:rsid w:val="0008796D"/>
    <w:rsid w:val="0009034B"/>
    <w:rsid w:val="00090446"/>
    <w:rsid w:val="0009089C"/>
    <w:rsid w:val="00091A7A"/>
    <w:rsid w:val="00092A18"/>
    <w:rsid w:val="00092AC7"/>
    <w:rsid w:val="000934D7"/>
    <w:rsid w:val="00093875"/>
    <w:rsid w:val="000939AF"/>
    <w:rsid w:val="00093CF1"/>
    <w:rsid w:val="00094632"/>
    <w:rsid w:val="000948A4"/>
    <w:rsid w:val="00094C19"/>
    <w:rsid w:val="00095063"/>
    <w:rsid w:val="000962F8"/>
    <w:rsid w:val="00096DFE"/>
    <w:rsid w:val="000A1403"/>
    <w:rsid w:val="000A2705"/>
    <w:rsid w:val="000A2A77"/>
    <w:rsid w:val="000A4CCC"/>
    <w:rsid w:val="000A4E9A"/>
    <w:rsid w:val="000A6A31"/>
    <w:rsid w:val="000A6ACD"/>
    <w:rsid w:val="000A738B"/>
    <w:rsid w:val="000B0597"/>
    <w:rsid w:val="000B0FA7"/>
    <w:rsid w:val="000B120F"/>
    <w:rsid w:val="000B12FD"/>
    <w:rsid w:val="000B14B4"/>
    <w:rsid w:val="000B27A8"/>
    <w:rsid w:val="000B2BB1"/>
    <w:rsid w:val="000B2DAC"/>
    <w:rsid w:val="000B3124"/>
    <w:rsid w:val="000B4423"/>
    <w:rsid w:val="000B47BE"/>
    <w:rsid w:val="000B4E4D"/>
    <w:rsid w:val="000B63DD"/>
    <w:rsid w:val="000B6555"/>
    <w:rsid w:val="000B67D4"/>
    <w:rsid w:val="000B6E10"/>
    <w:rsid w:val="000B7624"/>
    <w:rsid w:val="000C0C01"/>
    <w:rsid w:val="000C0CF3"/>
    <w:rsid w:val="000C1211"/>
    <w:rsid w:val="000C23EB"/>
    <w:rsid w:val="000C2545"/>
    <w:rsid w:val="000C43AB"/>
    <w:rsid w:val="000C44D0"/>
    <w:rsid w:val="000C53EE"/>
    <w:rsid w:val="000C593B"/>
    <w:rsid w:val="000C5C69"/>
    <w:rsid w:val="000D02B5"/>
    <w:rsid w:val="000D09F4"/>
    <w:rsid w:val="000D12F0"/>
    <w:rsid w:val="000D1487"/>
    <w:rsid w:val="000D1F15"/>
    <w:rsid w:val="000D2689"/>
    <w:rsid w:val="000D2996"/>
    <w:rsid w:val="000D29B8"/>
    <w:rsid w:val="000D3032"/>
    <w:rsid w:val="000D39DC"/>
    <w:rsid w:val="000D4401"/>
    <w:rsid w:val="000D533E"/>
    <w:rsid w:val="000D5372"/>
    <w:rsid w:val="000D570B"/>
    <w:rsid w:val="000D60D4"/>
    <w:rsid w:val="000D60E1"/>
    <w:rsid w:val="000D61F6"/>
    <w:rsid w:val="000D6686"/>
    <w:rsid w:val="000D66E3"/>
    <w:rsid w:val="000D7C94"/>
    <w:rsid w:val="000E0D1F"/>
    <w:rsid w:val="000E0D78"/>
    <w:rsid w:val="000E0DE2"/>
    <w:rsid w:val="000E166F"/>
    <w:rsid w:val="000E17A4"/>
    <w:rsid w:val="000E2688"/>
    <w:rsid w:val="000E3644"/>
    <w:rsid w:val="000E373F"/>
    <w:rsid w:val="000E3C9C"/>
    <w:rsid w:val="000E4923"/>
    <w:rsid w:val="000E4E12"/>
    <w:rsid w:val="000E51CA"/>
    <w:rsid w:val="000E5D05"/>
    <w:rsid w:val="000E69A9"/>
    <w:rsid w:val="000E709F"/>
    <w:rsid w:val="000E749F"/>
    <w:rsid w:val="000E7CCE"/>
    <w:rsid w:val="000F02A0"/>
    <w:rsid w:val="000F1A65"/>
    <w:rsid w:val="000F2541"/>
    <w:rsid w:val="000F364A"/>
    <w:rsid w:val="000F3710"/>
    <w:rsid w:val="000F38CF"/>
    <w:rsid w:val="000F3C5C"/>
    <w:rsid w:val="000F45DB"/>
    <w:rsid w:val="000F4B7C"/>
    <w:rsid w:val="000F4C68"/>
    <w:rsid w:val="000F4D6D"/>
    <w:rsid w:val="000F5F61"/>
    <w:rsid w:val="000F65EF"/>
    <w:rsid w:val="000F6B34"/>
    <w:rsid w:val="000F6C02"/>
    <w:rsid w:val="000F6FD0"/>
    <w:rsid w:val="000F7073"/>
    <w:rsid w:val="000F74BF"/>
    <w:rsid w:val="0010095A"/>
    <w:rsid w:val="00100A8F"/>
    <w:rsid w:val="00100EBE"/>
    <w:rsid w:val="00100EF1"/>
    <w:rsid w:val="00101A0A"/>
    <w:rsid w:val="00101B26"/>
    <w:rsid w:val="00101DD5"/>
    <w:rsid w:val="00101FC6"/>
    <w:rsid w:val="0010213F"/>
    <w:rsid w:val="00102BCF"/>
    <w:rsid w:val="0010312F"/>
    <w:rsid w:val="00103173"/>
    <w:rsid w:val="0010375F"/>
    <w:rsid w:val="00103EA8"/>
    <w:rsid w:val="00104230"/>
    <w:rsid w:val="00104C8A"/>
    <w:rsid w:val="00104DE3"/>
    <w:rsid w:val="0010513C"/>
    <w:rsid w:val="00105ED3"/>
    <w:rsid w:val="00106898"/>
    <w:rsid w:val="001068AD"/>
    <w:rsid w:val="0010733C"/>
    <w:rsid w:val="00107BC4"/>
    <w:rsid w:val="0011011C"/>
    <w:rsid w:val="001104DB"/>
    <w:rsid w:val="001105E2"/>
    <w:rsid w:val="0011060A"/>
    <w:rsid w:val="00111197"/>
    <w:rsid w:val="0011123A"/>
    <w:rsid w:val="00111C61"/>
    <w:rsid w:val="0011363A"/>
    <w:rsid w:val="00113D1F"/>
    <w:rsid w:val="00114633"/>
    <w:rsid w:val="0011480D"/>
    <w:rsid w:val="001164DB"/>
    <w:rsid w:val="00116A8A"/>
    <w:rsid w:val="00116F51"/>
    <w:rsid w:val="001172B6"/>
    <w:rsid w:val="001200BF"/>
    <w:rsid w:val="00121356"/>
    <w:rsid w:val="001222B6"/>
    <w:rsid w:val="00123495"/>
    <w:rsid w:val="00123AAD"/>
    <w:rsid w:val="001248BB"/>
    <w:rsid w:val="001249C1"/>
    <w:rsid w:val="0012505E"/>
    <w:rsid w:val="00125415"/>
    <w:rsid w:val="00126540"/>
    <w:rsid w:val="00126AEE"/>
    <w:rsid w:val="00126ED8"/>
    <w:rsid w:val="001306AE"/>
    <w:rsid w:val="00130C59"/>
    <w:rsid w:val="0013179E"/>
    <w:rsid w:val="00131BCB"/>
    <w:rsid w:val="00132356"/>
    <w:rsid w:val="00132391"/>
    <w:rsid w:val="0013290C"/>
    <w:rsid w:val="00132C9C"/>
    <w:rsid w:val="00132ED0"/>
    <w:rsid w:val="001332C5"/>
    <w:rsid w:val="0013414B"/>
    <w:rsid w:val="001350B7"/>
    <w:rsid w:val="00135225"/>
    <w:rsid w:val="00135386"/>
    <w:rsid w:val="001354BB"/>
    <w:rsid w:val="00135F17"/>
    <w:rsid w:val="001360AF"/>
    <w:rsid w:val="0013616E"/>
    <w:rsid w:val="001362C0"/>
    <w:rsid w:val="001368E6"/>
    <w:rsid w:val="00136B2A"/>
    <w:rsid w:val="00137D50"/>
    <w:rsid w:val="0014078C"/>
    <w:rsid w:val="0014129D"/>
    <w:rsid w:val="001415AC"/>
    <w:rsid w:val="00141EE6"/>
    <w:rsid w:val="00142A1C"/>
    <w:rsid w:val="0014399F"/>
    <w:rsid w:val="00143A38"/>
    <w:rsid w:val="00144908"/>
    <w:rsid w:val="001454D9"/>
    <w:rsid w:val="00145BA6"/>
    <w:rsid w:val="00150B4D"/>
    <w:rsid w:val="00152237"/>
    <w:rsid w:val="001522FF"/>
    <w:rsid w:val="0015232E"/>
    <w:rsid w:val="00152657"/>
    <w:rsid w:val="00153A91"/>
    <w:rsid w:val="00153AED"/>
    <w:rsid w:val="00153E17"/>
    <w:rsid w:val="001551C2"/>
    <w:rsid w:val="0015524B"/>
    <w:rsid w:val="001559E9"/>
    <w:rsid w:val="001569AF"/>
    <w:rsid w:val="00156BB4"/>
    <w:rsid w:val="001571EE"/>
    <w:rsid w:val="0015721A"/>
    <w:rsid w:val="00161245"/>
    <w:rsid w:val="0016287D"/>
    <w:rsid w:val="00164006"/>
    <w:rsid w:val="00165E00"/>
    <w:rsid w:val="0016621C"/>
    <w:rsid w:val="0016660F"/>
    <w:rsid w:val="00166A2E"/>
    <w:rsid w:val="00166B2C"/>
    <w:rsid w:val="00166EEE"/>
    <w:rsid w:val="001677D3"/>
    <w:rsid w:val="0016786F"/>
    <w:rsid w:val="00167DCB"/>
    <w:rsid w:val="00167E46"/>
    <w:rsid w:val="001701C4"/>
    <w:rsid w:val="00170CE0"/>
    <w:rsid w:val="001714D4"/>
    <w:rsid w:val="001716C1"/>
    <w:rsid w:val="00171894"/>
    <w:rsid w:val="00171934"/>
    <w:rsid w:val="00172049"/>
    <w:rsid w:val="0017240B"/>
    <w:rsid w:val="001726C5"/>
    <w:rsid w:val="00172782"/>
    <w:rsid w:val="00172899"/>
    <w:rsid w:val="0017291D"/>
    <w:rsid w:val="001735C4"/>
    <w:rsid w:val="00173F89"/>
    <w:rsid w:val="00174296"/>
    <w:rsid w:val="00175D3A"/>
    <w:rsid w:val="00177798"/>
    <w:rsid w:val="0017794F"/>
    <w:rsid w:val="00177C55"/>
    <w:rsid w:val="00177D1C"/>
    <w:rsid w:val="00180F83"/>
    <w:rsid w:val="00181B61"/>
    <w:rsid w:val="00182798"/>
    <w:rsid w:val="00182BBD"/>
    <w:rsid w:val="00183C0B"/>
    <w:rsid w:val="0018409B"/>
    <w:rsid w:val="00184380"/>
    <w:rsid w:val="00184850"/>
    <w:rsid w:val="0018497E"/>
    <w:rsid w:val="001857B1"/>
    <w:rsid w:val="001860F6"/>
    <w:rsid w:val="00186689"/>
    <w:rsid w:val="00186D19"/>
    <w:rsid w:val="00187145"/>
    <w:rsid w:val="001874B9"/>
    <w:rsid w:val="00190543"/>
    <w:rsid w:val="00190AA9"/>
    <w:rsid w:val="001925D9"/>
    <w:rsid w:val="001937F0"/>
    <w:rsid w:val="001938AA"/>
    <w:rsid w:val="00193B64"/>
    <w:rsid w:val="0019404B"/>
    <w:rsid w:val="001948BE"/>
    <w:rsid w:val="00196C6F"/>
    <w:rsid w:val="00196D16"/>
    <w:rsid w:val="0019770C"/>
    <w:rsid w:val="001A1608"/>
    <w:rsid w:val="001A24A2"/>
    <w:rsid w:val="001A2FC1"/>
    <w:rsid w:val="001A317E"/>
    <w:rsid w:val="001A338E"/>
    <w:rsid w:val="001A36B7"/>
    <w:rsid w:val="001A37FE"/>
    <w:rsid w:val="001A3CB0"/>
    <w:rsid w:val="001A3E4B"/>
    <w:rsid w:val="001A4269"/>
    <w:rsid w:val="001A54CE"/>
    <w:rsid w:val="001A580B"/>
    <w:rsid w:val="001A5DA6"/>
    <w:rsid w:val="001A6BBE"/>
    <w:rsid w:val="001A7FCB"/>
    <w:rsid w:val="001B039A"/>
    <w:rsid w:val="001B05EE"/>
    <w:rsid w:val="001B0882"/>
    <w:rsid w:val="001B12ED"/>
    <w:rsid w:val="001B1473"/>
    <w:rsid w:val="001B147F"/>
    <w:rsid w:val="001B390C"/>
    <w:rsid w:val="001B487F"/>
    <w:rsid w:val="001B4FB0"/>
    <w:rsid w:val="001B5900"/>
    <w:rsid w:val="001B5F07"/>
    <w:rsid w:val="001B6851"/>
    <w:rsid w:val="001B6D5F"/>
    <w:rsid w:val="001B709C"/>
    <w:rsid w:val="001B7132"/>
    <w:rsid w:val="001B7902"/>
    <w:rsid w:val="001C077E"/>
    <w:rsid w:val="001C159F"/>
    <w:rsid w:val="001C18AD"/>
    <w:rsid w:val="001C3446"/>
    <w:rsid w:val="001C644C"/>
    <w:rsid w:val="001C654F"/>
    <w:rsid w:val="001C7A5C"/>
    <w:rsid w:val="001C7AA2"/>
    <w:rsid w:val="001D0600"/>
    <w:rsid w:val="001D0977"/>
    <w:rsid w:val="001D0BA6"/>
    <w:rsid w:val="001D1C79"/>
    <w:rsid w:val="001D420E"/>
    <w:rsid w:val="001D5548"/>
    <w:rsid w:val="001D6269"/>
    <w:rsid w:val="001D768B"/>
    <w:rsid w:val="001E001B"/>
    <w:rsid w:val="001E0A3B"/>
    <w:rsid w:val="001E1C56"/>
    <w:rsid w:val="001E2445"/>
    <w:rsid w:val="001E25B4"/>
    <w:rsid w:val="001E2C90"/>
    <w:rsid w:val="001E2FA2"/>
    <w:rsid w:val="001E3CF4"/>
    <w:rsid w:val="001E4874"/>
    <w:rsid w:val="001E4AF5"/>
    <w:rsid w:val="001E523C"/>
    <w:rsid w:val="001E64C9"/>
    <w:rsid w:val="001E7097"/>
    <w:rsid w:val="001E78C7"/>
    <w:rsid w:val="001E7ED8"/>
    <w:rsid w:val="001F02D8"/>
    <w:rsid w:val="001F08F7"/>
    <w:rsid w:val="001F1C02"/>
    <w:rsid w:val="001F1CF1"/>
    <w:rsid w:val="001F1F42"/>
    <w:rsid w:val="001F2AD9"/>
    <w:rsid w:val="001F2C9E"/>
    <w:rsid w:val="001F399E"/>
    <w:rsid w:val="001F48D8"/>
    <w:rsid w:val="001F4F18"/>
    <w:rsid w:val="001F7D57"/>
    <w:rsid w:val="001F7F98"/>
    <w:rsid w:val="00200EB2"/>
    <w:rsid w:val="00201CFB"/>
    <w:rsid w:val="00202379"/>
    <w:rsid w:val="002032BD"/>
    <w:rsid w:val="0020465E"/>
    <w:rsid w:val="0020505A"/>
    <w:rsid w:val="0020540F"/>
    <w:rsid w:val="00205E66"/>
    <w:rsid w:val="00206734"/>
    <w:rsid w:val="00206A85"/>
    <w:rsid w:val="002073DC"/>
    <w:rsid w:val="00207D8D"/>
    <w:rsid w:val="00211E93"/>
    <w:rsid w:val="00212B4F"/>
    <w:rsid w:val="00212EE2"/>
    <w:rsid w:val="0021330B"/>
    <w:rsid w:val="00213B57"/>
    <w:rsid w:val="00215005"/>
    <w:rsid w:val="002159C9"/>
    <w:rsid w:val="00216977"/>
    <w:rsid w:val="00217A58"/>
    <w:rsid w:val="002208C2"/>
    <w:rsid w:val="002209AF"/>
    <w:rsid w:val="00220C37"/>
    <w:rsid w:val="00221047"/>
    <w:rsid w:val="00222B5E"/>
    <w:rsid w:val="0022346C"/>
    <w:rsid w:val="002235E0"/>
    <w:rsid w:val="00226FD4"/>
    <w:rsid w:val="00230246"/>
    <w:rsid w:val="00231119"/>
    <w:rsid w:val="00232965"/>
    <w:rsid w:val="002329DC"/>
    <w:rsid w:val="0023334C"/>
    <w:rsid w:val="00234617"/>
    <w:rsid w:val="0023464D"/>
    <w:rsid w:val="002351BA"/>
    <w:rsid w:val="00235DE9"/>
    <w:rsid w:val="002365D7"/>
    <w:rsid w:val="00236D1B"/>
    <w:rsid w:val="00236D45"/>
    <w:rsid w:val="00237074"/>
    <w:rsid w:val="002376A6"/>
    <w:rsid w:val="00240617"/>
    <w:rsid w:val="00240F1F"/>
    <w:rsid w:val="00240F36"/>
    <w:rsid w:val="002411FB"/>
    <w:rsid w:val="00241D6E"/>
    <w:rsid w:val="00243121"/>
    <w:rsid w:val="00243363"/>
    <w:rsid w:val="00243CC0"/>
    <w:rsid w:val="00244827"/>
    <w:rsid w:val="00245471"/>
    <w:rsid w:val="002457EF"/>
    <w:rsid w:val="00245E9A"/>
    <w:rsid w:val="0024600F"/>
    <w:rsid w:val="00246175"/>
    <w:rsid w:val="00246642"/>
    <w:rsid w:val="002513F4"/>
    <w:rsid w:val="0025198D"/>
    <w:rsid w:val="0025212A"/>
    <w:rsid w:val="0025229A"/>
    <w:rsid w:val="002527C4"/>
    <w:rsid w:val="00253239"/>
    <w:rsid w:val="0025573C"/>
    <w:rsid w:val="00256800"/>
    <w:rsid w:val="00256F08"/>
    <w:rsid w:val="002577A0"/>
    <w:rsid w:val="00260967"/>
    <w:rsid w:val="002618B1"/>
    <w:rsid w:val="00261940"/>
    <w:rsid w:val="00261A23"/>
    <w:rsid w:val="00261F3E"/>
    <w:rsid w:val="002632D4"/>
    <w:rsid w:val="0026377F"/>
    <w:rsid w:val="00263951"/>
    <w:rsid w:val="00264926"/>
    <w:rsid w:val="00264E80"/>
    <w:rsid w:val="0026574F"/>
    <w:rsid w:val="00267ABB"/>
    <w:rsid w:val="00267F43"/>
    <w:rsid w:val="002704C8"/>
    <w:rsid w:val="0027098F"/>
    <w:rsid w:val="00271126"/>
    <w:rsid w:val="00271968"/>
    <w:rsid w:val="00272297"/>
    <w:rsid w:val="00272804"/>
    <w:rsid w:val="00272CCA"/>
    <w:rsid w:val="00273C48"/>
    <w:rsid w:val="0027447E"/>
    <w:rsid w:val="00274625"/>
    <w:rsid w:val="00275659"/>
    <w:rsid w:val="00275B71"/>
    <w:rsid w:val="00276C39"/>
    <w:rsid w:val="002778E7"/>
    <w:rsid w:val="00277DB0"/>
    <w:rsid w:val="00277E46"/>
    <w:rsid w:val="00281AD4"/>
    <w:rsid w:val="00282086"/>
    <w:rsid w:val="002821A9"/>
    <w:rsid w:val="00282B6E"/>
    <w:rsid w:val="00283BA7"/>
    <w:rsid w:val="00284981"/>
    <w:rsid w:val="002855B4"/>
    <w:rsid w:val="00285F3A"/>
    <w:rsid w:val="0028609F"/>
    <w:rsid w:val="0028629B"/>
    <w:rsid w:val="002866D7"/>
    <w:rsid w:val="00287841"/>
    <w:rsid w:val="00291713"/>
    <w:rsid w:val="0029198C"/>
    <w:rsid w:val="00292027"/>
    <w:rsid w:val="0029236E"/>
    <w:rsid w:val="00292B85"/>
    <w:rsid w:val="00292CA0"/>
    <w:rsid w:val="00293361"/>
    <w:rsid w:val="00294557"/>
    <w:rsid w:val="00294874"/>
    <w:rsid w:val="00294BD4"/>
    <w:rsid w:val="00295030"/>
    <w:rsid w:val="0029538B"/>
    <w:rsid w:val="00295521"/>
    <w:rsid w:val="0029559A"/>
    <w:rsid w:val="00295AEA"/>
    <w:rsid w:val="00295B9B"/>
    <w:rsid w:val="00295C61"/>
    <w:rsid w:val="00296AB7"/>
    <w:rsid w:val="002971AA"/>
    <w:rsid w:val="002977A2"/>
    <w:rsid w:val="00297A16"/>
    <w:rsid w:val="002A0EC9"/>
    <w:rsid w:val="002A246D"/>
    <w:rsid w:val="002A2EBE"/>
    <w:rsid w:val="002A34AE"/>
    <w:rsid w:val="002A3BD0"/>
    <w:rsid w:val="002A5330"/>
    <w:rsid w:val="002A6CA6"/>
    <w:rsid w:val="002A6DA1"/>
    <w:rsid w:val="002A75F0"/>
    <w:rsid w:val="002A77AF"/>
    <w:rsid w:val="002A7DE1"/>
    <w:rsid w:val="002B0122"/>
    <w:rsid w:val="002B0A0D"/>
    <w:rsid w:val="002B0A42"/>
    <w:rsid w:val="002B1505"/>
    <w:rsid w:val="002B1A6C"/>
    <w:rsid w:val="002B1C3F"/>
    <w:rsid w:val="002B1C51"/>
    <w:rsid w:val="002B1F84"/>
    <w:rsid w:val="002B21C7"/>
    <w:rsid w:val="002B35DE"/>
    <w:rsid w:val="002B4DFB"/>
    <w:rsid w:val="002B504A"/>
    <w:rsid w:val="002B55CE"/>
    <w:rsid w:val="002B5651"/>
    <w:rsid w:val="002B57DF"/>
    <w:rsid w:val="002B6D56"/>
    <w:rsid w:val="002B7915"/>
    <w:rsid w:val="002C1139"/>
    <w:rsid w:val="002C1E8B"/>
    <w:rsid w:val="002C4AEF"/>
    <w:rsid w:val="002C4EED"/>
    <w:rsid w:val="002C555F"/>
    <w:rsid w:val="002C5620"/>
    <w:rsid w:val="002C5B80"/>
    <w:rsid w:val="002C5CCD"/>
    <w:rsid w:val="002C5EB8"/>
    <w:rsid w:val="002C6D5B"/>
    <w:rsid w:val="002C7EA4"/>
    <w:rsid w:val="002D0074"/>
    <w:rsid w:val="002D0316"/>
    <w:rsid w:val="002D0E0C"/>
    <w:rsid w:val="002D196C"/>
    <w:rsid w:val="002D19D6"/>
    <w:rsid w:val="002D20F8"/>
    <w:rsid w:val="002D31D4"/>
    <w:rsid w:val="002D35F3"/>
    <w:rsid w:val="002D385E"/>
    <w:rsid w:val="002D3E89"/>
    <w:rsid w:val="002D42C9"/>
    <w:rsid w:val="002D4347"/>
    <w:rsid w:val="002D4D97"/>
    <w:rsid w:val="002D4F55"/>
    <w:rsid w:val="002D5049"/>
    <w:rsid w:val="002D5463"/>
    <w:rsid w:val="002D62B5"/>
    <w:rsid w:val="002D6B0C"/>
    <w:rsid w:val="002D7BB1"/>
    <w:rsid w:val="002E0561"/>
    <w:rsid w:val="002E07C5"/>
    <w:rsid w:val="002E07D7"/>
    <w:rsid w:val="002E0D89"/>
    <w:rsid w:val="002E0F4E"/>
    <w:rsid w:val="002E1ABF"/>
    <w:rsid w:val="002E1F17"/>
    <w:rsid w:val="002E1F91"/>
    <w:rsid w:val="002E22AF"/>
    <w:rsid w:val="002E292A"/>
    <w:rsid w:val="002E2E49"/>
    <w:rsid w:val="002E340B"/>
    <w:rsid w:val="002E4626"/>
    <w:rsid w:val="002E4975"/>
    <w:rsid w:val="002E4D09"/>
    <w:rsid w:val="002E579C"/>
    <w:rsid w:val="002E5A46"/>
    <w:rsid w:val="002E6599"/>
    <w:rsid w:val="002E6684"/>
    <w:rsid w:val="002E6833"/>
    <w:rsid w:val="002E7550"/>
    <w:rsid w:val="002E7EC4"/>
    <w:rsid w:val="002F03B1"/>
    <w:rsid w:val="002F041C"/>
    <w:rsid w:val="002F0627"/>
    <w:rsid w:val="002F0A97"/>
    <w:rsid w:val="002F1249"/>
    <w:rsid w:val="002F15B4"/>
    <w:rsid w:val="002F270F"/>
    <w:rsid w:val="002F2ACF"/>
    <w:rsid w:val="002F302D"/>
    <w:rsid w:val="002F3FEF"/>
    <w:rsid w:val="002F458B"/>
    <w:rsid w:val="002F502E"/>
    <w:rsid w:val="002F5D0B"/>
    <w:rsid w:val="002F5E3F"/>
    <w:rsid w:val="002F727A"/>
    <w:rsid w:val="0030079C"/>
    <w:rsid w:val="003008AA"/>
    <w:rsid w:val="003009EE"/>
    <w:rsid w:val="00301233"/>
    <w:rsid w:val="0030252A"/>
    <w:rsid w:val="00303DD4"/>
    <w:rsid w:val="0030433E"/>
    <w:rsid w:val="00304395"/>
    <w:rsid w:val="003054B4"/>
    <w:rsid w:val="00307058"/>
    <w:rsid w:val="003102B1"/>
    <w:rsid w:val="003103D5"/>
    <w:rsid w:val="0031084B"/>
    <w:rsid w:val="00311238"/>
    <w:rsid w:val="00312C2A"/>
    <w:rsid w:val="00313688"/>
    <w:rsid w:val="00313A83"/>
    <w:rsid w:val="003147CE"/>
    <w:rsid w:val="003148E3"/>
    <w:rsid w:val="00315080"/>
    <w:rsid w:val="00315372"/>
    <w:rsid w:val="00315E6F"/>
    <w:rsid w:val="00316BC9"/>
    <w:rsid w:val="00316EAD"/>
    <w:rsid w:val="0031755D"/>
    <w:rsid w:val="003176E2"/>
    <w:rsid w:val="00317C00"/>
    <w:rsid w:val="00317DAB"/>
    <w:rsid w:val="003211C4"/>
    <w:rsid w:val="003215CF"/>
    <w:rsid w:val="003215ED"/>
    <w:rsid w:val="00322889"/>
    <w:rsid w:val="0032299E"/>
    <w:rsid w:val="00322A46"/>
    <w:rsid w:val="00322C5B"/>
    <w:rsid w:val="00322DBF"/>
    <w:rsid w:val="00323131"/>
    <w:rsid w:val="00323634"/>
    <w:rsid w:val="00326AD3"/>
    <w:rsid w:val="00326B00"/>
    <w:rsid w:val="00326C60"/>
    <w:rsid w:val="003271DE"/>
    <w:rsid w:val="00327611"/>
    <w:rsid w:val="003276FA"/>
    <w:rsid w:val="00327DDC"/>
    <w:rsid w:val="003321DA"/>
    <w:rsid w:val="003328A8"/>
    <w:rsid w:val="0033307F"/>
    <w:rsid w:val="003339F2"/>
    <w:rsid w:val="0033650A"/>
    <w:rsid w:val="003409E0"/>
    <w:rsid w:val="00340CB9"/>
    <w:rsid w:val="00341515"/>
    <w:rsid w:val="003415CE"/>
    <w:rsid w:val="00342672"/>
    <w:rsid w:val="00342E9D"/>
    <w:rsid w:val="0034316D"/>
    <w:rsid w:val="00343C70"/>
    <w:rsid w:val="00344089"/>
    <w:rsid w:val="0034412D"/>
    <w:rsid w:val="00344519"/>
    <w:rsid w:val="0034469B"/>
    <w:rsid w:val="003449D6"/>
    <w:rsid w:val="003466F3"/>
    <w:rsid w:val="00346D7F"/>
    <w:rsid w:val="00347018"/>
    <w:rsid w:val="0034766F"/>
    <w:rsid w:val="003505BA"/>
    <w:rsid w:val="003509D7"/>
    <w:rsid w:val="00350C2C"/>
    <w:rsid w:val="0035243F"/>
    <w:rsid w:val="00353DA3"/>
    <w:rsid w:val="00354064"/>
    <w:rsid w:val="003541FD"/>
    <w:rsid w:val="00354319"/>
    <w:rsid w:val="00354F18"/>
    <w:rsid w:val="003557BB"/>
    <w:rsid w:val="00355DA8"/>
    <w:rsid w:val="003566B5"/>
    <w:rsid w:val="0035671C"/>
    <w:rsid w:val="00357A05"/>
    <w:rsid w:val="00360742"/>
    <w:rsid w:val="00360DE9"/>
    <w:rsid w:val="0036148F"/>
    <w:rsid w:val="00361C9E"/>
    <w:rsid w:val="00362474"/>
    <w:rsid w:val="00362566"/>
    <w:rsid w:val="003638EC"/>
    <w:rsid w:val="00364623"/>
    <w:rsid w:val="00364E9C"/>
    <w:rsid w:val="00365063"/>
    <w:rsid w:val="0036551E"/>
    <w:rsid w:val="00365CC6"/>
    <w:rsid w:val="00366767"/>
    <w:rsid w:val="00366EA4"/>
    <w:rsid w:val="00367976"/>
    <w:rsid w:val="00367B48"/>
    <w:rsid w:val="00367EB1"/>
    <w:rsid w:val="00367FA7"/>
    <w:rsid w:val="00370006"/>
    <w:rsid w:val="003703EB"/>
    <w:rsid w:val="00370716"/>
    <w:rsid w:val="003715E1"/>
    <w:rsid w:val="00371675"/>
    <w:rsid w:val="00371D6D"/>
    <w:rsid w:val="00371E3B"/>
    <w:rsid w:val="00372372"/>
    <w:rsid w:val="00373008"/>
    <w:rsid w:val="00373239"/>
    <w:rsid w:val="00373D52"/>
    <w:rsid w:val="0037539A"/>
    <w:rsid w:val="00376B19"/>
    <w:rsid w:val="00376D3A"/>
    <w:rsid w:val="003774F5"/>
    <w:rsid w:val="0037786F"/>
    <w:rsid w:val="003807D7"/>
    <w:rsid w:val="00381999"/>
    <w:rsid w:val="00381B21"/>
    <w:rsid w:val="003838BA"/>
    <w:rsid w:val="00384619"/>
    <w:rsid w:val="00384D16"/>
    <w:rsid w:val="0038506E"/>
    <w:rsid w:val="00385982"/>
    <w:rsid w:val="003877C9"/>
    <w:rsid w:val="003879BD"/>
    <w:rsid w:val="00387B74"/>
    <w:rsid w:val="00387BE8"/>
    <w:rsid w:val="00390202"/>
    <w:rsid w:val="003915F8"/>
    <w:rsid w:val="00392039"/>
    <w:rsid w:val="0039265A"/>
    <w:rsid w:val="00392774"/>
    <w:rsid w:val="00392CFC"/>
    <w:rsid w:val="0039605E"/>
    <w:rsid w:val="00396AC4"/>
    <w:rsid w:val="003974EE"/>
    <w:rsid w:val="003A0243"/>
    <w:rsid w:val="003A02F3"/>
    <w:rsid w:val="003A06A9"/>
    <w:rsid w:val="003A25F0"/>
    <w:rsid w:val="003A2988"/>
    <w:rsid w:val="003A31FB"/>
    <w:rsid w:val="003A3789"/>
    <w:rsid w:val="003A39A9"/>
    <w:rsid w:val="003A4D54"/>
    <w:rsid w:val="003A5B11"/>
    <w:rsid w:val="003A5FF4"/>
    <w:rsid w:val="003A6379"/>
    <w:rsid w:val="003B0AAA"/>
    <w:rsid w:val="003B19BE"/>
    <w:rsid w:val="003B1E82"/>
    <w:rsid w:val="003B1F92"/>
    <w:rsid w:val="003B2A0E"/>
    <w:rsid w:val="003B2C7F"/>
    <w:rsid w:val="003B3B7A"/>
    <w:rsid w:val="003B3EF0"/>
    <w:rsid w:val="003B5BC4"/>
    <w:rsid w:val="003B6234"/>
    <w:rsid w:val="003B716F"/>
    <w:rsid w:val="003C0031"/>
    <w:rsid w:val="003C0561"/>
    <w:rsid w:val="003C0CBD"/>
    <w:rsid w:val="003C1EB5"/>
    <w:rsid w:val="003C2208"/>
    <w:rsid w:val="003C29CD"/>
    <w:rsid w:val="003C3E64"/>
    <w:rsid w:val="003C4C10"/>
    <w:rsid w:val="003C5425"/>
    <w:rsid w:val="003C60CF"/>
    <w:rsid w:val="003C6A1F"/>
    <w:rsid w:val="003C6B33"/>
    <w:rsid w:val="003C70C2"/>
    <w:rsid w:val="003C7504"/>
    <w:rsid w:val="003C7680"/>
    <w:rsid w:val="003D0385"/>
    <w:rsid w:val="003D06A1"/>
    <w:rsid w:val="003D0971"/>
    <w:rsid w:val="003D0D4F"/>
    <w:rsid w:val="003D0FE8"/>
    <w:rsid w:val="003D139B"/>
    <w:rsid w:val="003D1F79"/>
    <w:rsid w:val="003D2BA7"/>
    <w:rsid w:val="003D2F3A"/>
    <w:rsid w:val="003D30A9"/>
    <w:rsid w:val="003D3453"/>
    <w:rsid w:val="003D34C1"/>
    <w:rsid w:val="003D3C5E"/>
    <w:rsid w:val="003D3DE9"/>
    <w:rsid w:val="003D3E63"/>
    <w:rsid w:val="003D4755"/>
    <w:rsid w:val="003D4A3E"/>
    <w:rsid w:val="003D62B0"/>
    <w:rsid w:val="003D66A0"/>
    <w:rsid w:val="003D69FC"/>
    <w:rsid w:val="003D7270"/>
    <w:rsid w:val="003D7291"/>
    <w:rsid w:val="003D7E84"/>
    <w:rsid w:val="003E017B"/>
    <w:rsid w:val="003E0F23"/>
    <w:rsid w:val="003E1214"/>
    <w:rsid w:val="003E13A9"/>
    <w:rsid w:val="003E193C"/>
    <w:rsid w:val="003E2F51"/>
    <w:rsid w:val="003E3660"/>
    <w:rsid w:val="003E3F2B"/>
    <w:rsid w:val="003E4879"/>
    <w:rsid w:val="003E6B73"/>
    <w:rsid w:val="003E6EE3"/>
    <w:rsid w:val="003E73B5"/>
    <w:rsid w:val="003E7C20"/>
    <w:rsid w:val="003F0703"/>
    <w:rsid w:val="003F08FC"/>
    <w:rsid w:val="003F171E"/>
    <w:rsid w:val="003F1FC6"/>
    <w:rsid w:val="003F3094"/>
    <w:rsid w:val="003F37D0"/>
    <w:rsid w:val="003F388D"/>
    <w:rsid w:val="003F3BB4"/>
    <w:rsid w:val="003F3BCC"/>
    <w:rsid w:val="003F3D32"/>
    <w:rsid w:val="003F4B87"/>
    <w:rsid w:val="003F56A8"/>
    <w:rsid w:val="003F6216"/>
    <w:rsid w:val="003F6354"/>
    <w:rsid w:val="003F6760"/>
    <w:rsid w:val="003F6A14"/>
    <w:rsid w:val="003F6C00"/>
    <w:rsid w:val="003F6D79"/>
    <w:rsid w:val="00402329"/>
    <w:rsid w:val="00402798"/>
    <w:rsid w:val="00402A30"/>
    <w:rsid w:val="00402B15"/>
    <w:rsid w:val="00402B67"/>
    <w:rsid w:val="004036AB"/>
    <w:rsid w:val="004045F9"/>
    <w:rsid w:val="00404664"/>
    <w:rsid w:val="0040497F"/>
    <w:rsid w:val="00404CB4"/>
    <w:rsid w:val="00405D9A"/>
    <w:rsid w:val="00406619"/>
    <w:rsid w:val="0040669C"/>
    <w:rsid w:val="00406DDB"/>
    <w:rsid w:val="00407E8C"/>
    <w:rsid w:val="004105B9"/>
    <w:rsid w:val="00410B79"/>
    <w:rsid w:val="00410B92"/>
    <w:rsid w:val="00410DD5"/>
    <w:rsid w:val="00410F50"/>
    <w:rsid w:val="00412FB4"/>
    <w:rsid w:val="00413710"/>
    <w:rsid w:val="0041387C"/>
    <w:rsid w:val="00413EAB"/>
    <w:rsid w:val="00414390"/>
    <w:rsid w:val="00414B8B"/>
    <w:rsid w:val="0041570D"/>
    <w:rsid w:val="00415B64"/>
    <w:rsid w:val="00416710"/>
    <w:rsid w:val="0041721C"/>
    <w:rsid w:val="00417E2D"/>
    <w:rsid w:val="0042054A"/>
    <w:rsid w:val="00421599"/>
    <w:rsid w:val="004218F4"/>
    <w:rsid w:val="00421A20"/>
    <w:rsid w:val="00422605"/>
    <w:rsid w:val="004234D3"/>
    <w:rsid w:val="004235D5"/>
    <w:rsid w:val="00423805"/>
    <w:rsid w:val="00423E4F"/>
    <w:rsid w:val="00424940"/>
    <w:rsid w:val="00425AE8"/>
    <w:rsid w:val="00426907"/>
    <w:rsid w:val="00426F5A"/>
    <w:rsid w:val="0042754E"/>
    <w:rsid w:val="004275D7"/>
    <w:rsid w:val="00427C40"/>
    <w:rsid w:val="00427CB1"/>
    <w:rsid w:val="0043026E"/>
    <w:rsid w:val="00430872"/>
    <w:rsid w:val="00430CA9"/>
    <w:rsid w:val="004311A4"/>
    <w:rsid w:val="00431533"/>
    <w:rsid w:val="00431B92"/>
    <w:rsid w:val="0043224E"/>
    <w:rsid w:val="0043246F"/>
    <w:rsid w:val="00432796"/>
    <w:rsid w:val="004329E3"/>
    <w:rsid w:val="00432AAA"/>
    <w:rsid w:val="0043304A"/>
    <w:rsid w:val="00433F75"/>
    <w:rsid w:val="004341FA"/>
    <w:rsid w:val="004342BE"/>
    <w:rsid w:val="00434A54"/>
    <w:rsid w:val="0043561D"/>
    <w:rsid w:val="00435E02"/>
    <w:rsid w:val="00436765"/>
    <w:rsid w:val="00437422"/>
    <w:rsid w:val="004400F0"/>
    <w:rsid w:val="00441354"/>
    <w:rsid w:val="004416EC"/>
    <w:rsid w:val="00441906"/>
    <w:rsid w:val="00441E78"/>
    <w:rsid w:val="0044235C"/>
    <w:rsid w:val="00442A41"/>
    <w:rsid w:val="00442B5D"/>
    <w:rsid w:val="00442BEA"/>
    <w:rsid w:val="004433A2"/>
    <w:rsid w:val="00443806"/>
    <w:rsid w:val="004440F7"/>
    <w:rsid w:val="00445A02"/>
    <w:rsid w:val="004462E1"/>
    <w:rsid w:val="00447A3B"/>
    <w:rsid w:val="00447BBD"/>
    <w:rsid w:val="00447DA6"/>
    <w:rsid w:val="00450708"/>
    <w:rsid w:val="0045106A"/>
    <w:rsid w:val="00451893"/>
    <w:rsid w:val="00451AAD"/>
    <w:rsid w:val="004524DA"/>
    <w:rsid w:val="00452B7F"/>
    <w:rsid w:val="00452B80"/>
    <w:rsid w:val="00452EC4"/>
    <w:rsid w:val="00453E4A"/>
    <w:rsid w:val="00453ED8"/>
    <w:rsid w:val="004549D8"/>
    <w:rsid w:val="00454DE1"/>
    <w:rsid w:val="00454E84"/>
    <w:rsid w:val="00454FF8"/>
    <w:rsid w:val="004552F2"/>
    <w:rsid w:val="00455D37"/>
    <w:rsid w:val="0045605B"/>
    <w:rsid w:val="00456305"/>
    <w:rsid w:val="00456588"/>
    <w:rsid w:val="00456C14"/>
    <w:rsid w:val="00456CFE"/>
    <w:rsid w:val="004572A1"/>
    <w:rsid w:val="0046048D"/>
    <w:rsid w:val="00460F9B"/>
    <w:rsid w:val="00461B0E"/>
    <w:rsid w:val="004623DE"/>
    <w:rsid w:val="00462DFC"/>
    <w:rsid w:val="00463237"/>
    <w:rsid w:val="00463741"/>
    <w:rsid w:val="00463E54"/>
    <w:rsid w:val="00463EDE"/>
    <w:rsid w:val="004643E4"/>
    <w:rsid w:val="004645C5"/>
    <w:rsid w:val="00464E5E"/>
    <w:rsid w:val="004664BB"/>
    <w:rsid w:val="0046682B"/>
    <w:rsid w:val="00466CE6"/>
    <w:rsid w:val="00467FC3"/>
    <w:rsid w:val="0047073B"/>
    <w:rsid w:val="00470E6F"/>
    <w:rsid w:val="00471897"/>
    <w:rsid w:val="00472D7F"/>
    <w:rsid w:val="00475D94"/>
    <w:rsid w:val="004761CF"/>
    <w:rsid w:val="00476208"/>
    <w:rsid w:val="00476995"/>
    <w:rsid w:val="0048007C"/>
    <w:rsid w:val="00480403"/>
    <w:rsid w:val="00480CE9"/>
    <w:rsid w:val="004816DC"/>
    <w:rsid w:val="00481706"/>
    <w:rsid w:val="00482189"/>
    <w:rsid w:val="004826EC"/>
    <w:rsid w:val="004838F4"/>
    <w:rsid w:val="0048487D"/>
    <w:rsid w:val="00484922"/>
    <w:rsid w:val="0048657D"/>
    <w:rsid w:val="004865A7"/>
    <w:rsid w:val="00487750"/>
    <w:rsid w:val="00491F51"/>
    <w:rsid w:val="004929E0"/>
    <w:rsid w:val="00494183"/>
    <w:rsid w:val="00494FA6"/>
    <w:rsid w:val="00495985"/>
    <w:rsid w:val="00495D60"/>
    <w:rsid w:val="004967D6"/>
    <w:rsid w:val="00497CC0"/>
    <w:rsid w:val="004A1377"/>
    <w:rsid w:val="004A1BB6"/>
    <w:rsid w:val="004A1CF2"/>
    <w:rsid w:val="004A278D"/>
    <w:rsid w:val="004A2F99"/>
    <w:rsid w:val="004A3130"/>
    <w:rsid w:val="004A31BE"/>
    <w:rsid w:val="004A45CF"/>
    <w:rsid w:val="004A4DF1"/>
    <w:rsid w:val="004A696E"/>
    <w:rsid w:val="004A71C5"/>
    <w:rsid w:val="004B0ECD"/>
    <w:rsid w:val="004B220C"/>
    <w:rsid w:val="004B3139"/>
    <w:rsid w:val="004B346F"/>
    <w:rsid w:val="004B34C7"/>
    <w:rsid w:val="004B3E5D"/>
    <w:rsid w:val="004B432F"/>
    <w:rsid w:val="004B467B"/>
    <w:rsid w:val="004B4A6F"/>
    <w:rsid w:val="004B54DA"/>
    <w:rsid w:val="004B55BE"/>
    <w:rsid w:val="004B704D"/>
    <w:rsid w:val="004B7479"/>
    <w:rsid w:val="004B79E6"/>
    <w:rsid w:val="004B7E08"/>
    <w:rsid w:val="004C184F"/>
    <w:rsid w:val="004C26FC"/>
    <w:rsid w:val="004C3892"/>
    <w:rsid w:val="004C38CC"/>
    <w:rsid w:val="004C3ED8"/>
    <w:rsid w:val="004C483A"/>
    <w:rsid w:val="004C4C4F"/>
    <w:rsid w:val="004C5031"/>
    <w:rsid w:val="004C58EC"/>
    <w:rsid w:val="004C5D9A"/>
    <w:rsid w:val="004C5F2F"/>
    <w:rsid w:val="004C5F85"/>
    <w:rsid w:val="004C6167"/>
    <w:rsid w:val="004C6168"/>
    <w:rsid w:val="004D0318"/>
    <w:rsid w:val="004D06C3"/>
    <w:rsid w:val="004D0DA6"/>
    <w:rsid w:val="004D13A7"/>
    <w:rsid w:val="004D184C"/>
    <w:rsid w:val="004D2294"/>
    <w:rsid w:val="004D29BA"/>
    <w:rsid w:val="004D340D"/>
    <w:rsid w:val="004D3CBD"/>
    <w:rsid w:val="004D4B6A"/>
    <w:rsid w:val="004D5131"/>
    <w:rsid w:val="004D5AB7"/>
    <w:rsid w:val="004D61B5"/>
    <w:rsid w:val="004D6216"/>
    <w:rsid w:val="004D664C"/>
    <w:rsid w:val="004D6A83"/>
    <w:rsid w:val="004D6AC5"/>
    <w:rsid w:val="004D7A82"/>
    <w:rsid w:val="004D7E87"/>
    <w:rsid w:val="004E0781"/>
    <w:rsid w:val="004E11AE"/>
    <w:rsid w:val="004E1525"/>
    <w:rsid w:val="004E19EA"/>
    <w:rsid w:val="004E2732"/>
    <w:rsid w:val="004E28C8"/>
    <w:rsid w:val="004E29A3"/>
    <w:rsid w:val="004E340A"/>
    <w:rsid w:val="004E3C25"/>
    <w:rsid w:val="004E52AC"/>
    <w:rsid w:val="004E54FD"/>
    <w:rsid w:val="004E557A"/>
    <w:rsid w:val="004E5646"/>
    <w:rsid w:val="004E57F3"/>
    <w:rsid w:val="004E5873"/>
    <w:rsid w:val="004E5960"/>
    <w:rsid w:val="004E611A"/>
    <w:rsid w:val="004E65E3"/>
    <w:rsid w:val="004E7EA6"/>
    <w:rsid w:val="004F10C6"/>
    <w:rsid w:val="004F1118"/>
    <w:rsid w:val="004F2377"/>
    <w:rsid w:val="004F33FF"/>
    <w:rsid w:val="004F3FA3"/>
    <w:rsid w:val="004F4BD7"/>
    <w:rsid w:val="004F4C83"/>
    <w:rsid w:val="004F53F1"/>
    <w:rsid w:val="004F5435"/>
    <w:rsid w:val="004F5848"/>
    <w:rsid w:val="005001DA"/>
    <w:rsid w:val="0050098F"/>
    <w:rsid w:val="005016CA"/>
    <w:rsid w:val="00503331"/>
    <w:rsid w:val="00504110"/>
    <w:rsid w:val="005042FC"/>
    <w:rsid w:val="0050447D"/>
    <w:rsid w:val="00504942"/>
    <w:rsid w:val="00504AE0"/>
    <w:rsid w:val="0050506A"/>
    <w:rsid w:val="0050535C"/>
    <w:rsid w:val="00505C06"/>
    <w:rsid w:val="00505D68"/>
    <w:rsid w:val="0050689D"/>
    <w:rsid w:val="00506B60"/>
    <w:rsid w:val="00507079"/>
    <w:rsid w:val="00507BBD"/>
    <w:rsid w:val="00507C7F"/>
    <w:rsid w:val="00510576"/>
    <w:rsid w:val="00512243"/>
    <w:rsid w:val="005131E6"/>
    <w:rsid w:val="005158D6"/>
    <w:rsid w:val="005159C1"/>
    <w:rsid w:val="0051690E"/>
    <w:rsid w:val="00517B54"/>
    <w:rsid w:val="00517C12"/>
    <w:rsid w:val="00517D07"/>
    <w:rsid w:val="005200E8"/>
    <w:rsid w:val="00520366"/>
    <w:rsid w:val="00520CA0"/>
    <w:rsid w:val="00521E9E"/>
    <w:rsid w:val="005226B5"/>
    <w:rsid w:val="00522BE2"/>
    <w:rsid w:val="00522EE7"/>
    <w:rsid w:val="0052371B"/>
    <w:rsid w:val="00523935"/>
    <w:rsid w:val="00524BDE"/>
    <w:rsid w:val="00525363"/>
    <w:rsid w:val="005261F2"/>
    <w:rsid w:val="00526829"/>
    <w:rsid w:val="00530054"/>
    <w:rsid w:val="0053034B"/>
    <w:rsid w:val="00530461"/>
    <w:rsid w:val="00530680"/>
    <w:rsid w:val="005308B2"/>
    <w:rsid w:val="00530DED"/>
    <w:rsid w:val="005313F1"/>
    <w:rsid w:val="00532329"/>
    <w:rsid w:val="00532E5B"/>
    <w:rsid w:val="00533426"/>
    <w:rsid w:val="0053360B"/>
    <w:rsid w:val="00533A98"/>
    <w:rsid w:val="00534781"/>
    <w:rsid w:val="00535479"/>
    <w:rsid w:val="00536BE8"/>
    <w:rsid w:val="00537777"/>
    <w:rsid w:val="00537CD6"/>
    <w:rsid w:val="00537D5A"/>
    <w:rsid w:val="00540AEE"/>
    <w:rsid w:val="0054212A"/>
    <w:rsid w:val="005422FC"/>
    <w:rsid w:val="005426EE"/>
    <w:rsid w:val="00543500"/>
    <w:rsid w:val="005448D2"/>
    <w:rsid w:val="005448DB"/>
    <w:rsid w:val="00544DC7"/>
    <w:rsid w:val="00545126"/>
    <w:rsid w:val="0054558B"/>
    <w:rsid w:val="0054585A"/>
    <w:rsid w:val="00545C82"/>
    <w:rsid w:val="0054690E"/>
    <w:rsid w:val="00546B0B"/>
    <w:rsid w:val="005510DA"/>
    <w:rsid w:val="00551AD4"/>
    <w:rsid w:val="00553A0D"/>
    <w:rsid w:val="00554355"/>
    <w:rsid w:val="005544D8"/>
    <w:rsid w:val="0055506B"/>
    <w:rsid w:val="00555ADD"/>
    <w:rsid w:val="00555CF8"/>
    <w:rsid w:val="00556E0C"/>
    <w:rsid w:val="005604D3"/>
    <w:rsid w:val="00560C14"/>
    <w:rsid w:val="00561CB2"/>
    <w:rsid w:val="00563209"/>
    <w:rsid w:val="00563F73"/>
    <w:rsid w:val="0056436D"/>
    <w:rsid w:val="005649F8"/>
    <w:rsid w:val="005652C8"/>
    <w:rsid w:val="0056553A"/>
    <w:rsid w:val="00565CBA"/>
    <w:rsid w:val="00565D07"/>
    <w:rsid w:val="005660EC"/>
    <w:rsid w:val="005666AA"/>
    <w:rsid w:val="00567E1B"/>
    <w:rsid w:val="00570347"/>
    <w:rsid w:val="00570899"/>
    <w:rsid w:val="00570C11"/>
    <w:rsid w:val="00570F1B"/>
    <w:rsid w:val="0057124F"/>
    <w:rsid w:val="005722E3"/>
    <w:rsid w:val="005724AC"/>
    <w:rsid w:val="00572A78"/>
    <w:rsid w:val="00572F59"/>
    <w:rsid w:val="0057371D"/>
    <w:rsid w:val="005750E9"/>
    <w:rsid w:val="00575398"/>
    <w:rsid w:val="0057642E"/>
    <w:rsid w:val="00576E4B"/>
    <w:rsid w:val="00577408"/>
    <w:rsid w:val="00580348"/>
    <w:rsid w:val="00581929"/>
    <w:rsid w:val="005819C9"/>
    <w:rsid w:val="00581C5C"/>
    <w:rsid w:val="00582F3B"/>
    <w:rsid w:val="00583284"/>
    <w:rsid w:val="005853F2"/>
    <w:rsid w:val="005854F5"/>
    <w:rsid w:val="00585A6E"/>
    <w:rsid w:val="0058695D"/>
    <w:rsid w:val="005875B4"/>
    <w:rsid w:val="00587F7E"/>
    <w:rsid w:val="0059002F"/>
    <w:rsid w:val="005901B4"/>
    <w:rsid w:val="00590354"/>
    <w:rsid w:val="00590B5F"/>
    <w:rsid w:val="00590B8C"/>
    <w:rsid w:val="00590C60"/>
    <w:rsid w:val="00590D78"/>
    <w:rsid w:val="00591005"/>
    <w:rsid w:val="00591A71"/>
    <w:rsid w:val="00592AE3"/>
    <w:rsid w:val="0059319C"/>
    <w:rsid w:val="00593C88"/>
    <w:rsid w:val="00594317"/>
    <w:rsid w:val="00594A51"/>
    <w:rsid w:val="0059521D"/>
    <w:rsid w:val="005952CE"/>
    <w:rsid w:val="005962B4"/>
    <w:rsid w:val="0059650D"/>
    <w:rsid w:val="0059661C"/>
    <w:rsid w:val="00596DBC"/>
    <w:rsid w:val="00597629"/>
    <w:rsid w:val="00597A11"/>
    <w:rsid w:val="005A0E9A"/>
    <w:rsid w:val="005A2167"/>
    <w:rsid w:val="005A2FC7"/>
    <w:rsid w:val="005A3009"/>
    <w:rsid w:val="005A37F6"/>
    <w:rsid w:val="005A4DC6"/>
    <w:rsid w:val="005A533E"/>
    <w:rsid w:val="005A5E3A"/>
    <w:rsid w:val="005A666E"/>
    <w:rsid w:val="005A76CB"/>
    <w:rsid w:val="005A7751"/>
    <w:rsid w:val="005A79E4"/>
    <w:rsid w:val="005A7F99"/>
    <w:rsid w:val="005B1794"/>
    <w:rsid w:val="005B207E"/>
    <w:rsid w:val="005B243B"/>
    <w:rsid w:val="005B3E99"/>
    <w:rsid w:val="005B4254"/>
    <w:rsid w:val="005B4C23"/>
    <w:rsid w:val="005B5540"/>
    <w:rsid w:val="005B77DF"/>
    <w:rsid w:val="005C0173"/>
    <w:rsid w:val="005C08D0"/>
    <w:rsid w:val="005C1016"/>
    <w:rsid w:val="005C129D"/>
    <w:rsid w:val="005C15E0"/>
    <w:rsid w:val="005C17A8"/>
    <w:rsid w:val="005C17BC"/>
    <w:rsid w:val="005C19EF"/>
    <w:rsid w:val="005C2475"/>
    <w:rsid w:val="005C2B55"/>
    <w:rsid w:val="005C4E2F"/>
    <w:rsid w:val="005C5A3F"/>
    <w:rsid w:val="005C5C5A"/>
    <w:rsid w:val="005C5F09"/>
    <w:rsid w:val="005C640C"/>
    <w:rsid w:val="005C6932"/>
    <w:rsid w:val="005C6E2C"/>
    <w:rsid w:val="005C79F5"/>
    <w:rsid w:val="005C7D8F"/>
    <w:rsid w:val="005D0C3F"/>
    <w:rsid w:val="005D1618"/>
    <w:rsid w:val="005D1E7B"/>
    <w:rsid w:val="005D238B"/>
    <w:rsid w:val="005D2F12"/>
    <w:rsid w:val="005D30AF"/>
    <w:rsid w:val="005D3AAB"/>
    <w:rsid w:val="005D582E"/>
    <w:rsid w:val="005D62AE"/>
    <w:rsid w:val="005D6C1D"/>
    <w:rsid w:val="005D6E9C"/>
    <w:rsid w:val="005D6EFC"/>
    <w:rsid w:val="005D753C"/>
    <w:rsid w:val="005D7C7B"/>
    <w:rsid w:val="005D7FC1"/>
    <w:rsid w:val="005E0388"/>
    <w:rsid w:val="005E0547"/>
    <w:rsid w:val="005E0824"/>
    <w:rsid w:val="005E0B3D"/>
    <w:rsid w:val="005E0C1B"/>
    <w:rsid w:val="005E1311"/>
    <w:rsid w:val="005E1468"/>
    <w:rsid w:val="005E2C0A"/>
    <w:rsid w:val="005E3787"/>
    <w:rsid w:val="005E46E3"/>
    <w:rsid w:val="005E47CA"/>
    <w:rsid w:val="005E495D"/>
    <w:rsid w:val="005E4D4F"/>
    <w:rsid w:val="005E4DBD"/>
    <w:rsid w:val="005E54C7"/>
    <w:rsid w:val="005E5680"/>
    <w:rsid w:val="005E577E"/>
    <w:rsid w:val="005E61DC"/>
    <w:rsid w:val="005E64DE"/>
    <w:rsid w:val="005E79F9"/>
    <w:rsid w:val="005E7A07"/>
    <w:rsid w:val="005E7EE4"/>
    <w:rsid w:val="005F1438"/>
    <w:rsid w:val="005F1BD4"/>
    <w:rsid w:val="005F291C"/>
    <w:rsid w:val="005F298E"/>
    <w:rsid w:val="005F39D0"/>
    <w:rsid w:val="005F3A1B"/>
    <w:rsid w:val="005F4449"/>
    <w:rsid w:val="005F4F5E"/>
    <w:rsid w:val="005F5736"/>
    <w:rsid w:val="005F762A"/>
    <w:rsid w:val="005F7CCC"/>
    <w:rsid w:val="00600A39"/>
    <w:rsid w:val="00600BE9"/>
    <w:rsid w:val="00600CAF"/>
    <w:rsid w:val="00601966"/>
    <w:rsid w:val="00601DAF"/>
    <w:rsid w:val="00602816"/>
    <w:rsid w:val="006038D9"/>
    <w:rsid w:val="0060422A"/>
    <w:rsid w:val="00604B73"/>
    <w:rsid w:val="006052F4"/>
    <w:rsid w:val="00606EE4"/>
    <w:rsid w:val="00607886"/>
    <w:rsid w:val="0061017F"/>
    <w:rsid w:val="006105EE"/>
    <w:rsid w:val="00610678"/>
    <w:rsid w:val="006108F6"/>
    <w:rsid w:val="00610A76"/>
    <w:rsid w:val="00610BBC"/>
    <w:rsid w:val="006118D9"/>
    <w:rsid w:val="006129E7"/>
    <w:rsid w:val="00612FA2"/>
    <w:rsid w:val="006131DC"/>
    <w:rsid w:val="006133CA"/>
    <w:rsid w:val="006137F4"/>
    <w:rsid w:val="00614270"/>
    <w:rsid w:val="00614D58"/>
    <w:rsid w:val="0061676A"/>
    <w:rsid w:val="0061769F"/>
    <w:rsid w:val="00617761"/>
    <w:rsid w:val="00620381"/>
    <w:rsid w:val="00620B4F"/>
    <w:rsid w:val="0062163A"/>
    <w:rsid w:val="00621A00"/>
    <w:rsid w:val="00621A9C"/>
    <w:rsid w:val="00622CBA"/>
    <w:rsid w:val="0062330D"/>
    <w:rsid w:val="00623A1F"/>
    <w:rsid w:val="00623C48"/>
    <w:rsid w:val="006240C3"/>
    <w:rsid w:val="00625C13"/>
    <w:rsid w:val="00625EC6"/>
    <w:rsid w:val="0062718D"/>
    <w:rsid w:val="00627E77"/>
    <w:rsid w:val="00630012"/>
    <w:rsid w:val="00630053"/>
    <w:rsid w:val="00630141"/>
    <w:rsid w:val="0063065A"/>
    <w:rsid w:val="00630A7B"/>
    <w:rsid w:val="00631564"/>
    <w:rsid w:val="00631C0D"/>
    <w:rsid w:val="00633999"/>
    <w:rsid w:val="00633B07"/>
    <w:rsid w:val="00633E61"/>
    <w:rsid w:val="00634125"/>
    <w:rsid w:val="0063419C"/>
    <w:rsid w:val="00634AC0"/>
    <w:rsid w:val="00635669"/>
    <w:rsid w:val="006358AD"/>
    <w:rsid w:val="00635994"/>
    <w:rsid w:val="00635ADA"/>
    <w:rsid w:val="00642DD3"/>
    <w:rsid w:val="00643018"/>
    <w:rsid w:val="006431CA"/>
    <w:rsid w:val="00643321"/>
    <w:rsid w:val="0064381D"/>
    <w:rsid w:val="0064442E"/>
    <w:rsid w:val="00645045"/>
    <w:rsid w:val="0064549A"/>
    <w:rsid w:val="00645B19"/>
    <w:rsid w:val="00646629"/>
    <w:rsid w:val="006466EB"/>
    <w:rsid w:val="00646772"/>
    <w:rsid w:val="00646DB7"/>
    <w:rsid w:val="00647521"/>
    <w:rsid w:val="00650ECA"/>
    <w:rsid w:val="00651B84"/>
    <w:rsid w:val="0065215E"/>
    <w:rsid w:val="00653ABE"/>
    <w:rsid w:val="00653FED"/>
    <w:rsid w:val="0065491A"/>
    <w:rsid w:val="006566D2"/>
    <w:rsid w:val="00656898"/>
    <w:rsid w:val="006604C6"/>
    <w:rsid w:val="006609B2"/>
    <w:rsid w:val="0066181B"/>
    <w:rsid w:val="006619AC"/>
    <w:rsid w:val="00662044"/>
    <w:rsid w:val="006620D6"/>
    <w:rsid w:val="00662645"/>
    <w:rsid w:val="00662C76"/>
    <w:rsid w:val="00663161"/>
    <w:rsid w:val="006631AB"/>
    <w:rsid w:val="006636DE"/>
    <w:rsid w:val="00663B51"/>
    <w:rsid w:val="00664291"/>
    <w:rsid w:val="0066462A"/>
    <w:rsid w:val="006647B8"/>
    <w:rsid w:val="00664EB6"/>
    <w:rsid w:val="00665003"/>
    <w:rsid w:val="00665446"/>
    <w:rsid w:val="0066544A"/>
    <w:rsid w:val="00665B05"/>
    <w:rsid w:val="006672A6"/>
    <w:rsid w:val="006674B7"/>
    <w:rsid w:val="00667CFE"/>
    <w:rsid w:val="00670558"/>
    <w:rsid w:val="006705F1"/>
    <w:rsid w:val="00670FA6"/>
    <w:rsid w:val="00671B91"/>
    <w:rsid w:val="00671BB9"/>
    <w:rsid w:val="00671D90"/>
    <w:rsid w:val="00671EE0"/>
    <w:rsid w:val="00671EE6"/>
    <w:rsid w:val="0067239C"/>
    <w:rsid w:val="00672B67"/>
    <w:rsid w:val="00672EC1"/>
    <w:rsid w:val="00673794"/>
    <w:rsid w:val="00675290"/>
    <w:rsid w:val="00675BCA"/>
    <w:rsid w:val="00675BD4"/>
    <w:rsid w:val="00675D4D"/>
    <w:rsid w:val="0067640E"/>
    <w:rsid w:val="006767F8"/>
    <w:rsid w:val="00676AC6"/>
    <w:rsid w:val="00676CB4"/>
    <w:rsid w:val="00680C62"/>
    <w:rsid w:val="006829A4"/>
    <w:rsid w:val="006829C5"/>
    <w:rsid w:val="00682E8A"/>
    <w:rsid w:val="00682F81"/>
    <w:rsid w:val="00684543"/>
    <w:rsid w:val="006849DB"/>
    <w:rsid w:val="00684C88"/>
    <w:rsid w:val="00687A70"/>
    <w:rsid w:val="00687A86"/>
    <w:rsid w:val="0069229F"/>
    <w:rsid w:val="006925EA"/>
    <w:rsid w:val="00693053"/>
    <w:rsid w:val="006946A0"/>
    <w:rsid w:val="006954E4"/>
    <w:rsid w:val="00695612"/>
    <w:rsid w:val="00695DAF"/>
    <w:rsid w:val="006967A4"/>
    <w:rsid w:val="00696DED"/>
    <w:rsid w:val="00697115"/>
    <w:rsid w:val="00697BF9"/>
    <w:rsid w:val="006A090F"/>
    <w:rsid w:val="006A16E0"/>
    <w:rsid w:val="006A1755"/>
    <w:rsid w:val="006A195E"/>
    <w:rsid w:val="006A369A"/>
    <w:rsid w:val="006A425A"/>
    <w:rsid w:val="006A4907"/>
    <w:rsid w:val="006A4BF3"/>
    <w:rsid w:val="006A4E7E"/>
    <w:rsid w:val="006A4FB0"/>
    <w:rsid w:val="006A5C49"/>
    <w:rsid w:val="006A6253"/>
    <w:rsid w:val="006A695D"/>
    <w:rsid w:val="006A6D09"/>
    <w:rsid w:val="006A7AE4"/>
    <w:rsid w:val="006B00B4"/>
    <w:rsid w:val="006B055E"/>
    <w:rsid w:val="006B0788"/>
    <w:rsid w:val="006B09E6"/>
    <w:rsid w:val="006B0D64"/>
    <w:rsid w:val="006B148C"/>
    <w:rsid w:val="006B2175"/>
    <w:rsid w:val="006B40AF"/>
    <w:rsid w:val="006B40C8"/>
    <w:rsid w:val="006B5544"/>
    <w:rsid w:val="006B6512"/>
    <w:rsid w:val="006B6E36"/>
    <w:rsid w:val="006B72D8"/>
    <w:rsid w:val="006B76EC"/>
    <w:rsid w:val="006B7B92"/>
    <w:rsid w:val="006B7F14"/>
    <w:rsid w:val="006B7F2B"/>
    <w:rsid w:val="006C0540"/>
    <w:rsid w:val="006C0697"/>
    <w:rsid w:val="006C0E6D"/>
    <w:rsid w:val="006C14AA"/>
    <w:rsid w:val="006C152D"/>
    <w:rsid w:val="006C201C"/>
    <w:rsid w:val="006C29EA"/>
    <w:rsid w:val="006C2CB9"/>
    <w:rsid w:val="006C4216"/>
    <w:rsid w:val="006C4487"/>
    <w:rsid w:val="006C4BAB"/>
    <w:rsid w:val="006C4EC9"/>
    <w:rsid w:val="006C53C4"/>
    <w:rsid w:val="006C58AD"/>
    <w:rsid w:val="006C675E"/>
    <w:rsid w:val="006C68B7"/>
    <w:rsid w:val="006C69D7"/>
    <w:rsid w:val="006C6F3A"/>
    <w:rsid w:val="006C78D7"/>
    <w:rsid w:val="006C7EDD"/>
    <w:rsid w:val="006D0D99"/>
    <w:rsid w:val="006D19BF"/>
    <w:rsid w:val="006D2735"/>
    <w:rsid w:val="006D36DD"/>
    <w:rsid w:val="006D405A"/>
    <w:rsid w:val="006D41D4"/>
    <w:rsid w:val="006D4276"/>
    <w:rsid w:val="006D44B7"/>
    <w:rsid w:val="006D4517"/>
    <w:rsid w:val="006D4629"/>
    <w:rsid w:val="006D46EC"/>
    <w:rsid w:val="006D4C50"/>
    <w:rsid w:val="006D514F"/>
    <w:rsid w:val="006D5686"/>
    <w:rsid w:val="006D570D"/>
    <w:rsid w:val="006D58AB"/>
    <w:rsid w:val="006D6EFE"/>
    <w:rsid w:val="006D72B0"/>
    <w:rsid w:val="006D7637"/>
    <w:rsid w:val="006E0F71"/>
    <w:rsid w:val="006E10E5"/>
    <w:rsid w:val="006E17B4"/>
    <w:rsid w:val="006E251C"/>
    <w:rsid w:val="006E25C5"/>
    <w:rsid w:val="006E25F9"/>
    <w:rsid w:val="006E3094"/>
    <w:rsid w:val="006E34A1"/>
    <w:rsid w:val="006E416D"/>
    <w:rsid w:val="006E46C9"/>
    <w:rsid w:val="006E5426"/>
    <w:rsid w:val="006E60B8"/>
    <w:rsid w:val="006E675C"/>
    <w:rsid w:val="006E67B0"/>
    <w:rsid w:val="006E7AEB"/>
    <w:rsid w:val="006F0298"/>
    <w:rsid w:val="006F07B7"/>
    <w:rsid w:val="006F0DBF"/>
    <w:rsid w:val="006F0EA2"/>
    <w:rsid w:val="006F1B52"/>
    <w:rsid w:val="006F1BAE"/>
    <w:rsid w:val="006F2200"/>
    <w:rsid w:val="006F2770"/>
    <w:rsid w:val="006F465D"/>
    <w:rsid w:val="006F5129"/>
    <w:rsid w:val="006F56E9"/>
    <w:rsid w:val="006F6A83"/>
    <w:rsid w:val="006F6EB5"/>
    <w:rsid w:val="00700A22"/>
    <w:rsid w:val="00700A89"/>
    <w:rsid w:val="007015CE"/>
    <w:rsid w:val="00702573"/>
    <w:rsid w:val="0070304E"/>
    <w:rsid w:val="00704539"/>
    <w:rsid w:val="007058A7"/>
    <w:rsid w:val="007061B6"/>
    <w:rsid w:val="00706314"/>
    <w:rsid w:val="00707780"/>
    <w:rsid w:val="00710D2A"/>
    <w:rsid w:val="00711016"/>
    <w:rsid w:val="007110F1"/>
    <w:rsid w:val="00711C9D"/>
    <w:rsid w:val="007122A8"/>
    <w:rsid w:val="007126AA"/>
    <w:rsid w:val="007127DA"/>
    <w:rsid w:val="00712E94"/>
    <w:rsid w:val="00712EE4"/>
    <w:rsid w:val="007130F7"/>
    <w:rsid w:val="007131D8"/>
    <w:rsid w:val="007137DD"/>
    <w:rsid w:val="00714B58"/>
    <w:rsid w:val="00715474"/>
    <w:rsid w:val="00715690"/>
    <w:rsid w:val="00715A66"/>
    <w:rsid w:val="00716751"/>
    <w:rsid w:val="00716DD6"/>
    <w:rsid w:val="00716E31"/>
    <w:rsid w:val="00716E83"/>
    <w:rsid w:val="0071779B"/>
    <w:rsid w:val="00720032"/>
    <w:rsid w:val="0072053A"/>
    <w:rsid w:val="00720E9A"/>
    <w:rsid w:val="0072102B"/>
    <w:rsid w:val="007218E0"/>
    <w:rsid w:val="00721C4E"/>
    <w:rsid w:val="00721CFF"/>
    <w:rsid w:val="00721EBD"/>
    <w:rsid w:val="00722487"/>
    <w:rsid w:val="00723081"/>
    <w:rsid w:val="00723358"/>
    <w:rsid w:val="007236D5"/>
    <w:rsid w:val="00723EDC"/>
    <w:rsid w:val="00724033"/>
    <w:rsid w:val="00724E43"/>
    <w:rsid w:val="007257F5"/>
    <w:rsid w:val="007265EE"/>
    <w:rsid w:val="00726E66"/>
    <w:rsid w:val="00727985"/>
    <w:rsid w:val="00730A3A"/>
    <w:rsid w:val="00730AB4"/>
    <w:rsid w:val="00730D70"/>
    <w:rsid w:val="00731E38"/>
    <w:rsid w:val="00732361"/>
    <w:rsid w:val="007326D9"/>
    <w:rsid w:val="0073364A"/>
    <w:rsid w:val="0073497E"/>
    <w:rsid w:val="00734E7C"/>
    <w:rsid w:val="007353B5"/>
    <w:rsid w:val="00736BE1"/>
    <w:rsid w:val="0074026D"/>
    <w:rsid w:val="007408C4"/>
    <w:rsid w:val="00742097"/>
    <w:rsid w:val="007421D9"/>
    <w:rsid w:val="00742257"/>
    <w:rsid w:val="00742EB6"/>
    <w:rsid w:val="00743017"/>
    <w:rsid w:val="00743132"/>
    <w:rsid w:val="00744145"/>
    <w:rsid w:val="007444B2"/>
    <w:rsid w:val="00746622"/>
    <w:rsid w:val="007466F3"/>
    <w:rsid w:val="007466FA"/>
    <w:rsid w:val="0074670E"/>
    <w:rsid w:val="00746FB0"/>
    <w:rsid w:val="00747225"/>
    <w:rsid w:val="00747280"/>
    <w:rsid w:val="0074747A"/>
    <w:rsid w:val="007478F1"/>
    <w:rsid w:val="007479F0"/>
    <w:rsid w:val="00747E82"/>
    <w:rsid w:val="007506CF"/>
    <w:rsid w:val="00750E5C"/>
    <w:rsid w:val="00751850"/>
    <w:rsid w:val="00751F7F"/>
    <w:rsid w:val="007523FA"/>
    <w:rsid w:val="007524EC"/>
    <w:rsid w:val="00752E62"/>
    <w:rsid w:val="00753332"/>
    <w:rsid w:val="00753904"/>
    <w:rsid w:val="00753F0C"/>
    <w:rsid w:val="007558F4"/>
    <w:rsid w:val="00755BED"/>
    <w:rsid w:val="00755F56"/>
    <w:rsid w:val="00756BE7"/>
    <w:rsid w:val="00757C76"/>
    <w:rsid w:val="00760389"/>
    <w:rsid w:val="00760994"/>
    <w:rsid w:val="00761E03"/>
    <w:rsid w:val="00763D43"/>
    <w:rsid w:val="00763D83"/>
    <w:rsid w:val="007651DA"/>
    <w:rsid w:val="007661E7"/>
    <w:rsid w:val="0076667E"/>
    <w:rsid w:val="00766831"/>
    <w:rsid w:val="00766B2F"/>
    <w:rsid w:val="00767099"/>
    <w:rsid w:val="007673CC"/>
    <w:rsid w:val="00767F2D"/>
    <w:rsid w:val="0077019F"/>
    <w:rsid w:val="007716DD"/>
    <w:rsid w:val="00772DFF"/>
    <w:rsid w:val="00773399"/>
    <w:rsid w:val="00774B15"/>
    <w:rsid w:val="00775764"/>
    <w:rsid w:val="00775B95"/>
    <w:rsid w:val="00776404"/>
    <w:rsid w:val="00776B79"/>
    <w:rsid w:val="00776F03"/>
    <w:rsid w:val="00777078"/>
    <w:rsid w:val="007775D6"/>
    <w:rsid w:val="00777FD2"/>
    <w:rsid w:val="00780147"/>
    <w:rsid w:val="00780A25"/>
    <w:rsid w:val="00780AAF"/>
    <w:rsid w:val="00781446"/>
    <w:rsid w:val="00782260"/>
    <w:rsid w:val="00782373"/>
    <w:rsid w:val="00782442"/>
    <w:rsid w:val="00782673"/>
    <w:rsid w:val="00784777"/>
    <w:rsid w:val="00784E40"/>
    <w:rsid w:val="007851AD"/>
    <w:rsid w:val="007851B7"/>
    <w:rsid w:val="00785E19"/>
    <w:rsid w:val="00786939"/>
    <w:rsid w:val="00787746"/>
    <w:rsid w:val="00787CCE"/>
    <w:rsid w:val="00787D3E"/>
    <w:rsid w:val="007903E8"/>
    <w:rsid w:val="007909A6"/>
    <w:rsid w:val="007915E5"/>
    <w:rsid w:val="00791AE4"/>
    <w:rsid w:val="00791CAB"/>
    <w:rsid w:val="00792BF5"/>
    <w:rsid w:val="00792E79"/>
    <w:rsid w:val="00793CB4"/>
    <w:rsid w:val="00793D9E"/>
    <w:rsid w:val="00793FDD"/>
    <w:rsid w:val="0079410B"/>
    <w:rsid w:val="00794260"/>
    <w:rsid w:val="007946BB"/>
    <w:rsid w:val="00794E23"/>
    <w:rsid w:val="00795533"/>
    <w:rsid w:val="00797F2E"/>
    <w:rsid w:val="007A0200"/>
    <w:rsid w:val="007A1251"/>
    <w:rsid w:val="007A19F1"/>
    <w:rsid w:val="007A1FCA"/>
    <w:rsid w:val="007A501E"/>
    <w:rsid w:val="007A583A"/>
    <w:rsid w:val="007A5A4A"/>
    <w:rsid w:val="007A5CD3"/>
    <w:rsid w:val="007A5EFE"/>
    <w:rsid w:val="007A6859"/>
    <w:rsid w:val="007A6D7E"/>
    <w:rsid w:val="007A7371"/>
    <w:rsid w:val="007B0330"/>
    <w:rsid w:val="007B0513"/>
    <w:rsid w:val="007B2842"/>
    <w:rsid w:val="007B2BE0"/>
    <w:rsid w:val="007B2FF0"/>
    <w:rsid w:val="007B36F0"/>
    <w:rsid w:val="007B3D0E"/>
    <w:rsid w:val="007B476D"/>
    <w:rsid w:val="007B4E02"/>
    <w:rsid w:val="007B5905"/>
    <w:rsid w:val="007B62E9"/>
    <w:rsid w:val="007B6568"/>
    <w:rsid w:val="007B7894"/>
    <w:rsid w:val="007B7DE9"/>
    <w:rsid w:val="007C0D32"/>
    <w:rsid w:val="007C1446"/>
    <w:rsid w:val="007C191C"/>
    <w:rsid w:val="007C1E85"/>
    <w:rsid w:val="007C1F58"/>
    <w:rsid w:val="007C205F"/>
    <w:rsid w:val="007C21B1"/>
    <w:rsid w:val="007C3C4F"/>
    <w:rsid w:val="007C3E51"/>
    <w:rsid w:val="007C4E5E"/>
    <w:rsid w:val="007C54F4"/>
    <w:rsid w:val="007C5793"/>
    <w:rsid w:val="007C591E"/>
    <w:rsid w:val="007C597D"/>
    <w:rsid w:val="007C5D78"/>
    <w:rsid w:val="007C60A2"/>
    <w:rsid w:val="007C7310"/>
    <w:rsid w:val="007C79A6"/>
    <w:rsid w:val="007C7B06"/>
    <w:rsid w:val="007D121B"/>
    <w:rsid w:val="007D1433"/>
    <w:rsid w:val="007D1512"/>
    <w:rsid w:val="007D19A5"/>
    <w:rsid w:val="007D20ED"/>
    <w:rsid w:val="007D24AC"/>
    <w:rsid w:val="007D2BBE"/>
    <w:rsid w:val="007D2D8F"/>
    <w:rsid w:val="007D30BB"/>
    <w:rsid w:val="007D3539"/>
    <w:rsid w:val="007D39EA"/>
    <w:rsid w:val="007D52A7"/>
    <w:rsid w:val="007D62F0"/>
    <w:rsid w:val="007D6C08"/>
    <w:rsid w:val="007D7DA6"/>
    <w:rsid w:val="007E0798"/>
    <w:rsid w:val="007E0C17"/>
    <w:rsid w:val="007E0C41"/>
    <w:rsid w:val="007E11BD"/>
    <w:rsid w:val="007E1E31"/>
    <w:rsid w:val="007E28B8"/>
    <w:rsid w:val="007E3304"/>
    <w:rsid w:val="007E330C"/>
    <w:rsid w:val="007E3509"/>
    <w:rsid w:val="007E4CD2"/>
    <w:rsid w:val="007E51F5"/>
    <w:rsid w:val="007E5369"/>
    <w:rsid w:val="007E6AA4"/>
    <w:rsid w:val="007E6B3A"/>
    <w:rsid w:val="007E6C2C"/>
    <w:rsid w:val="007E7033"/>
    <w:rsid w:val="007F1755"/>
    <w:rsid w:val="007F2255"/>
    <w:rsid w:val="007F2428"/>
    <w:rsid w:val="007F2AC1"/>
    <w:rsid w:val="007F4101"/>
    <w:rsid w:val="007F49A0"/>
    <w:rsid w:val="007F4F0A"/>
    <w:rsid w:val="007F699C"/>
    <w:rsid w:val="007F7137"/>
    <w:rsid w:val="00800A4D"/>
    <w:rsid w:val="0080177D"/>
    <w:rsid w:val="008022CD"/>
    <w:rsid w:val="00802443"/>
    <w:rsid w:val="008025CF"/>
    <w:rsid w:val="00802BC4"/>
    <w:rsid w:val="00803F4A"/>
    <w:rsid w:val="008051AA"/>
    <w:rsid w:val="00805E85"/>
    <w:rsid w:val="008068F9"/>
    <w:rsid w:val="00806E36"/>
    <w:rsid w:val="00807616"/>
    <w:rsid w:val="008079AE"/>
    <w:rsid w:val="00810768"/>
    <w:rsid w:val="00810890"/>
    <w:rsid w:val="00810A0C"/>
    <w:rsid w:val="00810E99"/>
    <w:rsid w:val="0081108C"/>
    <w:rsid w:val="00811794"/>
    <w:rsid w:val="00812510"/>
    <w:rsid w:val="00812E9D"/>
    <w:rsid w:val="008130EE"/>
    <w:rsid w:val="00813764"/>
    <w:rsid w:val="008139F9"/>
    <w:rsid w:val="00814610"/>
    <w:rsid w:val="00814B36"/>
    <w:rsid w:val="0081573B"/>
    <w:rsid w:val="00816FBB"/>
    <w:rsid w:val="008172C8"/>
    <w:rsid w:val="00817B93"/>
    <w:rsid w:val="00820AAA"/>
    <w:rsid w:val="00822F4B"/>
    <w:rsid w:val="0082508E"/>
    <w:rsid w:val="00825541"/>
    <w:rsid w:val="00826099"/>
    <w:rsid w:val="008262D7"/>
    <w:rsid w:val="00826A44"/>
    <w:rsid w:val="00826CFA"/>
    <w:rsid w:val="00830598"/>
    <w:rsid w:val="00830618"/>
    <w:rsid w:val="00832334"/>
    <w:rsid w:val="008327BF"/>
    <w:rsid w:val="00833511"/>
    <w:rsid w:val="00833D54"/>
    <w:rsid w:val="00834F17"/>
    <w:rsid w:val="00834F5B"/>
    <w:rsid w:val="0083533C"/>
    <w:rsid w:val="00835443"/>
    <w:rsid w:val="00835F8A"/>
    <w:rsid w:val="00836BCE"/>
    <w:rsid w:val="008372BB"/>
    <w:rsid w:val="0084132D"/>
    <w:rsid w:val="008416C7"/>
    <w:rsid w:val="00841913"/>
    <w:rsid w:val="00842206"/>
    <w:rsid w:val="008422AB"/>
    <w:rsid w:val="0084272B"/>
    <w:rsid w:val="0084358F"/>
    <w:rsid w:val="00843958"/>
    <w:rsid w:val="00843D65"/>
    <w:rsid w:val="00844653"/>
    <w:rsid w:val="00844F70"/>
    <w:rsid w:val="008451B2"/>
    <w:rsid w:val="008458C5"/>
    <w:rsid w:val="0084733A"/>
    <w:rsid w:val="0085167B"/>
    <w:rsid w:val="008522AA"/>
    <w:rsid w:val="008525A5"/>
    <w:rsid w:val="00852F0F"/>
    <w:rsid w:val="008531F2"/>
    <w:rsid w:val="008533DF"/>
    <w:rsid w:val="00853918"/>
    <w:rsid w:val="00853DE2"/>
    <w:rsid w:val="008552B1"/>
    <w:rsid w:val="00855524"/>
    <w:rsid w:val="008555C6"/>
    <w:rsid w:val="00856F00"/>
    <w:rsid w:val="0085755C"/>
    <w:rsid w:val="0085761E"/>
    <w:rsid w:val="00857D29"/>
    <w:rsid w:val="00860AEB"/>
    <w:rsid w:val="00861B95"/>
    <w:rsid w:val="00861DDC"/>
    <w:rsid w:val="00861E69"/>
    <w:rsid w:val="0086213D"/>
    <w:rsid w:val="008622E7"/>
    <w:rsid w:val="008627C9"/>
    <w:rsid w:val="00863573"/>
    <w:rsid w:val="00863815"/>
    <w:rsid w:val="00864A56"/>
    <w:rsid w:val="00864C53"/>
    <w:rsid w:val="0086641D"/>
    <w:rsid w:val="0086681B"/>
    <w:rsid w:val="00866BC0"/>
    <w:rsid w:val="00866DA7"/>
    <w:rsid w:val="00866F52"/>
    <w:rsid w:val="0086797F"/>
    <w:rsid w:val="0087044B"/>
    <w:rsid w:val="008706BF"/>
    <w:rsid w:val="00871A51"/>
    <w:rsid w:val="00871D36"/>
    <w:rsid w:val="00872A91"/>
    <w:rsid w:val="00872E04"/>
    <w:rsid w:val="00872E85"/>
    <w:rsid w:val="00873671"/>
    <w:rsid w:val="00873FCF"/>
    <w:rsid w:val="0087456B"/>
    <w:rsid w:val="0087636E"/>
    <w:rsid w:val="00876BF6"/>
    <w:rsid w:val="00876D13"/>
    <w:rsid w:val="00877579"/>
    <w:rsid w:val="0087779B"/>
    <w:rsid w:val="0087796C"/>
    <w:rsid w:val="008801B6"/>
    <w:rsid w:val="00880719"/>
    <w:rsid w:val="00881F52"/>
    <w:rsid w:val="00884155"/>
    <w:rsid w:val="00884297"/>
    <w:rsid w:val="008849C3"/>
    <w:rsid w:val="00884A3A"/>
    <w:rsid w:val="008858A0"/>
    <w:rsid w:val="0088618B"/>
    <w:rsid w:val="00886A79"/>
    <w:rsid w:val="00886B45"/>
    <w:rsid w:val="00887FB1"/>
    <w:rsid w:val="00890BD3"/>
    <w:rsid w:val="00890C83"/>
    <w:rsid w:val="00890CF1"/>
    <w:rsid w:val="00890EB8"/>
    <w:rsid w:val="00891166"/>
    <w:rsid w:val="00891A06"/>
    <w:rsid w:val="00892595"/>
    <w:rsid w:val="00892BE8"/>
    <w:rsid w:val="00892C0F"/>
    <w:rsid w:val="00893427"/>
    <w:rsid w:val="00893F6F"/>
    <w:rsid w:val="0089545C"/>
    <w:rsid w:val="008956E9"/>
    <w:rsid w:val="00895AB8"/>
    <w:rsid w:val="00895E8F"/>
    <w:rsid w:val="008961F4"/>
    <w:rsid w:val="0089678A"/>
    <w:rsid w:val="008A0D13"/>
    <w:rsid w:val="008A0EAC"/>
    <w:rsid w:val="008A0F6C"/>
    <w:rsid w:val="008A2688"/>
    <w:rsid w:val="008A2842"/>
    <w:rsid w:val="008A4077"/>
    <w:rsid w:val="008A426D"/>
    <w:rsid w:val="008A4F47"/>
    <w:rsid w:val="008A5C5C"/>
    <w:rsid w:val="008A607F"/>
    <w:rsid w:val="008A6DD3"/>
    <w:rsid w:val="008A739A"/>
    <w:rsid w:val="008A73FA"/>
    <w:rsid w:val="008A7632"/>
    <w:rsid w:val="008A77D0"/>
    <w:rsid w:val="008B18C7"/>
    <w:rsid w:val="008B1D4D"/>
    <w:rsid w:val="008B2A2B"/>
    <w:rsid w:val="008B4144"/>
    <w:rsid w:val="008B4728"/>
    <w:rsid w:val="008B472E"/>
    <w:rsid w:val="008B4E15"/>
    <w:rsid w:val="008B638D"/>
    <w:rsid w:val="008B6444"/>
    <w:rsid w:val="008B65D9"/>
    <w:rsid w:val="008B6D8F"/>
    <w:rsid w:val="008B7115"/>
    <w:rsid w:val="008B7518"/>
    <w:rsid w:val="008B7B96"/>
    <w:rsid w:val="008C00D6"/>
    <w:rsid w:val="008C0431"/>
    <w:rsid w:val="008C113A"/>
    <w:rsid w:val="008C1524"/>
    <w:rsid w:val="008C3482"/>
    <w:rsid w:val="008C3A05"/>
    <w:rsid w:val="008C3C48"/>
    <w:rsid w:val="008C434C"/>
    <w:rsid w:val="008C5B3F"/>
    <w:rsid w:val="008C5B6E"/>
    <w:rsid w:val="008C606C"/>
    <w:rsid w:val="008C6798"/>
    <w:rsid w:val="008D0577"/>
    <w:rsid w:val="008D0661"/>
    <w:rsid w:val="008D0AB0"/>
    <w:rsid w:val="008D12E9"/>
    <w:rsid w:val="008D1713"/>
    <w:rsid w:val="008D1D93"/>
    <w:rsid w:val="008D2393"/>
    <w:rsid w:val="008D26E9"/>
    <w:rsid w:val="008D2F6E"/>
    <w:rsid w:val="008D40AB"/>
    <w:rsid w:val="008D45EC"/>
    <w:rsid w:val="008D483F"/>
    <w:rsid w:val="008D4E47"/>
    <w:rsid w:val="008D57C0"/>
    <w:rsid w:val="008D61A5"/>
    <w:rsid w:val="008D64D6"/>
    <w:rsid w:val="008D66CE"/>
    <w:rsid w:val="008D6B37"/>
    <w:rsid w:val="008D7060"/>
    <w:rsid w:val="008D7303"/>
    <w:rsid w:val="008D77FA"/>
    <w:rsid w:val="008E06D4"/>
    <w:rsid w:val="008E0A30"/>
    <w:rsid w:val="008E17B0"/>
    <w:rsid w:val="008E1A49"/>
    <w:rsid w:val="008E2A61"/>
    <w:rsid w:val="008E3CF8"/>
    <w:rsid w:val="008E449C"/>
    <w:rsid w:val="008E44A4"/>
    <w:rsid w:val="008E6079"/>
    <w:rsid w:val="008E6830"/>
    <w:rsid w:val="008E7068"/>
    <w:rsid w:val="008E71E9"/>
    <w:rsid w:val="008E72E8"/>
    <w:rsid w:val="008E7D94"/>
    <w:rsid w:val="008F0C0C"/>
    <w:rsid w:val="008F1419"/>
    <w:rsid w:val="008F19F9"/>
    <w:rsid w:val="008F241B"/>
    <w:rsid w:val="008F24E4"/>
    <w:rsid w:val="008F2810"/>
    <w:rsid w:val="008F3012"/>
    <w:rsid w:val="008F5A63"/>
    <w:rsid w:val="008F62DE"/>
    <w:rsid w:val="008F6EB6"/>
    <w:rsid w:val="008F7036"/>
    <w:rsid w:val="008F70CC"/>
    <w:rsid w:val="008F7518"/>
    <w:rsid w:val="008F770F"/>
    <w:rsid w:val="008F7C3A"/>
    <w:rsid w:val="008F7E95"/>
    <w:rsid w:val="00900ABB"/>
    <w:rsid w:val="00901398"/>
    <w:rsid w:val="009018B6"/>
    <w:rsid w:val="00901BBE"/>
    <w:rsid w:val="00901C63"/>
    <w:rsid w:val="009020AE"/>
    <w:rsid w:val="009032E5"/>
    <w:rsid w:val="00903988"/>
    <w:rsid w:val="00904D66"/>
    <w:rsid w:val="00904E0E"/>
    <w:rsid w:val="00904EEC"/>
    <w:rsid w:val="009057FB"/>
    <w:rsid w:val="0090741D"/>
    <w:rsid w:val="00907927"/>
    <w:rsid w:val="00907A2B"/>
    <w:rsid w:val="00910792"/>
    <w:rsid w:val="00911255"/>
    <w:rsid w:val="009113C6"/>
    <w:rsid w:val="0091192D"/>
    <w:rsid w:val="00912E46"/>
    <w:rsid w:val="009130D0"/>
    <w:rsid w:val="00913DAC"/>
    <w:rsid w:val="0091479E"/>
    <w:rsid w:val="009148F3"/>
    <w:rsid w:val="00914FCA"/>
    <w:rsid w:val="0091501D"/>
    <w:rsid w:val="00915678"/>
    <w:rsid w:val="00915EDE"/>
    <w:rsid w:val="00915F4D"/>
    <w:rsid w:val="009160B0"/>
    <w:rsid w:val="00917EDD"/>
    <w:rsid w:val="0092066D"/>
    <w:rsid w:val="0092158A"/>
    <w:rsid w:val="00921682"/>
    <w:rsid w:val="0092274D"/>
    <w:rsid w:val="00922A68"/>
    <w:rsid w:val="009238AC"/>
    <w:rsid w:val="00923E7A"/>
    <w:rsid w:val="009244A7"/>
    <w:rsid w:val="009251BA"/>
    <w:rsid w:val="00925891"/>
    <w:rsid w:val="00925C05"/>
    <w:rsid w:val="00925E07"/>
    <w:rsid w:val="00926062"/>
    <w:rsid w:val="009300D1"/>
    <w:rsid w:val="009301BA"/>
    <w:rsid w:val="00930851"/>
    <w:rsid w:val="00930F74"/>
    <w:rsid w:val="00931986"/>
    <w:rsid w:val="00931E46"/>
    <w:rsid w:val="00931E90"/>
    <w:rsid w:val="009326F4"/>
    <w:rsid w:val="009327F2"/>
    <w:rsid w:val="00933DFC"/>
    <w:rsid w:val="00933F37"/>
    <w:rsid w:val="00934934"/>
    <w:rsid w:val="009352D3"/>
    <w:rsid w:val="00935BB4"/>
    <w:rsid w:val="00936101"/>
    <w:rsid w:val="009367CF"/>
    <w:rsid w:val="009379AD"/>
    <w:rsid w:val="00937E55"/>
    <w:rsid w:val="009406DD"/>
    <w:rsid w:val="0094169C"/>
    <w:rsid w:val="00941C8F"/>
    <w:rsid w:val="00941E3E"/>
    <w:rsid w:val="009420C9"/>
    <w:rsid w:val="00943143"/>
    <w:rsid w:val="00944709"/>
    <w:rsid w:val="00944C20"/>
    <w:rsid w:val="009462FD"/>
    <w:rsid w:val="00946DB0"/>
    <w:rsid w:val="00946E87"/>
    <w:rsid w:val="00950A6C"/>
    <w:rsid w:val="00951010"/>
    <w:rsid w:val="009513EB"/>
    <w:rsid w:val="00952FF5"/>
    <w:rsid w:val="00953546"/>
    <w:rsid w:val="00954865"/>
    <w:rsid w:val="00954E00"/>
    <w:rsid w:val="00955211"/>
    <w:rsid w:val="0095540F"/>
    <w:rsid w:val="0095576C"/>
    <w:rsid w:val="009557A9"/>
    <w:rsid w:val="00955B37"/>
    <w:rsid w:val="00955D39"/>
    <w:rsid w:val="0095650F"/>
    <w:rsid w:val="00956614"/>
    <w:rsid w:val="009570FF"/>
    <w:rsid w:val="009575DC"/>
    <w:rsid w:val="0096094A"/>
    <w:rsid w:val="00962B40"/>
    <w:rsid w:val="00963240"/>
    <w:rsid w:val="0096335B"/>
    <w:rsid w:val="00965283"/>
    <w:rsid w:val="0096545B"/>
    <w:rsid w:val="009654F5"/>
    <w:rsid w:val="009655BC"/>
    <w:rsid w:val="009656F0"/>
    <w:rsid w:val="00967996"/>
    <w:rsid w:val="009707B2"/>
    <w:rsid w:val="009714EE"/>
    <w:rsid w:val="00972869"/>
    <w:rsid w:val="00972AC3"/>
    <w:rsid w:val="00973929"/>
    <w:rsid w:val="009740C8"/>
    <w:rsid w:val="009745DF"/>
    <w:rsid w:val="00974774"/>
    <w:rsid w:val="00974B68"/>
    <w:rsid w:val="00974DC3"/>
    <w:rsid w:val="00974FA4"/>
    <w:rsid w:val="00975104"/>
    <w:rsid w:val="009751BD"/>
    <w:rsid w:val="0097554A"/>
    <w:rsid w:val="00975EA7"/>
    <w:rsid w:val="00977112"/>
    <w:rsid w:val="00977BA2"/>
    <w:rsid w:val="00977CC2"/>
    <w:rsid w:val="00977D60"/>
    <w:rsid w:val="009802A3"/>
    <w:rsid w:val="00980E34"/>
    <w:rsid w:val="009815FC"/>
    <w:rsid w:val="00981E24"/>
    <w:rsid w:val="0098224B"/>
    <w:rsid w:val="00983CCA"/>
    <w:rsid w:val="00983D40"/>
    <w:rsid w:val="00983D74"/>
    <w:rsid w:val="00984274"/>
    <w:rsid w:val="00984545"/>
    <w:rsid w:val="00984787"/>
    <w:rsid w:val="00984A7F"/>
    <w:rsid w:val="009855F1"/>
    <w:rsid w:val="00985CC4"/>
    <w:rsid w:val="009860FD"/>
    <w:rsid w:val="009863F6"/>
    <w:rsid w:val="00986A11"/>
    <w:rsid w:val="00986D09"/>
    <w:rsid w:val="0098708D"/>
    <w:rsid w:val="009872A6"/>
    <w:rsid w:val="009874D8"/>
    <w:rsid w:val="00987794"/>
    <w:rsid w:val="00990A79"/>
    <w:rsid w:val="00990B48"/>
    <w:rsid w:val="00990F52"/>
    <w:rsid w:val="009916CB"/>
    <w:rsid w:val="00992229"/>
    <w:rsid w:val="00992A10"/>
    <w:rsid w:val="00992DE4"/>
    <w:rsid w:val="0099386A"/>
    <w:rsid w:val="00993890"/>
    <w:rsid w:val="00994217"/>
    <w:rsid w:val="0099473C"/>
    <w:rsid w:val="00995226"/>
    <w:rsid w:val="00995AAD"/>
    <w:rsid w:val="00995B05"/>
    <w:rsid w:val="0099688B"/>
    <w:rsid w:val="009A0D7B"/>
    <w:rsid w:val="009A1495"/>
    <w:rsid w:val="009A2526"/>
    <w:rsid w:val="009A2904"/>
    <w:rsid w:val="009A2A65"/>
    <w:rsid w:val="009A3278"/>
    <w:rsid w:val="009A3BBF"/>
    <w:rsid w:val="009B320E"/>
    <w:rsid w:val="009B32FA"/>
    <w:rsid w:val="009B371B"/>
    <w:rsid w:val="009B3817"/>
    <w:rsid w:val="009B42C7"/>
    <w:rsid w:val="009B481A"/>
    <w:rsid w:val="009B686A"/>
    <w:rsid w:val="009B69A2"/>
    <w:rsid w:val="009B6F34"/>
    <w:rsid w:val="009B7B61"/>
    <w:rsid w:val="009B7F05"/>
    <w:rsid w:val="009C008B"/>
    <w:rsid w:val="009C0A11"/>
    <w:rsid w:val="009C0A8B"/>
    <w:rsid w:val="009C182D"/>
    <w:rsid w:val="009C1E7D"/>
    <w:rsid w:val="009C24AF"/>
    <w:rsid w:val="009C2F95"/>
    <w:rsid w:val="009C2FC4"/>
    <w:rsid w:val="009C3489"/>
    <w:rsid w:val="009C3EF1"/>
    <w:rsid w:val="009C3FCF"/>
    <w:rsid w:val="009C4586"/>
    <w:rsid w:val="009C4AA7"/>
    <w:rsid w:val="009C4DCA"/>
    <w:rsid w:val="009C6B36"/>
    <w:rsid w:val="009C6FF9"/>
    <w:rsid w:val="009C78A0"/>
    <w:rsid w:val="009C78AC"/>
    <w:rsid w:val="009D0DB8"/>
    <w:rsid w:val="009D12E5"/>
    <w:rsid w:val="009D1682"/>
    <w:rsid w:val="009D171A"/>
    <w:rsid w:val="009D18C8"/>
    <w:rsid w:val="009D2360"/>
    <w:rsid w:val="009D2BC0"/>
    <w:rsid w:val="009D30E1"/>
    <w:rsid w:val="009D3668"/>
    <w:rsid w:val="009D3851"/>
    <w:rsid w:val="009D4C8D"/>
    <w:rsid w:val="009D651B"/>
    <w:rsid w:val="009D6850"/>
    <w:rsid w:val="009D737F"/>
    <w:rsid w:val="009D7572"/>
    <w:rsid w:val="009E0F9C"/>
    <w:rsid w:val="009E186D"/>
    <w:rsid w:val="009E2268"/>
    <w:rsid w:val="009E3233"/>
    <w:rsid w:val="009E35F6"/>
    <w:rsid w:val="009E3FAF"/>
    <w:rsid w:val="009E4836"/>
    <w:rsid w:val="009E4D0D"/>
    <w:rsid w:val="009E680F"/>
    <w:rsid w:val="009E6AF5"/>
    <w:rsid w:val="009E6DD3"/>
    <w:rsid w:val="009E6EFB"/>
    <w:rsid w:val="009E70B6"/>
    <w:rsid w:val="009E7C6B"/>
    <w:rsid w:val="009E7F9A"/>
    <w:rsid w:val="009F0200"/>
    <w:rsid w:val="009F0368"/>
    <w:rsid w:val="009F12A3"/>
    <w:rsid w:val="009F1863"/>
    <w:rsid w:val="009F1A63"/>
    <w:rsid w:val="009F2C52"/>
    <w:rsid w:val="009F2DC2"/>
    <w:rsid w:val="009F2F50"/>
    <w:rsid w:val="009F335B"/>
    <w:rsid w:val="009F33B1"/>
    <w:rsid w:val="009F49D7"/>
    <w:rsid w:val="009F5896"/>
    <w:rsid w:val="009F5D4C"/>
    <w:rsid w:val="009F6BC1"/>
    <w:rsid w:val="00A019DC"/>
    <w:rsid w:val="00A02032"/>
    <w:rsid w:val="00A02282"/>
    <w:rsid w:val="00A023AE"/>
    <w:rsid w:val="00A02C6D"/>
    <w:rsid w:val="00A03C40"/>
    <w:rsid w:val="00A046BB"/>
    <w:rsid w:val="00A0481F"/>
    <w:rsid w:val="00A04A8D"/>
    <w:rsid w:val="00A04BD2"/>
    <w:rsid w:val="00A04C57"/>
    <w:rsid w:val="00A054E3"/>
    <w:rsid w:val="00A054FC"/>
    <w:rsid w:val="00A0580C"/>
    <w:rsid w:val="00A06CFE"/>
    <w:rsid w:val="00A06FFE"/>
    <w:rsid w:val="00A07542"/>
    <w:rsid w:val="00A076CB"/>
    <w:rsid w:val="00A10661"/>
    <w:rsid w:val="00A10A00"/>
    <w:rsid w:val="00A1128A"/>
    <w:rsid w:val="00A115C9"/>
    <w:rsid w:val="00A13CEE"/>
    <w:rsid w:val="00A1437A"/>
    <w:rsid w:val="00A1552C"/>
    <w:rsid w:val="00A1635E"/>
    <w:rsid w:val="00A16735"/>
    <w:rsid w:val="00A16B98"/>
    <w:rsid w:val="00A17CEE"/>
    <w:rsid w:val="00A2072F"/>
    <w:rsid w:val="00A2075B"/>
    <w:rsid w:val="00A2094A"/>
    <w:rsid w:val="00A20DB9"/>
    <w:rsid w:val="00A218A0"/>
    <w:rsid w:val="00A21B45"/>
    <w:rsid w:val="00A2298A"/>
    <w:rsid w:val="00A22A63"/>
    <w:rsid w:val="00A22ACE"/>
    <w:rsid w:val="00A23847"/>
    <w:rsid w:val="00A248D5"/>
    <w:rsid w:val="00A2522A"/>
    <w:rsid w:val="00A2550F"/>
    <w:rsid w:val="00A258A8"/>
    <w:rsid w:val="00A25DFD"/>
    <w:rsid w:val="00A27D95"/>
    <w:rsid w:val="00A3000A"/>
    <w:rsid w:val="00A30AD0"/>
    <w:rsid w:val="00A30AF5"/>
    <w:rsid w:val="00A31281"/>
    <w:rsid w:val="00A31483"/>
    <w:rsid w:val="00A31606"/>
    <w:rsid w:val="00A323F0"/>
    <w:rsid w:val="00A32EAA"/>
    <w:rsid w:val="00A33515"/>
    <w:rsid w:val="00A33617"/>
    <w:rsid w:val="00A33EBD"/>
    <w:rsid w:val="00A34244"/>
    <w:rsid w:val="00A34340"/>
    <w:rsid w:val="00A349F3"/>
    <w:rsid w:val="00A34A3F"/>
    <w:rsid w:val="00A34B9E"/>
    <w:rsid w:val="00A35525"/>
    <w:rsid w:val="00A35846"/>
    <w:rsid w:val="00A35EE7"/>
    <w:rsid w:val="00A360C2"/>
    <w:rsid w:val="00A3670C"/>
    <w:rsid w:val="00A378A5"/>
    <w:rsid w:val="00A378B0"/>
    <w:rsid w:val="00A4015F"/>
    <w:rsid w:val="00A40590"/>
    <w:rsid w:val="00A41402"/>
    <w:rsid w:val="00A417B0"/>
    <w:rsid w:val="00A43115"/>
    <w:rsid w:val="00A44045"/>
    <w:rsid w:val="00A44A2F"/>
    <w:rsid w:val="00A45788"/>
    <w:rsid w:val="00A46277"/>
    <w:rsid w:val="00A465A1"/>
    <w:rsid w:val="00A469F5"/>
    <w:rsid w:val="00A46D85"/>
    <w:rsid w:val="00A473C3"/>
    <w:rsid w:val="00A505F1"/>
    <w:rsid w:val="00A510B9"/>
    <w:rsid w:val="00A516F7"/>
    <w:rsid w:val="00A51A76"/>
    <w:rsid w:val="00A5205E"/>
    <w:rsid w:val="00A526B3"/>
    <w:rsid w:val="00A52ABD"/>
    <w:rsid w:val="00A53910"/>
    <w:rsid w:val="00A53CF9"/>
    <w:rsid w:val="00A5460C"/>
    <w:rsid w:val="00A54BEE"/>
    <w:rsid w:val="00A555EE"/>
    <w:rsid w:val="00A55877"/>
    <w:rsid w:val="00A56152"/>
    <w:rsid w:val="00A567C7"/>
    <w:rsid w:val="00A567E7"/>
    <w:rsid w:val="00A57729"/>
    <w:rsid w:val="00A57A2B"/>
    <w:rsid w:val="00A57FE5"/>
    <w:rsid w:val="00A604A9"/>
    <w:rsid w:val="00A60B5C"/>
    <w:rsid w:val="00A61547"/>
    <w:rsid w:val="00A61CAD"/>
    <w:rsid w:val="00A61D06"/>
    <w:rsid w:val="00A631C0"/>
    <w:rsid w:val="00A649C6"/>
    <w:rsid w:val="00A65789"/>
    <w:rsid w:val="00A65ED7"/>
    <w:rsid w:val="00A65FB0"/>
    <w:rsid w:val="00A6632B"/>
    <w:rsid w:val="00A66AC6"/>
    <w:rsid w:val="00A67122"/>
    <w:rsid w:val="00A70443"/>
    <w:rsid w:val="00A70634"/>
    <w:rsid w:val="00A71D6A"/>
    <w:rsid w:val="00A723A9"/>
    <w:rsid w:val="00A7286D"/>
    <w:rsid w:val="00A73966"/>
    <w:rsid w:val="00A74C0C"/>
    <w:rsid w:val="00A75342"/>
    <w:rsid w:val="00A75A04"/>
    <w:rsid w:val="00A768A8"/>
    <w:rsid w:val="00A7755E"/>
    <w:rsid w:val="00A8013D"/>
    <w:rsid w:val="00A80AEA"/>
    <w:rsid w:val="00A80D71"/>
    <w:rsid w:val="00A8155A"/>
    <w:rsid w:val="00A81A0D"/>
    <w:rsid w:val="00A81D9A"/>
    <w:rsid w:val="00A81F2B"/>
    <w:rsid w:val="00A829B0"/>
    <w:rsid w:val="00A83446"/>
    <w:rsid w:val="00A835B8"/>
    <w:rsid w:val="00A83A1D"/>
    <w:rsid w:val="00A84E0C"/>
    <w:rsid w:val="00A858E5"/>
    <w:rsid w:val="00A86077"/>
    <w:rsid w:val="00A86318"/>
    <w:rsid w:val="00A870BE"/>
    <w:rsid w:val="00A871D5"/>
    <w:rsid w:val="00A87B1F"/>
    <w:rsid w:val="00A91419"/>
    <w:rsid w:val="00A91717"/>
    <w:rsid w:val="00A91D0E"/>
    <w:rsid w:val="00A91DCD"/>
    <w:rsid w:val="00A9201B"/>
    <w:rsid w:val="00A9231C"/>
    <w:rsid w:val="00A92353"/>
    <w:rsid w:val="00A92780"/>
    <w:rsid w:val="00A92D58"/>
    <w:rsid w:val="00A9383E"/>
    <w:rsid w:val="00A9394B"/>
    <w:rsid w:val="00A94829"/>
    <w:rsid w:val="00A94C61"/>
    <w:rsid w:val="00A9547F"/>
    <w:rsid w:val="00A96343"/>
    <w:rsid w:val="00A97B42"/>
    <w:rsid w:val="00A97C3A"/>
    <w:rsid w:val="00AA000A"/>
    <w:rsid w:val="00AA07A4"/>
    <w:rsid w:val="00AA0A3A"/>
    <w:rsid w:val="00AA0CDC"/>
    <w:rsid w:val="00AA11D5"/>
    <w:rsid w:val="00AA1745"/>
    <w:rsid w:val="00AA2947"/>
    <w:rsid w:val="00AA295F"/>
    <w:rsid w:val="00AA2BD6"/>
    <w:rsid w:val="00AA2E62"/>
    <w:rsid w:val="00AA3EE4"/>
    <w:rsid w:val="00AA4318"/>
    <w:rsid w:val="00AA45C3"/>
    <w:rsid w:val="00AA49B1"/>
    <w:rsid w:val="00AA5BC7"/>
    <w:rsid w:val="00AA5D86"/>
    <w:rsid w:val="00AA622F"/>
    <w:rsid w:val="00AA64A2"/>
    <w:rsid w:val="00AA6941"/>
    <w:rsid w:val="00AA75CF"/>
    <w:rsid w:val="00AA774D"/>
    <w:rsid w:val="00AB0091"/>
    <w:rsid w:val="00AB0FD5"/>
    <w:rsid w:val="00AB1778"/>
    <w:rsid w:val="00AB17A9"/>
    <w:rsid w:val="00AB1FB5"/>
    <w:rsid w:val="00AB3A1D"/>
    <w:rsid w:val="00AB3CCA"/>
    <w:rsid w:val="00AB3DD7"/>
    <w:rsid w:val="00AB4514"/>
    <w:rsid w:val="00AB5155"/>
    <w:rsid w:val="00AB5B13"/>
    <w:rsid w:val="00AB5C55"/>
    <w:rsid w:val="00AB5CF3"/>
    <w:rsid w:val="00AB5EAE"/>
    <w:rsid w:val="00AB602E"/>
    <w:rsid w:val="00AB749A"/>
    <w:rsid w:val="00AB7906"/>
    <w:rsid w:val="00AC028E"/>
    <w:rsid w:val="00AC2F9D"/>
    <w:rsid w:val="00AC4235"/>
    <w:rsid w:val="00AC4BA0"/>
    <w:rsid w:val="00AC4E22"/>
    <w:rsid w:val="00AC4FAE"/>
    <w:rsid w:val="00AC669E"/>
    <w:rsid w:val="00AC6732"/>
    <w:rsid w:val="00AC6BD2"/>
    <w:rsid w:val="00AC6C8E"/>
    <w:rsid w:val="00AC705F"/>
    <w:rsid w:val="00AD008B"/>
    <w:rsid w:val="00AD03F7"/>
    <w:rsid w:val="00AD0BAC"/>
    <w:rsid w:val="00AD0EA3"/>
    <w:rsid w:val="00AD2653"/>
    <w:rsid w:val="00AD41F1"/>
    <w:rsid w:val="00AD51A0"/>
    <w:rsid w:val="00AD5515"/>
    <w:rsid w:val="00AD5DF5"/>
    <w:rsid w:val="00AD677A"/>
    <w:rsid w:val="00AD7459"/>
    <w:rsid w:val="00AD79C0"/>
    <w:rsid w:val="00AE0678"/>
    <w:rsid w:val="00AE0BC8"/>
    <w:rsid w:val="00AE0F4F"/>
    <w:rsid w:val="00AE1245"/>
    <w:rsid w:val="00AE21AB"/>
    <w:rsid w:val="00AE2C1F"/>
    <w:rsid w:val="00AE3FC3"/>
    <w:rsid w:val="00AE51B8"/>
    <w:rsid w:val="00AE53E3"/>
    <w:rsid w:val="00AE5468"/>
    <w:rsid w:val="00AE5503"/>
    <w:rsid w:val="00AE5D76"/>
    <w:rsid w:val="00AE61D3"/>
    <w:rsid w:val="00AE6E97"/>
    <w:rsid w:val="00AE6F23"/>
    <w:rsid w:val="00AE7A31"/>
    <w:rsid w:val="00AE7BB5"/>
    <w:rsid w:val="00AF04A7"/>
    <w:rsid w:val="00AF0FA2"/>
    <w:rsid w:val="00AF1769"/>
    <w:rsid w:val="00AF2BD0"/>
    <w:rsid w:val="00AF38C0"/>
    <w:rsid w:val="00AF39D3"/>
    <w:rsid w:val="00AF4F03"/>
    <w:rsid w:val="00AF5734"/>
    <w:rsid w:val="00AF58E5"/>
    <w:rsid w:val="00AF686A"/>
    <w:rsid w:val="00AF68B0"/>
    <w:rsid w:val="00AF6A1D"/>
    <w:rsid w:val="00AF7A99"/>
    <w:rsid w:val="00B0070B"/>
    <w:rsid w:val="00B013B4"/>
    <w:rsid w:val="00B015A4"/>
    <w:rsid w:val="00B02362"/>
    <w:rsid w:val="00B02BAC"/>
    <w:rsid w:val="00B02C36"/>
    <w:rsid w:val="00B030E9"/>
    <w:rsid w:val="00B034E7"/>
    <w:rsid w:val="00B0523A"/>
    <w:rsid w:val="00B053F0"/>
    <w:rsid w:val="00B0553F"/>
    <w:rsid w:val="00B0594C"/>
    <w:rsid w:val="00B05EDF"/>
    <w:rsid w:val="00B06300"/>
    <w:rsid w:val="00B066DC"/>
    <w:rsid w:val="00B06E3F"/>
    <w:rsid w:val="00B1096E"/>
    <w:rsid w:val="00B111F4"/>
    <w:rsid w:val="00B117F1"/>
    <w:rsid w:val="00B11A7E"/>
    <w:rsid w:val="00B11B74"/>
    <w:rsid w:val="00B122FD"/>
    <w:rsid w:val="00B12E36"/>
    <w:rsid w:val="00B12E3D"/>
    <w:rsid w:val="00B13199"/>
    <w:rsid w:val="00B13A43"/>
    <w:rsid w:val="00B13E95"/>
    <w:rsid w:val="00B149F2"/>
    <w:rsid w:val="00B15238"/>
    <w:rsid w:val="00B15931"/>
    <w:rsid w:val="00B15CC3"/>
    <w:rsid w:val="00B15F98"/>
    <w:rsid w:val="00B16F1C"/>
    <w:rsid w:val="00B20911"/>
    <w:rsid w:val="00B20F45"/>
    <w:rsid w:val="00B21118"/>
    <w:rsid w:val="00B221E6"/>
    <w:rsid w:val="00B225C2"/>
    <w:rsid w:val="00B22D26"/>
    <w:rsid w:val="00B23A8C"/>
    <w:rsid w:val="00B23CB3"/>
    <w:rsid w:val="00B23F5B"/>
    <w:rsid w:val="00B24BC5"/>
    <w:rsid w:val="00B25C09"/>
    <w:rsid w:val="00B26384"/>
    <w:rsid w:val="00B26B34"/>
    <w:rsid w:val="00B2792E"/>
    <w:rsid w:val="00B30055"/>
    <w:rsid w:val="00B303BC"/>
    <w:rsid w:val="00B30691"/>
    <w:rsid w:val="00B3203F"/>
    <w:rsid w:val="00B32DC7"/>
    <w:rsid w:val="00B33733"/>
    <w:rsid w:val="00B345F6"/>
    <w:rsid w:val="00B35B93"/>
    <w:rsid w:val="00B36159"/>
    <w:rsid w:val="00B36CE3"/>
    <w:rsid w:val="00B36D82"/>
    <w:rsid w:val="00B37285"/>
    <w:rsid w:val="00B4457E"/>
    <w:rsid w:val="00B4497E"/>
    <w:rsid w:val="00B455A6"/>
    <w:rsid w:val="00B465DA"/>
    <w:rsid w:val="00B467F5"/>
    <w:rsid w:val="00B47922"/>
    <w:rsid w:val="00B4799C"/>
    <w:rsid w:val="00B47A16"/>
    <w:rsid w:val="00B50A1C"/>
    <w:rsid w:val="00B50F67"/>
    <w:rsid w:val="00B5188B"/>
    <w:rsid w:val="00B51BE5"/>
    <w:rsid w:val="00B51E47"/>
    <w:rsid w:val="00B532CD"/>
    <w:rsid w:val="00B53481"/>
    <w:rsid w:val="00B534EB"/>
    <w:rsid w:val="00B53D65"/>
    <w:rsid w:val="00B53E55"/>
    <w:rsid w:val="00B54950"/>
    <w:rsid w:val="00B557AD"/>
    <w:rsid w:val="00B55A24"/>
    <w:rsid w:val="00B576F0"/>
    <w:rsid w:val="00B6032A"/>
    <w:rsid w:val="00B62338"/>
    <w:rsid w:val="00B627B7"/>
    <w:rsid w:val="00B62ADD"/>
    <w:rsid w:val="00B64EDC"/>
    <w:rsid w:val="00B65DD0"/>
    <w:rsid w:val="00B65F03"/>
    <w:rsid w:val="00B66015"/>
    <w:rsid w:val="00B66126"/>
    <w:rsid w:val="00B66C1B"/>
    <w:rsid w:val="00B67812"/>
    <w:rsid w:val="00B67A9C"/>
    <w:rsid w:val="00B70662"/>
    <w:rsid w:val="00B721C0"/>
    <w:rsid w:val="00B72D96"/>
    <w:rsid w:val="00B737AC"/>
    <w:rsid w:val="00B73885"/>
    <w:rsid w:val="00B74B73"/>
    <w:rsid w:val="00B759B2"/>
    <w:rsid w:val="00B75AFA"/>
    <w:rsid w:val="00B767F1"/>
    <w:rsid w:val="00B76EAD"/>
    <w:rsid w:val="00B802BF"/>
    <w:rsid w:val="00B80BD9"/>
    <w:rsid w:val="00B80FED"/>
    <w:rsid w:val="00B819EF"/>
    <w:rsid w:val="00B81BA8"/>
    <w:rsid w:val="00B8242A"/>
    <w:rsid w:val="00B82ADA"/>
    <w:rsid w:val="00B82B38"/>
    <w:rsid w:val="00B83B62"/>
    <w:rsid w:val="00B84951"/>
    <w:rsid w:val="00B864C9"/>
    <w:rsid w:val="00B865E7"/>
    <w:rsid w:val="00B86D1E"/>
    <w:rsid w:val="00B86F5F"/>
    <w:rsid w:val="00B87127"/>
    <w:rsid w:val="00B90076"/>
    <w:rsid w:val="00B90171"/>
    <w:rsid w:val="00B91E93"/>
    <w:rsid w:val="00B92324"/>
    <w:rsid w:val="00B9275D"/>
    <w:rsid w:val="00B92E50"/>
    <w:rsid w:val="00B9329D"/>
    <w:rsid w:val="00B9388F"/>
    <w:rsid w:val="00B93CF9"/>
    <w:rsid w:val="00B9407D"/>
    <w:rsid w:val="00B946D4"/>
    <w:rsid w:val="00B94AE4"/>
    <w:rsid w:val="00B94C4A"/>
    <w:rsid w:val="00B94DCA"/>
    <w:rsid w:val="00B95B05"/>
    <w:rsid w:val="00B96343"/>
    <w:rsid w:val="00B96D91"/>
    <w:rsid w:val="00B971A8"/>
    <w:rsid w:val="00B978C6"/>
    <w:rsid w:val="00B97B52"/>
    <w:rsid w:val="00B97DE7"/>
    <w:rsid w:val="00BA01F3"/>
    <w:rsid w:val="00BA17B2"/>
    <w:rsid w:val="00BA20E3"/>
    <w:rsid w:val="00BA249A"/>
    <w:rsid w:val="00BA2BF0"/>
    <w:rsid w:val="00BA3399"/>
    <w:rsid w:val="00BA33BC"/>
    <w:rsid w:val="00BA3E23"/>
    <w:rsid w:val="00BA4173"/>
    <w:rsid w:val="00BA4643"/>
    <w:rsid w:val="00BA47A0"/>
    <w:rsid w:val="00BA484D"/>
    <w:rsid w:val="00BA4DAD"/>
    <w:rsid w:val="00BA4EC8"/>
    <w:rsid w:val="00BA5A81"/>
    <w:rsid w:val="00BA6D45"/>
    <w:rsid w:val="00BA6FBD"/>
    <w:rsid w:val="00BA70BB"/>
    <w:rsid w:val="00BA7C51"/>
    <w:rsid w:val="00BA7CE0"/>
    <w:rsid w:val="00BB0D7E"/>
    <w:rsid w:val="00BB13A3"/>
    <w:rsid w:val="00BB1C6C"/>
    <w:rsid w:val="00BB1FF0"/>
    <w:rsid w:val="00BB3A9A"/>
    <w:rsid w:val="00BB3EA2"/>
    <w:rsid w:val="00BB4261"/>
    <w:rsid w:val="00BB4D07"/>
    <w:rsid w:val="00BB65FA"/>
    <w:rsid w:val="00BB6B56"/>
    <w:rsid w:val="00BB6F2C"/>
    <w:rsid w:val="00BB7869"/>
    <w:rsid w:val="00BB7E73"/>
    <w:rsid w:val="00BC007C"/>
    <w:rsid w:val="00BC009F"/>
    <w:rsid w:val="00BC059B"/>
    <w:rsid w:val="00BC09EA"/>
    <w:rsid w:val="00BC37E1"/>
    <w:rsid w:val="00BC3CFA"/>
    <w:rsid w:val="00BC4888"/>
    <w:rsid w:val="00BC4E26"/>
    <w:rsid w:val="00BC4F8A"/>
    <w:rsid w:val="00BC5670"/>
    <w:rsid w:val="00BC6EFF"/>
    <w:rsid w:val="00BC6FE3"/>
    <w:rsid w:val="00BC70D7"/>
    <w:rsid w:val="00BC71F8"/>
    <w:rsid w:val="00BC75EB"/>
    <w:rsid w:val="00BC79BA"/>
    <w:rsid w:val="00BD07D1"/>
    <w:rsid w:val="00BD0D93"/>
    <w:rsid w:val="00BD151F"/>
    <w:rsid w:val="00BD1BC9"/>
    <w:rsid w:val="00BD20BA"/>
    <w:rsid w:val="00BD2215"/>
    <w:rsid w:val="00BD3229"/>
    <w:rsid w:val="00BD38C1"/>
    <w:rsid w:val="00BD42F5"/>
    <w:rsid w:val="00BD4940"/>
    <w:rsid w:val="00BD4F97"/>
    <w:rsid w:val="00BD5AE1"/>
    <w:rsid w:val="00BD5D92"/>
    <w:rsid w:val="00BD6701"/>
    <w:rsid w:val="00BE0956"/>
    <w:rsid w:val="00BE0B20"/>
    <w:rsid w:val="00BE1673"/>
    <w:rsid w:val="00BE264B"/>
    <w:rsid w:val="00BE295E"/>
    <w:rsid w:val="00BE3174"/>
    <w:rsid w:val="00BE328E"/>
    <w:rsid w:val="00BE34D7"/>
    <w:rsid w:val="00BE3EC9"/>
    <w:rsid w:val="00BE442E"/>
    <w:rsid w:val="00BE5339"/>
    <w:rsid w:val="00BE5B7B"/>
    <w:rsid w:val="00BE622C"/>
    <w:rsid w:val="00BE62E1"/>
    <w:rsid w:val="00BE738D"/>
    <w:rsid w:val="00BE78F6"/>
    <w:rsid w:val="00BE7952"/>
    <w:rsid w:val="00BE7B23"/>
    <w:rsid w:val="00BE7D39"/>
    <w:rsid w:val="00BF0200"/>
    <w:rsid w:val="00BF05CE"/>
    <w:rsid w:val="00BF09A3"/>
    <w:rsid w:val="00BF108A"/>
    <w:rsid w:val="00BF155F"/>
    <w:rsid w:val="00BF17D1"/>
    <w:rsid w:val="00BF1A95"/>
    <w:rsid w:val="00BF1C7F"/>
    <w:rsid w:val="00BF260E"/>
    <w:rsid w:val="00BF2BE3"/>
    <w:rsid w:val="00BF2C3A"/>
    <w:rsid w:val="00BF3740"/>
    <w:rsid w:val="00BF3B84"/>
    <w:rsid w:val="00BF3F0E"/>
    <w:rsid w:val="00BF3F99"/>
    <w:rsid w:val="00BF4196"/>
    <w:rsid w:val="00BF436E"/>
    <w:rsid w:val="00BF4520"/>
    <w:rsid w:val="00BF45D4"/>
    <w:rsid w:val="00BF46DE"/>
    <w:rsid w:val="00BF4805"/>
    <w:rsid w:val="00BF48B2"/>
    <w:rsid w:val="00BF4CBD"/>
    <w:rsid w:val="00BF532C"/>
    <w:rsid w:val="00BF5C7B"/>
    <w:rsid w:val="00BF64DD"/>
    <w:rsid w:val="00BF6C3C"/>
    <w:rsid w:val="00BF7074"/>
    <w:rsid w:val="00BF7151"/>
    <w:rsid w:val="00BF74FC"/>
    <w:rsid w:val="00BF7997"/>
    <w:rsid w:val="00C0137D"/>
    <w:rsid w:val="00C01C5E"/>
    <w:rsid w:val="00C01D0B"/>
    <w:rsid w:val="00C0218D"/>
    <w:rsid w:val="00C03257"/>
    <w:rsid w:val="00C03350"/>
    <w:rsid w:val="00C03AAC"/>
    <w:rsid w:val="00C05069"/>
    <w:rsid w:val="00C05954"/>
    <w:rsid w:val="00C05DF3"/>
    <w:rsid w:val="00C07274"/>
    <w:rsid w:val="00C07B70"/>
    <w:rsid w:val="00C07E8C"/>
    <w:rsid w:val="00C1094C"/>
    <w:rsid w:val="00C13145"/>
    <w:rsid w:val="00C15090"/>
    <w:rsid w:val="00C151E9"/>
    <w:rsid w:val="00C15685"/>
    <w:rsid w:val="00C1569E"/>
    <w:rsid w:val="00C15D50"/>
    <w:rsid w:val="00C16487"/>
    <w:rsid w:val="00C16FF2"/>
    <w:rsid w:val="00C178AD"/>
    <w:rsid w:val="00C205B2"/>
    <w:rsid w:val="00C21B4C"/>
    <w:rsid w:val="00C21C12"/>
    <w:rsid w:val="00C21E60"/>
    <w:rsid w:val="00C21E69"/>
    <w:rsid w:val="00C225EB"/>
    <w:rsid w:val="00C22F06"/>
    <w:rsid w:val="00C23D22"/>
    <w:rsid w:val="00C24ADB"/>
    <w:rsid w:val="00C24FBF"/>
    <w:rsid w:val="00C25964"/>
    <w:rsid w:val="00C25E5F"/>
    <w:rsid w:val="00C2629D"/>
    <w:rsid w:val="00C273A5"/>
    <w:rsid w:val="00C2755A"/>
    <w:rsid w:val="00C3004D"/>
    <w:rsid w:val="00C30076"/>
    <w:rsid w:val="00C30079"/>
    <w:rsid w:val="00C301D4"/>
    <w:rsid w:val="00C3158C"/>
    <w:rsid w:val="00C31945"/>
    <w:rsid w:val="00C31D71"/>
    <w:rsid w:val="00C33C52"/>
    <w:rsid w:val="00C37554"/>
    <w:rsid w:val="00C37F96"/>
    <w:rsid w:val="00C410CB"/>
    <w:rsid w:val="00C41228"/>
    <w:rsid w:val="00C41447"/>
    <w:rsid w:val="00C41554"/>
    <w:rsid w:val="00C4159D"/>
    <w:rsid w:val="00C427DD"/>
    <w:rsid w:val="00C4291F"/>
    <w:rsid w:val="00C437DE"/>
    <w:rsid w:val="00C44591"/>
    <w:rsid w:val="00C4474B"/>
    <w:rsid w:val="00C4477E"/>
    <w:rsid w:val="00C44822"/>
    <w:rsid w:val="00C4493C"/>
    <w:rsid w:val="00C44B35"/>
    <w:rsid w:val="00C44D36"/>
    <w:rsid w:val="00C450A6"/>
    <w:rsid w:val="00C45480"/>
    <w:rsid w:val="00C45A6E"/>
    <w:rsid w:val="00C46EF5"/>
    <w:rsid w:val="00C47B26"/>
    <w:rsid w:val="00C500CE"/>
    <w:rsid w:val="00C5017D"/>
    <w:rsid w:val="00C504F6"/>
    <w:rsid w:val="00C51605"/>
    <w:rsid w:val="00C51BDC"/>
    <w:rsid w:val="00C51FD6"/>
    <w:rsid w:val="00C51FE1"/>
    <w:rsid w:val="00C52352"/>
    <w:rsid w:val="00C52695"/>
    <w:rsid w:val="00C52842"/>
    <w:rsid w:val="00C539B7"/>
    <w:rsid w:val="00C54183"/>
    <w:rsid w:val="00C55626"/>
    <w:rsid w:val="00C55AA4"/>
    <w:rsid w:val="00C55FCF"/>
    <w:rsid w:val="00C561B4"/>
    <w:rsid w:val="00C5654A"/>
    <w:rsid w:val="00C57C96"/>
    <w:rsid w:val="00C604C1"/>
    <w:rsid w:val="00C61357"/>
    <w:rsid w:val="00C63C20"/>
    <w:rsid w:val="00C63C96"/>
    <w:rsid w:val="00C64D2A"/>
    <w:rsid w:val="00C64FDE"/>
    <w:rsid w:val="00C65C3B"/>
    <w:rsid w:val="00C661FD"/>
    <w:rsid w:val="00C66794"/>
    <w:rsid w:val="00C668B0"/>
    <w:rsid w:val="00C674EA"/>
    <w:rsid w:val="00C677F2"/>
    <w:rsid w:val="00C709B4"/>
    <w:rsid w:val="00C70ACE"/>
    <w:rsid w:val="00C70F88"/>
    <w:rsid w:val="00C71F02"/>
    <w:rsid w:val="00C727CC"/>
    <w:rsid w:val="00C72E86"/>
    <w:rsid w:val="00C73261"/>
    <w:rsid w:val="00C73FDE"/>
    <w:rsid w:val="00C74E65"/>
    <w:rsid w:val="00C75D29"/>
    <w:rsid w:val="00C766A1"/>
    <w:rsid w:val="00C770DB"/>
    <w:rsid w:val="00C771C1"/>
    <w:rsid w:val="00C77373"/>
    <w:rsid w:val="00C77523"/>
    <w:rsid w:val="00C776AC"/>
    <w:rsid w:val="00C77CE6"/>
    <w:rsid w:val="00C80641"/>
    <w:rsid w:val="00C80B31"/>
    <w:rsid w:val="00C824A8"/>
    <w:rsid w:val="00C8329F"/>
    <w:rsid w:val="00C83523"/>
    <w:rsid w:val="00C83CD5"/>
    <w:rsid w:val="00C83D52"/>
    <w:rsid w:val="00C83D5E"/>
    <w:rsid w:val="00C84294"/>
    <w:rsid w:val="00C85667"/>
    <w:rsid w:val="00C877A7"/>
    <w:rsid w:val="00C877B7"/>
    <w:rsid w:val="00C9028D"/>
    <w:rsid w:val="00C90BF0"/>
    <w:rsid w:val="00C910F6"/>
    <w:rsid w:val="00C91BAF"/>
    <w:rsid w:val="00C92C3A"/>
    <w:rsid w:val="00C936CA"/>
    <w:rsid w:val="00C954CB"/>
    <w:rsid w:val="00C962C7"/>
    <w:rsid w:val="00C966BC"/>
    <w:rsid w:val="00C96968"/>
    <w:rsid w:val="00C9763C"/>
    <w:rsid w:val="00C97778"/>
    <w:rsid w:val="00CA0220"/>
    <w:rsid w:val="00CA03AD"/>
    <w:rsid w:val="00CA1119"/>
    <w:rsid w:val="00CA1554"/>
    <w:rsid w:val="00CA2857"/>
    <w:rsid w:val="00CA3403"/>
    <w:rsid w:val="00CA381C"/>
    <w:rsid w:val="00CA472D"/>
    <w:rsid w:val="00CA497D"/>
    <w:rsid w:val="00CA6020"/>
    <w:rsid w:val="00CA65BE"/>
    <w:rsid w:val="00CA74B8"/>
    <w:rsid w:val="00CA773E"/>
    <w:rsid w:val="00CA78E7"/>
    <w:rsid w:val="00CB0DC7"/>
    <w:rsid w:val="00CB149B"/>
    <w:rsid w:val="00CB55F7"/>
    <w:rsid w:val="00CB5885"/>
    <w:rsid w:val="00CB597D"/>
    <w:rsid w:val="00CB61A2"/>
    <w:rsid w:val="00CB666E"/>
    <w:rsid w:val="00CB6870"/>
    <w:rsid w:val="00CB6E11"/>
    <w:rsid w:val="00CB7D5C"/>
    <w:rsid w:val="00CB7D9A"/>
    <w:rsid w:val="00CC3312"/>
    <w:rsid w:val="00CC36D7"/>
    <w:rsid w:val="00CC3868"/>
    <w:rsid w:val="00CC4D38"/>
    <w:rsid w:val="00CC5393"/>
    <w:rsid w:val="00CC543E"/>
    <w:rsid w:val="00CC55D2"/>
    <w:rsid w:val="00CC5B5D"/>
    <w:rsid w:val="00CC5EB1"/>
    <w:rsid w:val="00CC625E"/>
    <w:rsid w:val="00CC66B3"/>
    <w:rsid w:val="00CC7498"/>
    <w:rsid w:val="00CC7EE5"/>
    <w:rsid w:val="00CC7FE4"/>
    <w:rsid w:val="00CD0215"/>
    <w:rsid w:val="00CD045E"/>
    <w:rsid w:val="00CD09BE"/>
    <w:rsid w:val="00CD0C93"/>
    <w:rsid w:val="00CD3F2C"/>
    <w:rsid w:val="00CD53D1"/>
    <w:rsid w:val="00CD55DA"/>
    <w:rsid w:val="00CD685F"/>
    <w:rsid w:val="00CD6F85"/>
    <w:rsid w:val="00CE0512"/>
    <w:rsid w:val="00CE1AAE"/>
    <w:rsid w:val="00CE2571"/>
    <w:rsid w:val="00CE2C83"/>
    <w:rsid w:val="00CE2D3A"/>
    <w:rsid w:val="00CE3C34"/>
    <w:rsid w:val="00CE466A"/>
    <w:rsid w:val="00CE4830"/>
    <w:rsid w:val="00CE4F03"/>
    <w:rsid w:val="00CE5160"/>
    <w:rsid w:val="00CE55E3"/>
    <w:rsid w:val="00CF03AA"/>
    <w:rsid w:val="00CF124A"/>
    <w:rsid w:val="00CF15BC"/>
    <w:rsid w:val="00CF1ECA"/>
    <w:rsid w:val="00CF245C"/>
    <w:rsid w:val="00CF26E4"/>
    <w:rsid w:val="00CF2D59"/>
    <w:rsid w:val="00CF2FF8"/>
    <w:rsid w:val="00CF3690"/>
    <w:rsid w:val="00CF3949"/>
    <w:rsid w:val="00CF4118"/>
    <w:rsid w:val="00CF4440"/>
    <w:rsid w:val="00CF460F"/>
    <w:rsid w:val="00CF4C9E"/>
    <w:rsid w:val="00CF4F6F"/>
    <w:rsid w:val="00CF6088"/>
    <w:rsid w:val="00CF6DA2"/>
    <w:rsid w:val="00CF6EBB"/>
    <w:rsid w:val="00CF6EF5"/>
    <w:rsid w:val="00CF7456"/>
    <w:rsid w:val="00CF786D"/>
    <w:rsid w:val="00CF7F31"/>
    <w:rsid w:val="00D002D0"/>
    <w:rsid w:val="00D00CCE"/>
    <w:rsid w:val="00D00D59"/>
    <w:rsid w:val="00D0119E"/>
    <w:rsid w:val="00D01B56"/>
    <w:rsid w:val="00D03666"/>
    <w:rsid w:val="00D03B25"/>
    <w:rsid w:val="00D03F67"/>
    <w:rsid w:val="00D04E09"/>
    <w:rsid w:val="00D05EE0"/>
    <w:rsid w:val="00D05EE5"/>
    <w:rsid w:val="00D0647A"/>
    <w:rsid w:val="00D0699F"/>
    <w:rsid w:val="00D070B6"/>
    <w:rsid w:val="00D107E4"/>
    <w:rsid w:val="00D10F15"/>
    <w:rsid w:val="00D11273"/>
    <w:rsid w:val="00D11D5D"/>
    <w:rsid w:val="00D11F14"/>
    <w:rsid w:val="00D122A5"/>
    <w:rsid w:val="00D124D2"/>
    <w:rsid w:val="00D13205"/>
    <w:rsid w:val="00D14522"/>
    <w:rsid w:val="00D15D28"/>
    <w:rsid w:val="00D15E8F"/>
    <w:rsid w:val="00D1674D"/>
    <w:rsid w:val="00D16D98"/>
    <w:rsid w:val="00D17118"/>
    <w:rsid w:val="00D17FB0"/>
    <w:rsid w:val="00D20647"/>
    <w:rsid w:val="00D20F24"/>
    <w:rsid w:val="00D21A2A"/>
    <w:rsid w:val="00D21B26"/>
    <w:rsid w:val="00D2272F"/>
    <w:rsid w:val="00D22ED5"/>
    <w:rsid w:val="00D2302E"/>
    <w:rsid w:val="00D23D9A"/>
    <w:rsid w:val="00D244D0"/>
    <w:rsid w:val="00D245C0"/>
    <w:rsid w:val="00D24656"/>
    <w:rsid w:val="00D24FE3"/>
    <w:rsid w:val="00D25168"/>
    <w:rsid w:val="00D25A4E"/>
    <w:rsid w:val="00D27377"/>
    <w:rsid w:val="00D27B42"/>
    <w:rsid w:val="00D27BFA"/>
    <w:rsid w:val="00D27E9E"/>
    <w:rsid w:val="00D3011E"/>
    <w:rsid w:val="00D31817"/>
    <w:rsid w:val="00D3253B"/>
    <w:rsid w:val="00D331C1"/>
    <w:rsid w:val="00D3331C"/>
    <w:rsid w:val="00D334B9"/>
    <w:rsid w:val="00D3358A"/>
    <w:rsid w:val="00D340FB"/>
    <w:rsid w:val="00D34362"/>
    <w:rsid w:val="00D34698"/>
    <w:rsid w:val="00D34C61"/>
    <w:rsid w:val="00D3533A"/>
    <w:rsid w:val="00D353D4"/>
    <w:rsid w:val="00D36341"/>
    <w:rsid w:val="00D36B34"/>
    <w:rsid w:val="00D3719E"/>
    <w:rsid w:val="00D3792B"/>
    <w:rsid w:val="00D40393"/>
    <w:rsid w:val="00D40BDF"/>
    <w:rsid w:val="00D40E2E"/>
    <w:rsid w:val="00D415E2"/>
    <w:rsid w:val="00D41F7D"/>
    <w:rsid w:val="00D42121"/>
    <w:rsid w:val="00D42596"/>
    <w:rsid w:val="00D42F9C"/>
    <w:rsid w:val="00D43B71"/>
    <w:rsid w:val="00D43D45"/>
    <w:rsid w:val="00D45D09"/>
    <w:rsid w:val="00D45FE5"/>
    <w:rsid w:val="00D462F8"/>
    <w:rsid w:val="00D46E35"/>
    <w:rsid w:val="00D47493"/>
    <w:rsid w:val="00D474A1"/>
    <w:rsid w:val="00D47D4F"/>
    <w:rsid w:val="00D50041"/>
    <w:rsid w:val="00D50275"/>
    <w:rsid w:val="00D5068B"/>
    <w:rsid w:val="00D50D49"/>
    <w:rsid w:val="00D51537"/>
    <w:rsid w:val="00D51858"/>
    <w:rsid w:val="00D51A33"/>
    <w:rsid w:val="00D52508"/>
    <w:rsid w:val="00D539B3"/>
    <w:rsid w:val="00D53AA6"/>
    <w:rsid w:val="00D53B1C"/>
    <w:rsid w:val="00D541A3"/>
    <w:rsid w:val="00D54DFC"/>
    <w:rsid w:val="00D55442"/>
    <w:rsid w:val="00D5581B"/>
    <w:rsid w:val="00D561AD"/>
    <w:rsid w:val="00D561DB"/>
    <w:rsid w:val="00D570D9"/>
    <w:rsid w:val="00D57134"/>
    <w:rsid w:val="00D5721F"/>
    <w:rsid w:val="00D576FE"/>
    <w:rsid w:val="00D60AE5"/>
    <w:rsid w:val="00D618CF"/>
    <w:rsid w:val="00D61930"/>
    <w:rsid w:val="00D61A1A"/>
    <w:rsid w:val="00D61BE7"/>
    <w:rsid w:val="00D61EF6"/>
    <w:rsid w:val="00D6302B"/>
    <w:rsid w:val="00D64310"/>
    <w:rsid w:val="00D66392"/>
    <w:rsid w:val="00D66458"/>
    <w:rsid w:val="00D6663E"/>
    <w:rsid w:val="00D677B0"/>
    <w:rsid w:val="00D678DD"/>
    <w:rsid w:val="00D709C2"/>
    <w:rsid w:val="00D7119E"/>
    <w:rsid w:val="00D72395"/>
    <w:rsid w:val="00D72835"/>
    <w:rsid w:val="00D728C8"/>
    <w:rsid w:val="00D74097"/>
    <w:rsid w:val="00D74259"/>
    <w:rsid w:val="00D75337"/>
    <w:rsid w:val="00D75E92"/>
    <w:rsid w:val="00D75F5D"/>
    <w:rsid w:val="00D75F8B"/>
    <w:rsid w:val="00D76025"/>
    <w:rsid w:val="00D76AC2"/>
    <w:rsid w:val="00D774B9"/>
    <w:rsid w:val="00D775C8"/>
    <w:rsid w:val="00D77955"/>
    <w:rsid w:val="00D80013"/>
    <w:rsid w:val="00D809E2"/>
    <w:rsid w:val="00D80CAF"/>
    <w:rsid w:val="00D816B3"/>
    <w:rsid w:val="00D81702"/>
    <w:rsid w:val="00D81C42"/>
    <w:rsid w:val="00D82A67"/>
    <w:rsid w:val="00D8421C"/>
    <w:rsid w:val="00D847F8"/>
    <w:rsid w:val="00D84904"/>
    <w:rsid w:val="00D855CA"/>
    <w:rsid w:val="00D86629"/>
    <w:rsid w:val="00D86AD2"/>
    <w:rsid w:val="00D87D68"/>
    <w:rsid w:val="00D9047E"/>
    <w:rsid w:val="00D905CC"/>
    <w:rsid w:val="00D90D2D"/>
    <w:rsid w:val="00D91593"/>
    <w:rsid w:val="00D91EF1"/>
    <w:rsid w:val="00D936B6"/>
    <w:rsid w:val="00D94383"/>
    <w:rsid w:val="00D945D8"/>
    <w:rsid w:val="00D94A43"/>
    <w:rsid w:val="00D94EBF"/>
    <w:rsid w:val="00D94F21"/>
    <w:rsid w:val="00D9581D"/>
    <w:rsid w:val="00D95EAD"/>
    <w:rsid w:val="00D9618E"/>
    <w:rsid w:val="00D961F0"/>
    <w:rsid w:val="00D9638B"/>
    <w:rsid w:val="00D9675B"/>
    <w:rsid w:val="00D975D1"/>
    <w:rsid w:val="00DA04CE"/>
    <w:rsid w:val="00DA053A"/>
    <w:rsid w:val="00DA123A"/>
    <w:rsid w:val="00DA1356"/>
    <w:rsid w:val="00DA1930"/>
    <w:rsid w:val="00DA1B35"/>
    <w:rsid w:val="00DA1DE7"/>
    <w:rsid w:val="00DA2A31"/>
    <w:rsid w:val="00DA4643"/>
    <w:rsid w:val="00DA52FD"/>
    <w:rsid w:val="00DA5B20"/>
    <w:rsid w:val="00DA61ED"/>
    <w:rsid w:val="00DA6A73"/>
    <w:rsid w:val="00DB06A7"/>
    <w:rsid w:val="00DB0961"/>
    <w:rsid w:val="00DB0B23"/>
    <w:rsid w:val="00DB1357"/>
    <w:rsid w:val="00DB178F"/>
    <w:rsid w:val="00DB18AE"/>
    <w:rsid w:val="00DB22B9"/>
    <w:rsid w:val="00DB2A39"/>
    <w:rsid w:val="00DB37A6"/>
    <w:rsid w:val="00DB3E80"/>
    <w:rsid w:val="00DB44B2"/>
    <w:rsid w:val="00DB59B1"/>
    <w:rsid w:val="00DB6B76"/>
    <w:rsid w:val="00DB7193"/>
    <w:rsid w:val="00DB7598"/>
    <w:rsid w:val="00DB7A53"/>
    <w:rsid w:val="00DC03F2"/>
    <w:rsid w:val="00DC072D"/>
    <w:rsid w:val="00DC190A"/>
    <w:rsid w:val="00DC1D04"/>
    <w:rsid w:val="00DC1EC9"/>
    <w:rsid w:val="00DC26BD"/>
    <w:rsid w:val="00DC36F3"/>
    <w:rsid w:val="00DC3EFB"/>
    <w:rsid w:val="00DC44BF"/>
    <w:rsid w:val="00DC609F"/>
    <w:rsid w:val="00DC7377"/>
    <w:rsid w:val="00DD178E"/>
    <w:rsid w:val="00DD17CC"/>
    <w:rsid w:val="00DD1929"/>
    <w:rsid w:val="00DD1A1F"/>
    <w:rsid w:val="00DD1A24"/>
    <w:rsid w:val="00DD1E2A"/>
    <w:rsid w:val="00DD2E57"/>
    <w:rsid w:val="00DD3126"/>
    <w:rsid w:val="00DD3D72"/>
    <w:rsid w:val="00DD41B6"/>
    <w:rsid w:val="00DD4645"/>
    <w:rsid w:val="00DD64A8"/>
    <w:rsid w:val="00DD6ED7"/>
    <w:rsid w:val="00DE0912"/>
    <w:rsid w:val="00DE0DF5"/>
    <w:rsid w:val="00DE1025"/>
    <w:rsid w:val="00DE2247"/>
    <w:rsid w:val="00DE2DA9"/>
    <w:rsid w:val="00DE2E7D"/>
    <w:rsid w:val="00DE37F3"/>
    <w:rsid w:val="00DE3862"/>
    <w:rsid w:val="00DE45E7"/>
    <w:rsid w:val="00DE4AB3"/>
    <w:rsid w:val="00DE5D8C"/>
    <w:rsid w:val="00DE627A"/>
    <w:rsid w:val="00DE6E35"/>
    <w:rsid w:val="00DE7404"/>
    <w:rsid w:val="00DE7E66"/>
    <w:rsid w:val="00DF04A1"/>
    <w:rsid w:val="00DF0CB6"/>
    <w:rsid w:val="00DF190A"/>
    <w:rsid w:val="00DF209A"/>
    <w:rsid w:val="00DF2F7E"/>
    <w:rsid w:val="00DF4675"/>
    <w:rsid w:val="00DF4FC6"/>
    <w:rsid w:val="00DF54DF"/>
    <w:rsid w:val="00DF5BD7"/>
    <w:rsid w:val="00DF5ECE"/>
    <w:rsid w:val="00DF60AC"/>
    <w:rsid w:val="00DF642D"/>
    <w:rsid w:val="00DF6CA0"/>
    <w:rsid w:val="00DF7235"/>
    <w:rsid w:val="00DF77A6"/>
    <w:rsid w:val="00DF7F7A"/>
    <w:rsid w:val="00E017B1"/>
    <w:rsid w:val="00E01F07"/>
    <w:rsid w:val="00E0279C"/>
    <w:rsid w:val="00E0308D"/>
    <w:rsid w:val="00E054BC"/>
    <w:rsid w:val="00E05C24"/>
    <w:rsid w:val="00E06141"/>
    <w:rsid w:val="00E06FE6"/>
    <w:rsid w:val="00E07B90"/>
    <w:rsid w:val="00E12379"/>
    <w:rsid w:val="00E126C6"/>
    <w:rsid w:val="00E1479D"/>
    <w:rsid w:val="00E14CE3"/>
    <w:rsid w:val="00E15C08"/>
    <w:rsid w:val="00E15E47"/>
    <w:rsid w:val="00E160BF"/>
    <w:rsid w:val="00E16729"/>
    <w:rsid w:val="00E169F4"/>
    <w:rsid w:val="00E16A53"/>
    <w:rsid w:val="00E170AC"/>
    <w:rsid w:val="00E17496"/>
    <w:rsid w:val="00E1794D"/>
    <w:rsid w:val="00E21BAA"/>
    <w:rsid w:val="00E21FC4"/>
    <w:rsid w:val="00E22A88"/>
    <w:rsid w:val="00E24188"/>
    <w:rsid w:val="00E2471E"/>
    <w:rsid w:val="00E30B1D"/>
    <w:rsid w:val="00E328A6"/>
    <w:rsid w:val="00E3402E"/>
    <w:rsid w:val="00E34500"/>
    <w:rsid w:val="00E35B52"/>
    <w:rsid w:val="00E36D3E"/>
    <w:rsid w:val="00E376EA"/>
    <w:rsid w:val="00E40056"/>
    <w:rsid w:val="00E40C5F"/>
    <w:rsid w:val="00E41C48"/>
    <w:rsid w:val="00E42709"/>
    <w:rsid w:val="00E428EE"/>
    <w:rsid w:val="00E4316F"/>
    <w:rsid w:val="00E4359C"/>
    <w:rsid w:val="00E43A3A"/>
    <w:rsid w:val="00E43A75"/>
    <w:rsid w:val="00E4511D"/>
    <w:rsid w:val="00E454C6"/>
    <w:rsid w:val="00E45ED4"/>
    <w:rsid w:val="00E4619F"/>
    <w:rsid w:val="00E46297"/>
    <w:rsid w:val="00E47337"/>
    <w:rsid w:val="00E47A61"/>
    <w:rsid w:val="00E5017A"/>
    <w:rsid w:val="00E50401"/>
    <w:rsid w:val="00E5083C"/>
    <w:rsid w:val="00E5162A"/>
    <w:rsid w:val="00E51782"/>
    <w:rsid w:val="00E51FEE"/>
    <w:rsid w:val="00E52610"/>
    <w:rsid w:val="00E5290D"/>
    <w:rsid w:val="00E5381D"/>
    <w:rsid w:val="00E543AE"/>
    <w:rsid w:val="00E55376"/>
    <w:rsid w:val="00E55FF2"/>
    <w:rsid w:val="00E56011"/>
    <w:rsid w:val="00E560E9"/>
    <w:rsid w:val="00E56201"/>
    <w:rsid w:val="00E5659F"/>
    <w:rsid w:val="00E56C63"/>
    <w:rsid w:val="00E5705E"/>
    <w:rsid w:val="00E57207"/>
    <w:rsid w:val="00E57322"/>
    <w:rsid w:val="00E573E5"/>
    <w:rsid w:val="00E57ED2"/>
    <w:rsid w:val="00E60B87"/>
    <w:rsid w:val="00E61117"/>
    <w:rsid w:val="00E612AD"/>
    <w:rsid w:val="00E61874"/>
    <w:rsid w:val="00E61ACA"/>
    <w:rsid w:val="00E621A5"/>
    <w:rsid w:val="00E63C1F"/>
    <w:rsid w:val="00E640AE"/>
    <w:rsid w:val="00E64B0D"/>
    <w:rsid w:val="00E64D07"/>
    <w:rsid w:val="00E64F03"/>
    <w:rsid w:val="00E64F5E"/>
    <w:rsid w:val="00E66F12"/>
    <w:rsid w:val="00E67F75"/>
    <w:rsid w:val="00E70CF6"/>
    <w:rsid w:val="00E7202D"/>
    <w:rsid w:val="00E72208"/>
    <w:rsid w:val="00E72921"/>
    <w:rsid w:val="00E74712"/>
    <w:rsid w:val="00E7546E"/>
    <w:rsid w:val="00E76103"/>
    <w:rsid w:val="00E76BE4"/>
    <w:rsid w:val="00E77D35"/>
    <w:rsid w:val="00E77DFC"/>
    <w:rsid w:val="00E8053B"/>
    <w:rsid w:val="00E816B2"/>
    <w:rsid w:val="00E82181"/>
    <w:rsid w:val="00E8221E"/>
    <w:rsid w:val="00E824D9"/>
    <w:rsid w:val="00E82579"/>
    <w:rsid w:val="00E82703"/>
    <w:rsid w:val="00E82909"/>
    <w:rsid w:val="00E82E8A"/>
    <w:rsid w:val="00E83594"/>
    <w:rsid w:val="00E8392B"/>
    <w:rsid w:val="00E86BC1"/>
    <w:rsid w:val="00E87CFA"/>
    <w:rsid w:val="00E901D6"/>
    <w:rsid w:val="00E9037A"/>
    <w:rsid w:val="00E90D8C"/>
    <w:rsid w:val="00E9153D"/>
    <w:rsid w:val="00E92765"/>
    <w:rsid w:val="00E93AE1"/>
    <w:rsid w:val="00E94AE0"/>
    <w:rsid w:val="00E95305"/>
    <w:rsid w:val="00E95C2B"/>
    <w:rsid w:val="00E95D29"/>
    <w:rsid w:val="00E96116"/>
    <w:rsid w:val="00E965C2"/>
    <w:rsid w:val="00E965F4"/>
    <w:rsid w:val="00E966EF"/>
    <w:rsid w:val="00E96CF5"/>
    <w:rsid w:val="00E9700C"/>
    <w:rsid w:val="00E97098"/>
    <w:rsid w:val="00E974AA"/>
    <w:rsid w:val="00E97940"/>
    <w:rsid w:val="00EA04B7"/>
    <w:rsid w:val="00EA0B0A"/>
    <w:rsid w:val="00EA0C01"/>
    <w:rsid w:val="00EA2624"/>
    <w:rsid w:val="00EA267C"/>
    <w:rsid w:val="00EA2AA0"/>
    <w:rsid w:val="00EA3350"/>
    <w:rsid w:val="00EA3476"/>
    <w:rsid w:val="00EA38E8"/>
    <w:rsid w:val="00EA49AA"/>
    <w:rsid w:val="00EA4E31"/>
    <w:rsid w:val="00EA67EB"/>
    <w:rsid w:val="00EA68CC"/>
    <w:rsid w:val="00EA7DE8"/>
    <w:rsid w:val="00EB0CEB"/>
    <w:rsid w:val="00EB0F68"/>
    <w:rsid w:val="00EB18AD"/>
    <w:rsid w:val="00EB2476"/>
    <w:rsid w:val="00EB389D"/>
    <w:rsid w:val="00EB405E"/>
    <w:rsid w:val="00EB4C97"/>
    <w:rsid w:val="00EB4FD3"/>
    <w:rsid w:val="00EB5026"/>
    <w:rsid w:val="00EB560D"/>
    <w:rsid w:val="00EB57CE"/>
    <w:rsid w:val="00EB644F"/>
    <w:rsid w:val="00EB69D8"/>
    <w:rsid w:val="00EB6E3A"/>
    <w:rsid w:val="00EB713E"/>
    <w:rsid w:val="00EB72C9"/>
    <w:rsid w:val="00EB795C"/>
    <w:rsid w:val="00EC0211"/>
    <w:rsid w:val="00EC0647"/>
    <w:rsid w:val="00EC109A"/>
    <w:rsid w:val="00EC328B"/>
    <w:rsid w:val="00EC41FD"/>
    <w:rsid w:val="00EC5A9F"/>
    <w:rsid w:val="00EC75E7"/>
    <w:rsid w:val="00EC7D2C"/>
    <w:rsid w:val="00EC7E75"/>
    <w:rsid w:val="00ED0252"/>
    <w:rsid w:val="00ED0478"/>
    <w:rsid w:val="00ED07B4"/>
    <w:rsid w:val="00ED127C"/>
    <w:rsid w:val="00ED1B2F"/>
    <w:rsid w:val="00ED1FDA"/>
    <w:rsid w:val="00ED23F2"/>
    <w:rsid w:val="00ED2A71"/>
    <w:rsid w:val="00ED3161"/>
    <w:rsid w:val="00ED373B"/>
    <w:rsid w:val="00ED3F67"/>
    <w:rsid w:val="00ED4E3F"/>
    <w:rsid w:val="00ED5550"/>
    <w:rsid w:val="00ED5AC3"/>
    <w:rsid w:val="00ED6F09"/>
    <w:rsid w:val="00EE0221"/>
    <w:rsid w:val="00EE06CD"/>
    <w:rsid w:val="00EE0AD8"/>
    <w:rsid w:val="00EE0EDA"/>
    <w:rsid w:val="00EE1469"/>
    <w:rsid w:val="00EE30C2"/>
    <w:rsid w:val="00EE387A"/>
    <w:rsid w:val="00EE3EC1"/>
    <w:rsid w:val="00EE4B1B"/>
    <w:rsid w:val="00EE526C"/>
    <w:rsid w:val="00EE585E"/>
    <w:rsid w:val="00EF0A71"/>
    <w:rsid w:val="00EF0FB3"/>
    <w:rsid w:val="00EF163A"/>
    <w:rsid w:val="00EF19A4"/>
    <w:rsid w:val="00EF1C30"/>
    <w:rsid w:val="00EF2890"/>
    <w:rsid w:val="00EF2C23"/>
    <w:rsid w:val="00EF2DE0"/>
    <w:rsid w:val="00EF30A1"/>
    <w:rsid w:val="00EF331B"/>
    <w:rsid w:val="00EF3535"/>
    <w:rsid w:val="00EF3F6A"/>
    <w:rsid w:val="00EF425C"/>
    <w:rsid w:val="00EF453E"/>
    <w:rsid w:val="00EF5C74"/>
    <w:rsid w:val="00EF6E13"/>
    <w:rsid w:val="00EF71B3"/>
    <w:rsid w:val="00F009D8"/>
    <w:rsid w:val="00F00D8E"/>
    <w:rsid w:val="00F00E41"/>
    <w:rsid w:val="00F0194E"/>
    <w:rsid w:val="00F01BB2"/>
    <w:rsid w:val="00F01DEC"/>
    <w:rsid w:val="00F02386"/>
    <w:rsid w:val="00F02469"/>
    <w:rsid w:val="00F029B3"/>
    <w:rsid w:val="00F03733"/>
    <w:rsid w:val="00F04605"/>
    <w:rsid w:val="00F05DE5"/>
    <w:rsid w:val="00F0650D"/>
    <w:rsid w:val="00F06957"/>
    <w:rsid w:val="00F06E69"/>
    <w:rsid w:val="00F06EB1"/>
    <w:rsid w:val="00F0773C"/>
    <w:rsid w:val="00F10653"/>
    <w:rsid w:val="00F106F2"/>
    <w:rsid w:val="00F10D3C"/>
    <w:rsid w:val="00F1152F"/>
    <w:rsid w:val="00F11C7C"/>
    <w:rsid w:val="00F11FE4"/>
    <w:rsid w:val="00F12206"/>
    <w:rsid w:val="00F1258C"/>
    <w:rsid w:val="00F125D7"/>
    <w:rsid w:val="00F12D53"/>
    <w:rsid w:val="00F1315C"/>
    <w:rsid w:val="00F13473"/>
    <w:rsid w:val="00F13CB1"/>
    <w:rsid w:val="00F1494E"/>
    <w:rsid w:val="00F14B03"/>
    <w:rsid w:val="00F14C54"/>
    <w:rsid w:val="00F15043"/>
    <w:rsid w:val="00F15537"/>
    <w:rsid w:val="00F16480"/>
    <w:rsid w:val="00F16E59"/>
    <w:rsid w:val="00F17333"/>
    <w:rsid w:val="00F20848"/>
    <w:rsid w:val="00F20FFF"/>
    <w:rsid w:val="00F2130E"/>
    <w:rsid w:val="00F215CC"/>
    <w:rsid w:val="00F21CE7"/>
    <w:rsid w:val="00F237D2"/>
    <w:rsid w:val="00F23E67"/>
    <w:rsid w:val="00F23F56"/>
    <w:rsid w:val="00F2414B"/>
    <w:rsid w:val="00F25255"/>
    <w:rsid w:val="00F258E3"/>
    <w:rsid w:val="00F261B5"/>
    <w:rsid w:val="00F27185"/>
    <w:rsid w:val="00F27840"/>
    <w:rsid w:val="00F27C7D"/>
    <w:rsid w:val="00F30980"/>
    <w:rsid w:val="00F30C3F"/>
    <w:rsid w:val="00F3346C"/>
    <w:rsid w:val="00F343A2"/>
    <w:rsid w:val="00F34AC0"/>
    <w:rsid w:val="00F34AD0"/>
    <w:rsid w:val="00F364DC"/>
    <w:rsid w:val="00F36C29"/>
    <w:rsid w:val="00F37155"/>
    <w:rsid w:val="00F418F8"/>
    <w:rsid w:val="00F41CEE"/>
    <w:rsid w:val="00F42D9D"/>
    <w:rsid w:val="00F433FD"/>
    <w:rsid w:val="00F43BC2"/>
    <w:rsid w:val="00F43C4A"/>
    <w:rsid w:val="00F4469E"/>
    <w:rsid w:val="00F449BF"/>
    <w:rsid w:val="00F44A72"/>
    <w:rsid w:val="00F44B33"/>
    <w:rsid w:val="00F4565F"/>
    <w:rsid w:val="00F45FCF"/>
    <w:rsid w:val="00F460A2"/>
    <w:rsid w:val="00F46619"/>
    <w:rsid w:val="00F46949"/>
    <w:rsid w:val="00F472DF"/>
    <w:rsid w:val="00F47C8B"/>
    <w:rsid w:val="00F50000"/>
    <w:rsid w:val="00F50FEB"/>
    <w:rsid w:val="00F510DF"/>
    <w:rsid w:val="00F51636"/>
    <w:rsid w:val="00F520BC"/>
    <w:rsid w:val="00F534E7"/>
    <w:rsid w:val="00F53542"/>
    <w:rsid w:val="00F53546"/>
    <w:rsid w:val="00F536AF"/>
    <w:rsid w:val="00F53FF7"/>
    <w:rsid w:val="00F54ACB"/>
    <w:rsid w:val="00F55311"/>
    <w:rsid w:val="00F5570F"/>
    <w:rsid w:val="00F5602B"/>
    <w:rsid w:val="00F566AA"/>
    <w:rsid w:val="00F56D58"/>
    <w:rsid w:val="00F5732F"/>
    <w:rsid w:val="00F57984"/>
    <w:rsid w:val="00F579EB"/>
    <w:rsid w:val="00F57BD2"/>
    <w:rsid w:val="00F57CA3"/>
    <w:rsid w:val="00F6040F"/>
    <w:rsid w:val="00F61216"/>
    <w:rsid w:val="00F6144D"/>
    <w:rsid w:val="00F615CC"/>
    <w:rsid w:val="00F62286"/>
    <w:rsid w:val="00F63AE8"/>
    <w:rsid w:val="00F643DB"/>
    <w:rsid w:val="00F65D68"/>
    <w:rsid w:val="00F6615C"/>
    <w:rsid w:val="00F666A1"/>
    <w:rsid w:val="00F66B97"/>
    <w:rsid w:val="00F675AD"/>
    <w:rsid w:val="00F7057B"/>
    <w:rsid w:val="00F70886"/>
    <w:rsid w:val="00F70E2C"/>
    <w:rsid w:val="00F71845"/>
    <w:rsid w:val="00F71CC5"/>
    <w:rsid w:val="00F720C9"/>
    <w:rsid w:val="00F722B3"/>
    <w:rsid w:val="00F738A2"/>
    <w:rsid w:val="00F73904"/>
    <w:rsid w:val="00F73BD3"/>
    <w:rsid w:val="00F74B82"/>
    <w:rsid w:val="00F75190"/>
    <w:rsid w:val="00F75668"/>
    <w:rsid w:val="00F75A52"/>
    <w:rsid w:val="00F75BAC"/>
    <w:rsid w:val="00F7625F"/>
    <w:rsid w:val="00F76B1D"/>
    <w:rsid w:val="00F77112"/>
    <w:rsid w:val="00F77474"/>
    <w:rsid w:val="00F77B72"/>
    <w:rsid w:val="00F807E6"/>
    <w:rsid w:val="00F81367"/>
    <w:rsid w:val="00F815D1"/>
    <w:rsid w:val="00F82234"/>
    <w:rsid w:val="00F82D99"/>
    <w:rsid w:val="00F833CA"/>
    <w:rsid w:val="00F83816"/>
    <w:rsid w:val="00F8425A"/>
    <w:rsid w:val="00F86BE5"/>
    <w:rsid w:val="00F9047F"/>
    <w:rsid w:val="00F91154"/>
    <w:rsid w:val="00F91821"/>
    <w:rsid w:val="00F9205B"/>
    <w:rsid w:val="00F9279D"/>
    <w:rsid w:val="00F93221"/>
    <w:rsid w:val="00F93AD8"/>
    <w:rsid w:val="00F93E53"/>
    <w:rsid w:val="00F94CD0"/>
    <w:rsid w:val="00F95381"/>
    <w:rsid w:val="00F95D69"/>
    <w:rsid w:val="00F96361"/>
    <w:rsid w:val="00F96E47"/>
    <w:rsid w:val="00FA0185"/>
    <w:rsid w:val="00FA03DA"/>
    <w:rsid w:val="00FA16EC"/>
    <w:rsid w:val="00FA18BD"/>
    <w:rsid w:val="00FA1AF0"/>
    <w:rsid w:val="00FA27F8"/>
    <w:rsid w:val="00FA2C91"/>
    <w:rsid w:val="00FA3B4E"/>
    <w:rsid w:val="00FA3EFC"/>
    <w:rsid w:val="00FA417D"/>
    <w:rsid w:val="00FA43C0"/>
    <w:rsid w:val="00FA5551"/>
    <w:rsid w:val="00FA5929"/>
    <w:rsid w:val="00FA626E"/>
    <w:rsid w:val="00FA656D"/>
    <w:rsid w:val="00FA69FA"/>
    <w:rsid w:val="00FA6FD0"/>
    <w:rsid w:val="00FA712E"/>
    <w:rsid w:val="00FA7813"/>
    <w:rsid w:val="00FB028C"/>
    <w:rsid w:val="00FB144C"/>
    <w:rsid w:val="00FB1600"/>
    <w:rsid w:val="00FB1B66"/>
    <w:rsid w:val="00FB2405"/>
    <w:rsid w:val="00FB2C4A"/>
    <w:rsid w:val="00FB2DFD"/>
    <w:rsid w:val="00FB31BA"/>
    <w:rsid w:val="00FB42ED"/>
    <w:rsid w:val="00FB590F"/>
    <w:rsid w:val="00FB67C9"/>
    <w:rsid w:val="00FB67EF"/>
    <w:rsid w:val="00FB6CFB"/>
    <w:rsid w:val="00FB6DA8"/>
    <w:rsid w:val="00FC04B5"/>
    <w:rsid w:val="00FC06F6"/>
    <w:rsid w:val="00FC09E5"/>
    <w:rsid w:val="00FC0B41"/>
    <w:rsid w:val="00FC0DB2"/>
    <w:rsid w:val="00FC2055"/>
    <w:rsid w:val="00FC29ED"/>
    <w:rsid w:val="00FC2E44"/>
    <w:rsid w:val="00FC3480"/>
    <w:rsid w:val="00FC3CB3"/>
    <w:rsid w:val="00FC3D72"/>
    <w:rsid w:val="00FC418F"/>
    <w:rsid w:val="00FC469A"/>
    <w:rsid w:val="00FC4A87"/>
    <w:rsid w:val="00FC4FD4"/>
    <w:rsid w:val="00FC5092"/>
    <w:rsid w:val="00FC64A8"/>
    <w:rsid w:val="00FC6685"/>
    <w:rsid w:val="00FC67CC"/>
    <w:rsid w:val="00FC7897"/>
    <w:rsid w:val="00FD0041"/>
    <w:rsid w:val="00FD0DED"/>
    <w:rsid w:val="00FD0E25"/>
    <w:rsid w:val="00FD16C3"/>
    <w:rsid w:val="00FD2971"/>
    <w:rsid w:val="00FD30E3"/>
    <w:rsid w:val="00FD4FD2"/>
    <w:rsid w:val="00FD6327"/>
    <w:rsid w:val="00FD702A"/>
    <w:rsid w:val="00FD726B"/>
    <w:rsid w:val="00FD7B8B"/>
    <w:rsid w:val="00FD7C48"/>
    <w:rsid w:val="00FE02DF"/>
    <w:rsid w:val="00FE083F"/>
    <w:rsid w:val="00FE11D1"/>
    <w:rsid w:val="00FE1366"/>
    <w:rsid w:val="00FE1D06"/>
    <w:rsid w:val="00FE1FA7"/>
    <w:rsid w:val="00FE3D44"/>
    <w:rsid w:val="00FE4404"/>
    <w:rsid w:val="00FE47A4"/>
    <w:rsid w:val="00FE5543"/>
    <w:rsid w:val="00FE5899"/>
    <w:rsid w:val="00FE5917"/>
    <w:rsid w:val="00FE6CD2"/>
    <w:rsid w:val="00FF069D"/>
    <w:rsid w:val="00FF070F"/>
    <w:rsid w:val="00FF09C3"/>
    <w:rsid w:val="00FF0AA7"/>
    <w:rsid w:val="00FF0EAD"/>
    <w:rsid w:val="00FF1D9B"/>
    <w:rsid w:val="00FF2DB0"/>
    <w:rsid w:val="00FF31DC"/>
    <w:rsid w:val="00FF361C"/>
    <w:rsid w:val="00FF3A93"/>
    <w:rsid w:val="00FF3C4C"/>
    <w:rsid w:val="00FF4D31"/>
    <w:rsid w:val="00FF565F"/>
    <w:rsid w:val="00FF6E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2F04669D-CE1F-428D-82EF-0E194D912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C709B4"/>
    <w:pPr>
      <w:jc w:val="both"/>
    </w:pPr>
    <w:rPr>
      <w:rFonts w:ascii="Times New Roman" w:hAnsi="Times New Roman"/>
      <w:sz w:val="28"/>
      <w:szCs w:val="22"/>
    </w:rPr>
  </w:style>
  <w:style w:type="paragraph" w:styleId="1">
    <w:name w:val="heading 1"/>
    <w:basedOn w:val="a2"/>
    <w:next w:val="a2"/>
    <w:link w:val="11"/>
    <w:uiPriority w:val="9"/>
    <w:qFormat/>
    <w:rsid w:val="00503331"/>
    <w:pPr>
      <w:keepNext/>
      <w:keepLines/>
      <w:numPr>
        <w:numId w:val="5"/>
      </w:numPr>
      <w:spacing w:before="240" w:after="240"/>
      <w:outlineLvl w:val="0"/>
    </w:pPr>
    <w:rPr>
      <w:b/>
      <w:bCs/>
      <w:szCs w:val="28"/>
    </w:rPr>
  </w:style>
  <w:style w:type="paragraph" w:styleId="20">
    <w:name w:val="heading 2"/>
    <w:basedOn w:val="a2"/>
    <w:next w:val="a2"/>
    <w:link w:val="22"/>
    <w:uiPriority w:val="9"/>
    <w:qFormat/>
    <w:rsid w:val="00503331"/>
    <w:pPr>
      <w:keepNext/>
      <w:keepLines/>
      <w:numPr>
        <w:ilvl w:val="1"/>
        <w:numId w:val="5"/>
      </w:numPr>
      <w:spacing w:before="240" w:after="240"/>
      <w:outlineLvl w:val="1"/>
    </w:pPr>
    <w:rPr>
      <w:b/>
      <w:bCs/>
      <w:szCs w:val="26"/>
    </w:rPr>
  </w:style>
  <w:style w:type="paragraph" w:styleId="31">
    <w:name w:val="heading 3"/>
    <w:basedOn w:val="a2"/>
    <w:next w:val="a2"/>
    <w:link w:val="32"/>
    <w:uiPriority w:val="9"/>
    <w:qFormat/>
    <w:rsid w:val="00B15931"/>
    <w:pPr>
      <w:keepNext/>
      <w:keepLines/>
      <w:numPr>
        <w:ilvl w:val="2"/>
        <w:numId w:val="5"/>
      </w:numPr>
      <w:spacing w:before="240" w:after="240"/>
      <w:outlineLvl w:val="2"/>
    </w:pPr>
    <w:rPr>
      <w:b/>
      <w:bCs/>
    </w:rPr>
  </w:style>
  <w:style w:type="paragraph" w:styleId="40">
    <w:name w:val="heading 4"/>
    <w:basedOn w:val="a2"/>
    <w:next w:val="a2"/>
    <w:link w:val="41"/>
    <w:uiPriority w:val="9"/>
    <w:qFormat/>
    <w:rsid w:val="00E74712"/>
    <w:pPr>
      <w:keepNext/>
      <w:keepLines/>
      <w:numPr>
        <w:ilvl w:val="3"/>
        <w:numId w:val="5"/>
      </w:numPr>
      <w:spacing w:before="200"/>
      <w:outlineLvl w:val="3"/>
    </w:pPr>
    <w:rPr>
      <w:rFonts w:ascii="Cambria" w:hAnsi="Cambria"/>
      <w:b/>
      <w:bCs/>
      <w:i/>
      <w:iCs/>
      <w:color w:val="4F81BD"/>
    </w:rPr>
  </w:style>
  <w:style w:type="paragraph" w:styleId="5">
    <w:name w:val="heading 5"/>
    <w:basedOn w:val="a2"/>
    <w:next w:val="a2"/>
    <w:link w:val="50"/>
    <w:uiPriority w:val="9"/>
    <w:qFormat/>
    <w:rsid w:val="00E74712"/>
    <w:pPr>
      <w:keepNext/>
      <w:keepLines/>
      <w:numPr>
        <w:ilvl w:val="4"/>
        <w:numId w:val="5"/>
      </w:numPr>
      <w:spacing w:before="200"/>
      <w:outlineLvl w:val="4"/>
    </w:pPr>
    <w:rPr>
      <w:rFonts w:ascii="Cambria" w:hAnsi="Cambria"/>
      <w:color w:val="243F60"/>
    </w:rPr>
  </w:style>
  <w:style w:type="paragraph" w:styleId="6">
    <w:name w:val="heading 6"/>
    <w:basedOn w:val="a2"/>
    <w:next w:val="a2"/>
    <w:link w:val="60"/>
    <w:uiPriority w:val="9"/>
    <w:qFormat/>
    <w:rsid w:val="00E74712"/>
    <w:pPr>
      <w:keepNext/>
      <w:keepLines/>
      <w:numPr>
        <w:ilvl w:val="5"/>
        <w:numId w:val="5"/>
      </w:numPr>
      <w:spacing w:before="200"/>
      <w:outlineLvl w:val="5"/>
    </w:pPr>
    <w:rPr>
      <w:rFonts w:ascii="Cambria" w:hAnsi="Cambria"/>
      <w:i/>
      <w:iCs/>
      <w:color w:val="243F60"/>
    </w:rPr>
  </w:style>
  <w:style w:type="paragraph" w:styleId="7">
    <w:name w:val="heading 7"/>
    <w:basedOn w:val="a2"/>
    <w:next w:val="a2"/>
    <w:link w:val="70"/>
    <w:uiPriority w:val="9"/>
    <w:qFormat/>
    <w:rsid w:val="00E74712"/>
    <w:pPr>
      <w:keepNext/>
      <w:keepLines/>
      <w:numPr>
        <w:ilvl w:val="6"/>
        <w:numId w:val="5"/>
      </w:numPr>
      <w:spacing w:before="200"/>
      <w:outlineLvl w:val="6"/>
    </w:pPr>
    <w:rPr>
      <w:rFonts w:ascii="Cambria" w:hAnsi="Cambria"/>
      <w:i/>
      <w:iCs/>
      <w:color w:val="404040"/>
    </w:rPr>
  </w:style>
  <w:style w:type="paragraph" w:styleId="8">
    <w:name w:val="heading 8"/>
    <w:basedOn w:val="a2"/>
    <w:next w:val="a2"/>
    <w:link w:val="80"/>
    <w:uiPriority w:val="9"/>
    <w:qFormat/>
    <w:rsid w:val="00E74712"/>
    <w:pPr>
      <w:keepNext/>
      <w:keepLines/>
      <w:numPr>
        <w:ilvl w:val="7"/>
        <w:numId w:val="5"/>
      </w:numPr>
      <w:spacing w:before="200"/>
      <w:outlineLvl w:val="7"/>
    </w:pPr>
    <w:rPr>
      <w:rFonts w:ascii="Cambria" w:hAnsi="Cambria"/>
      <w:color w:val="404040"/>
      <w:sz w:val="20"/>
      <w:szCs w:val="20"/>
    </w:rPr>
  </w:style>
  <w:style w:type="paragraph" w:styleId="9">
    <w:name w:val="heading 9"/>
    <w:basedOn w:val="a2"/>
    <w:next w:val="a2"/>
    <w:link w:val="90"/>
    <w:uiPriority w:val="9"/>
    <w:qFormat/>
    <w:rsid w:val="00E74712"/>
    <w:pPr>
      <w:keepNext/>
      <w:keepLines/>
      <w:numPr>
        <w:ilvl w:val="8"/>
        <w:numId w:val="5"/>
      </w:numPr>
      <w:spacing w:before="200"/>
      <w:outlineLvl w:val="8"/>
    </w:pPr>
    <w:rPr>
      <w:rFonts w:ascii="Cambria" w:hAnsi="Cambria"/>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link w:val="a7"/>
    <w:uiPriority w:val="1"/>
    <w:qFormat/>
    <w:rsid w:val="00184850"/>
    <w:pPr>
      <w:jc w:val="both"/>
    </w:pPr>
    <w:rPr>
      <w:rFonts w:ascii="Times New Roman" w:hAnsi="Times New Roman"/>
      <w:sz w:val="28"/>
      <w:szCs w:val="22"/>
    </w:rPr>
  </w:style>
  <w:style w:type="character" w:customStyle="1" w:styleId="11">
    <w:name w:val="Заголовок 1 Знак"/>
    <w:basedOn w:val="a3"/>
    <w:link w:val="1"/>
    <w:uiPriority w:val="9"/>
    <w:rsid w:val="00503331"/>
    <w:rPr>
      <w:rFonts w:ascii="Times New Roman" w:eastAsia="Times New Roman" w:hAnsi="Times New Roman" w:cs="Times New Roman"/>
      <w:b/>
      <w:bCs/>
      <w:sz w:val="28"/>
      <w:szCs w:val="28"/>
    </w:rPr>
  </w:style>
  <w:style w:type="character" w:customStyle="1" w:styleId="22">
    <w:name w:val="Заголовок 2 Знак"/>
    <w:basedOn w:val="a3"/>
    <w:link w:val="20"/>
    <w:uiPriority w:val="9"/>
    <w:rsid w:val="00503331"/>
    <w:rPr>
      <w:rFonts w:ascii="Times New Roman" w:eastAsia="Times New Roman" w:hAnsi="Times New Roman" w:cs="Times New Roman"/>
      <w:b/>
      <w:bCs/>
      <w:sz w:val="28"/>
      <w:szCs w:val="26"/>
    </w:rPr>
  </w:style>
  <w:style w:type="paragraph" w:styleId="a8">
    <w:name w:val="TOC Heading"/>
    <w:basedOn w:val="1"/>
    <w:next w:val="a2"/>
    <w:uiPriority w:val="39"/>
    <w:qFormat/>
    <w:rsid w:val="00E74712"/>
    <w:pPr>
      <w:spacing w:line="276" w:lineRule="auto"/>
      <w:jc w:val="left"/>
      <w:outlineLvl w:val="9"/>
    </w:pPr>
    <w:rPr>
      <w:rFonts w:ascii="Cambria" w:hAnsi="Cambria"/>
      <w:color w:val="365F91"/>
    </w:rPr>
  </w:style>
  <w:style w:type="paragraph" w:styleId="12">
    <w:name w:val="toc 1"/>
    <w:basedOn w:val="a2"/>
    <w:next w:val="a2"/>
    <w:autoRedefine/>
    <w:uiPriority w:val="39"/>
    <w:unhideWhenUsed/>
    <w:rsid w:val="00AF39D3"/>
    <w:pPr>
      <w:tabs>
        <w:tab w:val="left" w:pos="440"/>
        <w:tab w:val="right" w:leader="dot" w:pos="9345"/>
      </w:tabs>
      <w:spacing w:after="100"/>
    </w:pPr>
  </w:style>
  <w:style w:type="character" w:styleId="a9">
    <w:name w:val="Hyperlink"/>
    <w:basedOn w:val="a3"/>
    <w:uiPriority w:val="99"/>
    <w:unhideWhenUsed/>
    <w:rsid w:val="00E74712"/>
    <w:rPr>
      <w:color w:val="0000FF"/>
      <w:u w:val="single"/>
    </w:rPr>
  </w:style>
  <w:style w:type="paragraph" w:styleId="aa">
    <w:name w:val="Balloon Text"/>
    <w:basedOn w:val="a2"/>
    <w:link w:val="ab"/>
    <w:uiPriority w:val="99"/>
    <w:unhideWhenUsed/>
    <w:rsid w:val="00E74712"/>
    <w:rPr>
      <w:rFonts w:ascii="Tahoma" w:hAnsi="Tahoma" w:cs="Tahoma"/>
      <w:sz w:val="16"/>
      <w:szCs w:val="16"/>
    </w:rPr>
  </w:style>
  <w:style w:type="character" w:customStyle="1" w:styleId="ab">
    <w:name w:val="Текст выноски Знак"/>
    <w:basedOn w:val="a3"/>
    <w:link w:val="aa"/>
    <w:uiPriority w:val="99"/>
    <w:rsid w:val="00E74712"/>
    <w:rPr>
      <w:rFonts w:ascii="Tahoma" w:hAnsi="Tahoma" w:cs="Tahoma"/>
      <w:sz w:val="16"/>
      <w:szCs w:val="16"/>
    </w:rPr>
  </w:style>
  <w:style w:type="character" w:customStyle="1" w:styleId="32">
    <w:name w:val="Заголовок 3 Знак"/>
    <w:basedOn w:val="a3"/>
    <w:link w:val="31"/>
    <w:uiPriority w:val="9"/>
    <w:rsid w:val="00B15931"/>
    <w:rPr>
      <w:rFonts w:ascii="Times New Roman" w:eastAsia="Times New Roman" w:hAnsi="Times New Roman" w:cs="Times New Roman"/>
      <w:b/>
      <w:bCs/>
      <w:sz w:val="28"/>
    </w:rPr>
  </w:style>
  <w:style w:type="paragraph" w:styleId="23">
    <w:name w:val="toc 2"/>
    <w:basedOn w:val="a2"/>
    <w:next w:val="a2"/>
    <w:autoRedefine/>
    <w:uiPriority w:val="39"/>
    <w:unhideWhenUsed/>
    <w:rsid w:val="00AF39D3"/>
    <w:pPr>
      <w:spacing w:after="100"/>
      <w:ind w:left="220"/>
    </w:pPr>
  </w:style>
  <w:style w:type="paragraph" w:styleId="33">
    <w:name w:val="toc 3"/>
    <w:basedOn w:val="a2"/>
    <w:next w:val="a2"/>
    <w:autoRedefine/>
    <w:uiPriority w:val="39"/>
    <w:unhideWhenUsed/>
    <w:rsid w:val="00AF39D3"/>
    <w:pPr>
      <w:ind w:left="440"/>
    </w:pPr>
  </w:style>
  <w:style w:type="character" w:customStyle="1" w:styleId="41">
    <w:name w:val="Заголовок 4 Знак"/>
    <w:basedOn w:val="a3"/>
    <w:link w:val="40"/>
    <w:uiPriority w:val="9"/>
    <w:rsid w:val="00E74712"/>
    <w:rPr>
      <w:rFonts w:ascii="Cambria" w:eastAsia="Times New Roman" w:hAnsi="Cambria" w:cs="Times New Roman"/>
      <w:b/>
      <w:bCs/>
      <w:i/>
      <w:iCs/>
      <w:color w:val="4F81BD"/>
      <w:sz w:val="28"/>
    </w:rPr>
  </w:style>
  <w:style w:type="character" w:customStyle="1" w:styleId="50">
    <w:name w:val="Заголовок 5 Знак"/>
    <w:basedOn w:val="a3"/>
    <w:link w:val="5"/>
    <w:uiPriority w:val="9"/>
    <w:rsid w:val="00E74712"/>
    <w:rPr>
      <w:rFonts w:ascii="Cambria" w:eastAsia="Times New Roman" w:hAnsi="Cambria" w:cs="Times New Roman"/>
      <w:color w:val="243F60"/>
      <w:sz w:val="28"/>
    </w:rPr>
  </w:style>
  <w:style w:type="character" w:customStyle="1" w:styleId="60">
    <w:name w:val="Заголовок 6 Знак"/>
    <w:basedOn w:val="a3"/>
    <w:link w:val="6"/>
    <w:uiPriority w:val="9"/>
    <w:rsid w:val="00E74712"/>
    <w:rPr>
      <w:rFonts w:ascii="Cambria" w:eastAsia="Times New Roman" w:hAnsi="Cambria" w:cs="Times New Roman"/>
      <w:i/>
      <w:iCs/>
      <w:color w:val="243F60"/>
      <w:sz w:val="28"/>
    </w:rPr>
  </w:style>
  <w:style w:type="character" w:customStyle="1" w:styleId="70">
    <w:name w:val="Заголовок 7 Знак"/>
    <w:basedOn w:val="a3"/>
    <w:link w:val="7"/>
    <w:uiPriority w:val="9"/>
    <w:rsid w:val="00E74712"/>
    <w:rPr>
      <w:rFonts w:ascii="Cambria" w:eastAsia="Times New Roman" w:hAnsi="Cambria" w:cs="Times New Roman"/>
      <w:i/>
      <w:iCs/>
      <w:color w:val="404040"/>
      <w:sz w:val="28"/>
    </w:rPr>
  </w:style>
  <w:style w:type="character" w:customStyle="1" w:styleId="80">
    <w:name w:val="Заголовок 8 Знак"/>
    <w:basedOn w:val="a3"/>
    <w:link w:val="8"/>
    <w:uiPriority w:val="9"/>
    <w:rsid w:val="00E74712"/>
    <w:rPr>
      <w:rFonts w:ascii="Cambria" w:eastAsia="Times New Roman" w:hAnsi="Cambria" w:cs="Times New Roman"/>
      <w:color w:val="404040"/>
      <w:sz w:val="20"/>
      <w:szCs w:val="20"/>
    </w:rPr>
  </w:style>
  <w:style w:type="character" w:customStyle="1" w:styleId="90">
    <w:name w:val="Заголовок 9 Знак"/>
    <w:basedOn w:val="a3"/>
    <w:link w:val="9"/>
    <w:uiPriority w:val="9"/>
    <w:rsid w:val="00E74712"/>
    <w:rPr>
      <w:rFonts w:ascii="Cambria" w:eastAsia="Times New Roman" w:hAnsi="Cambria" w:cs="Times New Roman"/>
      <w:i/>
      <w:iCs/>
      <w:color w:val="404040"/>
      <w:sz w:val="20"/>
      <w:szCs w:val="20"/>
    </w:rPr>
  </w:style>
  <w:style w:type="character" w:customStyle="1" w:styleId="a7">
    <w:name w:val="Без интервала Знак"/>
    <w:link w:val="a6"/>
    <w:uiPriority w:val="1"/>
    <w:rsid w:val="00184850"/>
    <w:rPr>
      <w:rFonts w:ascii="Times New Roman" w:hAnsi="Times New Roman"/>
      <w:sz w:val="28"/>
      <w:szCs w:val="22"/>
      <w:lang w:bidi="ar-SA"/>
    </w:rPr>
  </w:style>
  <w:style w:type="paragraph" w:styleId="ac">
    <w:name w:val="footer"/>
    <w:basedOn w:val="a2"/>
    <w:link w:val="ad"/>
    <w:rsid w:val="008D4E47"/>
    <w:pPr>
      <w:tabs>
        <w:tab w:val="center" w:pos="4677"/>
        <w:tab w:val="right" w:pos="9355"/>
      </w:tabs>
      <w:suppressAutoHyphens/>
    </w:pPr>
    <w:rPr>
      <w:sz w:val="24"/>
      <w:szCs w:val="24"/>
      <w:lang w:eastAsia="ar-SA"/>
    </w:rPr>
  </w:style>
  <w:style w:type="character" w:customStyle="1" w:styleId="ad">
    <w:name w:val="Нижний колонтитул Знак"/>
    <w:basedOn w:val="a3"/>
    <w:link w:val="ac"/>
    <w:rsid w:val="008D4E47"/>
    <w:rPr>
      <w:rFonts w:ascii="Times New Roman" w:eastAsia="Times New Roman" w:hAnsi="Times New Roman" w:cs="Times New Roman"/>
      <w:sz w:val="24"/>
      <w:szCs w:val="24"/>
      <w:lang w:eastAsia="ar-SA"/>
    </w:rPr>
  </w:style>
  <w:style w:type="table" w:styleId="ae">
    <w:name w:val="Table Grid"/>
    <w:basedOn w:val="a4"/>
    <w:rsid w:val="00BC00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2"/>
    <w:link w:val="af0"/>
    <w:unhideWhenUsed/>
    <w:rsid w:val="00C07E8C"/>
    <w:pPr>
      <w:tabs>
        <w:tab w:val="center" w:pos="4677"/>
        <w:tab w:val="right" w:pos="9355"/>
      </w:tabs>
    </w:pPr>
  </w:style>
  <w:style w:type="character" w:customStyle="1" w:styleId="af0">
    <w:name w:val="Верхний колонтитул Знак"/>
    <w:aliases w:val="ВерхКолонтитул Знак"/>
    <w:basedOn w:val="a3"/>
    <w:link w:val="af"/>
    <w:rsid w:val="00C07E8C"/>
  </w:style>
  <w:style w:type="character" w:styleId="af1">
    <w:name w:val="Emphasis"/>
    <w:basedOn w:val="a3"/>
    <w:qFormat/>
    <w:rsid w:val="008706BF"/>
    <w:rPr>
      <w:i/>
      <w:iCs/>
    </w:rPr>
  </w:style>
  <w:style w:type="table" w:customStyle="1" w:styleId="24">
    <w:name w:val="Сетка таблицы2"/>
    <w:basedOn w:val="a4"/>
    <w:next w:val="ae"/>
    <w:uiPriority w:val="59"/>
    <w:rsid w:val="00205E66"/>
    <w:pPr>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2">
    <w:name w:val="FollowedHyperlink"/>
    <w:basedOn w:val="a3"/>
    <w:uiPriority w:val="99"/>
    <w:unhideWhenUsed/>
    <w:rsid w:val="00FA656D"/>
    <w:rPr>
      <w:color w:val="800080"/>
      <w:u w:val="single"/>
    </w:rPr>
  </w:style>
  <w:style w:type="paragraph" w:styleId="HTML">
    <w:name w:val="HTML Preformatted"/>
    <w:basedOn w:val="a2"/>
    <w:link w:val="HTML0"/>
    <w:unhideWhenUsed/>
    <w:rsid w:val="003415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rsid w:val="003415CE"/>
    <w:rPr>
      <w:rFonts w:ascii="Courier New" w:eastAsia="Times New Roman" w:hAnsi="Courier New" w:cs="Courier New"/>
      <w:sz w:val="20"/>
      <w:szCs w:val="20"/>
      <w:lang w:eastAsia="ru-RU"/>
    </w:rPr>
  </w:style>
  <w:style w:type="paragraph" w:styleId="af3">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2"/>
    <w:link w:val="af4"/>
    <w:uiPriority w:val="99"/>
    <w:unhideWhenUsed/>
    <w:rsid w:val="00E46297"/>
    <w:rPr>
      <w:sz w:val="20"/>
      <w:szCs w:val="20"/>
    </w:rPr>
  </w:style>
  <w:style w:type="character" w:customStyle="1" w:styleId="af4">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3"/>
    <w:link w:val="af3"/>
    <w:uiPriority w:val="99"/>
    <w:rsid w:val="00E46297"/>
    <w:rPr>
      <w:sz w:val="20"/>
      <w:szCs w:val="20"/>
    </w:rPr>
  </w:style>
  <w:style w:type="character" w:styleId="af5">
    <w:name w:val="footnote reference"/>
    <w:aliases w:val="Знак сноски 1,Знак сноски-FN,Ciae niinee-FN,Referencia nota al pie"/>
    <w:basedOn w:val="a3"/>
    <w:uiPriority w:val="99"/>
    <w:unhideWhenUsed/>
    <w:rsid w:val="00E46297"/>
    <w:rPr>
      <w:vertAlign w:val="superscript"/>
    </w:rPr>
  </w:style>
  <w:style w:type="paragraph" w:customStyle="1" w:styleId="portlet-title">
    <w:name w:val="portlet-title"/>
    <w:basedOn w:val="a2"/>
    <w:rsid w:val="00A51A76"/>
    <w:pPr>
      <w:spacing w:before="100" w:beforeAutospacing="1" w:after="100" w:afterAutospacing="1"/>
    </w:pPr>
    <w:rPr>
      <w:sz w:val="24"/>
      <w:szCs w:val="24"/>
    </w:rPr>
  </w:style>
  <w:style w:type="table" w:customStyle="1" w:styleId="13">
    <w:name w:val="Сетка таблицы1"/>
    <w:basedOn w:val="a4"/>
    <w:next w:val="ae"/>
    <w:uiPriority w:val="59"/>
    <w:rsid w:val="00D2064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4"/>
    <w:next w:val="ae"/>
    <w:rsid w:val="00D2064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2E1F91"/>
    <w:pPr>
      <w:widowControl w:val="0"/>
      <w:autoSpaceDE w:val="0"/>
      <w:autoSpaceDN w:val="0"/>
      <w:adjustRightInd w:val="0"/>
    </w:pPr>
    <w:rPr>
      <w:rFonts w:ascii="Arial" w:hAnsi="Arial" w:cs="Arial"/>
      <w:sz w:val="22"/>
      <w:szCs w:val="22"/>
    </w:rPr>
  </w:style>
  <w:style w:type="paragraph" w:customStyle="1" w:styleId="110">
    <w:name w:val="Знак Знак Знак1 Знак Знак Знак Знак Знак Знак1 Знак Знак Знак Знак"/>
    <w:basedOn w:val="a2"/>
    <w:rsid w:val="00422605"/>
    <w:pPr>
      <w:keepLines/>
      <w:spacing w:after="160" w:line="240" w:lineRule="exact"/>
    </w:pPr>
    <w:rPr>
      <w:rFonts w:ascii="Verdana" w:eastAsia="MS Mincho" w:hAnsi="Verdana" w:cs="Franklin Gothic Book"/>
      <w:sz w:val="20"/>
      <w:szCs w:val="20"/>
      <w:lang w:val="en-US"/>
    </w:rPr>
  </w:style>
  <w:style w:type="table" w:customStyle="1" w:styleId="42">
    <w:name w:val="Сетка таблицы4"/>
    <w:basedOn w:val="a4"/>
    <w:next w:val="ae"/>
    <w:uiPriority w:val="59"/>
    <w:rsid w:val="008D64D6"/>
    <w:pPr>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4"/>
    <w:next w:val="ae"/>
    <w:uiPriority w:val="59"/>
    <w:rsid w:val="00890C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caption"/>
    <w:basedOn w:val="a2"/>
    <w:next w:val="a2"/>
    <w:link w:val="af7"/>
    <w:qFormat/>
    <w:rsid w:val="00760994"/>
    <w:pPr>
      <w:spacing w:before="120" w:after="120"/>
    </w:pPr>
    <w:rPr>
      <w:b/>
      <w:sz w:val="20"/>
      <w:szCs w:val="20"/>
      <w:lang w:val="x-none" w:eastAsia="x-none"/>
    </w:rPr>
  </w:style>
  <w:style w:type="table" w:customStyle="1" w:styleId="410">
    <w:name w:val="Сетка таблицы41"/>
    <w:basedOn w:val="a4"/>
    <w:next w:val="ae"/>
    <w:uiPriority w:val="59"/>
    <w:rsid w:val="0013290C"/>
    <w:pPr>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4"/>
    <w:next w:val="ae"/>
    <w:uiPriority w:val="59"/>
    <w:rsid w:val="00AB5C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4"/>
    <w:next w:val="ae"/>
    <w:uiPriority w:val="59"/>
    <w:rsid w:val="00AB5C55"/>
    <w:pPr>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4"/>
    <w:next w:val="ae"/>
    <w:uiPriority w:val="59"/>
    <w:rsid w:val="00AB5C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4"/>
    <w:next w:val="ae"/>
    <w:uiPriority w:val="59"/>
    <w:rsid w:val="00633E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5"/>
    <w:uiPriority w:val="99"/>
    <w:semiHidden/>
    <w:unhideWhenUsed/>
    <w:rsid w:val="00633E61"/>
  </w:style>
  <w:style w:type="table" w:customStyle="1" w:styleId="91">
    <w:name w:val="Сетка таблицы9"/>
    <w:basedOn w:val="a4"/>
    <w:next w:val="ae"/>
    <w:uiPriority w:val="59"/>
    <w:rsid w:val="00633E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4"/>
    <w:next w:val="ae"/>
    <w:uiPriority w:val="59"/>
    <w:rsid w:val="00633E61"/>
    <w:pPr>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
    <w:basedOn w:val="a4"/>
    <w:next w:val="ae"/>
    <w:uiPriority w:val="59"/>
    <w:rsid w:val="00633E6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4"/>
    <w:next w:val="ae"/>
    <w:rsid w:val="00633E6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4"/>
    <w:next w:val="ae"/>
    <w:uiPriority w:val="59"/>
    <w:rsid w:val="00633E61"/>
    <w:pPr>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4"/>
    <w:next w:val="ae"/>
    <w:uiPriority w:val="59"/>
    <w:rsid w:val="00633E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okmark">
    <w:name w:val="bookmark"/>
    <w:basedOn w:val="a3"/>
    <w:rsid w:val="00633E61"/>
  </w:style>
  <w:style w:type="paragraph" w:customStyle="1" w:styleId="af8">
    <w:name w:val="Примечание"/>
    <w:basedOn w:val="a2"/>
    <w:rsid w:val="00633E61"/>
    <w:pPr>
      <w:widowControl w:val="0"/>
      <w:shd w:val="clear" w:color="auto" w:fill="FFFFFF"/>
      <w:autoSpaceDE w:val="0"/>
      <w:autoSpaceDN w:val="0"/>
      <w:adjustRightInd w:val="0"/>
      <w:spacing w:before="120" w:after="120"/>
      <w:ind w:firstLine="284"/>
    </w:pPr>
    <w:rPr>
      <w:sz w:val="20"/>
      <w:szCs w:val="20"/>
    </w:rPr>
  </w:style>
  <w:style w:type="paragraph" w:customStyle="1" w:styleId="af9">
    <w:name w:val="таблица"/>
    <w:basedOn w:val="a2"/>
    <w:rsid w:val="00633E61"/>
    <w:pPr>
      <w:widowControl w:val="0"/>
      <w:shd w:val="clear" w:color="auto" w:fill="FFFFFF"/>
      <w:autoSpaceDE w:val="0"/>
      <w:autoSpaceDN w:val="0"/>
      <w:adjustRightInd w:val="0"/>
      <w:spacing w:before="120" w:after="120"/>
      <w:ind w:firstLine="284"/>
    </w:pPr>
    <w:rPr>
      <w:sz w:val="24"/>
      <w:szCs w:val="24"/>
    </w:rPr>
  </w:style>
  <w:style w:type="character" w:customStyle="1" w:styleId="apple-converted-space">
    <w:name w:val="apple-converted-space"/>
    <w:basedOn w:val="a3"/>
    <w:rsid w:val="00633E61"/>
  </w:style>
  <w:style w:type="numbering" w:customStyle="1" w:styleId="112">
    <w:name w:val="Нет списка11"/>
    <w:next w:val="a5"/>
    <w:uiPriority w:val="99"/>
    <w:semiHidden/>
    <w:unhideWhenUsed/>
    <w:rsid w:val="00633E61"/>
  </w:style>
  <w:style w:type="paragraph" w:styleId="afa">
    <w:name w:val="List Paragraph"/>
    <w:basedOn w:val="a2"/>
    <w:link w:val="afb"/>
    <w:uiPriority w:val="99"/>
    <w:qFormat/>
    <w:rsid w:val="00633E61"/>
    <w:pPr>
      <w:spacing w:line="312" w:lineRule="auto"/>
      <w:ind w:left="720" w:firstLine="709"/>
      <w:contextualSpacing/>
    </w:pPr>
    <w:rPr>
      <w:sz w:val="24"/>
      <w:szCs w:val="20"/>
      <w:lang w:val="x-none" w:eastAsia="x-none"/>
    </w:rPr>
  </w:style>
  <w:style w:type="paragraph" w:customStyle="1" w:styleId="15">
    <w:name w:val="Название1"/>
    <w:basedOn w:val="a2"/>
    <w:next w:val="a2"/>
    <w:uiPriority w:val="10"/>
    <w:qFormat/>
    <w:rsid w:val="00633E61"/>
    <w:pPr>
      <w:pBdr>
        <w:bottom w:val="single" w:sz="8" w:space="4" w:color="4F81BD"/>
      </w:pBdr>
      <w:spacing w:after="300"/>
      <w:contextualSpacing/>
    </w:pPr>
    <w:rPr>
      <w:spacing w:val="5"/>
      <w:kern w:val="28"/>
      <w:szCs w:val="52"/>
    </w:rPr>
  </w:style>
  <w:style w:type="character" w:customStyle="1" w:styleId="afc">
    <w:name w:val="Название Знак"/>
    <w:basedOn w:val="a3"/>
    <w:link w:val="25"/>
    <w:uiPriority w:val="10"/>
    <w:rsid w:val="00633E61"/>
    <w:rPr>
      <w:rFonts w:ascii="Times New Roman" w:eastAsia="Times New Roman" w:hAnsi="Times New Roman" w:cs="Times New Roman"/>
      <w:spacing w:val="5"/>
      <w:kern w:val="28"/>
      <w:sz w:val="28"/>
      <w:szCs w:val="52"/>
    </w:rPr>
  </w:style>
  <w:style w:type="paragraph" w:styleId="afd">
    <w:name w:val="Normal (Web)"/>
    <w:basedOn w:val="a2"/>
    <w:uiPriority w:val="99"/>
    <w:unhideWhenUsed/>
    <w:rsid w:val="00633E61"/>
    <w:pPr>
      <w:spacing w:before="100" w:beforeAutospacing="1" w:after="100" w:afterAutospacing="1"/>
    </w:pPr>
    <w:rPr>
      <w:sz w:val="24"/>
      <w:szCs w:val="24"/>
    </w:rPr>
  </w:style>
  <w:style w:type="table" w:customStyle="1" w:styleId="610">
    <w:name w:val="Сетка таблицы61"/>
    <w:basedOn w:val="a4"/>
    <w:next w:val="ae"/>
    <w:uiPriority w:val="59"/>
    <w:rsid w:val="00633E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e">
    <w:name w:val="Body Text Indent"/>
    <w:aliases w:val="Основной текст с отступом Знак1"/>
    <w:basedOn w:val="a2"/>
    <w:link w:val="aff"/>
    <w:rsid w:val="00633E61"/>
    <w:pPr>
      <w:spacing w:after="120"/>
      <w:ind w:left="283"/>
    </w:pPr>
    <w:rPr>
      <w:szCs w:val="24"/>
    </w:rPr>
  </w:style>
  <w:style w:type="character" w:customStyle="1" w:styleId="aff">
    <w:name w:val="Основной текст с отступом Знак"/>
    <w:aliases w:val="Основной текст с отступом Знак1 Знак2"/>
    <w:basedOn w:val="a3"/>
    <w:link w:val="afe"/>
    <w:rsid w:val="00633E61"/>
    <w:rPr>
      <w:rFonts w:ascii="Times New Roman" w:eastAsia="Times New Roman" w:hAnsi="Times New Roman" w:cs="Times New Roman"/>
      <w:sz w:val="28"/>
      <w:szCs w:val="24"/>
      <w:lang w:eastAsia="ru-RU"/>
    </w:rPr>
  </w:style>
  <w:style w:type="character" w:styleId="aff0">
    <w:name w:val="Strong"/>
    <w:basedOn w:val="a3"/>
    <w:uiPriority w:val="22"/>
    <w:qFormat/>
    <w:rsid w:val="00633E61"/>
    <w:rPr>
      <w:b/>
      <w:bCs/>
    </w:rPr>
  </w:style>
  <w:style w:type="character" w:styleId="aff1">
    <w:name w:val="Placeholder Text"/>
    <w:basedOn w:val="a3"/>
    <w:uiPriority w:val="99"/>
    <w:semiHidden/>
    <w:rsid w:val="00633E61"/>
    <w:rPr>
      <w:color w:val="808080"/>
    </w:rPr>
  </w:style>
  <w:style w:type="paragraph" w:styleId="aff2">
    <w:name w:val="Body Text"/>
    <w:aliases w:val="Основной текст Знак Знак Знак"/>
    <w:basedOn w:val="a2"/>
    <w:link w:val="16"/>
    <w:rsid w:val="00633E61"/>
    <w:pPr>
      <w:spacing w:after="120"/>
    </w:pPr>
    <w:rPr>
      <w:sz w:val="24"/>
      <w:szCs w:val="24"/>
    </w:rPr>
  </w:style>
  <w:style w:type="character" w:customStyle="1" w:styleId="aff3">
    <w:name w:val="Основной текст Знак"/>
    <w:basedOn w:val="a3"/>
    <w:uiPriority w:val="99"/>
    <w:rsid w:val="00633E61"/>
  </w:style>
  <w:style w:type="character" w:customStyle="1" w:styleId="16">
    <w:name w:val="Основной текст Знак1"/>
    <w:aliases w:val="Основной текст Знак Знак Знак Знак"/>
    <w:basedOn w:val="a3"/>
    <w:link w:val="aff2"/>
    <w:rsid w:val="00633E61"/>
    <w:rPr>
      <w:rFonts w:ascii="Times New Roman" w:eastAsia="Times New Roman" w:hAnsi="Times New Roman" w:cs="Times New Roman"/>
      <w:sz w:val="24"/>
      <w:szCs w:val="24"/>
      <w:lang w:eastAsia="ru-RU"/>
    </w:rPr>
  </w:style>
  <w:style w:type="paragraph" w:customStyle="1" w:styleId="311">
    <w:name w:val="31"/>
    <w:basedOn w:val="a2"/>
    <w:rsid w:val="00633E61"/>
    <w:pPr>
      <w:spacing w:after="120"/>
      <w:ind w:left="283"/>
    </w:pPr>
    <w:rPr>
      <w:rFonts w:eastAsia="Calibri"/>
      <w:sz w:val="16"/>
      <w:szCs w:val="16"/>
    </w:rPr>
  </w:style>
  <w:style w:type="paragraph" w:customStyle="1" w:styleId="312">
    <w:name w:val="Основной текст с отступом 31"/>
    <w:basedOn w:val="a2"/>
    <w:rsid w:val="00633E61"/>
    <w:pPr>
      <w:suppressAutoHyphens/>
      <w:spacing w:after="120"/>
      <w:ind w:left="283"/>
    </w:pPr>
    <w:rPr>
      <w:sz w:val="16"/>
      <w:szCs w:val="16"/>
      <w:lang w:eastAsia="ar-SA"/>
    </w:rPr>
  </w:style>
  <w:style w:type="paragraph" w:customStyle="1" w:styleId="25">
    <w:name w:val="Название2"/>
    <w:basedOn w:val="a2"/>
    <w:next w:val="a2"/>
    <w:link w:val="afc"/>
    <w:uiPriority w:val="10"/>
    <w:qFormat/>
    <w:rsid w:val="00633E61"/>
    <w:pPr>
      <w:pBdr>
        <w:bottom w:val="single" w:sz="8" w:space="4" w:color="4F81BD"/>
      </w:pBdr>
      <w:spacing w:after="300"/>
      <w:contextualSpacing/>
    </w:pPr>
    <w:rPr>
      <w:spacing w:val="5"/>
      <w:kern w:val="28"/>
      <w:szCs w:val="52"/>
    </w:rPr>
  </w:style>
  <w:style w:type="character" w:customStyle="1" w:styleId="17">
    <w:name w:val="Название Знак1"/>
    <w:basedOn w:val="a3"/>
    <w:uiPriority w:val="10"/>
    <w:rsid w:val="00633E61"/>
    <w:rPr>
      <w:rFonts w:ascii="Cambria" w:eastAsia="Times New Roman" w:hAnsi="Cambria" w:cs="Times New Roman"/>
      <w:color w:val="17365D"/>
      <w:spacing w:val="5"/>
      <w:kern w:val="28"/>
      <w:sz w:val="52"/>
      <w:szCs w:val="52"/>
    </w:rPr>
  </w:style>
  <w:style w:type="paragraph" w:styleId="44">
    <w:name w:val="toc 4"/>
    <w:basedOn w:val="a2"/>
    <w:next w:val="a2"/>
    <w:autoRedefine/>
    <w:uiPriority w:val="39"/>
    <w:unhideWhenUsed/>
    <w:rsid w:val="00633E61"/>
    <w:pPr>
      <w:spacing w:after="100"/>
      <w:ind w:left="660"/>
    </w:pPr>
  </w:style>
  <w:style w:type="paragraph" w:styleId="52">
    <w:name w:val="toc 5"/>
    <w:basedOn w:val="a2"/>
    <w:next w:val="a2"/>
    <w:autoRedefine/>
    <w:uiPriority w:val="39"/>
    <w:unhideWhenUsed/>
    <w:rsid w:val="00633E61"/>
    <w:pPr>
      <w:spacing w:after="100"/>
      <w:ind w:left="880"/>
    </w:pPr>
  </w:style>
  <w:style w:type="paragraph" w:styleId="62">
    <w:name w:val="toc 6"/>
    <w:basedOn w:val="a2"/>
    <w:next w:val="a2"/>
    <w:autoRedefine/>
    <w:uiPriority w:val="39"/>
    <w:unhideWhenUsed/>
    <w:rsid w:val="00633E61"/>
    <w:pPr>
      <w:spacing w:after="100"/>
      <w:ind w:left="1100"/>
    </w:pPr>
  </w:style>
  <w:style w:type="paragraph" w:styleId="72">
    <w:name w:val="toc 7"/>
    <w:basedOn w:val="a2"/>
    <w:next w:val="a2"/>
    <w:autoRedefine/>
    <w:uiPriority w:val="39"/>
    <w:unhideWhenUsed/>
    <w:rsid w:val="00633E61"/>
    <w:pPr>
      <w:spacing w:after="100"/>
      <w:ind w:left="1320"/>
    </w:pPr>
  </w:style>
  <w:style w:type="paragraph" w:styleId="82">
    <w:name w:val="toc 8"/>
    <w:basedOn w:val="a2"/>
    <w:next w:val="a2"/>
    <w:autoRedefine/>
    <w:uiPriority w:val="39"/>
    <w:unhideWhenUsed/>
    <w:rsid w:val="00633E61"/>
    <w:pPr>
      <w:spacing w:after="100"/>
      <w:ind w:left="1540"/>
    </w:pPr>
  </w:style>
  <w:style w:type="paragraph" w:styleId="92">
    <w:name w:val="toc 9"/>
    <w:basedOn w:val="a2"/>
    <w:next w:val="a2"/>
    <w:autoRedefine/>
    <w:uiPriority w:val="39"/>
    <w:unhideWhenUsed/>
    <w:rsid w:val="00633E61"/>
    <w:pPr>
      <w:spacing w:after="100"/>
      <w:ind w:left="1760"/>
    </w:pPr>
  </w:style>
  <w:style w:type="table" w:customStyle="1" w:styleId="710">
    <w:name w:val="Сетка таблицы71"/>
    <w:basedOn w:val="a4"/>
    <w:next w:val="ae"/>
    <w:uiPriority w:val="59"/>
    <w:rsid w:val="00633E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4"/>
    <w:next w:val="ae"/>
    <w:uiPriority w:val="59"/>
    <w:rsid w:val="00633E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
    <w:name w:val="u"/>
    <w:basedOn w:val="a3"/>
    <w:rsid w:val="00633E61"/>
  </w:style>
  <w:style w:type="paragraph" w:customStyle="1" w:styleId="26">
    <w:name w:val="Знак Знак Знак2 Знак Знак Знак Знак"/>
    <w:basedOn w:val="a2"/>
    <w:rsid w:val="00633E61"/>
    <w:pPr>
      <w:spacing w:after="160" w:line="240" w:lineRule="exact"/>
    </w:pPr>
    <w:rPr>
      <w:sz w:val="24"/>
      <w:szCs w:val="20"/>
      <w:lang w:val="en-US"/>
    </w:rPr>
  </w:style>
  <w:style w:type="table" w:customStyle="1" w:styleId="101">
    <w:name w:val="Сетка таблицы10"/>
    <w:basedOn w:val="a4"/>
    <w:next w:val="ae"/>
    <w:uiPriority w:val="59"/>
    <w:rsid w:val="00946D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4"/>
    <w:next w:val="ae"/>
    <w:uiPriority w:val="59"/>
    <w:rsid w:val="00946D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
    <w:name w:val="Нет списка2"/>
    <w:next w:val="a5"/>
    <w:uiPriority w:val="99"/>
    <w:semiHidden/>
    <w:unhideWhenUsed/>
    <w:rsid w:val="00442B5D"/>
  </w:style>
  <w:style w:type="table" w:customStyle="1" w:styleId="120">
    <w:name w:val="Сетка таблицы12"/>
    <w:basedOn w:val="a4"/>
    <w:next w:val="ae"/>
    <w:uiPriority w:val="59"/>
    <w:rsid w:val="00442B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e"/>
    <w:uiPriority w:val="59"/>
    <w:rsid w:val="00442B5D"/>
    <w:pPr>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4"/>
    <w:next w:val="ae"/>
    <w:uiPriority w:val="59"/>
    <w:rsid w:val="00442B5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4"/>
    <w:next w:val="ae"/>
    <w:rsid w:val="00442B5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4"/>
    <w:next w:val="ae"/>
    <w:uiPriority w:val="59"/>
    <w:rsid w:val="00442B5D"/>
    <w:pPr>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
    <w:name w:val="Сетка таблицы53"/>
    <w:basedOn w:val="a4"/>
    <w:next w:val="ae"/>
    <w:uiPriority w:val="59"/>
    <w:rsid w:val="00442B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5"/>
    <w:uiPriority w:val="99"/>
    <w:semiHidden/>
    <w:unhideWhenUsed/>
    <w:rsid w:val="00442B5D"/>
  </w:style>
  <w:style w:type="table" w:customStyle="1" w:styleId="620">
    <w:name w:val="Сетка таблицы62"/>
    <w:basedOn w:val="a4"/>
    <w:next w:val="ae"/>
    <w:uiPriority w:val="59"/>
    <w:rsid w:val="00442B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0">
    <w:name w:val="Сетка таблицы72"/>
    <w:basedOn w:val="a4"/>
    <w:next w:val="ae"/>
    <w:uiPriority w:val="59"/>
    <w:rsid w:val="00442B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4"/>
    <w:next w:val="ae"/>
    <w:uiPriority w:val="59"/>
    <w:rsid w:val="00442B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0">
    <w:name w:val="Сетка таблицы91"/>
    <w:basedOn w:val="a4"/>
    <w:next w:val="ae"/>
    <w:uiPriority w:val="59"/>
    <w:rsid w:val="00442B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5"/>
    <w:uiPriority w:val="99"/>
    <w:semiHidden/>
    <w:unhideWhenUsed/>
    <w:rsid w:val="00442B5D"/>
  </w:style>
  <w:style w:type="table" w:customStyle="1" w:styleId="140">
    <w:name w:val="Сетка таблицы14"/>
    <w:basedOn w:val="a4"/>
    <w:next w:val="ae"/>
    <w:uiPriority w:val="59"/>
    <w:rsid w:val="00442B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
    <w:name w:val="Нет списка4"/>
    <w:next w:val="a5"/>
    <w:uiPriority w:val="99"/>
    <w:semiHidden/>
    <w:unhideWhenUsed/>
    <w:rsid w:val="00442B5D"/>
  </w:style>
  <w:style w:type="table" w:customStyle="1" w:styleId="150">
    <w:name w:val="Сетка таблицы15"/>
    <w:basedOn w:val="a4"/>
    <w:next w:val="ae"/>
    <w:uiPriority w:val="59"/>
    <w:rsid w:val="00442B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4"/>
    <w:next w:val="ae"/>
    <w:uiPriority w:val="59"/>
    <w:rsid w:val="00442B5D"/>
    <w:pPr>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4"/>
    <w:next w:val="ae"/>
    <w:uiPriority w:val="39"/>
    <w:rsid w:val="00442B5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4"/>
    <w:next w:val="ae"/>
    <w:rsid w:val="00442B5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4"/>
    <w:next w:val="ae"/>
    <w:uiPriority w:val="59"/>
    <w:rsid w:val="00442B5D"/>
    <w:pPr>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
    <w:name w:val="Сетка таблицы54"/>
    <w:basedOn w:val="a4"/>
    <w:next w:val="ae"/>
    <w:uiPriority w:val="59"/>
    <w:rsid w:val="00442B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5"/>
    <w:uiPriority w:val="99"/>
    <w:semiHidden/>
    <w:unhideWhenUsed/>
    <w:rsid w:val="00442B5D"/>
  </w:style>
  <w:style w:type="table" w:customStyle="1" w:styleId="63">
    <w:name w:val="Сетка таблицы63"/>
    <w:basedOn w:val="a4"/>
    <w:next w:val="ae"/>
    <w:uiPriority w:val="59"/>
    <w:rsid w:val="00442B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
    <w:name w:val="Сетка таблицы73"/>
    <w:basedOn w:val="a4"/>
    <w:next w:val="ae"/>
    <w:uiPriority w:val="59"/>
    <w:rsid w:val="00442B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4"/>
    <w:next w:val="ae"/>
    <w:uiPriority w:val="59"/>
    <w:rsid w:val="00442B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0">
    <w:name w:val="Сетка таблицы92"/>
    <w:basedOn w:val="a4"/>
    <w:next w:val="ae"/>
    <w:uiPriority w:val="59"/>
    <w:rsid w:val="00442B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4"/>
    <w:next w:val="ae"/>
    <w:uiPriority w:val="59"/>
    <w:rsid w:val="000144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4"/>
    <w:next w:val="ae"/>
    <w:uiPriority w:val="59"/>
    <w:rsid w:val="006038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4"/>
    <w:next w:val="ae"/>
    <w:uiPriority w:val="59"/>
    <w:rsid w:val="006038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4"/>
    <w:next w:val="ae"/>
    <w:uiPriority w:val="59"/>
    <w:rsid w:val="006038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7">
    <w:name w:val="Body Text 3"/>
    <w:basedOn w:val="a2"/>
    <w:link w:val="38"/>
    <w:unhideWhenUsed/>
    <w:rsid w:val="002618B1"/>
    <w:pPr>
      <w:spacing w:after="120"/>
    </w:pPr>
    <w:rPr>
      <w:sz w:val="16"/>
      <w:szCs w:val="16"/>
    </w:rPr>
  </w:style>
  <w:style w:type="character" w:customStyle="1" w:styleId="38">
    <w:name w:val="Основной текст 3 Знак"/>
    <w:basedOn w:val="a3"/>
    <w:link w:val="37"/>
    <w:rsid w:val="002618B1"/>
    <w:rPr>
      <w:sz w:val="16"/>
      <w:szCs w:val="16"/>
    </w:rPr>
  </w:style>
  <w:style w:type="numbering" w:customStyle="1" w:styleId="55">
    <w:name w:val="Нет списка5"/>
    <w:next w:val="a5"/>
    <w:semiHidden/>
    <w:rsid w:val="002618B1"/>
  </w:style>
  <w:style w:type="paragraph" w:styleId="29">
    <w:name w:val="Body Text 2"/>
    <w:basedOn w:val="a2"/>
    <w:link w:val="2a"/>
    <w:rsid w:val="002618B1"/>
    <w:pPr>
      <w:spacing w:after="120" w:line="480" w:lineRule="auto"/>
    </w:pPr>
    <w:rPr>
      <w:sz w:val="20"/>
      <w:szCs w:val="20"/>
    </w:rPr>
  </w:style>
  <w:style w:type="character" w:customStyle="1" w:styleId="2a">
    <w:name w:val="Основной текст 2 Знак"/>
    <w:basedOn w:val="a3"/>
    <w:link w:val="29"/>
    <w:rsid w:val="002618B1"/>
    <w:rPr>
      <w:rFonts w:ascii="Times New Roman" w:eastAsia="Times New Roman" w:hAnsi="Times New Roman" w:cs="Times New Roman"/>
      <w:sz w:val="20"/>
      <w:szCs w:val="20"/>
      <w:lang w:eastAsia="ru-RU"/>
    </w:rPr>
  </w:style>
  <w:style w:type="paragraph" w:styleId="2b">
    <w:name w:val="Body Text Indent 2"/>
    <w:aliases w:val=" Знак Знак Знак Знак Знак Знак, Знак Знак Знак Знак Знак Знак Знак,Знак Знак Знак Знак Знак,Знак Знак Знак Знак Знак Знак Знак,Знак Знак Знак Знак Знак Знак Знак Знак Знак,Знак Знак Знак Знак, Знак Знак Знак Знак Знак"/>
    <w:basedOn w:val="a2"/>
    <w:link w:val="2c"/>
    <w:uiPriority w:val="99"/>
    <w:rsid w:val="002618B1"/>
    <w:pPr>
      <w:spacing w:after="120" w:line="480" w:lineRule="auto"/>
      <w:ind w:left="283"/>
    </w:pPr>
    <w:rPr>
      <w:sz w:val="20"/>
      <w:szCs w:val="20"/>
    </w:rPr>
  </w:style>
  <w:style w:type="character" w:customStyle="1" w:styleId="2c">
    <w:name w:val="Основной текст с отступом 2 Знак"/>
    <w:aliases w:val=" Знак Знак Знак Знак Знак Знак Знак1, Знак Знак Знак Знак Знак Знак Знак Знак2,Знак Знак Знак Знак Знак Знак3,Знак Знак Знак Знак Знак Знак Знак Знак2,Знак Знак Знак Знак Знак Знак Знак Знак Знак Знак2"/>
    <w:basedOn w:val="a3"/>
    <w:link w:val="2b"/>
    <w:uiPriority w:val="99"/>
    <w:rsid w:val="002618B1"/>
    <w:rPr>
      <w:rFonts w:ascii="Times New Roman" w:eastAsia="Times New Roman" w:hAnsi="Times New Roman" w:cs="Times New Roman"/>
      <w:sz w:val="20"/>
      <w:szCs w:val="20"/>
      <w:lang w:eastAsia="ru-RU"/>
    </w:rPr>
  </w:style>
  <w:style w:type="paragraph" w:customStyle="1" w:styleId="321">
    <w:name w:val="Основной текст с отступом 32"/>
    <w:basedOn w:val="a2"/>
    <w:rsid w:val="002618B1"/>
    <w:pPr>
      <w:ind w:left="9356"/>
    </w:pPr>
    <w:rPr>
      <w:sz w:val="20"/>
      <w:szCs w:val="20"/>
    </w:rPr>
  </w:style>
  <w:style w:type="paragraph" w:styleId="aff4">
    <w:name w:val="endnote text"/>
    <w:basedOn w:val="a2"/>
    <w:link w:val="aff5"/>
    <w:rsid w:val="002618B1"/>
    <w:rPr>
      <w:sz w:val="20"/>
      <w:szCs w:val="20"/>
    </w:rPr>
  </w:style>
  <w:style w:type="character" w:customStyle="1" w:styleId="aff5">
    <w:name w:val="Текст концевой сноски Знак"/>
    <w:basedOn w:val="a3"/>
    <w:link w:val="aff4"/>
    <w:rsid w:val="002618B1"/>
    <w:rPr>
      <w:rFonts w:ascii="Times New Roman" w:eastAsia="Times New Roman" w:hAnsi="Times New Roman" w:cs="Times New Roman"/>
      <w:sz w:val="20"/>
      <w:szCs w:val="20"/>
      <w:lang w:eastAsia="ru-RU"/>
    </w:rPr>
  </w:style>
  <w:style w:type="paragraph" w:styleId="39">
    <w:name w:val="Body Text Indent 3"/>
    <w:basedOn w:val="a2"/>
    <w:link w:val="3a"/>
    <w:rsid w:val="002618B1"/>
    <w:pPr>
      <w:ind w:left="9356"/>
    </w:pPr>
    <w:rPr>
      <w:sz w:val="20"/>
      <w:szCs w:val="20"/>
    </w:rPr>
  </w:style>
  <w:style w:type="character" w:customStyle="1" w:styleId="3a">
    <w:name w:val="Основной текст с отступом 3 Знак"/>
    <w:basedOn w:val="a3"/>
    <w:link w:val="39"/>
    <w:rsid w:val="002618B1"/>
    <w:rPr>
      <w:rFonts w:ascii="Times New Roman" w:eastAsia="Times New Roman" w:hAnsi="Times New Roman" w:cs="Times New Roman"/>
      <w:sz w:val="20"/>
      <w:szCs w:val="20"/>
      <w:lang w:eastAsia="ru-RU"/>
    </w:rPr>
  </w:style>
  <w:style w:type="paragraph" w:styleId="aff6">
    <w:name w:val="annotation text"/>
    <w:basedOn w:val="a2"/>
    <w:link w:val="aff7"/>
    <w:semiHidden/>
    <w:rsid w:val="002618B1"/>
    <w:rPr>
      <w:sz w:val="20"/>
      <w:szCs w:val="20"/>
    </w:rPr>
  </w:style>
  <w:style w:type="character" w:customStyle="1" w:styleId="aff7">
    <w:name w:val="Текст примечания Знак"/>
    <w:basedOn w:val="a3"/>
    <w:link w:val="aff6"/>
    <w:semiHidden/>
    <w:rsid w:val="002618B1"/>
    <w:rPr>
      <w:rFonts w:ascii="Times New Roman" w:eastAsia="Times New Roman" w:hAnsi="Times New Roman" w:cs="Times New Roman"/>
      <w:sz w:val="20"/>
      <w:szCs w:val="20"/>
      <w:lang w:eastAsia="ru-RU"/>
    </w:rPr>
  </w:style>
  <w:style w:type="table" w:customStyle="1" w:styleId="200">
    <w:name w:val="Сетка таблицы20"/>
    <w:basedOn w:val="a4"/>
    <w:next w:val="ae"/>
    <w:rsid w:val="002618B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4"/>
    <w:basedOn w:val="a4"/>
    <w:next w:val="ae"/>
    <w:uiPriority w:val="59"/>
    <w:rsid w:val="007C59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0">
    <w:name w:val="Сетка таблицы24"/>
    <w:basedOn w:val="a4"/>
    <w:next w:val="ae"/>
    <w:uiPriority w:val="59"/>
    <w:rsid w:val="009E68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rsid w:val="00F566AA"/>
    <w:pPr>
      <w:widowControl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250">
    <w:name w:val="Сетка таблицы25"/>
    <w:basedOn w:val="a4"/>
    <w:next w:val="ae"/>
    <w:uiPriority w:val="39"/>
    <w:rsid w:val="00B221E6"/>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n2r">
    <w:name w:val="fn2r"/>
    <w:basedOn w:val="a2"/>
    <w:rsid w:val="00BF4805"/>
    <w:pPr>
      <w:spacing w:before="100" w:beforeAutospacing="1" w:after="100" w:afterAutospacing="1"/>
    </w:pPr>
    <w:rPr>
      <w:sz w:val="24"/>
      <w:szCs w:val="24"/>
    </w:rPr>
  </w:style>
  <w:style w:type="paragraph" w:customStyle="1" w:styleId="1a">
    <w:name w:val="Обычный1"/>
    <w:link w:val="Normal"/>
    <w:rsid w:val="001368E6"/>
    <w:pPr>
      <w:suppressAutoHyphens/>
      <w:spacing w:before="100" w:after="100"/>
    </w:pPr>
    <w:rPr>
      <w:rFonts w:ascii="Times New Roman" w:eastAsia="Arial" w:hAnsi="Times New Roman"/>
      <w:sz w:val="24"/>
      <w:szCs w:val="22"/>
      <w:lang w:eastAsia="ar-SA"/>
    </w:rPr>
  </w:style>
  <w:style w:type="character" w:customStyle="1" w:styleId="Normal">
    <w:name w:val="Normal Знак"/>
    <w:link w:val="1a"/>
    <w:rsid w:val="001368E6"/>
    <w:rPr>
      <w:rFonts w:ascii="Times New Roman" w:eastAsia="Arial" w:hAnsi="Times New Roman"/>
      <w:sz w:val="24"/>
      <w:szCs w:val="22"/>
      <w:lang w:eastAsia="ar-SA" w:bidi="ar-SA"/>
    </w:rPr>
  </w:style>
  <w:style w:type="paragraph" w:customStyle="1" w:styleId="Default">
    <w:name w:val="Default"/>
    <w:rsid w:val="009B7F05"/>
    <w:pPr>
      <w:autoSpaceDE w:val="0"/>
      <w:autoSpaceDN w:val="0"/>
      <w:adjustRightInd w:val="0"/>
    </w:pPr>
    <w:rPr>
      <w:rFonts w:ascii="Times New Roman" w:hAnsi="Times New Roman"/>
      <w:color w:val="000000"/>
      <w:sz w:val="24"/>
      <w:szCs w:val="24"/>
    </w:rPr>
  </w:style>
  <w:style w:type="numbering" w:customStyle="1" w:styleId="103">
    <w:name w:val="Стиль нумерованный103"/>
    <w:rsid w:val="00D3253B"/>
    <w:pPr>
      <w:numPr>
        <w:numId w:val="6"/>
      </w:numPr>
    </w:pPr>
  </w:style>
  <w:style w:type="numbering" w:customStyle="1" w:styleId="64">
    <w:name w:val="Нет списка6"/>
    <w:next w:val="a5"/>
    <w:uiPriority w:val="99"/>
    <w:semiHidden/>
    <w:unhideWhenUsed/>
    <w:rsid w:val="00663B51"/>
  </w:style>
  <w:style w:type="table" w:customStyle="1" w:styleId="260">
    <w:name w:val="Сетка таблицы26"/>
    <w:basedOn w:val="a4"/>
    <w:next w:val="ae"/>
    <w:uiPriority w:val="59"/>
    <w:rsid w:val="00663B5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4"/>
    <w:next w:val="ae"/>
    <w:uiPriority w:val="5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8">
    <w:name w:val="??????? (???)"/>
    <w:basedOn w:val="a2"/>
    <w:rsid w:val="00663B51"/>
    <w:pPr>
      <w:suppressAutoHyphens/>
      <w:overflowPunct w:val="0"/>
      <w:autoSpaceDE w:val="0"/>
      <w:spacing w:before="45" w:after="280"/>
      <w:textAlignment w:val="baseline"/>
    </w:pPr>
    <w:rPr>
      <w:sz w:val="24"/>
      <w:szCs w:val="20"/>
      <w:lang w:eastAsia="ar-SA"/>
    </w:rPr>
  </w:style>
  <w:style w:type="character" w:customStyle="1" w:styleId="mw-headline">
    <w:name w:val="mw-headline"/>
    <w:basedOn w:val="a3"/>
    <w:rsid w:val="00663B51"/>
  </w:style>
  <w:style w:type="character" w:customStyle="1" w:styleId="FontStyle156">
    <w:name w:val="Font Style156"/>
    <w:basedOn w:val="a3"/>
    <w:rsid w:val="00663B51"/>
    <w:rPr>
      <w:rFonts w:ascii="Times New Roman" w:hAnsi="Times New Roman" w:cs="Times New Roman"/>
      <w:sz w:val="24"/>
      <w:szCs w:val="24"/>
    </w:rPr>
  </w:style>
  <w:style w:type="paragraph" w:customStyle="1" w:styleId="Style9">
    <w:name w:val="Style9"/>
    <w:basedOn w:val="a2"/>
    <w:uiPriority w:val="99"/>
    <w:rsid w:val="00663B51"/>
    <w:pPr>
      <w:widowControl w:val="0"/>
      <w:autoSpaceDE w:val="0"/>
      <w:spacing w:line="448" w:lineRule="exact"/>
      <w:ind w:firstLine="533"/>
    </w:pPr>
    <w:rPr>
      <w:rFonts w:ascii="Arial" w:hAnsi="Arial" w:cs="Arial"/>
      <w:sz w:val="24"/>
      <w:szCs w:val="24"/>
      <w:lang w:eastAsia="ar-SA"/>
    </w:rPr>
  </w:style>
  <w:style w:type="character" w:styleId="aff9">
    <w:name w:val="page number"/>
    <w:basedOn w:val="a3"/>
    <w:rsid w:val="00663B51"/>
  </w:style>
  <w:style w:type="paragraph" w:customStyle="1" w:styleId="ConsPlusNonformat">
    <w:name w:val="ConsPlusNonformat"/>
    <w:uiPriority w:val="99"/>
    <w:rsid w:val="00663B51"/>
    <w:pPr>
      <w:widowControl w:val="0"/>
      <w:autoSpaceDE w:val="0"/>
      <w:autoSpaceDN w:val="0"/>
      <w:adjustRightInd w:val="0"/>
      <w:jc w:val="both"/>
    </w:pPr>
    <w:rPr>
      <w:rFonts w:ascii="Courier New" w:hAnsi="Courier New" w:cs="Courier New"/>
    </w:rPr>
  </w:style>
  <w:style w:type="paragraph" w:customStyle="1" w:styleId="10">
    <w:name w:val="Пункт1"/>
    <w:basedOn w:val="a2"/>
    <w:next w:val="21"/>
    <w:rsid w:val="00663B51"/>
    <w:pPr>
      <w:widowControl w:val="0"/>
      <w:numPr>
        <w:numId w:val="15"/>
      </w:numPr>
      <w:tabs>
        <w:tab w:val="clear" w:pos="1130"/>
        <w:tab w:val="left" w:pos="1134"/>
      </w:tabs>
      <w:autoSpaceDE w:val="0"/>
      <w:autoSpaceDN w:val="0"/>
      <w:adjustRightInd w:val="0"/>
      <w:spacing w:before="240"/>
      <w:ind w:left="0" w:firstLine="720"/>
    </w:pPr>
    <w:rPr>
      <w:b/>
      <w:sz w:val="24"/>
      <w:szCs w:val="20"/>
    </w:rPr>
  </w:style>
  <w:style w:type="paragraph" w:customStyle="1" w:styleId="21">
    <w:name w:val="Пункт2"/>
    <w:basedOn w:val="a2"/>
    <w:rsid w:val="00663B51"/>
    <w:pPr>
      <w:widowControl w:val="0"/>
      <w:numPr>
        <w:ilvl w:val="1"/>
        <w:numId w:val="15"/>
      </w:numPr>
      <w:tabs>
        <w:tab w:val="left" w:pos="426"/>
      </w:tabs>
      <w:autoSpaceDE w:val="0"/>
      <w:autoSpaceDN w:val="0"/>
      <w:adjustRightInd w:val="0"/>
    </w:pPr>
    <w:rPr>
      <w:sz w:val="24"/>
      <w:szCs w:val="20"/>
    </w:rPr>
  </w:style>
  <w:style w:type="paragraph" w:customStyle="1" w:styleId="affa">
    <w:name w:val="Таблица"/>
    <w:basedOn w:val="a2"/>
    <w:link w:val="affb"/>
    <w:rsid w:val="00663B51"/>
    <w:pPr>
      <w:spacing w:before="80" w:after="80"/>
      <w:jc w:val="center"/>
    </w:pPr>
    <w:rPr>
      <w:rFonts w:ascii="Arial" w:hAnsi="Arial"/>
      <w:szCs w:val="20"/>
    </w:rPr>
  </w:style>
  <w:style w:type="paragraph" w:customStyle="1" w:styleId="2d">
    <w:name w:val="заголовок 2"/>
    <w:basedOn w:val="a2"/>
    <w:next w:val="a2"/>
    <w:rsid w:val="00663B51"/>
    <w:pPr>
      <w:keepNext/>
      <w:spacing w:before="240" w:after="120"/>
      <w:jc w:val="center"/>
      <w:outlineLvl w:val="1"/>
    </w:pPr>
    <w:rPr>
      <w:rFonts w:cs="Arial"/>
      <w:b/>
      <w:iCs/>
      <w:szCs w:val="24"/>
    </w:rPr>
  </w:style>
  <w:style w:type="character" w:customStyle="1" w:styleId="affb">
    <w:name w:val="Таблица Знак"/>
    <w:basedOn w:val="a3"/>
    <w:link w:val="affa"/>
    <w:locked/>
    <w:rsid w:val="00663B51"/>
    <w:rPr>
      <w:rFonts w:ascii="Arial" w:eastAsia="Times New Roman" w:hAnsi="Arial" w:cs="Times New Roman"/>
      <w:sz w:val="28"/>
      <w:szCs w:val="20"/>
    </w:rPr>
  </w:style>
  <w:style w:type="paragraph" w:customStyle="1" w:styleId="1b">
    <w:name w:val="Штамп1"/>
    <w:basedOn w:val="a2"/>
    <w:rsid w:val="00663B51"/>
    <w:pPr>
      <w:widowControl w:val="0"/>
      <w:jc w:val="center"/>
    </w:pPr>
    <w:rPr>
      <w:sz w:val="24"/>
      <w:szCs w:val="20"/>
    </w:rPr>
  </w:style>
  <w:style w:type="character" w:styleId="HTML1">
    <w:name w:val="HTML Typewriter"/>
    <w:basedOn w:val="a3"/>
    <w:unhideWhenUsed/>
    <w:rsid w:val="00663B51"/>
    <w:rPr>
      <w:rFonts w:ascii="Courier New" w:eastAsia="Times New Roman" w:hAnsi="Courier New" w:cs="Courier New" w:hint="default"/>
      <w:sz w:val="20"/>
      <w:szCs w:val="20"/>
    </w:rPr>
  </w:style>
  <w:style w:type="paragraph" w:styleId="1c">
    <w:name w:val="index 1"/>
    <w:basedOn w:val="a2"/>
    <w:next w:val="a2"/>
    <w:autoRedefine/>
    <w:unhideWhenUsed/>
    <w:rsid w:val="00663B51"/>
    <w:pPr>
      <w:ind w:left="240" w:hanging="240"/>
    </w:pPr>
    <w:rPr>
      <w:sz w:val="24"/>
      <w:szCs w:val="24"/>
    </w:rPr>
  </w:style>
  <w:style w:type="paragraph" w:styleId="affc">
    <w:name w:val="Normal Indent"/>
    <w:basedOn w:val="a2"/>
    <w:unhideWhenUsed/>
    <w:rsid w:val="00663B51"/>
    <w:pPr>
      <w:ind w:left="720"/>
    </w:pPr>
    <w:rPr>
      <w:sz w:val="20"/>
      <w:szCs w:val="20"/>
    </w:rPr>
  </w:style>
  <w:style w:type="paragraph" w:styleId="affd">
    <w:name w:val="List"/>
    <w:basedOn w:val="a2"/>
    <w:unhideWhenUsed/>
    <w:rsid w:val="00663B51"/>
    <w:pPr>
      <w:ind w:left="283" w:hanging="283"/>
    </w:pPr>
    <w:rPr>
      <w:sz w:val="20"/>
      <w:szCs w:val="20"/>
    </w:rPr>
  </w:style>
  <w:style w:type="paragraph" w:styleId="a">
    <w:name w:val="List Bullet"/>
    <w:basedOn w:val="a2"/>
    <w:autoRedefine/>
    <w:unhideWhenUsed/>
    <w:rsid w:val="00663B51"/>
    <w:pPr>
      <w:numPr>
        <w:numId w:val="16"/>
      </w:numPr>
      <w:tabs>
        <w:tab w:val="clear" w:pos="360"/>
        <w:tab w:val="num" w:pos="0"/>
      </w:tabs>
      <w:spacing w:line="360" w:lineRule="auto"/>
    </w:pPr>
    <w:rPr>
      <w:sz w:val="24"/>
      <w:szCs w:val="20"/>
    </w:rPr>
  </w:style>
  <w:style w:type="paragraph" w:styleId="2e">
    <w:name w:val="List 2"/>
    <w:basedOn w:val="a2"/>
    <w:unhideWhenUsed/>
    <w:rsid w:val="00663B51"/>
    <w:pPr>
      <w:ind w:left="566" w:hanging="283"/>
    </w:pPr>
    <w:rPr>
      <w:sz w:val="32"/>
      <w:szCs w:val="20"/>
    </w:rPr>
  </w:style>
  <w:style w:type="paragraph" w:styleId="3b">
    <w:name w:val="List 3"/>
    <w:basedOn w:val="a2"/>
    <w:unhideWhenUsed/>
    <w:rsid w:val="00663B51"/>
    <w:pPr>
      <w:ind w:left="849" w:hanging="283"/>
    </w:pPr>
    <w:rPr>
      <w:sz w:val="32"/>
      <w:szCs w:val="20"/>
    </w:rPr>
  </w:style>
  <w:style w:type="paragraph" w:styleId="2">
    <w:name w:val="List Bullet 2"/>
    <w:basedOn w:val="a2"/>
    <w:autoRedefine/>
    <w:unhideWhenUsed/>
    <w:rsid w:val="00663B51"/>
    <w:pPr>
      <w:numPr>
        <w:numId w:val="17"/>
      </w:numPr>
      <w:tabs>
        <w:tab w:val="clear" w:pos="643"/>
      </w:tabs>
      <w:spacing w:line="360" w:lineRule="auto"/>
      <w:ind w:left="0" w:firstLine="709"/>
      <w:outlineLvl w:val="0"/>
    </w:pPr>
    <w:rPr>
      <w:sz w:val="24"/>
      <w:szCs w:val="20"/>
    </w:rPr>
  </w:style>
  <w:style w:type="paragraph" w:styleId="3">
    <w:name w:val="List Bullet 3"/>
    <w:basedOn w:val="a2"/>
    <w:autoRedefine/>
    <w:unhideWhenUsed/>
    <w:rsid w:val="00663B51"/>
    <w:pPr>
      <w:numPr>
        <w:numId w:val="18"/>
      </w:numPr>
      <w:tabs>
        <w:tab w:val="clear" w:pos="926"/>
      </w:tabs>
      <w:spacing w:line="360" w:lineRule="auto"/>
      <w:ind w:left="0" w:firstLine="709"/>
    </w:pPr>
    <w:rPr>
      <w:b/>
      <w:bCs/>
      <w:sz w:val="24"/>
      <w:szCs w:val="20"/>
    </w:rPr>
  </w:style>
  <w:style w:type="paragraph" w:styleId="4">
    <w:name w:val="List Bullet 4"/>
    <w:basedOn w:val="a2"/>
    <w:autoRedefine/>
    <w:unhideWhenUsed/>
    <w:rsid w:val="00663B51"/>
    <w:pPr>
      <w:numPr>
        <w:numId w:val="19"/>
      </w:numPr>
      <w:tabs>
        <w:tab w:val="clear" w:pos="1209"/>
        <w:tab w:val="num" w:pos="0"/>
      </w:tabs>
      <w:spacing w:line="360" w:lineRule="auto"/>
      <w:ind w:left="0" w:firstLine="566"/>
    </w:pPr>
    <w:rPr>
      <w:sz w:val="24"/>
      <w:szCs w:val="20"/>
    </w:rPr>
  </w:style>
  <w:style w:type="paragraph" w:styleId="affe">
    <w:name w:val="Signature"/>
    <w:basedOn w:val="a2"/>
    <w:link w:val="afff"/>
    <w:unhideWhenUsed/>
    <w:rsid w:val="00663B51"/>
    <w:pPr>
      <w:ind w:left="4252"/>
    </w:pPr>
    <w:rPr>
      <w:sz w:val="24"/>
      <w:szCs w:val="24"/>
    </w:rPr>
  </w:style>
  <w:style w:type="character" w:customStyle="1" w:styleId="afff">
    <w:name w:val="Подпись Знак"/>
    <w:basedOn w:val="a3"/>
    <w:link w:val="affe"/>
    <w:rsid w:val="00663B51"/>
    <w:rPr>
      <w:rFonts w:ascii="Times New Roman" w:eastAsia="Times New Roman" w:hAnsi="Times New Roman" w:cs="Times New Roman"/>
      <w:sz w:val="24"/>
      <w:szCs w:val="24"/>
    </w:rPr>
  </w:style>
  <w:style w:type="paragraph" w:styleId="afff0">
    <w:name w:val="List Continue"/>
    <w:basedOn w:val="a2"/>
    <w:unhideWhenUsed/>
    <w:rsid w:val="00663B51"/>
    <w:pPr>
      <w:spacing w:after="120"/>
      <w:ind w:left="283"/>
    </w:pPr>
    <w:rPr>
      <w:sz w:val="32"/>
      <w:szCs w:val="20"/>
    </w:rPr>
  </w:style>
  <w:style w:type="paragraph" w:styleId="2f">
    <w:name w:val="List Continue 2"/>
    <w:basedOn w:val="a2"/>
    <w:unhideWhenUsed/>
    <w:rsid w:val="00663B51"/>
    <w:pPr>
      <w:spacing w:after="120"/>
      <w:ind w:left="566"/>
    </w:pPr>
    <w:rPr>
      <w:sz w:val="32"/>
      <w:szCs w:val="20"/>
    </w:rPr>
  </w:style>
  <w:style w:type="paragraph" w:styleId="afff1">
    <w:name w:val="Subtitle"/>
    <w:basedOn w:val="a2"/>
    <w:link w:val="afff2"/>
    <w:qFormat/>
    <w:rsid w:val="00663B51"/>
    <w:pPr>
      <w:spacing w:line="360" w:lineRule="auto"/>
      <w:ind w:firstLine="720"/>
      <w:jc w:val="center"/>
    </w:pPr>
    <w:rPr>
      <w:b/>
      <w:sz w:val="24"/>
      <w:szCs w:val="20"/>
    </w:rPr>
  </w:style>
  <w:style w:type="character" w:customStyle="1" w:styleId="afff2">
    <w:name w:val="Подзаголовок Знак"/>
    <w:basedOn w:val="a3"/>
    <w:link w:val="afff1"/>
    <w:rsid w:val="00663B51"/>
    <w:rPr>
      <w:rFonts w:ascii="Times New Roman" w:eastAsia="Times New Roman" w:hAnsi="Times New Roman" w:cs="Times New Roman"/>
      <w:b/>
      <w:sz w:val="24"/>
      <w:szCs w:val="20"/>
    </w:rPr>
  </w:style>
  <w:style w:type="paragraph" w:styleId="afff3">
    <w:name w:val="Block Text"/>
    <w:basedOn w:val="a2"/>
    <w:unhideWhenUsed/>
    <w:rsid w:val="00663B51"/>
    <w:pPr>
      <w:ind w:left="1134" w:right="1134"/>
      <w:jc w:val="center"/>
    </w:pPr>
    <w:rPr>
      <w:sz w:val="24"/>
      <w:szCs w:val="20"/>
      <w:lang w:val="en-US"/>
    </w:rPr>
  </w:style>
  <w:style w:type="paragraph" w:styleId="afff4">
    <w:name w:val="Document Map"/>
    <w:basedOn w:val="a2"/>
    <w:link w:val="afff5"/>
    <w:unhideWhenUsed/>
    <w:rsid w:val="00663B51"/>
    <w:pPr>
      <w:shd w:val="clear" w:color="auto" w:fill="000080"/>
    </w:pPr>
    <w:rPr>
      <w:rFonts w:ascii="Tahoma" w:hAnsi="Tahoma" w:cs="Tahoma"/>
      <w:sz w:val="20"/>
      <w:szCs w:val="20"/>
    </w:rPr>
  </w:style>
  <w:style w:type="character" w:customStyle="1" w:styleId="afff5">
    <w:name w:val="Схема документа Знак"/>
    <w:basedOn w:val="a3"/>
    <w:link w:val="afff4"/>
    <w:rsid w:val="00663B51"/>
    <w:rPr>
      <w:rFonts w:ascii="Tahoma" w:eastAsia="Times New Roman" w:hAnsi="Tahoma" w:cs="Tahoma"/>
      <w:sz w:val="20"/>
      <w:szCs w:val="20"/>
      <w:shd w:val="clear" w:color="auto" w:fill="000080"/>
    </w:rPr>
  </w:style>
  <w:style w:type="paragraph" w:styleId="afff6">
    <w:name w:val="Plain Text"/>
    <w:aliases w:val="Текст Знак1,Текст Знак Знак1,Текст Знак Знак Знак, Знак3 Знак Знак Знак, Знак3 Знак1 Знак,Текст Знак1 Знак,Текст Знак Знак, Знак3 Знак Знак, Знак3 Знак1"/>
    <w:basedOn w:val="a2"/>
    <w:link w:val="afff7"/>
    <w:unhideWhenUsed/>
    <w:rsid w:val="00663B51"/>
    <w:rPr>
      <w:rFonts w:ascii="Courier New" w:hAnsi="Courier New" w:cs="Courier New"/>
      <w:sz w:val="20"/>
      <w:szCs w:val="20"/>
    </w:rPr>
  </w:style>
  <w:style w:type="character" w:customStyle="1" w:styleId="afff7">
    <w:name w:val="Текст Знак"/>
    <w:aliases w:val="Текст Знак1 Знак2,Текст Знак Знак1 Знак1,Текст Знак Знак Знак Знак1, Знак3 Знак Знак Знак Знак1, Знак3 Знак1 Знак Знак1,Текст Знак1 Знак Знак1,Текст Знак Знак Знак2, Знак3 Знак Знак Знак2, Знак3 Знак1 Знак2"/>
    <w:basedOn w:val="a3"/>
    <w:link w:val="afff6"/>
    <w:rsid w:val="00663B51"/>
    <w:rPr>
      <w:rFonts w:ascii="Courier New" w:eastAsia="Times New Roman" w:hAnsi="Courier New" w:cs="Courier New"/>
      <w:sz w:val="20"/>
      <w:szCs w:val="20"/>
    </w:rPr>
  </w:style>
  <w:style w:type="paragraph" w:customStyle="1" w:styleId="afff8">
    <w:name w:val="Краткий обратный адрес"/>
    <w:basedOn w:val="a2"/>
    <w:rsid w:val="00663B51"/>
    <w:rPr>
      <w:sz w:val="24"/>
      <w:szCs w:val="24"/>
    </w:rPr>
  </w:style>
  <w:style w:type="paragraph" w:customStyle="1" w:styleId="PP">
    <w:name w:val="Строка PP"/>
    <w:basedOn w:val="affe"/>
    <w:rsid w:val="00663B51"/>
  </w:style>
  <w:style w:type="paragraph" w:customStyle="1" w:styleId="afff9">
    <w:name w:val="Адресат"/>
    <w:basedOn w:val="a2"/>
    <w:rsid w:val="00663B51"/>
    <w:rPr>
      <w:sz w:val="24"/>
      <w:szCs w:val="24"/>
    </w:rPr>
  </w:style>
  <w:style w:type="paragraph" w:customStyle="1" w:styleId="2f0">
    <w:name w:val="Штамп2"/>
    <w:basedOn w:val="20"/>
    <w:rsid w:val="00663B51"/>
    <w:pPr>
      <w:keepLines w:val="0"/>
      <w:numPr>
        <w:ilvl w:val="0"/>
        <w:numId w:val="0"/>
      </w:numPr>
      <w:spacing w:before="0" w:after="0"/>
      <w:ind w:left="34" w:right="34"/>
      <w:outlineLvl w:val="9"/>
    </w:pPr>
    <w:rPr>
      <w:bCs w:val="0"/>
      <w:sz w:val="24"/>
      <w:szCs w:val="20"/>
    </w:rPr>
  </w:style>
  <w:style w:type="paragraph" w:customStyle="1" w:styleId="3c">
    <w:name w:val="Штам3"/>
    <w:basedOn w:val="a2"/>
    <w:rsid w:val="00663B51"/>
    <w:pPr>
      <w:ind w:left="34" w:right="34"/>
      <w:jc w:val="center"/>
    </w:pPr>
    <w:rPr>
      <w:sz w:val="16"/>
      <w:szCs w:val="20"/>
    </w:rPr>
  </w:style>
  <w:style w:type="paragraph" w:customStyle="1" w:styleId="46">
    <w:name w:val="Штам4"/>
    <w:basedOn w:val="a2"/>
    <w:rsid w:val="00663B51"/>
    <w:pPr>
      <w:spacing w:before="120"/>
      <w:ind w:left="-227" w:right="-227"/>
    </w:pPr>
    <w:rPr>
      <w:sz w:val="16"/>
      <w:szCs w:val="20"/>
    </w:rPr>
  </w:style>
  <w:style w:type="paragraph" w:customStyle="1" w:styleId="afffa">
    <w:name w:val="Оновкка"/>
    <w:rsid w:val="00663B51"/>
    <w:pPr>
      <w:ind w:firstLine="709"/>
      <w:jc w:val="both"/>
    </w:pPr>
    <w:rPr>
      <w:rFonts w:ascii="Times New Roman" w:hAnsi="Times New Roman"/>
      <w:sz w:val="24"/>
      <w:szCs w:val="28"/>
    </w:rPr>
  </w:style>
  <w:style w:type="paragraph" w:customStyle="1" w:styleId="211">
    <w:name w:val="Основной текст с отступом 21"/>
    <w:basedOn w:val="a2"/>
    <w:rsid w:val="00663B51"/>
    <w:pPr>
      <w:widowControl w:val="0"/>
      <w:spacing w:line="259" w:lineRule="auto"/>
      <w:ind w:left="160" w:firstLine="700"/>
    </w:pPr>
    <w:rPr>
      <w:szCs w:val="20"/>
    </w:rPr>
  </w:style>
  <w:style w:type="paragraph" w:customStyle="1" w:styleId="212">
    <w:name w:val="Основной текст 21"/>
    <w:basedOn w:val="a2"/>
    <w:rsid w:val="00663B51"/>
    <w:pPr>
      <w:overflowPunct w:val="0"/>
      <w:autoSpaceDE w:val="0"/>
      <w:autoSpaceDN w:val="0"/>
      <w:adjustRightInd w:val="0"/>
    </w:pPr>
    <w:rPr>
      <w:szCs w:val="20"/>
    </w:rPr>
  </w:style>
  <w:style w:type="paragraph" w:customStyle="1" w:styleId="afffb">
    <w:name w:val="Заголовок статьи"/>
    <w:basedOn w:val="a2"/>
    <w:next w:val="a2"/>
    <w:rsid w:val="00663B51"/>
    <w:pPr>
      <w:widowControl w:val="0"/>
      <w:autoSpaceDE w:val="0"/>
      <w:autoSpaceDN w:val="0"/>
      <w:adjustRightInd w:val="0"/>
      <w:ind w:left="1612" w:hanging="892"/>
    </w:pPr>
    <w:rPr>
      <w:rFonts w:ascii="Arial" w:hAnsi="Arial" w:cs="Arial"/>
      <w:sz w:val="20"/>
      <w:szCs w:val="20"/>
    </w:rPr>
  </w:style>
  <w:style w:type="paragraph" w:customStyle="1" w:styleId="2f1">
    <w:name w:val="Заг. уровень 2"/>
    <w:rsid w:val="00663B51"/>
    <w:pPr>
      <w:jc w:val="center"/>
      <w:outlineLvl w:val="1"/>
    </w:pPr>
    <w:rPr>
      <w:rFonts w:ascii="Times New Roman" w:hAnsi="Times New Roman"/>
      <w:b/>
      <w:sz w:val="24"/>
    </w:rPr>
  </w:style>
  <w:style w:type="paragraph" w:customStyle="1" w:styleId="afffc">
    <w:name w:val="Таблицы (моноширинный)"/>
    <w:basedOn w:val="a2"/>
    <w:next w:val="a2"/>
    <w:rsid w:val="00663B51"/>
    <w:pPr>
      <w:autoSpaceDE w:val="0"/>
      <w:autoSpaceDN w:val="0"/>
      <w:adjustRightInd w:val="0"/>
    </w:pPr>
    <w:rPr>
      <w:rFonts w:ascii="Courier New" w:hAnsi="Courier New" w:cs="Courier New"/>
      <w:sz w:val="20"/>
      <w:szCs w:val="20"/>
    </w:rPr>
  </w:style>
  <w:style w:type="paragraph" w:customStyle="1" w:styleId="1d">
    <w:name w:val="Стиль1"/>
    <w:basedOn w:val="a2"/>
    <w:rsid w:val="00663B51"/>
    <w:pPr>
      <w:spacing w:line="360" w:lineRule="auto"/>
      <w:ind w:firstLine="709"/>
      <w:outlineLvl w:val="1"/>
    </w:pPr>
    <w:rPr>
      <w:color w:val="000000"/>
      <w:sz w:val="24"/>
      <w:szCs w:val="24"/>
    </w:rPr>
  </w:style>
  <w:style w:type="paragraph" w:customStyle="1" w:styleId="ConsPlusTitle">
    <w:name w:val="ConsPlusTitle"/>
    <w:rsid w:val="00663B51"/>
    <w:pPr>
      <w:widowControl w:val="0"/>
      <w:autoSpaceDE w:val="0"/>
      <w:autoSpaceDN w:val="0"/>
      <w:adjustRightInd w:val="0"/>
      <w:jc w:val="both"/>
    </w:pPr>
    <w:rPr>
      <w:rFonts w:ascii="Arial" w:hAnsi="Arial" w:cs="Arial"/>
      <w:b/>
      <w:bCs/>
    </w:rPr>
  </w:style>
  <w:style w:type="character" w:customStyle="1" w:styleId="afffd">
    <w:name w:val="Основное Знак"/>
    <w:basedOn w:val="a3"/>
    <w:link w:val="afffe"/>
    <w:locked/>
    <w:rsid w:val="00663B51"/>
    <w:rPr>
      <w:color w:val="000000"/>
      <w:sz w:val="24"/>
      <w:szCs w:val="24"/>
      <w:lang w:val="ru-RU" w:eastAsia="ru-RU" w:bidi="ar-SA"/>
    </w:rPr>
  </w:style>
  <w:style w:type="paragraph" w:customStyle="1" w:styleId="afffe">
    <w:name w:val="Основное"/>
    <w:link w:val="afffd"/>
    <w:autoRedefine/>
    <w:rsid w:val="00663B51"/>
    <w:pPr>
      <w:ind w:firstLine="709"/>
      <w:jc w:val="both"/>
    </w:pPr>
    <w:rPr>
      <w:color w:val="000000"/>
      <w:sz w:val="24"/>
      <w:szCs w:val="24"/>
    </w:rPr>
  </w:style>
  <w:style w:type="character" w:styleId="affff">
    <w:name w:val="endnote reference"/>
    <w:basedOn w:val="a3"/>
    <w:unhideWhenUsed/>
    <w:rsid w:val="00663B51"/>
    <w:rPr>
      <w:vertAlign w:val="superscript"/>
    </w:rPr>
  </w:style>
  <w:style w:type="character" w:customStyle="1" w:styleId="affff0">
    <w:name w:val="Гипертекстовая ссылка"/>
    <w:basedOn w:val="a3"/>
    <w:rsid w:val="00663B51"/>
    <w:rPr>
      <w:color w:val="008000"/>
      <w:sz w:val="20"/>
      <w:szCs w:val="20"/>
      <w:u w:val="single"/>
    </w:rPr>
  </w:style>
  <w:style w:type="character" w:customStyle="1" w:styleId="affff1">
    <w:name w:val="Цветовое выделение"/>
    <w:rsid w:val="00663B51"/>
    <w:rPr>
      <w:b/>
      <w:bCs/>
      <w:color w:val="000080"/>
      <w:sz w:val="20"/>
      <w:szCs w:val="20"/>
    </w:rPr>
  </w:style>
  <w:style w:type="character" w:customStyle="1" w:styleId="postbody">
    <w:name w:val="postbody"/>
    <w:basedOn w:val="a3"/>
    <w:rsid w:val="00663B51"/>
  </w:style>
  <w:style w:type="numbering" w:customStyle="1" w:styleId="affff2">
    <w:name w:val="Стиль нумерованный"/>
    <w:rsid w:val="00663B51"/>
  </w:style>
  <w:style w:type="paragraph" w:customStyle="1" w:styleId="affff3">
    <w:name w:val="Содержимое таблицы"/>
    <w:basedOn w:val="a2"/>
    <w:rsid w:val="00663B51"/>
    <w:pPr>
      <w:suppressLineNumbers/>
      <w:suppressAutoHyphens/>
      <w:overflowPunct w:val="0"/>
      <w:autoSpaceDE w:val="0"/>
      <w:textAlignment w:val="baseline"/>
    </w:pPr>
    <w:rPr>
      <w:szCs w:val="20"/>
      <w:lang w:eastAsia="ar-SA"/>
    </w:rPr>
  </w:style>
  <w:style w:type="paragraph" w:customStyle="1" w:styleId="affff4">
    <w:name w:val="Знак"/>
    <w:basedOn w:val="a2"/>
    <w:rsid w:val="00663B51"/>
    <w:pPr>
      <w:spacing w:line="240" w:lineRule="exact"/>
    </w:pPr>
    <w:rPr>
      <w:sz w:val="24"/>
      <w:szCs w:val="24"/>
      <w:lang w:val="en-US" w:eastAsia="en-US"/>
    </w:rPr>
  </w:style>
  <w:style w:type="paragraph" w:customStyle="1" w:styleId="S">
    <w:name w:val="S_Обычный"/>
    <w:basedOn w:val="a2"/>
    <w:link w:val="S0"/>
    <w:qFormat/>
    <w:rsid w:val="00663B51"/>
    <w:pPr>
      <w:spacing w:line="360" w:lineRule="auto"/>
      <w:ind w:firstLine="709"/>
    </w:pPr>
    <w:rPr>
      <w:sz w:val="24"/>
      <w:szCs w:val="24"/>
    </w:rPr>
  </w:style>
  <w:style w:type="character" w:customStyle="1" w:styleId="S0">
    <w:name w:val="S_Обычный Знак"/>
    <w:basedOn w:val="a3"/>
    <w:link w:val="S"/>
    <w:rsid w:val="00663B51"/>
    <w:rPr>
      <w:rFonts w:ascii="Times New Roman" w:eastAsia="Times New Roman" w:hAnsi="Times New Roman" w:cs="Times New Roman"/>
      <w:sz w:val="24"/>
      <w:szCs w:val="24"/>
    </w:rPr>
  </w:style>
  <w:style w:type="paragraph" w:customStyle="1" w:styleId="3d">
    <w:name w:val="???????? ????? 3"/>
    <w:basedOn w:val="a2"/>
    <w:rsid w:val="00663B51"/>
    <w:pPr>
      <w:widowControl w:val="0"/>
      <w:suppressAutoHyphens/>
      <w:overflowPunct w:val="0"/>
      <w:autoSpaceDE w:val="0"/>
      <w:spacing w:after="120"/>
      <w:textAlignment w:val="baseline"/>
    </w:pPr>
    <w:rPr>
      <w:sz w:val="16"/>
      <w:szCs w:val="20"/>
      <w:lang w:eastAsia="ar-SA"/>
    </w:rPr>
  </w:style>
  <w:style w:type="paragraph" w:customStyle="1" w:styleId="xl24">
    <w:name w:val="xl24"/>
    <w:basedOn w:val="a2"/>
    <w:rsid w:val="00663B51"/>
    <w:pPr>
      <w:suppressAutoHyphens/>
      <w:overflowPunct w:val="0"/>
      <w:autoSpaceDE w:val="0"/>
      <w:spacing w:before="280" w:after="280"/>
      <w:jc w:val="center"/>
      <w:textAlignment w:val="baseline"/>
    </w:pPr>
    <w:rPr>
      <w:sz w:val="24"/>
      <w:szCs w:val="20"/>
      <w:lang w:eastAsia="ar-SA"/>
    </w:rPr>
  </w:style>
  <w:style w:type="paragraph" w:customStyle="1" w:styleId="113">
    <w:name w:val="Знак1 Знак Знак Знак Знак Знак Знак Знак Знак Знак Знак Знак Знак Знак Знак Знак Знак Знак Знак Знак Знак Знак Знак1 Знак Знак Знак Знак"/>
    <w:basedOn w:val="a2"/>
    <w:rsid w:val="00663B51"/>
    <w:pPr>
      <w:spacing w:after="160" w:line="240" w:lineRule="exact"/>
    </w:pPr>
    <w:rPr>
      <w:rFonts w:ascii="Verdana" w:hAnsi="Verdana"/>
      <w:sz w:val="24"/>
      <w:szCs w:val="24"/>
      <w:lang w:val="en-US" w:eastAsia="en-US"/>
    </w:rPr>
  </w:style>
  <w:style w:type="paragraph" w:customStyle="1" w:styleId="ConsNonformat">
    <w:name w:val="ConsNonformat"/>
    <w:rsid w:val="00663B51"/>
    <w:pPr>
      <w:widowControl w:val="0"/>
      <w:numPr>
        <w:numId w:val="23"/>
      </w:numPr>
      <w:tabs>
        <w:tab w:val="clear" w:pos="360"/>
      </w:tabs>
      <w:autoSpaceDE w:val="0"/>
      <w:autoSpaceDN w:val="0"/>
      <w:adjustRightInd w:val="0"/>
      <w:ind w:left="0" w:firstLine="0"/>
      <w:jc w:val="both"/>
    </w:pPr>
    <w:rPr>
      <w:rFonts w:ascii="Courier New" w:hAnsi="Courier New" w:cs="Courier New"/>
    </w:rPr>
  </w:style>
  <w:style w:type="character" w:customStyle="1" w:styleId="1e">
    <w:name w:val="Знак Знак Знак1"/>
    <w:basedOn w:val="a3"/>
    <w:semiHidden/>
    <w:rsid w:val="00663B51"/>
  </w:style>
  <w:style w:type="paragraph" w:customStyle="1" w:styleId="affff5">
    <w:name w:val="Для записок"/>
    <w:basedOn w:val="a2"/>
    <w:rsid w:val="00663B51"/>
    <w:pPr>
      <w:spacing w:before="120"/>
      <w:ind w:firstLine="720"/>
    </w:pPr>
    <w:rPr>
      <w:sz w:val="24"/>
      <w:szCs w:val="20"/>
    </w:rPr>
  </w:style>
  <w:style w:type="paragraph" w:customStyle="1" w:styleId="221">
    <w:name w:val="Основной текст 22"/>
    <w:basedOn w:val="1a"/>
    <w:rsid w:val="00663B51"/>
    <w:pPr>
      <w:overflowPunct w:val="0"/>
      <w:autoSpaceDE w:val="0"/>
      <w:spacing w:before="0" w:after="0"/>
      <w:jc w:val="both"/>
      <w:textAlignment w:val="baseline"/>
    </w:pPr>
    <w:rPr>
      <w:sz w:val="22"/>
    </w:rPr>
  </w:style>
  <w:style w:type="paragraph" w:customStyle="1" w:styleId="FR2">
    <w:name w:val="FR2"/>
    <w:rsid w:val="00663B51"/>
    <w:pPr>
      <w:widowControl w:val="0"/>
      <w:suppressAutoHyphens/>
      <w:overflowPunct w:val="0"/>
      <w:autoSpaceDE w:val="0"/>
      <w:spacing w:before="120"/>
      <w:ind w:left="560"/>
      <w:jc w:val="both"/>
      <w:textAlignment w:val="baseline"/>
    </w:pPr>
    <w:rPr>
      <w:rFonts w:ascii="Times New Roman" w:eastAsia="Arial" w:hAnsi="Times New Roman"/>
      <w:sz w:val="18"/>
      <w:lang w:eastAsia="ar-SA"/>
    </w:rPr>
  </w:style>
  <w:style w:type="paragraph" w:customStyle="1" w:styleId="formattext">
    <w:name w:val="formattext"/>
    <w:rsid w:val="00663B51"/>
    <w:pPr>
      <w:widowControl w:val="0"/>
      <w:autoSpaceDE w:val="0"/>
      <w:autoSpaceDN w:val="0"/>
      <w:adjustRightInd w:val="0"/>
      <w:jc w:val="both"/>
    </w:pPr>
    <w:rPr>
      <w:rFonts w:ascii="Times New Roman" w:hAnsi="Times New Roman"/>
      <w:sz w:val="18"/>
      <w:szCs w:val="18"/>
    </w:rPr>
  </w:style>
  <w:style w:type="character" w:customStyle="1" w:styleId="WW-Absatz-Standardschriftart111111111111111111111111111111111111">
    <w:name w:val="WW-Absatz-Standardschriftart111111111111111111111111111111111111"/>
    <w:rsid w:val="00663B51"/>
  </w:style>
  <w:style w:type="character" w:customStyle="1" w:styleId="affff6">
    <w:name w:val="???????? ????? ????"/>
    <w:basedOn w:val="a3"/>
    <w:rsid w:val="00663B51"/>
    <w:rPr>
      <w:rFonts w:ascii="Arial" w:hAnsi="Arial"/>
      <w:sz w:val="22"/>
      <w:lang w:val="ru-RU"/>
    </w:rPr>
  </w:style>
  <w:style w:type="paragraph" w:customStyle="1" w:styleId="S31">
    <w:name w:val="S_Нумерованный_3.1"/>
    <w:basedOn w:val="a2"/>
    <w:rsid w:val="00663B51"/>
    <w:pPr>
      <w:tabs>
        <w:tab w:val="num" w:pos="1800"/>
      </w:tabs>
      <w:suppressAutoHyphens/>
      <w:spacing w:line="360" w:lineRule="auto"/>
      <w:ind w:left="-14976"/>
    </w:pPr>
    <w:rPr>
      <w:szCs w:val="20"/>
      <w:lang w:eastAsia="ar-SA"/>
    </w:rPr>
  </w:style>
  <w:style w:type="character" w:customStyle="1" w:styleId="2f2">
    <w:name w:val="Основной текст с отступом Знак2"/>
    <w:aliases w:val="Основной текст с отступом Знак1 Знак"/>
    <w:basedOn w:val="a3"/>
    <w:rsid w:val="00663B51"/>
    <w:rPr>
      <w:rFonts w:ascii="Times New Roman" w:eastAsia="Times New Roman" w:hAnsi="Times New Roman" w:cs="Times New Roman"/>
      <w:sz w:val="28"/>
      <w:szCs w:val="20"/>
      <w:lang w:eastAsia="ar-SA"/>
    </w:rPr>
  </w:style>
  <w:style w:type="paragraph" w:customStyle="1" w:styleId="Style4">
    <w:name w:val="Style4"/>
    <w:basedOn w:val="a2"/>
    <w:uiPriority w:val="99"/>
    <w:rsid w:val="00663B51"/>
    <w:pPr>
      <w:widowControl w:val="0"/>
      <w:autoSpaceDE w:val="0"/>
      <w:autoSpaceDN w:val="0"/>
      <w:adjustRightInd w:val="0"/>
      <w:spacing w:line="432" w:lineRule="exact"/>
      <w:ind w:firstLine="178"/>
    </w:pPr>
    <w:rPr>
      <w:sz w:val="24"/>
      <w:szCs w:val="24"/>
    </w:rPr>
  </w:style>
  <w:style w:type="character" w:customStyle="1" w:styleId="FontStyle20">
    <w:name w:val="Font Style20"/>
    <w:basedOn w:val="a3"/>
    <w:uiPriority w:val="99"/>
    <w:rsid w:val="00663B51"/>
    <w:rPr>
      <w:rFonts w:ascii="Times New Roman" w:hAnsi="Times New Roman" w:cs="Times New Roman" w:hint="default"/>
      <w:color w:val="000000"/>
      <w:sz w:val="22"/>
      <w:szCs w:val="22"/>
    </w:rPr>
  </w:style>
  <w:style w:type="paragraph" w:customStyle="1" w:styleId="Style10">
    <w:name w:val="Style10"/>
    <w:basedOn w:val="a2"/>
    <w:uiPriority w:val="99"/>
    <w:rsid w:val="00663B51"/>
    <w:pPr>
      <w:widowControl w:val="0"/>
      <w:autoSpaceDE w:val="0"/>
      <w:autoSpaceDN w:val="0"/>
      <w:adjustRightInd w:val="0"/>
      <w:spacing w:line="442" w:lineRule="exact"/>
    </w:pPr>
    <w:rPr>
      <w:sz w:val="24"/>
      <w:szCs w:val="24"/>
    </w:rPr>
  </w:style>
  <w:style w:type="paragraph" w:customStyle="1" w:styleId="Style11">
    <w:name w:val="Style11"/>
    <w:basedOn w:val="a2"/>
    <w:uiPriority w:val="99"/>
    <w:rsid w:val="00663B51"/>
    <w:pPr>
      <w:widowControl w:val="0"/>
      <w:autoSpaceDE w:val="0"/>
      <w:autoSpaceDN w:val="0"/>
      <w:adjustRightInd w:val="0"/>
      <w:spacing w:line="437" w:lineRule="exact"/>
      <w:ind w:firstLine="355"/>
    </w:pPr>
    <w:rPr>
      <w:sz w:val="24"/>
      <w:szCs w:val="24"/>
    </w:rPr>
  </w:style>
  <w:style w:type="character" w:customStyle="1" w:styleId="FontStyle21">
    <w:name w:val="Font Style21"/>
    <w:basedOn w:val="a3"/>
    <w:uiPriority w:val="99"/>
    <w:rsid w:val="00663B51"/>
    <w:rPr>
      <w:rFonts w:ascii="Sylfaen" w:hAnsi="Sylfaen" w:cs="Sylfaen" w:hint="default"/>
      <w:b/>
      <w:bCs/>
      <w:color w:val="000000"/>
      <w:spacing w:val="-10"/>
      <w:sz w:val="26"/>
      <w:szCs w:val="26"/>
    </w:rPr>
  </w:style>
  <w:style w:type="paragraph" w:customStyle="1" w:styleId="Style7">
    <w:name w:val="Style7"/>
    <w:basedOn w:val="a2"/>
    <w:uiPriority w:val="99"/>
    <w:rsid w:val="00663B51"/>
    <w:pPr>
      <w:widowControl w:val="0"/>
      <w:autoSpaceDE w:val="0"/>
      <w:autoSpaceDN w:val="0"/>
      <w:adjustRightInd w:val="0"/>
      <w:spacing w:line="427" w:lineRule="exact"/>
      <w:ind w:firstLine="710"/>
    </w:pPr>
    <w:rPr>
      <w:sz w:val="24"/>
      <w:szCs w:val="24"/>
    </w:rPr>
  </w:style>
  <w:style w:type="paragraph" w:customStyle="1" w:styleId="Style13">
    <w:name w:val="Style13"/>
    <w:basedOn w:val="a2"/>
    <w:uiPriority w:val="99"/>
    <w:rsid w:val="00663B51"/>
    <w:pPr>
      <w:widowControl w:val="0"/>
      <w:autoSpaceDE w:val="0"/>
      <w:autoSpaceDN w:val="0"/>
      <w:adjustRightInd w:val="0"/>
      <w:spacing w:line="430" w:lineRule="exact"/>
    </w:pPr>
    <w:rPr>
      <w:sz w:val="24"/>
      <w:szCs w:val="24"/>
    </w:rPr>
  </w:style>
  <w:style w:type="paragraph" w:customStyle="1" w:styleId="Style14">
    <w:name w:val="Style14"/>
    <w:basedOn w:val="a2"/>
    <w:uiPriority w:val="99"/>
    <w:rsid w:val="00663B51"/>
    <w:pPr>
      <w:widowControl w:val="0"/>
      <w:autoSpaceDE w:val="0"/>
      <w:autoSpaceDN w:val="0"/>
      <w:adjustRightInd w:val="0"/>
      <w:spacing w:line="427" w:lineRule="exact"/>
      <w:ind w:firstLine="533"/>
    </w:pPr>
    <w:rPr>
      <w:sz w:val="24"/>
      <w:szCs w:val="24"/>
    </w:rPr>
  </w:style>
  <w:style w:type="paragraph" w:customStyle="1" w:styleId="affff7">
    <w:name w:val="основной"/>
    <w:basedOn w:val="aff2"/>
    <w:rsid w:val="00663B51"/>
    <w:pPr>
      <w:widowControl w:val="0"/>
      <w:spacing w:after="80"/>
      <w:ind w:firstLine="720"/>
    </w:pPr>
    <w:rPr>
      <w:szCs w:val="20"/>
    </w:rPr>
  </w:style>
  <w:style w:type="paragraph" w:customStyle="1" w:styleId="122">
    <w:name w:val="абзац 12"/>
    <w:basedOn w:val="a2"/>
    <w:rsid w:val="00663B51"/>
    <w:pPr>
      <w:overflowPunct w:val="0"/>
      <w:autoSpaceDE w:val="0"/>
      <w:autoSpaceDN w:val="0"/>
      <w:adjustRightInd w:val="0"/>
      <w:ind w:firstLine="709"/>
    </w:pPr>
    <w:rPr>
      <w:szCs w:val="20"/>
    </w:rPr>
  </w:style>
  <w:style w:type="paragraph" w:customStyle="1" w:styleId="1f">
    <w:name w:val="Основной текст1"/>
    <w:basedOn w:val="a2"/>
    <w:rsid w:val="00663B51"/>
    <w:rPr>
      <w:sz w:val="24"/>
      <w:szCs w:val="20"/>
    </w:rPr>
  </w:style>
  <w:style w:type="paragraph" w:customStyle="1" w:styleId="FR1">
    <w:name w:val="FR1"/>
    <w:semiHidden/>
    <w:rsid w:val="00663B51"/>
    <w:pPr>
      <w:widowControl w:val="0"/>
      <w:spacing w:before="220" w:line="340" w:lineRule="auto"/>
      <w:jc w:val="both"/>
    </w:pPr>
    <w:rPr>
      <w:rFonts w:ascii="Arial" w:hAnsi="Arial"/>
    </w:rPr>
  </w:style>
  <w:style w:type="character" w:customStyle="1" w:styleId="241">
    <w:name w:val="Знак Знак24"/>
    <w:basedOn w:val="a3"/>
    <w:rsid w:val="00663B51"/>
    <w:rPr>
      <w:rFonts w:ascii="Cambria" w:eastAsia="Times New Roman" w:hAnsi="Cambria" w:cs="Times New Roman"/>
      <w:b/>
      <w:bCs/>
      <w:kern w:val="32"/>
      <w:sz w:val="32"/>
      <w:szCs w:val="32"/>
      <w:lang w:eastAsia="ru-RU"/>
    </w:rPr>
  </w:style>
  <w:style w:type="paragraph" w:customStyle="1" w:styleId="MsoNormal0">
    <w:name w:val="Основной текст.MsoNormal"/>
    <w:basedOn w:val="a2"/>
    <w:rsid w:val="00663B51"/>
    <w:pPr>
      <w:widowControl w:val="0"/>
      <w:suppressAutoHyphens/>
      <w:autoSpaceDN w:val="0"/>
    </w:pPr>
    <w:rPr>
      <w:rFonts w:eastAsia="Arial Unicode MS" w:cs="Tahoma"/>
      <w:kern w:val="3"/>
      <w:sz w:val="24"/>
      <w:szCs w:val="24"/>
    </w:rPr>
  </w:style>
  <w:style w:type="paragraph" w:customStyle="1" w:styleId="313">
    <w:name w:val="Основной текст 31"/>
    <w:basedOn w:val="a2"/>
    <w:rsid w:val="00663B51"/>
    <w:pPr>
      <w:widowControl w:val="0"/>
      <w:jc w:val="center"/>
    </w:pPr>
    <w:rPr>
      <w:sz w:val="32"/>
      <w:szCs w:val="20"/>
    </w:rPr>
  </w:style>
  <w:style w:type="paragraph" w:customStyle="1" w:styleId="a1">
    <w:name w:val="сп"/>
    <w:basedOn w:val="a2"/>
    <w:rsid w:val="00663B51"/>
    <w:pPr>
      <w:widowControl w:val="0"/>
      <w:numPr>
        <w:numId w:val="25"/>
      </w:numPr>
      <w:tabs>
        <w:tab w:val="clear" w:pos="360"/>
        <w:tab w:val="left" w:pos="680"/>
        <w:tab w:val="num" w:pos="1040"/>
      </w:tabs>
      <w:ind w:left="680"/>
    </w:pPr>
    <w:rPr>
      <w:sz w:val="24"/>
      <w:szCs w:val="20"/>
    </w:rPr>
  </w:style>
  <w:style w:type="paragraph" w:customStyle="1" w:styleId="74">
    <w:name w:val="7"/>
    <w:basedOn w:val="a2"/>
    <w:rsid w:val="00663B51"/>
    <w:pPr>
      <w:spacing w:before="60"/>
      <w:ind w:left="720"/>
    </w:pPr>
    <w:rPr>
      <w:rFonts w:ascii="Times New Roman CYR" w:hAnsi="Times New Roman CYR"/>
      <w:sz w:val="24"/>
      <w:szCs w:val="20"/>
    </w:rPr>
  </w:style>
  <w:style w:type="character" w:customStyle="1" w:styleId="1f0">
    <w:name w:val="Знак Знак Знак Знак Знак Знак Знак1"/>
    <w:aliases w:val=" Знак Знак Знак Знак Знак Знак Знак Знак,Знак Знак Знак Знак Знак Знак,Знак Знак Знак Знак Знак Знак Знак Знак,Знак Знак Знак Знак Знак Знак Знак Знак Знак Знак,Знак Знак Знак Знак Знак Знак1"/>
    <w:basedOn w:val="a3"/>
    <w:rsid w:val="00663B51"/>
    <w:rPr>
      <w:sz w:val="24"/>
      <w:szCs w:val="24"/>
      <w:lang w:val="ru-RU" w:eastAsia="ru-RU" w:bidi="ar-SA"/>
    </w:rPr>
  </w:style>
  <w:style w:type="paragraph" w:customStyle="1" w:styleId="xl32">
    <w:name w:val="xl32"/>
    <w:basedOn w:val="a2"/>
    <w:rsid w:val="00663B51"/>
    <w:pPr>
      <w:widowControl w:val="0"/>
      <w:adjustRightInd w:val="0"/>
      <w:spacing w:before="100" w:beforeAutospacing="1" w:after="100" w:afterAutospacing="1" w:line="360" w:lineRule="atLeast"/>
      <w:textAlignment w:val="baseline"/>
    </w:pPr>
    <w:rPr>
      <w:b/>
      <w:bCs/>
      <w:sz w:val="24"/>
      <w:szCs w:val="24"/>
    </w:rPr>
  </w:style>
  <w:style w:type="paragraph" w:customStyle="1" w:styleId="Report">
    <w:name w:val="Report"/>
    <w:basedOn w:val="a2"/>
    <w:rsid w:val="00663B51"/>
    <w:pPr>
      <w:widowControl w:val="0"/>
      <w:adjustRightInd w:val="0"/>
      <w:spacing w:line="360" w:lineRule="auto"/>
      <w:ind w:firstLine="567"/>
      <w:textAlignment w:val="baseline"/>
    </w:pPr>
    <w:rPr>
      <w:sz w:val="24"/>
      <w:szCs w:val="20"/>
    </w:rPr>
  </w:style>
  <w:style w:type="paragraph" w:customStyle="1" w:styleId="affff8">
    <w:name w:val="МОЕ"/>
    <w:basedOn w:val="a2"/>
    <w:rsid w:val="00663B51"/>
    <w:pPr>
      <w:ind w:firstLine="709"/>
    </w:pPr>
    <w:rPr>
      <w:spacing w:val="10"/>
      <w:szCs w:val="28"/>
    </w:rPr>
  </w:style>
  <w:style w:type="character" w:customStyle="1" w:styleId="apple-style-span">
    <w:name w:val="apple-style-span"/>
    <w:basedOn w:val="a3"/>
    <w:rsid w:val="00663B51"/>
  </w:style>
  <w:style w:type="paragraph" w:customStyle="1" w:styleId="FORMATTEXT0">
    <w:name w:val=".FORMATTEXT"/>
    <w:rsid w:val="00663B51"/>
    <w:pPr>
      <w:widowControl w:val="0"/>
      <w:autoSpaceDE w:val="0"/>
      <w:autoSpaceDN w:val="0"/>
      <w:adjustRightInd w:val="0"/>
      <w:jc w:val="both"/>
    </w:pPr>
    <w:rPr>
      <w:rFonts w:ascii="Times New Roman" w:hAnsi="Times New Roman"/>
      <w:sz w:val="24"/>
      <w:szCs w:val="24"/>
    </w:rPr>
  </w:style>
  <w:style w:type="character" w:styleId="affff9">
    <w:name w:val="annotation reference"/>
    <w:basedOn w:val="a3"/>
    <w:semiHidden/>
    <w:rsid w:val="00663B51"/>
    <w:rPr>
      <w:sz w:val="16"/>
      <w:szCs w:val="16"/>
    </w:rPr>
  </w:style>
  <w:style w:type="paragraph" w:styleId="affffa">
    <w:name w:val="annotation subject"/>
    <w:basedOn w:val="aff6"/>
    <w:next w:val="aff6"/>
    <w:link w:val="affffb"/>
    <w:semiHidden/>
    <w:rsid w:val="00663B51"/>
    <w:pPr>
      <w:suppressAutoHyphens/>
      <w:overflowPunct w:val="0"/>
      <w:autoSpaceDE w:val="0"/>
      <w:textAlignment w:val="baseline"/>
    </w:pPr>
    <w:rPr>
      <w:b/>
      <w:bCs/>
      <w:lang w:eastAsia="ar-SA"/>
    </w:rPr>
  </w:style>
  <w:style w:type="character" w:customStyle="1" w:styleId="affffb">
    <w:name w:val="Тема примечания Знак"/>
    <w:basedOn w:val="aff7"/>
    <w:link w:val="affffa"/>
    <w:semiHidden/>
    <w:rsid w:val="00663B51"/>
    <w:rPr>
      <w:rFonts w:ascii="Times New Roman" w:eastAsia="Times New Roman" w:hAnsi="Times New Roman" w:cs="Times New Roman"/>
      <w:b/>
      <w:bCs/>
      <w:sz w:val="20"/>
      <w:szCs w:val="20"/>
      <w:lang w:eastAsia="ar-SA"/>
    </w:rPr>
  </w:style>
  <w:style w:type="paragraph" w:customStyle="1" w:styleId="xl67">
    <w:name w:val="xl67"/>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20"/>
      <w:szCs w:val="20"/>
    </w:rPr>
  </w:style>
  <w:style w:type="paragraph" w:customStyle="1" w:styleId="ConsNormal">
    <w:name w:val="ConsNormal"/>
    <w:rsid w:val="00663B51"/>
    <w:pPr>
      <w:widowControl w:val="0"/>
      <w:autoSpaceDE w:val="0"/>
      <w:autoSpaceDN w:val="0"/>
      <w:adjustRightInd w:val="0"/>
      <w:ind w:right="19772" w:firstLine="720"/>
      <w:jc w:val="both"/>
    </w:pPr>
    <w:rPr>
      <w:rFonts w:ascii="Arial" w:hAnsi="Arial" w:cs="Arial"/>
    </w:rPr>
  </w:style>
  <w:style w:type="character" w:customStyle="1" w:styleId="2f3">
    <w:name w:val="Знак Знак Знак Знак Знак Знак Знак2"/>
    <w:aliases w:val=" Знак Знак Знак Знак Знак Знак Знак Знак1,Знак Знак Знак Знак Знак Знак2,Знак Знак Знак Знак Знак Знак Знак Знак1,Знак Знак Знак Знак Знак Знак Знак Знак Знак Знак1,Знак Знак Знак Знак Знак2,Знак Знак Знак Знак Знак1"/>
    <w:basedOn w:val="a3"/>
    <w:rsid w:val="00663B51"/>
    <w:rPr>
      <w:sz w:val="24"/>
      <w:szCs w:val="24"/>
      <w:lang w:val="ru-RU" w:eastAsia="ru-RU" w:bidi="ar-SA"/>
    </w:rPr>
  </w:style>
  <w:style w:type="paragraph" w:customStyle="1" w:styleId="2f4">
    <w:name w:val="Обычный2"/>
    <w:rsid w:val="00663B51"/>
    <w:pPr>
      <w:suppressAutoHyphens/>
      <w:overflowPunct w:val="0"/>
      <w:autoSpaceDE w:val="0"/>
      <w:textAlignment w:val="baseline"/>
    </w:pPr>
    <w:rPr>
      <w:rFonts w:ascii="MS Sans Serif" w:eastAsia="Arial" w:hAnsi="MS Sans Serif"/>
      <w:lang w:val="en-US" w:eastAsia="ar-SA"/>
    </w:rPr>
  </w:style>
  <w:style w:type="paragraph" w:customStyle="1" w:styleId="222">
    <w:name w:val="Основной текст с отступом 22"/>
    <w:basedOn w:val="a2"/>
    <w:rsid w:val="00663B51"/>
    <w:pPr>
      <w:widowControl w:val="0"/>
      <w:spacing w:line="259" w:lineRule="auto"/>
      <w:ind w:left="160" w:firstLine="700"/>
    </w:pPr>
    <w:rPr>
      <w:szCs w:val="20"/>
    </w:rPr>
  </w:style>
  <w:style w:type="paragraph" w:customStyle="1" w:styleId="2f5">
    <w:name w:val="Название2"/>
    <w:basedOn w:val="a2"/>
    <w:rsid w:val="00663B51"/>
    <w:pPr>
      <w:jc w:val="center"/>
    </w:pPr>
    <w:rPr>
      <w:b/>
      <w:sz w:val="24"/>
      <w:szCs w:val="20"/>
      <w:lang w:eastAsia="ar-SA"/>
    </w:rPr>
  </w:style>
  <w:style w:type="paragraph" w:customStyle="1" w:styleId="231">
    <w:name w:val="Основной текст 23"/>
    <w:basedOn w:val="2f4"/>
    <w:rsid w:val="00663B51"/>
    <w:rPr>
      <w:rFonts w:ascii="Times New Roman" w:hAnsi="Times New Roman"/>
      <w:sz w:val="22"/>
      <w:lang w:val="ru-RU"/>
    </w:rPr>
  </w:style>
  <w:style w:type="paragraph" w:customStyle="1" w:styleId="2f6">
    <w:name w:val="Основной текст2"/>
    <w:basedOn w:val="a2"/>
    <w:rsid w:val="00663B51"/>
    <w:rPr>
      <w:sz w:val="24"/>
      <w:szCs w:val="20"/>
    </w:rPr>
  </w:style>
  <w:style w:type="paragraph" w:customStyle="1" w:styleId="322">
    <w:name w:val="Основной текст 32"/>
    <w:basedOn w:val="a2"/>
    <w:rsid w:val="00663B51"/>
    <w:pPr>
      <w:widowControl w:val="0"/>
      <w:jc w:val="center"/>
    </w:pPr>
    <w:rPr>
      <w:sz w:val="32"/>
      <w:szCs w:val="20"/>
    </w:rPr>
  </w:style>
  <w:style w:type="paragraph" w:customStyle="1" w:styleId="affffc">
    <w:name w:val="Основной"/>
    <w:basedOn w:val="afe"/>
    <w:rsid w:val="00663B51"/>
    <w:pPr>
      <w:spacing w:after="0"/>
      <w:ind w:left="0" w:firstLine="680"/>
    </w:pPr>
  </w:style>
  <w:style w:type="paragraph" w:customStyle="1" w:styleId="1f1">
    <w:name w:val="Знак1 Знак Знак Знак Знак Знак Знак"/>
    <w:basedOn w:val="a2"/>
    <w:rsid w:val="00663B51"/>
    <w:pPr>
      <w:widowControl w:val="0"/>
      <w:adjustRightInd w:val="0"/>
      <w:spacing w:after="160" w:line="240" w:lineRule="exact"/>
      <w:jc w:val="right"/>
    </w:pPr>
    <w:rPr>
      <w:sz w:val="20"/>
      <w:szCs w:val="20"/>
      <w:lang w:val="en-GB" w:eastAsia="en-US"/>
    </w:rPr>
  </w:style>
  <w:style w:type="numbering" w:customStyle="1" w:styleId="142">
    <w:name w:val="Нет списка14"/>
    <w:next w:val="a5"/>
    <w:uiPriority w:val="99"/>
    <w:semiHidden/>
    <w:unhideWhenUsed/>
    <w:rsid w:val="00663B51"/>
  </w:style>
  <w:style w:type="character" w:customStyle="1" w:styleId="115">
    <w:name w:val="Основной текст с отступом Знак1 Знак1"/>
    <w:basedOn w:val="a3"/>
    <w:semiHidden/>
    <w:rsid w:val="00663B51"/>
    <w:rPr>
      <w:rFonts w:ascii="Times New Roman" w:eastAsia="Times New Roman" w:hAnsi="Times New Roman" w:cs="Times New Roman"/>
      <w:sz w:val="28"/>
      <w:szCs w:val="20"/>
      <w:lang w:eastAsia="ar-SA"/>
    </w:rPr>
  </w:style>
  <w:style w:type="numbering" w:customStyle="1" w:styleId="1f2">
    <w:name w:val="Стиль нумерованный1"/>
    <w:rsid w:val="00663B51"/>
  </w:style>
  <w:style w:type="table" w:customStyle="1" w:styleId="270">
    <w:name w:val="Сетка таблицы27"/>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4"/>
    <w:next w:val="ae"/>
    <w:uiPriority w:val="59"/>
    <w:rsid w:val="00663B51"/>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0">
    <w:name w:val="Сетка таблицы46"/>
    <w:basedOn w:val="a4"/>
    <w:next w:val="ae"/>
    <w:uiPriority w:val="59"/>
    <w:rsid w:val="00663B5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4">
    <w:name w:val="Нет списка21"/>
    <w:next w:val="a5"/>
    <w:uiPriority w:val="99"/>
    <w:semiHidden/>
    <w:unhideWhenUsed/>
    <w:rsid w:val="00663B51"/>
  </w:style>
  <w:style w:type="numbering" w:customStyle="1" w:styleId="2f7">
    <w:name w:val="Стиль нумерованный2"/>
    <w:rsid w:val="00663B51"/>
  </w:style>
  <w:style w:type="paragraph" w:customStyle="1" w:styleId="western">
    <w:name w:val="western"/>
    <w:basedOn w:val="a2"/>
    <w:rsid w:val="00663B51"/>
    <w:pPr>
      <w:spacing w:before="100" w:beforeAutospacing="1" w:after="100" w:afterAutospacing="1"/>
    </w:pPr>
    <w:rPr>
      <w:sz w:val="24"/>
      <w:szCs w:val="24"/>
    </w:rPr>
  </w:style>
  <w:style w:type="paragraph" w:customStyle="1" w:styleId="txt">
    <w:name w:val="txt"/>
    <w:basedOn w:val="a2"/>
    <w:rsid w:val="00663B51"/>
    <w:pPr>
      <w:spacing w:before="100" w:beforeAutospacing="1" w:after="100" w:afterAutospacing="1"/>
    </w:pPr>
    <w:rPr>
      <w:rFonts w:ascii="Verdana" w:hAnsi="Verdana"/>
      <w:color w:val="000000"/>
      <w:sz w:val="17"/>
      <w:szCs w:val="17"/>
    </w:rPr>
  </w:style>
  <w:style w:type="numbering" w:customStyle="1" w:styleId="314">
    <w:name w:val="Нет списка31"/>
    <w:next w:val="a5"/>
    <w:uiPriority w:val="99"/>
    <w:semiHidden/>
    <w:unhideWhenUsed/>
    <w:rsid w:val="00663B51"/>
  </w:style>
  <w:style w:type="paragraph" w:customStyle="1" w:styleId="1f3">
    <w:name w:val="1"/>
    <w:basedOn w:val="a2"/>
    <w:rsid w:val="00663B51"/>
    <w:pPr>
      <w:widowControl w:val="0"/>
      <w:adjustRightInd w:val="0"/>
      <w:spacing w:after="160" w:line="240" w:lineRule="exact"/>
      <w:jc w:val="right"/>
    </w:pPr>
    <w:rPr>
      <w:sz w:val="20"/>
      <w:szCs w:val="20"/>
      <w:lang w:val="en-GB" w:eastAsia="en-US"/>
    </w:rPr>
  </w:style>
  <w:style w:type="paragraph" w:customStyle="1" w:styleId="affffd">
    <w:name w:val="Стиль главы"/>
    <w:basedOn w:val="a2"/>
    <w:rsid w:val="00663B51"/>
    <w:pPr>
      <w:keepNext/>
      <w:spacing w:before="240" w:after="60"/>
      <w:jc w:val="center"/>
      <w:outlineLvl w:val="0"/>
    </w:pPr>
    <w:rPr>
      <w:rFonts w:ascii="Arial" w:hAnsi="Arial" w:cs="Arial"/>
      <w:b/>
      <w:kern w:val="28"/>
      <w:sz w:val="24"/>
      <w:szCs w:val="32"/>
    </w:rPr>
  </w:style>
  <w:style w:type="paragraph" w:customStyle="1" w:styleId="affffe">
    <w:name w:val="Стиль пункта схемы Знак Знак Знак Знак Знак Знак"/>
    <w:basedOn w:val="a2"/>
    <w:link w:val="afffff"/>
    <w:rsid w:val="00663B51"/>
    <w:pPr>
      <w:autoSpaceDE w:val="0"/>
      <w:autoSpaceDN w:val="0"/>
      <w:adjustRightInd w:val="0"/>
      <w:spacing w:line="360" w:lineRule="auto"/>
      <w:ind w:firstLine="680"/>
    </w:pPr>
    <w:rPr>
      <w:szCs w:val="28"/>
      <w:lang w:val="x-none" w:eastAsia="x-none"/>
    </w:rPr>
  </w:style>
  <w:style w:type="character" w:customStyle="1" w:styleId="afffff">
    <w:name w:val="Стиль пункта схемы Знак Знак Знак Знак Знак Знак Знак"/>
    <w:link w:val="affffe"/>
    <w:rsid w:val="00663B51"/>
    <w:rPr>
      <w:rFonts w:ascii="Times New Roman" w:eastAsia="Times New Roman" w:hAnsi="Times New Roman" w:cs="Times New Roman"/>
      <w:sz w:val="28"/>
      <w:szCs w:val="28"/>
    </w:rPr>
  </w:style>
  <w:style w:type="paragraph" w:customStyle="1" w:styleId="afffff0">
    <w:name w:val="Стиль заключения Знак"/>
    <w:basedOn w:val="a2"/>
    <w:link w:val="afffff1"/>
    <w:rsid w:val="00663B51"/>
    <w:pPr>
      <w:spacing w:line="360" w:lineRule="auto"/>
      <w:ind w:firstLine="720"/>
    </w:pPr>
    <w:rPr>
      <w:szCs w:val="28"/>
      <w:lang w:val="x-none" w:eastAsia="x-none"/>
    </w:rPr>
  </w:style>
  <w:style w:type="character" w:customStyle="1" w:styleId="afffff1">
    <w:name w:val="Стиль заключения Знак Знак"/>
    <w:link w:val="afffff0"/>
    <w:rsid w:val="00663B51"/>
    <w:rPr>
      <w:rFonts w:ascii="Times New Roman" w:eastAsia="Times New Roman" w:hAnsi="Times New Roman" w:cs="Times New Roman"/>
      <w:sz w:val="28"/>
      <w:szCs w:val="28"/>
    </w:rPr>
  </w:style>
  <w:style w:type="paragraph" w:customStyle="1" w:styleId="afffff2">
    <w:name w:val="Стиль порядка Знак"/>
    <w:basedOn w:val="a2"/>
    <w:link w:val="afffff3"/>
    <w:rsid w:val="00663B51"/>
    <w:pPr>
      <w:tabs>
        <w:tab w:val="left" w:pos="1080"/>
        <w:tab w:val="left" w:pos="1260"/>
      </w:tabs>
      <w:spacing w:line="360" w:lineRule="auto"/>
      <w:ind w:firstLine="720"/>
    </w:pPr>
    <w:rPr>
      <w:szCs w:val="28"/>
      <w:lang w:val="x-none" w:eastAsia="x-none"/>
    </w:rPr>
  </w:style>
  <w:style w:type="character" w:customStyle="1" w:styleId="afffff3">
    <w:name w:val="Стиль порядка Знак Знак"/>
    <w:link w:val="afffff2"/>
    <w:rsid w:val="00663B51"/>
    <w:rPr>
      <w:rFonts w:ascii="Times New Roman" w:eastAsia="Times New Roman" w:hAnsi="Times New Roman" w:cs="Times New Roman"/>
      <w:sz w:val="28"/>
      <w:szCs w:val="28"/>
    </w:rPr>
  </w:style>
  <w:style w:type="paragraph" w:customStyle="1" w:styleId="afffff4">
    <w:name w:val="Стиль пункта схемы Знак Знак Знак Знак"/>
    <w:basedOn w:val="a2"/>
    <w:rsid w:val="00663B51"/>
    <w:pPr>
      <w:autoSpaceDE w:val="0"/>
      <w:autoSpaceDN w:val="0"/>
      <w:adjustRightInd w:val="0"/>
      <w:spacing w:line="360" w:lineRule="auto"/>
      <w:ind w:firstLine="680"/>
    </w:pPr>
    <w:rPr>
      <w:szCs w:val="28"/>
    </w:rPr>
  </w:style>
  <w:style w:type="paragraph" w:customStyle="1" w:styleId="afffff5">
    <w:name w:val="Стиль пункта схемы Знак"/>
    <w:basedOn w:val="a2"/>
    <w:link w:val="afffff6"/>
    <w:rsid w:val="00663B51"/>
    <w:pPr>
      <w:autoSpaceDE w:val="0"/>
      <w:autoSpaceDN w:val="0"/>
      <w:adjustRightInd w:val="0"/>
      <w:spacing w:line="360" w:lineRule="auto"/>
      <w:ind w:firstLine="680"/>
    </w:pPr>
    <w:rPr>
      <w:szCs w:val="28"/>
      <w:lang w:val="x-none" w:eastAsia="x-none"/>
    </w:rPr>
  </w:style>
  <w:style w:type="character" w:customStyle="1" w:styleId="afffff6">
    <w:name w:val="Стиль пункта схемы Знак Знак"/>
    <w:link w:val="afffff5"/>
    <w:rsid w:val="00663B51"/>
    <w:rPr>
      <w:rFonts w:ascii="Times New Roman" w:eastAsia="Times New Roman" w:hAnsi="Times New Roman" w:cs="Times New Roman"/>
      <w:sz w:val="28"/>
      <w:szCs w:val="28"/>
    </w:rPr>
  </w:style>
  <w:style w:type="paragraph" w:customStyle="1" w:styleId="afffff7">
    <w:name w:val="Стиль пункта схемы"/>
    <w:basedOn w:val="a2"/>
    <w:rsid w:val="00663B51"/>
    <w:pPr>
      <w:autoSpaceDE w:val="0"/>
      <w:autoSpaceDN w:val="0"/>
      <w:adjustRightInd w:val="0"/>
      <w:spacing w:line="360" w:lineRule="auto"/>
      <w:ind w:firstLine="680"/>
    </w:pPr>
    <w:rPr>
      <w:szCs w:val="28"/>
    </w:rPr>
  </w:style>
  <w:style w:type="character" w:customStyle="1" w:styleId="47">
    <w:name w:val="Знак Знак4"/>
    <w:rsid w:val="00663B51"/>
    <w:rPr>
      <w:rFonts w:ascii="Times New Roman CYR" w:hAnsi="Times New Roman CYR"/>
      <w:lang w:val="ru-RU" w:eastAsia="ar-SA" w:bidi="ar-SA"/>
    </w:rPr>
  </w:style>
  <w:style w:type="paragraph" w:customStyle="1" w:styleId="1f4">
    <w:name w:val="Знак Знак Знак Знак Знак Знак Знак1 Знак Знак Знак"/>
    <w:basedOn w:val="a2"/>
    <w:rsid w:val="00663B51"/>
    <w:pPr>
      <w:widowControl w:val="0"/>
      <w:adjustRightInd w:val="0"/>
      <w:spacing w:after="160" w:line="240" w:lineRule="exact"/>
      <w:jc w:val="right"/>
    </w:pPr>
    <w:rPr>
      <w:sz w:val="20"/>
      <w:szCs w:val="20"/>
      <w:lang w:val="en-GB" w:eastAsia="en-US"/>
    </w:rPr>
  </w:style>
  <w:style w:type="paragraph" w:customStyle="1" w:styleId="117">
    <w:name w:val="1 Знак Знак Знак1 Знак Знак Знак Знак"/>
    <w:basedOn w:val="a2"/>
    <w:rsid w:val="00663B51"/>
    <w:pPr>
      <w:widowControl w:val="0"/>
      <w:adjustRightInd w:val="0"/>
      <w:spacing w:after="160" w:line="240" w:lineRule="exact"/>
      <w:jc w:val="right"/>
    </w:pPr>
    <w:rPr>
      <w:sz w:val="20"/>
      <w:szCs w:val="20"/>
      <w:lang w:val="en-GB" w:eastAsia="en-US"/>
    </w:rPr>
  </w:style>
  <w:style w:type="paragraph" w:customStyle="1" w:styleId="1f5">
    <w:name w:val="1 Знак Знак Знак Знак Знак Знак"/>
    <w:basedOn w:val="a2"/>
    <w:rsid w:val="00663B51"/>
    <w:pPr>
      <w:spacing w:after="160" w:line="240" w:lineRule="exact"/>
    </w:pPr>
    <w:rPr>
      <w:rFonts w:ascii="Verdana" w:hAnsi="Verdana"/>
      <w:sz w:val="20"/>
      <w:szCs w:val="20"/>
      <w:lang w:val="en-US" w:eastAsia="en-US"/>
    </w:rPr>
  </w:style>
  <w:style w:type="paragraph" w:customStyle="1" w:styleId="Text">
    <w:name w:val="Text"/>
    <w:basedOn w:val="a2"/>
    <w:link w:val="Text0"/>
    <w:rsid w:val="00663B51"/>
    <w:pPr>
      <w:overflowPunct w:val="0"/>
      <w:autoSpaceDE w:val="0"/>
      <w:autoSpaceDN w:val="0"/>
      <w:adjustRightInd w:val="0"/>
      <w:spacing w:before="220"/>
      <w:textAlignment w:val="baseline"/>
    </w:pPr>
    <w:rPr>
      <w:sz w:val="24"/>
      <w:szCs w:val="24"/>
      <w:lang w:val="x-none" w:eastAsia="en-US"/>
    </w:rPr>
  </w:style>
  <w:style w:type="character" w:customStyle="1" w:styleId="Text0">
    <w:name w:val="Text Знак"/>
    <w:link w:val="Text"/>
    <w:rsid w:val="00663B51"/>
    <w:rPr>
      <w:rFonts w:ascii="Times New Roman" w:eastAsia="Times New Roman" w:hAnsi="Times New Roman" w:cs="Times New Roman"/>
      <w:sz w:val="24"/>
      <w:szCs w:val="24"/>
      <w:lang w:eastAsia="en-US"/>
    </w:rPr>
  </w:style>
  <w:style w:type="character" w:customStyle="1" w:styleId="afffff8">
    <w:name w:val="Стиль пункта схемы Знак Знак Знак"/>
    <w:rsid w:val="00663B51"/>
    <w:rPr>
      <w:sz w:val="28"/>
      <w:szCs w:val="28"/>
      <w:lang w:val="ru-RU" w:eastAsia="ru-RU" w:bidi="ar-SA"/>
    </w:rPr>
  </w:style>
  <w:style w:type="paragraph" w:customStyle="1" w:styleId="118">
    <w:name w:val="1 Знак Знак Знак1 Знак Знак Знак Знак Знак"/>
    <w:basedOn w:val="a2"/>
    <w:rsid w:val="00663B51"/>
    <w:pPr>
      <w:widowControl w:val="0"/>
      <w:adjustRightInd w:val="0"/>
      <w:spacing w:after="160" w:line="240" w:lineRule="exact"/>
      <w:jc w:val="right"/>
    </w:pPr>
    <w:rPr>
      <w:sz w:val="20"/>
      <w:szCs w:val="20"/>
      <w:lang w:val="en-GB" w:eastAsia="en-US"/>
    </w:rPr>
  </w:style>
  <w:style w:type="paragraph" w:customStyle="1" w:styleId="85">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663B51"/>
    <w:pPr>
      <w:widowControl w:val="0"/>
      <w:adjustRightInd w:val="0"/>
      <w:spacing w:after="160" w:line="240" w:lineRule="exact"/>
      <w:jc w:val="right"/>
    </w:pPr>
    <w:rPr>
      <w:sz w:val="20"/>
      <w:szCs w:val="20"/>
      <w:lang w:val="en-GB" w:eastAsia="en-US"/>
    </w:rPr>
  </w:style>
  <w:style w:type="paragraph" w:customStyle="1" w:styleId="textn">
    <w:name w:val="textn"/>
    <w:basedOn w:val="a2"/>
    <w:rsid w:val="00663B51"/>
    <w:pPr>
      <w:spacing w:before="100" w:beforeAutospacing="1" w:after="100" w:afterAutospacing="1"/>
    </w:pPr>
    <w:rPr>
      <w:sz w:val="24"/>
      <w:szCs w:val="24"/>
    </w:rPr>
  </w:style>
  <w:style w:type="paragraph" w:customStyle="1" w:styleId="119">
    <w:name w:val="Знак1 Знак Знак Знак Знак Знак Знак Знак Знак Знак Знак Знак Знак Знак Знак Знак1 Знак Знак Знак"/>
    <w:basedOn w:val="a2"/>
    <w:rsid w:val="00663B51"/>
    <w:pPr>
      <w:widowControl w:val="0"/>
      <w:adjustRightInd w:val="0"/>
      <w:spacing w:after="160" w:line="240" w:lineRule="exact"/>
      <w:jc w:val="right"/>
    </w:pPr>
    <w:rPr>
      <w:sz w:val="20"/>
      <w:szCs w:val="20"/>
      <w:lang w:val="en-GB" w:eastAsia="en-US"/>
    </w:rPr>
  </w:style>
  <w:style w:type="paragraph" w:customStyle="1" w:styleId="xl22">
    <w:name w:val="xl22"/>
    <w:basedOn w:val="a2"/>
    <w:rsid w:val="00663B5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b/>
      <w:bCs/>
      <w:sz w:val="24"/>
      <w:szCs w:val="24"/>
    </w:rPr>
  </w:style>
  <w:style w:type="paragraph" w:customStyle="1" w:styleId="xl23">
    <w:name w:val="xl23"/>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5">
    <w:name w:val="xl25"/>
    <w:basedOn w:val="a2"/>
    <w:rsid w:val="00663B5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b/>
      <w:bCs/>
      <w:sz w:val="24"/>
      <w:szCs w:val="24"/>
    </w:rPr>
  </w:style>
  <w:style w:type="paragraph" w:customStyle="1" w:styleId="xl26">
    <w:name w:val="xl26"/>
    <w:basedOn w:val="a2"/>
    <w:rsid w:val="00663B51"/>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b/>
      <w:bCs/>
      <w:sz w:val="24"/>
      <w:szCs w:val="24"/>
    </w:rPr>
  </w:style>
  <w:style w:type="paragraph" w:customStyle="1" w:styleId="xl27">
    <w:name w:val="xl27"/>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
    <w:name w:val="xl28"/>
    <w:basedOn w:val="a2"/>
    <w:rsid w:val="00663B5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rPr>
  </w:style>
  <w:style w:type="paragraph" w:customStyle="1" w:styleId="xl29">
    <w:name w:val="xl29"/>
    <w:basedOn w:val="a2"/>
    <w:rsid w:val="00663B5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30">
    <w:name w:val="xl30"/>
    <w:basedOn w:val="a2"/>
    <w:rsid w:val="00663B51"/>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3e">
    <w:name w:val="Обычный3"/>
    <w:rsid w:val="00663B51"/>
    <w:rPr>
      <w:rFonts w:ascii="Times New Roman" w:hAnsi="Times New Roman"/>
      <w:sz w:val="24"/>
    </w:rPr>
  </w:style>
  <w:style w:type="table" w:customStyle="1" w:styleId="550">
    <w:name w:val="Сетка таблицы55"/>
    <w:basedOn w:val="a4"/>
    <w:next w:val="ae"/>
    <w:uiPriority w:val="39"/>
    <w:rsid w:val="00663B51"/>
    <w:pPr>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6">
    <w:name w:val="Верхний колонтитул1"/>
    <w:basedOn w:val="a2"/>
    <w:rsid w:val="00663B51"/>
    <w:pPr>
      <w:widowControl w:val="0"/>
      <w:tabs>
        <w:tab w:val="center" w:pos="4153"/>
        <w:tab w:val="right" w:pos="8306"/>
      </w:tabs>
    </w:pPr>
    <w:rPr>
      <w:rFonts w:ascii="TimesDL" w:hAnsi="TimesDL"/>
      <w:szCs w:val="20"/>
    </w:rPr>
  </w:style>
  <w:style w:type="paragraph" w:customStyle="1" w:styleId="xl38">
    <w:name w:val="xl38"/>
    <w:basedOn w:val="a2"/>
    <w:rsid w:val="00663B51"/>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1f7">
    <w:name w:val="Нижний колонтитул1"/>
    <w:basedOn w:val="a2"/>
    <w:rsid w:val="00663B51"/>
    <w:pPr>
      <w:widowControl w:val="0"/>
      <w:tabs>
        <w:tab w:val="center" w:pos="4153"/>
        <w:tab w:val="right" w:pos="8306"/>
      </w:tabs>
    </w:pPr>
    <w:rPr>
      <w:rFonts w:ascii="TimesDL" w:hAnsi="TimesDL"/>
      <w:szCs w:val="20"/>
    </w:rPr>
  </w:style>
  <w:style w:type="paragraph" w:customStyle="1" w:styleId="56">
    <w:name w:val="Стиль5"/>
    <w:basedOn w:val="3f"/>
    <w:rsid w:val="00663B51"/>
    <w:pPr>
      <w:tabs>
        <w:tab w:val="left" w:pos="8931"/>
      </w:tabs>
      <w:ind w:left="2694" w:right="901" w:firstLine="0"/>
    </w:pPr>
  </w:style>
  <w:style w:type="paragraph" w:customStyle="1" w:styleId="3f">
    <w:name w:val="Стиль3"/>
    <w:basedOn w:val="a2"/>
    <w:rsid w:val="00663B51"/>
    <w:pPr>
      <w:widowControl w:val="0"/>
      <w:spacing w:line="360" w:lineRule="auto"/>
      <w:ind w:firstLine="709"/>
    </w:pPr>
    <w:rPr>
      <w:rFonts w:ascii="TimesDL" w:hAnsi="TimesDL"/>
      <w:szCs w:val="20"/>
    </w:rPr>
  </w:style>
  <w:style w:type="paragraph" w:customStyle="1" w:styleId="Kursiv14Kurs">
    <w:name w:val="Центр.курс..Kursiv.14.Kurs"/>
    <w:basedOn w:val="a2"/>
    <w:rsid w:val="00663B51"/>
    <w:pPr>
      <w:widowControl w:val="0"/>
      <w:spacing w:line="360" w:lineRule="auto"/>
      <w:ind w:firstLine="851"/>
      <w:jc w:val="center"/>
    </w:pPr>
    <w:rPr>
      <w:rFonts w:ascii="KursivC" w:hAnsi="KursivC"/>
      <w:b/>
      <w:szCs w:val="20"/>
    </w:rPr>
  </w:style>
  <w:style w:type="paragraph" w:customStyle="1" w:styleId="Kurs-16">
    <w:name w:val="Kurs-16"/>
    <w:basedOn w:val="Kursiv14Kurs"/>
    <w:rsid w:val="00663B51"/>
    <w:rPr>
      <w:sz w:val="32"/>
    </w:rPr>
  </w:style>
  <w:style w:type="paragraph" w:customStyle="1" w:styleId="afffff9">
    <w:name w:val="отступ"/>
    <w:basedOn w:val="a2"/>
    <w:rsid w:val="00663B51"/>
    <w:pPr>
      <w:widowControl w:val="0"/>
      <w:spacing w:line="360" w:lineRule="auto"/>
      <w:ind w:firstLine="851"/>
      <w:jc w:val="center"/>
    </w:pPr>
    <w:rPr>
      <w:rFonts w:ascii="TimesDL" w:hAnsi="TimesDL"/>
      <w:b/>
      <w:i/>
      <w:sz w:val="24"/>
      <w:szCs w:val="20"/>
    </w:rPr>
  </w:style>
  <w:style w:type="paragraph" w:customStyle="1" w:styleId="xl31">
    <w:name w:val="xl31"/>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33">
    <w:name w:val="xl33"/>
    <w:basedOn w:val="a2"/>
    <w:rsid w:val="00663B51"/>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4">
    <w:name w:val="xl34"/>
    <w:basedOn w:val="a2"/>
    <w:rsid w:val="00663B51"/>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5">
    <w:name w:val="xl35"/>
    <w:basedOn w:val="a2"/>
    <w:rsid w:val="00663B51"/>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6">
    <w:name w:val="xl36"/>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37">
    <w:name w:val="xl37"/>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9">
    <w:name w:val="xl39"/>
    <w:basedOn w:val="a2"/>
    <w:rsid w:val="00663B5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40">
    <w:name w:val="xl40"/>
    <w:basedOn w:val="a2"/>
    <w:rsid w:val="00663B51"/>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41">
    <w:name w:val="xl41"/>
    <w:basedOn w:val="a2"/>
    <w:rsid w:val="00663B51"/>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42">
    <w:name w:val="xl42"/>
    <w:basedOn w:val="a2"/>
    <w:rsid w:val="00663B51"/>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3">
    <w:name w:val="xl43"/>
    <w:basedOn w:val="a2"/>
    <w:rsid w:val="00663B51"/>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4">
    <w:name w:val="xl44"/>
    <w:basedOn w:val="a2"/>
    <w:rsid w:val="00663B51"/>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5">
    <w:name w:val="xl45"/>
    <w:basedOn w:val="a2"/>
    <w:rsid w:val="00663B51"/>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6">
    <w:name w:val="xl46"/>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xl47">
    <w:name w:val="xl47"/>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9">
    <w:name w:val="xl49"/>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50">
    <w:name w:val="xl50"/>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1">
    <w:name w:val="xl51"/>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52">
    <w:name w:val="xl52"/>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3">
    <w:name w:val="xl53"/>
    <w:basedOn w:val="a2"/>
    <w:rsid w:val="00663B51"/>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4">
    <w:name w:val="xl54"/>
    <w:basedOn w:val="a2"/>
    <w:rsid w:val="00663B51"/>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5">
    <w:name w:val="xl55"/>
    <w:basedOn w:val="a2"/>
    <w:rsid w:val="00663B51"/>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6">
    <w:name w:val="xl56"/>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2"/>
      <w:szCs w:val="12"/>
    </w:rPr>
  </w:style>
  <w:style w:type="paragraph" w:customStyle="1" w:styleId="xl57">
    <w:name w:val="xl57"/>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4"/>
      <w:szCs w:val="14"/>
    </w:rPr>
  </w:style>
  <w:style w:type="paragraph" w:customStyle="1" w:styleId="xl58">
    <w:name w:val="xl58"/>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59">
    <w:name w:val="xl59"/>
    <w:basedOn w:val="a2"/>
    <w:rsid w:val="00663B51"/>
    <w:pPr>
      <w:spacing w:before="100" w:beforeAutospacing="1" w:after="100" w:afterAutospacing="1"/>
    </w:pPr>
    <w:rPr>
      <w:rFonts w:ascii="Arial" w:eastAsia="Arial Unicode MS" w:hAnsi="Arial" w:cs="Arial"/>
      <w:b/>
      <w:bCs/>
      <w:sz w:val="24"/>
      <w:szCs w:val="24"/>
    </w:rPr>
  </w:style>
  <w:style w:type="paragraph" w:customStyle="1" w:styleId="xl60">
    <w:name w:val="xl60"/>
    <w:basedOn w:val="a2"/>
    <w:rsid w:val="00663B5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61">
    <w:name w:val="xl61"/>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62">
    <w:name w:val="xl62"/>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63">
    <w:name w:val="xl63"/>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64">
    <w:name w:val="xl64"/>
    <w:basedOn w:val="a2"/>
    <w:rsid w:val="00663B51"/>
    <w:pPr>
      <w:spacing w:before="100" w:beforeAutospacing="1" w:after="100" w:afterAutospacing="1"/>
    </w:pPr>
    <w:rPr>
      <w:rFonts w:ascii="Arial" w:eastAsia="Arial Unicode MS" w:hAnsi="Arial" w:cs="Arial"/>
      <w:i/>
      <w:iCs/>
      <w:sz w:val="24"/>
      <w:szCs w:val="24"/>
    </w:rPr>
  </w:style>
  <w:style w:type="paragraph" w:customStyle="1" w:styleId="xl65">
    <w:name w:val="xl65"/>
    <w:basedOn w:val="a2"/>
    <w:rsid w:val="00663B51"/>
    <w:pPr>
      <w:pBdr>
        <w:left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66">
    <w:name w:val="xl66"/>
    <w:basedOn w:val="a2"/>
    <w:rsid w:val="00663B51"/>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character" w:customStyle="1" w:styleId="2f8">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2,Текст Знак Знак Знак1, Знак3 Знак Знак Знак1, Знак3 Знак1 Знак1"/>
    <w:rsid w:val="00663B51"/>
    <w:rPr>
      <w:rFonts w:ascii="Courier New" w:hAnsi="Courier New" w:cs="Courier New"/>
    </w:rPr>
  </w:style>
  <w:style w:type="paragraph" w:customStyle="1" w:styleId="afffffa">
    <w:name w:val="Стиль"/>
    <w:rsid w:val="00663B51"/>
    <w:pPr>
      <w:spacing w:before="40" w:after="40"/>
      <w:ind w:firstLine="113"/>
    </w:pPr>
    <w:rPr>
      <w:rFonts w:ascii="Times New Roman" w:hAnsi="Times New Roman"/>
      <w:sz w:val="24"/>
    </w:rPr>
  </w:style>
  <w:style w:type="paragraph" w:customStyle="1" w:styleId="1f8">
    <w:name w:val="Номер страницы1"/>
    <w:basedOn w:val="a2"/>
    <w:next w:val="a2"/>
    <w:rsid w:val="00663B51"/>
    <w:rPr>
      <w:rFonts w:ascii="Utopia" w:hAnsi="Utopia"/>
      <w:sz w:val="20"/>
      <w:szCs w:val="20"/>
    </w:rPr>
  </w:style>
  <w:style w:type="paragraph" w:customStyle="1" w:styleId="Iniiaiieoaeno21">
    <w:name w:val="Iniiaiie oaeno 21"/>
    <w:basedOn w:val="a2"/>
    <w:rsid w:val="00663B51"/>
    <w:pPr>
      <w:widowControl w:val="0"/>
      <w:tabs>
        <w:tab w:val="right" w:pos="9356"/>
      </w:tabs>
      <w:overflowPunct w:val="0"/>
      <w:autoSpaceDE w:val="0"/>
      <w:autoSpaceDN w:val="0"/>
      <w:adjustRightInd w:val="0"/>
      <w:ind w:right="46" w:firstLine="567"/>
      <w:textAlignment w:val="baseline"/>
    </w:pPr>
    <w:rPr>
      <w:rFonts w:ascii="NTHelvetica/Cyrillic" w:hAnsi="NTHelvetica/Cyrillic"/>
      <w:sz w:val="30"/>
      <w:szCs w:val="30"/>
    </w:rPr>
  </w:style>
  <w:style w:type="paragraph" w:customStyle="1" w:styleId="1f9">
    <w:name w:val="Цитата1"/>
    <w:basedOn w:val="a2"/>
    <w:rsid w:val="00663B51"/>
    <w:pPr>
      <w:overflowPunct w:val="0"/>
      <w:autoSpaceDE w:val="0"/>
      <w:autoSpaceDN w:val="0"/>
      <w:adjustRightInd w:val="0"/>
      <w:spacing w:line="360" w:lineRule="auto"/>
      <w:ind w:left="-426" w:right="-908"/>
      <w:textAlignment w:val="baseline"/>
    </w:pPr>
    <w:rPr>
      <w:szCs w:val="20"/>
    </w:rPr>
  </w:style>
  <w:style w:type="paragraph" w:customStyle="1" w:styleId="xl48">
    <w:name w:val="xl48"/>
    <w:basedOn w:val="a2"/>
    <w:rsid w:val="00663B51"/>
    <w:pPr>
      <w:pBdr>
        <w:left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character" w:customStyle="1" w:styleId="FontStyle48">
    <w:name w:val="Font Style48"/>
    <w:uiPriority w:val="99"/>
    <w:rsid w:val="00663B51"/>
    <w:rPr>
      <w:rFonts w:ascii="Times New Roman" w:hAnsi="Times New Roman" w:cs="Times New Roman"/>
      <w:sz w:val="24"/>
      <w:szCs w:val="24"/>
    </w:rPr>
  </w:style>
  <w:style w:type="paragraph" w:customStyle="1" w:styleId="1fa">
    <w:name w:val="Название объекта1"/>
    <w:next w:val="a2"/>
    <w:rsid w:val="00663B51"/>
    <w:pPr>
      <w:suppressAutoHyphens/>
      <w:spacing w:before="240" w:after="60"/>
    </w:pPr>
    <w:rPr>
      <w:rFonts w:ascii="Times New Roman" w:hAnsi="Times New Roman"/>
      <w:sz w:val="26"/>
      <w:lang w:eastAsia="ar-SA"/>
    </w:rPr>
  </w:style>
  <w:style w:type="paragraph" w:customStyle="1" w:styleId="Normal10-022">
    <w:name w:val="Стиль Normal + 10 пт полужирный По центру Слева:  -02 см Справ...2"/>
    <w:basedOn w:val="a2"/>
    <w:rsid w:val="00663B51"/>
    <w:pPr>
      <w:snapToGrid w:val="0"/>
      <w:ind w:left="-113" w:right="-113"/>
      <w:jc w:val="center"/>
    </w:pPr>
    <w:rPr>
      <w:b/>
      <w:bCs/>
      <w:sz w:val="20"/>
      <w:szCs w:val="20"/>
    </w:rPr>
  </w:style>
  <w:style w:type="paragraph" w:customStyle="1" w:styleId="12701">
    <w:name w:val="Стиль Слева:  127 см Первая строка:  0 см1"/>
    <w:basedOn w:val="a2"/>
    <w:rsid w:val="00663B51"/>
    <w:pPr>
      <w:widowControl w:val="0"/>
      <w:autoSpaceDE w:val="0"/>
      <w:autoSpaceDN w:val="0"/>
      <w:adjustRightInd w:val="0"/>
      <w:spacing w:before="120"/>
      <w:ind w:left="720"/>
    </w:pPr>
    <w:rPr>
      <w:sz w:val="26"/>
      <w:szCs w:val="20"/>
    </w:rPr>
  </w:style>
  <w:style w:type="paragraph" w:customStyle="1" w:styleId="Normal10">
    <w:name w:val="Стиль Normal + 10 пт полужирный"/>
    <w:basedOn w:val="3e"/>
    <w:rsid w:val="00663B51"/>
    <w:pPr>
      <w:snapToGrid w:val="0"/>
      <w:ind w:left="-113" w:right="-113"/>
      <w:jc w:val="center"/>
    </w:pPr>
    <w:rPr>
      <w:b/>
      <w:bCs/>
      <w:sz w:val="20"/>
    </w:rPr>
  </w:style>
  <w:style w:type="paragraph" w:customStyle="1" w:styleId="Normal10-02">
    <w:name w:val="Стиль Normal + 10 пт полужирный По центру Слева:  -02 см Справ..."/>
    <w:basedOn w:val="3e"/>
    <w:rsid w:val="00663B51"/>
    <w:pPr>
      <w:ind w:left="-113" w:right="-113"/>
      <w:jc w:val="center"/>
    </w:pPr>
    <w:rPr>
      <w:b/>
      <w:bCs/>
      <w:sz w:val="20"/>
    </w:rPr>
  </w:style>
  <w:style w:type="paragraph" w:customStyle="1" w:styleId="afffffb">
    <w:name w:val="Основнй текст"/>
    <w:basedOn w:val="a2"/>
    <w:rsid w:val="00663B51"/>
    <w:pPr>
      <w:spacing w:line="360" w:lineRule="auto"/>
      <w:ind w:firstLine="709"/>
    </w:pPr>
    <w:rPr>
      <w:sz w:val="24"/>
      <w:szCs w:val="24"/>
    </w:rPr>
  </w:style>
  <w:style w:type="paragraph" w:customStyle="1" w:styleId="1270">
    <w:name w:val="Стиль Слева:  127 см Первая строка:  0 см"/>
    <w:basedOn w:val="a2"/>
    <w:rsid w:val="00663B51"/>
    <w:pPr>
      <w:widowControl w:val="0"/>
      <w:autoSpaceDE w:val="0"/>
      <w:autoSpaceDN w:val="0"/>
      <w:adjustRightInd w:val="0"/>
      <w:spacing w:before="120"/>
      <w:ind w:left="720"/>
    </w:pPr>
    <w:rPr>
      <w:sz w:val="26"/>
      <w:szCs w:val="20"/>
    </w:rPr>
  </w:style>
  <w:style w:type="paragraph" w:customStyle="1" w:styleId="131256">
    <w:name w:val="Стиль 13 пт По ширине Слева:  125 см Перед:  6 пт"/>
    <w:basedOn w:val="a2"/>
    <w:rsid w:val="00663B51"/>
    <w:pPr>
      <w:widowControl w:val="0"/>
      <w:autoSpaceDE w:val="0"/>
      <w:autoSpaceDN w:val="0"/>
      <w:adjustRightInd w:val="0"/>
      <w:spacing w:before="120"/>
      <w:ind w:firstLine="709"/>
    </w:pPr>
    <w:rPr>
      <w:sz w:val="26"/>
      <w:szCs w:val="20"/>
    </w:rPr>
  </w:style>
  <w:style w:type="paragraph" w:customStyle="1" w:styleId="11a">
    <w:name w:val="1 Знак Знак Знак1 Знак Знак Знак"/>
    <w:basedOn w:val="a2"/>
    <w:rsid w:val="00663B51"/>
    <w:pPr>
      <w:spacing w:after="160" w:line="240" w:lineRule="exact"/>
    </w:pPr>
    <w:rPr>
      <w:rFonts w:ascii="Verdana" w:hAnsi="Verdana"/>
      <w:sz w:val="20"/>
      <w:szCs w:val="20"/>
      <w:lang w:val="en-US" w:eastAsia="en-US"/>
    </w:rPr>
  </w:style>
  <w:style w:type="paragraph" w:customStyle="1" w:styleId="OAENOAIEEAAA">
    <w:name w:val="OAENO AIEEAAA"/>
    <w:basedOn w:val="a2"/>
    <w:rsid w:val="00663B51"/>
    <w:pPr>
      <w:spacing w:line="360" w:lineRule="auto"/>
      <w:ind w:firstLine="709"/>
    </w:pPr>
    <w:rPr>
      <w:szCs w:val="20"/>
    </w:rPr>
  </w:style>
  <w:style w:type="paragraph" w:customStyle="1" w:styleId="1fb">
    <w:name w:val="1 Знак Знак Знак"/>
    <w:basedOn w:val="a2"/>
    <w:rsid w:val="00663B51"/>
    <w:pPr>
      <w:spacing w:after="160" w:line="240" w:lineRule="exact"/>
    </w:pPr>
    <w:rPr>
      <w:rFonts w:ascii="Verdana" w:hAnsi="Verdana"/>
      <w:sz w:val="20"/>
      <w:szCs w:val="20"/>
      <w:lang w:val="en-US" w:eastAsia="en-US"/>
    </w:rPr>
  </w:style>
  <w:style w:type="paragraph" w:customStyle="1" w:styleId="2f9">
    <w:name w:val="Знак Знак Знак2"/>
    <w:basedOn w:val="a2"/>
    <w:rsid w:val="00663B51"/>
    <w:rPr>
      <w:rFonts w:ascii="Verdana" w:hAnsi="Verdana" w:cs="Verdana"/>
      <w:sz w:val="20"/>
      <w:szCs w:val="20"/>
      <w:lang w:val="en-US" w:eastAsia="en-US"/>
    </w:rPr>
  </w:style>
  <w:style w:type="paragraph" w:customStyle="1" w:styleId="OTCHET00">
    <w:name w:val="OTCHET_00"/>
    <w:basedOn w:val="2fa"/>
    <w:rsid w:val="00663B51"/>
    <w:pPr>
      <w:tabs>
        <w:tab w:val="clear" w:pos="720"/>
        <w:tab w:val="left" w:pos="709"/>
        <w:tab w:val="left" w:pos="3402"/>
      </w:tabs>
      <w:spacing w:line="360" w:lineRule="auto"/>
      <w:ind w:left="0" w:firstLine="0"/>
    </w:pPr>
    <w:rPr>
      <w:sz w:val="24"/>
    </w:rPr>
  </w:style>
  <w:style w:type="paragraph" w:styleId="2fa">
    <w:name w:val="List Number 2"/>
    <w:basedOn w:val="a2"/>
    <w:rsid w:val="00663B51"/>
    <w:pPr>
      <w:tabs>
        <w:tab w:val="num" w:pos="720"/>
      </w:tabs>
      <w:ind w:left="720" w:hanging="360"/>
    </w:pPr>
    <w:rPr>
      <w:szCs w:val="20"/>
    </w:rPr>
  </w:style>
  <w:style w:type="paragraph" w:customStyle="1" w:styleId="11b">
    <w:name w:val="Знак Знак1 Знак1 Знак Знак"/>
    <w:basedOn w:val="a2"/>
    <w:rsid w:val="00663B51"/>
    <w:pPr>
      <w:widowControl w:val="0"/>
      <w:adjustRightInd w:val="0"/>
      <w:spacing w:after="160" w:line="240" w:lineRule="exact"/>
      <w:jc w:val="right"/>
    </w:pPr>
    <w:rPr>
      <w:sz w:val="20"/>
      <w:szCs w:val="20"/>
      <w:lang w:val="en-GB" w:eastAsia="en-US"/>
    </w:rPr>
  </w:style>
  <w:style w:type="paragraph" w:customStyle="1" w:styleId="afffffc">
    <w:name w:val="Основа"/>
    <w:basedOn w:val="a2"/>
    <w:rsid w:val="00663B51"/>
    <w:pPr>
      <w:spacing w:before="120"/>
      <w:ind w:firstLine="720"/>
    </w:pPr>
    <w:rPr>
      <w:sz w:val="24"/>
      <w:szCs w:val="20"/>
    </w:rPr>
  </w:style>
  <w:style w:type="paragraph" w:customStyle="1" w:styleId="afffffd">
    <w:name w:val="Знак Знак Знак Знак Знак Знак Знак Знак Знак Знак Знак Знак"/>
    <w:basedOn w:val="a2"/>
    <w:link w:val="afffffe"/>
    <w:rsid w:val="00663B51"/>
    <w:pPr>
      <w:spacing w:after="160" w:line="240" w:lineRule="exact"/>
    </w:pPr>
    <w:rPr>
      <w:rFonts w:ascii="Verdana" w:hAnsi="Verdana"/>
      <w:sz w:val="20"/>
      <w:szCs w:val="20"/>
      <w:lang w:val="en-US" w:eastAsia="en-US"/>
    </w:rPr>
  </w:style>
  <w:style w:type="character" w:customStyle="1" w:styleId="afffffe">
    <w:name w:val="Знак Знак Знак Знак Знак Знак Знак Знак Знак Знак Знак Знак Знак"/>
    <w:link w:val="afffffd"/>
    <w:rsid w:val="00663B51"/>
    <w:rPr>
      <w:rFonts w:ascii="Verdana" w:eastAsia="Times New Roman" w:hAnsi="Verdana" w:cs="Times New Roman"/>
      <w:sz w:val="20"/>
      <w:szCs w:val="20"/>
      <w:lang w:val="en-US" w:eastAsia="en-US"/>
    </w:rPr>
  </w:style>
  <w:style w:type="paragraph" w:customStyle="1" w:styleId="11c">
    <w:name w:val="1 Знак Знак Знак Знак Знак Знак Знак Знак Знак1 Знак"/>
    <w:aliases w:val="Основной шрифт абзаца2"/>
    <w:basedOn w:val="a2"/>
    <w:rsid w:val="00663B51"/>
    <w:pPr>
      <w:spacing w:after="160" w:line="240" w:lineRule="exact"/>
    </w:pPr>
    <w:rPr>
      <w:rFonts w:ascii="Verdana" w:hAnsi="Verdana"/>
      <w:sz w:val="20"/>
      <w:szCs w:val="20"/>
      <w:lang w:val="en-US" w:eastAsia="en-US"/>
    </w:rPr>
  </w:style>
  <w:style w:type="paragraph" w:customStyle="1" w:styleId="411">
    <w:name w:val="Знак4 Знак Знак Знак Знак Знак Знак Знак Знак Знак1 Знак Знак Знак Знак Знак Знак Знак Знак Знак Знак Знак"/>
    <w:basedOn w:val="a2"/>
    <w:rsid w:val="00663B51"/>
    <w:pPr>
      <w:widowControl w:val="0"/>
      <w:adjustRightInd w:val="0"/>
      <w:spacing w:after="160" w:line="240" w:lineRule="exact"/>
      <w:jc w:val="right"/>
    </w:pPr>
    <w:rPr>
      <w:sz w:val="20"/>
      <w:szCs w:val="20"/>
      <w:lang w:val="en-GB" w:eastAsia="en-US"/>
    </w:rPr>
  </w:style>
  <w:style w:type="paragraph" w:customStyle="1" w:styleId="11d">
    <w:name w:val="Знак11 Знак Знак Знак Знак Знак Знак Знак Знак Знак Знак Знак Знак Знак Знак Знак Знак Знак Знак Знак Знак Знак Знак Знак"/>
    <w:basedOn w:val="a2"/>
    <w:rsid w:val="00663B51"/>
    <w:pPr>
      <w:widowControl w:val="0"/>
      <w:adjustRightInd w:val="0"/>
      <w:spacing w:after="160" w:line="240" w:lineRule="exact"/>
      <w:jc w:val="right"/>
    </w:pPr>
    <w:rPr>
      <w:sz w:val="20"/>
      <w:szCs w:val="20"/>
      <w:lang w:val="en-GB" w:eastAsia="en-US"/>
    </w:rPr>
  </w:style>
  <w:style w:type="paragraph" w:customStyle="1" w:styleId="1fc">
    <w:name w:val="Знак1"/>
    <w:basedOn w:val="a2"/>
    <w:rsid w:val="00663B51"/>
    <w:rPr>
      <w:rFonts w:ascii="Verdana" w:hAnsi="Verdana" w:cs="Verdana"/>
      <w:sz w:val="20"/>
      <w:szCs w:val="20"/>
      <w:lang w:val="en-US" w:eastAsia="en-US"/>
    </w:rPr>
  </w:style>
  <w:style w:type="paragraph" w:customStyle="1" w:styleId="11e">
    <w:name w:val="Знак1 Знак Знак Знак Знак Знак Знак Знак Знак Знак Знак Знак Знак Знак Знак Знак1 Знак Знак Знак Знак Знак"/>
    <w:basedOn w:val="a2"/>
    <w:rsid w:val="00663B51"/>
    <w:pPr>
      <w:widowControl w:val="0"/>
      <w:adjustRightInd w:val="0"/>
      <w:spacing w:after="160" w:line="240" w:lineRule="exact"/>
      <w:jc w:val="right"/>
    </w:pPr>
    <w:rPr>
      <w:sz w:val="20"/>
      <w:szCs w:val="20"/>
      <w:lang w:val="en-GB" w:eastAsia="en-US"/>
    </w:rPr>
  </w:style>
  <w:style w:type="numbering" w:customStyle="1" w:styleId="3f0">
    <w:name w:val="Стиль нумерованный3"/>
    <w:rsid w:val="00663B51"/>
  </w:style>
  <w:style w:type="numbering" w:customStyle="1" w:styleId="11f">
    <w:name w:val="Стиль нумерованный11"/>
    <w:rsid w:val="00663B51"/>
  </w:style>
  <w:style w:type="numbering" w:customStyle="1" w:styleId="216">
    <w:name w:val="Стиль нумерованный21"/>
    <w:rsid w:val="00663B51"/>
  </w:style>
  <w:style w:type="table" w:customStyle="1" w:styleId="511">
    <w:name w:val="Сетка таблицы511"/>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5"/>
    <w:uiPriority w:val="99"/>
    <w:semiHidden/>
    <w:unhideWhenUsed/>
    <w:rsid w:val="00663B51"/>
  </w:style>
  <w:style w:type="numbering" w:customStyle="1" w:styleId="1111">
    <w:name w:val="Нет списка1111"/>
    <w:next w:val="a5"/>
    <w:uiPriority w:val="99"/>
    <w:semiHidden/>
    <w:unhideWhenUsed/>
    <w:rsid w:val="00663B51"/>
  </w:style>
  <w:style w:type="numbering" w:customStyle="1" w:styleId="412">
    <w:name w:val="Нет списка41"/>
    <w:next w:val="a5"/>
    <w:uiPriority w:val="99"/>
    <w:semiHidden/>
    <w:unhideWhenUsed/>
    <w:rsid w:val="00663B51"/>
  </w:style>
  <w:style w:type="numbering" w:customStyle="1" w:styleId="1210">
    <w:name w:val="Нет списка121"/>
    <w:next w:val="a5"/>
    <w:uiPriority w:val="99"/>
    <w:semiHidden/>
    <w:unhideWhenUsed/>
    <w:rsid w:val="00663B51"/>
  </w:style>
  <w:style w:type="numbering" w:customStyle="1" w:styleId="1120">
    <w:name w:val="Нет списка112"/>
    <w:next w:val="a5"/>
    <w:uiPriority w:val="99"/>
    <w:semiHidden/>
    <w:unhideWhenUsed/>
    <w:rsid w:val="00663B51"/>
  </w:style>
  <w:style w:type="numbering" w:customStyle="1" w:styleId="2110">
    <w:name w:val="Нет списка211"/>
    <w:next w:val="a5"/>
    <w:uiPriority w:val="99"/>
    <w:semiHidden/>
    <w:unhideWhenUsed/>
    <w:rsid w:val="00663B51"/>
  </w:style>
  <w:style w:type="numbering" w:customStyle="1" w:styleId="3110">
    <w:name w:val="Нет списка311"/>
    <w:next w:val="a5"/>
    <w:uiPriority w:val="99"/>
    <w:semiHidden/>
    <w:unhideWhenUsed/>
    <w:rsid w:val="00663B51"/>
  </w:style>
  <w:style w:type="numbering" w:customStyle="1" w:styleId="512">
    <w:name w:val="Нет списка51"/>
    <w:next w:val="a5"/>
    <w:uiPriority w:val="99"/>
    <w:semiHidden/>
    <w:unhideWhenUsed/>
    <w:rsid w:val="00663B51"/>
  </w:style>
  <w:style w:type="numbering" w:customStyle="1" w:styleId="1310">
    <w:name w:val="Нет списка131"/>
    <w:next w:val="a5"/>
    <w:uiPriority w:val="99"/>
    <w:semiHidden/>
    <w:unhideWhenUsed/>
    <w:rsid w:val="00663B51"/>
  </w:style>
  <w:style w:type="table" w:customStyle="1" w:styleId="740">
    <w:name w:val="Сетка таблицы74"/>
    <w:basedOn w:val="a4"/>
    <w:next w:val="ae"/>
    <w:uiPriority w:val="3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Стиль нумерованный4"/>
    <w:rsid w:val="00663B51"/>
  </w:style>
  <w:style w:type="numbering" w:customStyle="1" w:styleId="1130">
    <w:name w:val="Нет списка113"/>
    <w:next w:val="a5"/>
    <w:uiPriority w:val="99"/>
    <w:semiHidden/>
    <w:unhideWhenUsed/>
    <w:rsid w:val="00663B51"/>
  </w:style>
  <w:style w:type="numbering" w:customStyle="1" w:styleId="123">
    <w:name w:val="Стиль нумерованный12"/>
    <w:rsid w:val="00663B51"/>
  </w:style>
  <w:style w:type="table" w:customStyle="1" w:styleId="2111">
    <w:name w:val="Сетка таблицы211"/>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4"/>
    <w:next w:val="ae"/>
    <w:uiPriority w:val="59"/>
    <w:rsid w:val="00663B51"/>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0">
    <w:name w:val="Сетка таблицы411"/>
    <w:basedOn w:val="a4"/>
    <w:next w:val="ae"/>
    <w:uiPriority w:val="59"/>
    <w:rsid w:val="00663B5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3">
    <w:name w:val="Нет списка22"/>
    <w:next w:val="a5"/>
    <w:uiPriority w:val="99"/>
    <w:semiHidden/>
    <w:unhideWhenUsed/>
    <w:rsid w:val="00663B51"/>
  </w:style>
  <w:style w:type="numbering" w:customStyle="1" w:styleId="224">
    <w:name w:val="Стиль нумерованный22"/>
    <w:rsid w:val="00663B51"/>
  </w:style>
  <w:style w:type="numbering" w:customStyle="1" w:styleId="323">
    <w:name w:val="Нет списка32"/>
    <w:next w:val="a5"/>
    <w:uiPriority w:val="99"/>
    <w:semiHidden/>
    <w:unhideWhenUsed/>
    <w:rsid w:val="00663B51"/>
  </w:style>
  <w:style w:type="table" w:customStyle="1" w:styleId="611">
    <w:name w:val="Сетка таблицы611"/>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5"/>
    <w:uiPriority w:val="99"/>
    <w:semiHidden/>
    <w:unhideWhenUsed/>
    <w:rsid w:val="00663B51"/>
  </w:style>
  <w:style w:type="numbering" w:customStyle="1" w:styleId="1410">
    <w:name w:val="Нет списка141"/>
    <w:next w:val="a5"/>
    <w:uiPriority w:val="99"/>
    <w:semiHidden/>
    <w:unhideWhenUsed/>
    <w:rsid w:val="00663B51"/>
  </w:style>
  <w:style w:type="table" w:customStyle="1" w:styleId="850">
    <w:name w:val="Сетка таблицы85"/>
    <w:basedOn w:val="a4"/>
    <w:next w:val="ae"/>
    <w:uiPriority w:val="3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
    <w:name w:val="Стиль нумерованный5"/>
    <w:rsid w:val="00663B51"/>
  </w:style>
  <w:style w:type="numbering" w:customStyle="1" w:styleId="1140">
    <w:name w:val="Нет списка114"/>
    <w:next w:val="a5"/>
    <w:uiPriority w:val="99"/>
    <w:semiHidden/>
    <w:unhideWhenUsed/>
    <w:rsid w:val="00663B51"/>
  </w:style>
  <w:style w:type="table" w:customStyle="1" w:styleId="1211">
    <w:name w:val="Сетка таблицы121"/>
    <w:basedOn w:val="a4"/>
    <w:next w:val="ae"/>
    <w:uiPriority w:val="5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Стиль нумерованный13"/>
    <w:rsid w:val="00663B51"/>
  </w:style>
  <w:style w:type="table" w:customStyle="1" w:styleId="2210">
    <w:name w:val="Сетка таблицы221"/>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4"/>
    <w:next w:val="ae"/>
    <w:uiPriority w:val="59"/>
    <w:rsid w:val="00663B51"/>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
    <w:name w:val="Сетка таблицы421"/>
    <w:basedOn w:val="a4"/>
    <w:next w:val="ae"/>
    <w:uiPriority w:val="59"/>
    <w:rsid w:val="00663B5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
    <w:name w:val="Нет списка23"/>
    <w:next w:val="a5"/>
    <w:uiPriority w:val="99"/>
    <w:semiHidden/>
    <w:unhideWhenUsed/>
    <w:rsid w:val="00663B51"/>
  </w:style>
  <w:style w:type="numbering" w:customStyle="1" w:styleId="233">
    <w:name w:val="Стиль нумерованный23"/>
    <w:rsid w:val="00663B51"/>
  </w:style>
  <w:style w:type="numbering" w:customStyle="1" w:styleId="331">
    <w:name w:val="Нет списка33"/>
    <w:next w:val="a5"/>
    <w:uiPriority w:val="99"/>
    <w:semiHidden/>
    <w:unhideWhenUsed/>
    <w:rsid w:val="00663B51"/>
  </w:style>
  <w:style w:type="table" w:customStyle="1" w:styleId="521">
    <w:name w:val="Сетка таблицы521"/>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
    <w:name w:val="Нет списка7"/>
    <w:next w:val="a5"/>
    <w:uiPriority w:val="99"/>
    <w:semiHidden/>
    <w:unhideWhenUsed/>
    <w:rsid w:val="00663B51"/>
  </w:style>
  <w:style w:type="numbering" w:customStyle="1" w:styleId="152">
    <w:name w:val="Нет списка15"/>
    <w:next w:val="a5"/>
    <w:uiPriority w:val="99"/>
    <w:semiHidden/>
    <w:unhideWhenUsed/>
    <w:rsid w:val="00663B51"/>
  </w:style>
  <w:style w:type="table" w:customStyle="1" w:styleId="93">
    <w:name w:val="Сетка таблицы93"/>
    <w:basedOn w:val="a4"/>
    <w:next w:val="ae"/>
    <w:uiPriority w:val="3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
    <w:name w:val="Стиль нумерованный6"/>
    <w:rsid w:val="00663B51"/>
  </w:style>
  <w:style w:type="numbering" w:customStyle="1" w:styleId="1150">
    <w:name w:val="Нет списка115"/>
    <w:next w:val="a5"/>
    <w:uiPriority w:val="99"/>
    <w:semiHidden/>
    <w:unhideWhenUsed/>
    <w:rsid w:val="00663B51"/>
  </w:style>
  <w:style w:type="numbering" w:customStyle="1" w:styleId="143">
    <w:name w:val="Стиль нумерованный14"/>
    <w:rsid w:val="00663B51"/>
  </w:style>
  <w:style w:type="table" w:customStyle="1" w:styleId="2310">
    <w:name w:val="Сетка таблицы231"/>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4"/>
    <w:next w:val="ae"/>
    <w:uiPriority w:val="59"/>
    <w:rsid w:val="00663B51"/>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
    <w:name w:val="Сетка таблицы431"/>
    <w:basedOn w:val="a4"/>
    <w:next w:val="ae"/>
    <w:uiPriority w:val="59"/>
    <w:rsid w:val="00663B5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2">
    <w:name w:val="Нет списка24"/>
    <w:next w:val="a5"/>
    <w:uiPriority w:val="99"/>
    <w:semiHidden/>
    <w:unhideWhenUsed/>
    <w:rsid w:val="00663B51"/>
  </w:style>
  <w:style w:type="numbering" w:customStyle="1" w:styleId="243">
    <w:name w:val="Стиль нумерованный24"/>
    <w:rsid w:val="00663B51"/>
  </w:style>
  <w:style w:type="numbering" w:customStyle="1" w:styleId="341">
    <w:name w:val="Нет списка34"/>
    <w:next w:val="a5"/>
    <w:uiPriority w:val="99"/>
    <w:semiHidden/>
    <w:unhideWhenUsed/>
    <w:rsid w:val="00663B51"/>
  </w:style>
  <w:style w:type="table" w:customStyle="1" w:styleId="531">
    <w:name w:val="Сетка таблицы531"/>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
    <w:next w:val="a5"/>
    <w:uiPriority w:val="99"/>
    <w:semiHidden/>
    <w:unhideWhenUsed/>
    <w:rsid w:val="00663B51"/>
  </w:style>
  <w:style w:type="table" w:customStyle="1" w:styleId="711">
    <w:name w:val="Сетка таблицы711"/>
    <w:basedOn w:val="a4"/>
    <w:next w:val="ae"/>
    <w:uiPriority w:val="3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Стиль нумерованный31"/>
    <w:rsid w:val="00663B51"/>
  </w:style>
  <w:style w:type="numbering" w:customStyle="1" w:styleId="12110">
    <w:name w:val="Нет списка1211"/>
    <w:next w:val="a5"/>
    <w:uiPriority w:val="99"/>
    <w:semiHidden/>
    <w:unhideWhenUsed/>
    <w:rsid w:val="00663B51"/>
  </w:style>
  <w:style w:type="table" w:customStyle="1" w:styleId="1112">
    <w:name w:val="Сетка таблицы111"/>
    <w:basedOn w:val="a4"/>
    <w:next w:val="ae"/>
    <w:uiPriority w:val="5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Стиль нумерованный111"/>
    <w:rsid w:val="00663B51"/>
  </w:style>
  <w:style w:type="numbering" w:customStyle="1" w:styleId="21110">
    <w:name w:val="Нет списка2111"/>
    <w:next w:val="a5"/>
    <w:uiPriority w:val="99"/>
    <w:semiHidden/>
    <w:unhideWhenUsed/>
    <w:rsid w:val="00663B51"/>
  </w:style>
  <w:style w:type="numbering" w:customStyle="1" w:styleId="2112">
    <w:name w:val="Стиль нумерованный211"/>
    <w:rsid w:val="00663B51"/>
  </w:style>
  <w:style w:type="numbering" w:customStyle="1" w:styleId="31110">
    <w:name w:val="Нет списка3111"/>
    <w:next w:val="a5"/>
    <w:uiPriority w:val="99"/>
    <w:semiHidden/>
    <w:unhideWhenUsed/>
    <w:rsid w:val="00663B51"/>
  </w:style>
  <w:style w:type="numbering" w:customStyle="1" w:styleId="76">
    <w:name w:val="Стиль нумерованный7"/>
    <w:rsid w:val="00663B51"/>
  </w:style>
  <w:style w:type="numbering" w:customStyle="1" w:styleId="153">
    <w:name w:val="Стиль нумерованный15"/>
    <w:rsid w:val="00663B51"/>
  </w:style>
  <w:style w:type="numbering" w:customStyle="1" w:styleId="251">
    <w:name w:val="Стиль нумерованный25"/>
    <w:rsid w:val="00663B51"/>
  </w:style>
  <w:style w:type="numbering" w:customStyle="1" w:styleId="86">
    <w:name w:val="Стиль нумерованный8"/>
    <w:rsid w:val="00663B51"/>
  </w:style>
  <w:style w:type="numbering" w:customStyle="1" w:styleId="161">
    <w:name w:val="Стиль нумерованный16"/>
    <w:rsid w:val="00663B51"/>
  </w:style>
  <w:style w:type="numbering" w:customStyle="1" w:styleId="261">
    <w:name w:val="Стиль нумерованный26"/>
    <w:rsid w:val="00663B51"/>
  </w:style>
  <w:style w:type="numbering" w:customStyle="1" w:styleId="94">
    <w:name w:val="Стиль нумерованный9"/>
    <w:rsid w:val="00663B51"/>
  </w:style>
  <w:style w:type="numbering" w:customStyle="1" w:styleId="171">
    <w:name w:val="Стиль нумерованный17"/>
    <w:rsid w:val="00663B51"/>
  </w:style>
  <w:style w:type="numbering" w:customStyle="1" w:styleId="271">
    <w:name w:val="Стиль нумерованный27"/>
    <w:rsid w:val="00663B51"/>
  </w:style>
  <w:style w:type="numbering" w:customStyle="1" w:styleId="100">
    <w:name w:val="Стиль нумерованный10"/>
    <w:rsid w:val="00663B51"/>
    <w:pPr>
      <w:numPr>
        <w:numId w:val="20"/>
      </w:numPr>
    </w:pPr>
  </w:style>
  <w:style w:type="numbering" w:customStyle="1" w:styleId="180">
    <w:name w:val="Стиль нумерованный18"/>
    <w:rsid w:val="00663B51"/>
  </w:style>
  <w:style w:type="numbering" w:customStyle="1" w:styleId="28">
    <w:name w:val="Стиль нумерованный28"/>
    <w:rsid w:val="00663B51"/>
    <w:pPr>
      <w:numPr>
        <w:numId w:val="26"/>
      </w:numPr>
    </w:pPr>
  </w:style>
  <w:style w:type="numbering" w:customStyle="1" w:styleId="87">
    <w:name w:val="Нет списка8"/>
    <w:next w:val="a5"/>
    <w:uiPriority w:val="99"/>
    <w:semiHidden/>
    <w:unhideWhenUsed/>
    <w:rsid w:val="00663B51"/>
  </w:style>
  <w:style w:type="numbering" w:customStyle="1" w:styleId="162">
    <w:name w:val="Нет списка16"/>
    <w:next w:val="a5"/>
    <w:uiPriority w:val="99"/>
    <w:semiHidden/>
    <w:unhideWhenUsed/>
    <w:rsid w:val="00663B51"/>
  </w:style>
  <w:style w:type="table" w:customStyle="1" w:styleId="1010">
    <w:name w:val="Сетка таблицы101"/>
    <w:basedOn w:val="a4"/>
    <w:next w:val="ae"/>
    <w:uiPriority w:val="3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
    <w:name w:val="Стиль нумерованный19"/>
    <w:rsid w:val="00663B51"/>
    <w:pPr>
      <w:numPr>
        <w:numId w:val="19"/>
      </w:numPr>
    </w:pPr>
  </w:style>
  <w:style w:type="numbering" w:customStyle="1" w:styleId="1160">
    <w:name w:val="Нет списка116"/>
    <w:next w:val="a5"/>
    <w:uiPriority w:val="99"/>
    <w:semiHidden/>
    <w:unhideWhenUsed/>
    <w:rsid w:val="00663B51"/>
  </w:style>
  <w:style w:type="table" w:customStyle="1" w:styleId="1420">
    <w:name w:val="Сетка таблицы142"/>
    <w:basedOn w:val="a4"/>
    <w:next w:val="ae"/>
    <w:uiPriority w:val="5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Стиль нумерованный110"/>
    <w:rsid w:val="00663B51"/>
  </w:style>
  <w:style w:type="table" w:customStyle="1" w:styleId="2410">
    <w:name w:val="Сетка таблицы241"/>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4"/>
    <w:next w:val="ae"/>
    <w:uiPriority w:val="59"/>
    <w:rsid w:val="00663B51"/>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
    <w:name w:val="Сетка таблицы441"/>
    <w:basedOn w:val="a4"/>
    <w:next w:val="ae"/>
    <w:uiPriority w:val="59"/>
    <w:rsid w:val="00663B5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2">
    <w:name w:val="Нет списка25"/>
    <w:next w:val="a5"/>
    <w:uiPriority w:val="99"/>
    <w:semiHidden/>
    <w:unhideWhenUsed/>
    <w:rsid w:val="00663B51"/>
  </w:style>
  <w:style w:type="numbering" w:customStyle="1" w:styleId="290">
    <w:name w:val="Стиль нумерованный29"/>
    <w:rsid w:val="00663B51"/>
  </w:style>
  <w:style w:type="numbering" w:customStyle="1" w:styleId="350">
    <w:name w:val="Нет списка35"/>
    <w:next w:val="a5"/>
    <w:uiPriority w:val="99"/>
    <w:semiHidden/>
    <w:unhideWhenUsed/>
    <w:rsid w:val="00663B51"/>
  </w:style>
  <w:style w:type="table" w:customStyle="1" w:styleId="541">
    <w:name w:val="Сетка таблицы541"/>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
    <w:name w:val="Нет списка9"/>
    <w:next w:val="a5"/>
    <w:uiPriority w:val="99"/>
    <w:semiHidden/>
    <w:unhideWhenUsed/>
    <w:rsid w:val="00663B51"/>
  </w:style>
  <w:style w:type="numbering" w:customStyle="1" w:styleId="172">
    <w:name w:val="Нет списка17"/>
    <w:next w:val="a5"/>
    <w:uiPriority w:val="99"/>
    <w:semiHidden/>
    <w:unhideWhenUsed/>
    <w:rsid w:val="00663B51"/>
  </w:style>
  <w:style w:type="numbering" w:customStyle="1" w:styleId="1170">
    <w:name w:val="Нет списка117"/>
    <w:next w:val="a5"/>
    <w:uiPriority w:val="99"/>
    <w:semiHidden/>
    <w:unhideWhenUsed/>
    <w:rsid w:val="00663B51"/>
  </w:style>
  <w:style w:type="numbering" w:customStyle="1" w:styleId="11111">
    <w:name w:val="Нет списка11111"/>
    <w:next w:val="a5"/>
    <w:uiPriority w:val="99"/>
    <w:semiHidden/>
    <w:unhideWhenUsed/>
    <w:rsid w:val="00663B51"/>
  </w:style>
  <w:style w:type="numbering" w:customStyle="1" w:styleId="201">
    <w:name w:val="Стиль нумерованный20"/>
    <w:rsid w:val="00663B51"/>
  </w:style>
  <w:style w:type="numbering" w:customStyle="1" w:styleId="111111">
    <w:name w:val="Нет списка111111"/>
    <w:next w:val="a5"/>
    <w:uiPriority w:val="99"/>
    <w:semiHidden/>
    <w:unhideWhenUsed/>
    <w:rsid w:val="00663B51"/>
  </w:style>
  <w:style w:type="numbering" w:customStyle="1" w:styleId="1121">
    <w:name w:val="Стиль нумерованный112"/>
    <w:rsid w:val="00663B51"/>
  </w:style>
  <w:style w:type="numbering" w:customStyle="1" w:styleId="262">
    <w:name w:val="Нет списка26"/>
    <w:next w:val="a5"/>
    <w:uiPriority w:val="99"/>
    <w:semiHidden/>
    <w:unhideWhenUsed/>
    <w:rsid w:val="00663B51"/>
  </w:style>
  <w:style w:type="numbering" w:customStyle="1" w:styleId="2100">
    <w:name w:val="Стиль нумерованный210"/>
    <w:rsid w:val="00663B51"/>
  </w:style>
  <w:style w:type="numbering" w:customStyle="1" w:styleId="360">
    <w:name w:val="Нет списка36"/>
    <w:next w:val="a5"/>
    <w:uiPriority w:val="99"/>
    <w:semiHidden/>
    <w:unhideWhenUsed/>
    <w:rsid w:val="00663B51"/>
  </w:style>
  <w:style w:type="numbering" w:customStyle="1" w:styleId="422">
    <w:name w:val="Нет списка42"/>
    <w:next w:val="a5"/>
    <w:uiPriority w:val="99"/>
    <w:semiHidden/>
    <w:unhideWhenUsed/>
    <w:rsid w:val="00663B51"/>
  </w:style>
  <w:style w:type="numbering" w:customStyle="1" w:styleId="1220">
    <w:name w:val="Нет списка122"/>
    <w:next w:val="a5"/>
    <w:uiPriority w:val="99"/>
    <w:semiHidden/>
    <w:unhideWhenUsed/>
    <w:rsid w:val="00663B51"/>
  </w:style>
  <w:style w:type="numbering" w:customStyle="1" w:styleId="324">
    <w:name w:val="Стиль нумерованный32"/>
    <w:rsid w:val="00663B51"/>
  </w:style>
  <w:style w:type="numbering" w:customStyle="1" w:styleId="11210">
    <w:name w:val="Нет списка1121"/>
    <w:next w:val="a5"/>
    <w:uiPriority w:val="99"/>
    <w:semiHidden/>
    <w:unhideWhenUsed/>
    <w:rsid w:val="00663B51"/>
  </w:style>
  <w:style w:type="numbering" w:customStyle="1" w:styleId="1131">
    <w:name w:val="Стиль нумерованный113"/>
    <w:rsid w:val="00663B51"/>
  </w:style>
  <w:style w:type="numbering" w:customStyle="1" w:styleId="2120">
    <w:name w:val="Нет списка212"/>
    <w:next w:val="a5"/>
    <w:uiPriority w:val="99"/>
    <w:semiHidden/>
    <w:unhideWhenUsed/>
    <w:rsid w:val="00663B51"/>
  </w:style>
  <w:style w:type="numbering" w:customStyle="1" w:styleId="2121">
    <w:name w:val="Стиль нумерованный212"/>
    <w:rsid w:val="00663B51"/>
  </w:style>
  <w:style w:type="numbering" w:customStyle="1" w:styleId="3120">
    <w:name w:val="Нет списка312"/>
    <w:next w:val="a5"/>
    <w:uiPriority w:val="99"/>
    <w:semiHidden/>
    <w:unhideWhenUsed/>
    <w:rsid w:val="00663B51"/>
  </w:style>
  <w:style w:type="numbering" w:customStyle="1" w:styleId="5110">
    <w:name w:val="Нет списка511"/>
    <w:next w:val="a5"/>
    <w:uiPriority w:val="99"/>
    <w:semiHidden/>
    <w:unhideWhenUsed/>
    <w:rsid w:val="00663B51"/>
  </w:style>
  <w:style w:type="numbering" w:customStyle="1" w:styleId="1311">
    <w:name w:val="Нет списка1311"/>
    <w:next w:val="a5"/>
    <w:uiPriority w:val="99"/>
    <w:semiHidden/>
    <w:unhideWhenUsed/>
    <w:rsid w:val="00663B51"/>
  </w:style>
  <w:style w:type="numbering" w:customStyle="1" w:styleId="413">
    <w:name w:val="Стиль нумерованный41"/>
    <w:rsid w:val="00663B51"/>
  </w:style>
  <w:style w:type="numbering" w:customStyle="1" w:styleId="11310">
    <w:name w:val="Нет списка1131"/>
    <w:next w:val="a5"/>
    <w:uiPriority w:val="99"/>
    <w:semiHidden/>
    <w:unhideWhenUsed/>
    <w:rsid w:val="00663B51"/>
  </w:style>
  <w:style w:type="numbering" w:customStyle="1" w:styleId="1212">
    <w:name w:val="Стиль нумерованный121"/>
    <w:rsid w:val="00663B51"/>
  </w:style>
  <w:style w:type="numbering" w:customStyle="1" w:styleId="2211">
    <w:name w:val="Нет списка221"/>
    <w:next w:val="a5"/>
    <w:uiPriority w:val="99"/>
    <w:semiHidden/>
    <w:unhideWhenUsed/>
    <w:rsid w:val="00663B51"/>
  </w:style>
  <w:style w:type="numbering" w:customStyle="1" w:styleId="2212">
    <w:name w:val="Стиль нумерованный221"/>
    <w:rsid w:val="00663B51"/>
  </w:style>
  <w:style w:type="numbering" w:customStyle="1" w:styleId="3211">
    <w:name w:val="Нет списка321"/>
    <w:next w:val="a5"/>
    <w:uiPriority w:val="99"/>
    <w:semiHidden/>
    <w:unhideWhenUsed/>
    <w:rsid w:val="00663B51"/>
  </w:style>
  <w:style w:type="numbering" w:customStyle="1" w:styleId="6110">
    <w:name w:val="Нет списка611"/>
    <w:next w:val="a5"/>
    <w:uiPriority w:val="99"/>
    <w:semiHidden/>
    <w:unhideWhenUsed/>
    <w:rsid w:val="00663B51"/>
  </w:style>
  <w:style w:type="numbering" w:customStyle="1" w:styleId="1411">
    <w:name w:val="Нет списка1411"/>
    <w:next w:val="a5"/>
    <w:uiPriority w:val="99"/>
    <w:semiHidden/>
    <w:unhideWhenUsed/>
    <w:rsid w:val="00663B51"/>
  </w:style>
  <w:style w:type="numbering" w:customStyle="1" w:styleId="513">
    <w:name w:val="Стиль нумерованный51"/>
    <w:rsid w:val="00663B51"/>
  </w:style>
  <w:style w:type="numbering" w:customStyle="1" w:styleId="1141">
    <w:name w:val="Нет списка1141"/>
    <w:next w:val="a5"/>
    <w:uiPriority w:val="99"/>
    <w:semiHidden/>
    <w:unhideWhenUsed/>
    <w:rsid w:val="00663B51"/>
  </w:style>
  <w:style w:type="numbering" w:customStyle="1" w:styleId="1312">
    <w:name w:val="Стиль нумерованный131"/>
    <w:rsid w:val="00663B51"/>
  </w:style>
  <w:style w:type="numbering" w:customStyle="1" w:styleId="2311">
    <w:name w:val="Нет списка231"/>
    <w:next w:val="a5"/>
    <w:uiPriority w:val="99"/>
    <w:semiHidden/>
    <w:unhideWhenUsed/>
    <w:rsid w:val="00663B51"/>
  </w:style>
  <w:style w:type="numbering" w:customStyle="1" w:styleId="2312">
    <w:name w:val="Стиль нумерованный231"/>
    <w:rsid w:val="00663B51"/>
  </w:style>
  <w:style w:type="numbering" w:customStyle="1" w:styleId="3311">
    <w:name w:val="Нет списка331"/>
    <w:next w:val="a5"/>
    <w:uiPriority w:val="99"/>
    <w:semiHidden/>
    <w:unhideWhenUsed/>
    <w:rsid w:val="00663B51"/>
  </w:style>
  <w:style w:type="numbering" w:customStyle="1" w:styleId="712">
    <w:name w:val="Нет списка71"/>
    <w:next w:val="a5"/>
    <w:uiPriority w:val="99"/>
    <w:semiHidden/>
    <w:unhideWhenUsed/>
    <w:rsid w:val="00663B51"/>
  </w:style>
  <w:style w:type="numbering" w:customStyle="1" w:styleId="1510">
    <w:name w:val="Нет списка151"/>
    <w:next w:val="a5"/>
    <w:uiPriority w:val="99"/>
    <w:semiHidden/>
    <w:unhideWhenUsed/>
    <w:rsid w:val="00663B51"/>
  </w:style>
  <w:style w:type="numbering" w:customStyle="1" w:styleId="613">
    <w:name w:val="Стиль нумерованный61"/>
    <w:rsid w:val="00663B51"/>
  </w:style>
  <w:style w:type="numbering" w:customStyle="1" w:styleId="1151">
    <w:name w:val="Нет списка1151"/>
    <w:next w:val="a5"/>
    <w:uiPriority w:val="99"/>
    <w:semiHidden/>
    <w:unhideWhenUsed/>
    <w:rsid w:val="00663B51"/>
  </w:style>
  <w:style w:type="numbering" w:customStyle="1" w:styleId="1412">
    <w:name w:val="Стиль нумерованный141"/>
    <w:rsid w:val="00663B51"/>
  </w:style>
  <w:style w:type="numbering" w:customStyle="1" w:styleId="2411">
    <w:name w:val="Нет списка241"/>
    <w:next w:val="a5"/>
    <w:uiPriority w:val="99"/>
    <w:semiHidden/>
    <w:unhideWhenUsed/>
    <w:rsid w:val="00663B51"/>
  </w:style>
  <w:style w:type="numbering" w:customStyle="1" w:styleId="2412">
    <w:name w:val="Стиль нумерованный241"/>
    <w:rsid w:val="00663B51"/>
  </w:style>
  <w:style w:type="numbering" w:customStyle="1" w:styleId="3411">
    <w:name w:val="Нет списка341"/>
    <w:next w:val="a5"/>
    <w:uiPriority w:val="99"/>
    <w:semiHidden/>
    <w:unhideWhenUsed/>
    <w:rsid w:val="00663B51"/>
  </w:style>
  <w:style w:type="numbering" w:customStyle="1" w:styleId="41110">
    <w:name w:val="Нет списка4111"/>
    <w:next w:val="a5"/>
    <w:uiPriority w:val="99"/>
    <w:semiHidden/>
    <w:unhideWhenUsed/>
    <w:rsid w:val="00663B51"/>
  </w:style>
  <w:style w:type="numbering" w:customStyle="1" w:styleId="3112">
    <w:name w:val="Стиль нумерованный311"/>
    <w:rsid w:val="00663B51"/>
  </w:style>
  <w:style w:type="numbering" w:customStyle="1" w:styleId="12111">
    <w:name w:val="Нет списка12111"/>
    <w:next w:val="a5"/>
    <w:uiPriority w:val="99"/>
    <w:semiHidden/>
    <w:unhideWhenUsed/>
    <w:rsid w:val="00663B51"/>
  </w:style>
  <w:style w:type="numbering" w:customStyle="1" w:styleId="11110">
    <w:name w:val="Стиль нумерованный1111"/>
    <w:rsid w:val="00663B51"/>
  </w:style>
  <w:style w:type="numbering" w:customStyle="1" w:styleId="21111">
    <w:name w:val="Нет списка21111"/>
    <w:next w:val="a5"/>
    <w:uiPriority w:val="99"/>
    <w:semiHidden/>
    <w:unhideWhenUsed/>
    <w:rsid w:val="00663B51"/>
  </w:style>
  <w:style w:type="numbering" w:customStyle="1" w:styleId="21112">
    <w:name w:val="Стиль нумерованный2111"/>
    <w:rsid w:val="00663B51"/>
  </w:style>
  <w:style w:type="numbering" w:customStyle="1" w:styleId="31111">
    <w:name w:val="Нет списка31111"/>
    <w:next w:val="a5"/>
    <w:uiPriority w:val="99"/>
    <w:semiHidden/>
    <w:unhideWhenUsed/>
    <w:rsid w:val="00663B51"/>
  </w:style>
  <w:style w:type="numbering" w:customStyle="1" w:styleId="713">
    <w:name w:val="Стиль нумерованный71"/>
    <w:rsid w:val="00663B51"/>
  </w:style>
  <w:style w:type="numbering" w:customStyle="1" w:styleId="1511">
    <w:name w:val="Стиль нумерованный151"/>
    <w:rsid w:val="00663B51"/>
  </w:style>
  <w:style w:type="numbering" w:customStyle="1" w:styleId="2510">
    <w:name w:val="Стиль нумерованный251"/>
    <w:rsid w:val="00663B51"/>
  </w:style>
  <w:style w:type="numbering" w:customStyle="1" w:styleId="811">
    <w:name w:val="Стиль нумерованный81"/>
    <w:rsid w:val="00663B51"/>
  </w:style>
  <w:style w:type="numbering" w:customStyle="1" w:styleId="1610">
    <w:name w:val="Стиль нумерованный161"/>
    <w:rsid w:val="00663B51"/>
  </w:style>
  <w:style w:type="numbering" w:customStyle="1" w:styleId="2610">
    <w:name w:val="Стиль нумерованный261"/>
    <w:rsid w:val="00663B51"/>
  </w:style>
  <w:style w:type="numbering" w:customStyle="1" w:styleId="911">
    <w:name w:val="Стиль нумерованный91"/>
    <w:rsid w:val="00663B51"/>
  </w:style>
  <w:style w:type="numbering" w:customStyle="1" w:styleId="1710">
    <w:name w:val="Стиль нумерованный171"/>
    <w:rsid w:val="00663B51"/>
  </w:style>
  <w:style w:type="numbering" w:customStyle="1" w:styleId="2710">
    <w:name w:val="Стиль нумерованный271"/>
    <w:rsid w:val="00663B51"/>
  </w:style>
  <w:style w:type="numbering" w:customStyle="1" w:styleId="1011">
    <w:name w:val="Стиль нумерованный101"/>
    <w:rsid w:val="00663B51"/>
  </w:style>
  <w:style w:type="numbering" w:customStyle="1" w:styleId="181">
    <w:name w:val="Стиль нумерованный181"/>
    <w:rsid w:val="00663B51"/>
  </w:style>
  <w:style w:type="numbering" w:customStyle="1" w:styleId="281">
    <w:name w:val="Стиль нумерованный281"/>
    <w:rsid w:val="00663B51"/>
  </w:style>
  <w:style w:type="numbering" w:customStyle="1" w:styleId="812">
    <w:name w:val="Нет списка81"/>
    <w:next w:val="a5"/>
    <w:uiPriority w:val="99"/>
    <w:semiHidden/>
    <w:unhideWhenUsed/>
    <w:rsid w:val="00663B51"/>
  </w:style>
  <w:style w:type="numbering" w:customStyle="1" w:styleId="1611">
    <w:name w:val="Нет списка161"/>
    <w:next w:val="a5"/>
    <w:uiPriority w:val="99"/>
    <w:semiHidden/>
    <w:unhideWhenUsed/>
    <w:rsid w:val="00663B51"/>
  </w:style>
  <w:style w:type="numbering" w:customStyle="1" w:styleId="191">
    <w:name w:val="Стиль нумерованный191"/>
    <w:rsid w:val="00663B51"/>
  </w:style>
  <w:style w:type="numbering" w:customStyle="1" w:styleId="1161">
    <w:name w:val="Нет списка1161"/>
    <w:next w:val="a5"/>
    <w:uiPriority w:val="99"/>
    <w:semiHidden/>
    <w:unhideWhenUsed/>
    <w:rsid w:val="00663B51"/>
  </w:style>
  <w:style w:type="numbering" w:customStyle="1" w:styleId="1101">
    <w:name w:val="Стиль нумерованный1101"/>
    <w:rsid w:val="00663B51"/>
  </w:style>
  <w:style w:type="numbering" w:customStyle="1" w:styleId="2511">
    <w:name w:val="Нет списка251"/>
    <w:next w:val="a5"/>
    <w:uiPriority w:val="99"/>
    <w:semiHidden/>
    <w:unhideWhenUsed/>
    <w:rsid w:val="00663B51"/>
  </w:style>
  <w:style w:type="numbering" w:customStyle="1" w:styleId="291">
    <w:name w:val="Стиль нумерованный291"/>
    <w:rsid w:val="00663B51"/>
  </w:style>
  <w:style w:type="numbering" w:customStyle="1" w:styleId="351">
    <w:name w:val="Нет списка351"/>
    <w:next w:val="a5"/>
    <w:uiPriority w:val="99"/>
    <w:semiHidden/>
    <w:unhideWhenUsed/>
    <w:rsid w:val="00663B51"/>
  </w:style>
  <w:style w:type="numbering" w:customStyle="1" w:styleId="104">
    <w:name w:val="Нет списка10"/>
    <w:next w:val="a5"/>
    <w:uiPriority w:val="99"/>
    <w:semiHidden/>
    <w:unhideWhenUsed/>
    <w:rsid w:val="00663B51"/>
  </w:style>
  <w:style w:type="numbering" w:customStyle="1" w:styleId="184">
    <w:name w:val="Нет списка18"/>
    <w:next w:val="a5"/>
    <w:uiPriority w:val="99"/>
    <w:semiHidden/>
    <w:unhideWhenUsed/>
    <w:rsid w:val="00663B51"/>
  </w:style>
  <w:style w:type="numbering" w:customStyle="1" w:styleId="1180">
    <w:name w:val="Нет списка118"/>
    <w:next w:val="a5"/>
    <w:uiPriority w:val="99"/>
    <w:semiHidden/>
    <w:unhideWhenUsed/>
    <w:rsid w:val="00663B51"/>
  </w:style>
  <w:style w:type="numbering" w:customStyle="1" w:styleId="30">
    <w:name w:val="Стиль нумерованный30"/>
    <w:rsid w:val="00663B51"/>
    <w:pPr>
      <w:numPr>
        <w:numId w:val="27"/>
      </w:numPr>
    </w:pPr>
  </w:style>
  <w:style w:type="numbering" w:customStyle="1" w:styleId="11120">
    <w:name w:val="Нет списка1112"/>
    <w:next w:val="a5"/>
    <w:uiPriority w:val="99"/>
    <w:semiHidden/>
    <w:unhideWhenUsed/>
    <w:rsid w:val="00663B51"/>
  </w:style>
  <w:style w:type="table" w:customStyle="1" w:styleId="1711">
    <w:name w:val="Сетка таблицы171"/>
    <w:basedOn w:val="a4"/>
    <w:next w:val="ae"/>
    <w:uiPriority w:val="5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Стиль нумерованный114"/>
    <w:rsid w:val="00663B51"/>
    <w:pPr>
      <w:numPr>
        <w:numId w:val="28"/>
      </w:numPr>
    </w:pPr>
  </w:style>
  <w:style w:type="table" w:customStyle="1" w:styleId="352">
    <w:name w:val="Сетка таблицы35"/>
    <w:basedOn w:val="a4"/>
    <w:next w:val="ae"/>
    <w:uiPriority w:val="59"/>
    <w:rsid w:val="00663B51"/>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1">
    <w:name w:val="Сетка таблицы451"/>
    <w:basedOn w:val="a4"/>
    <w:next w:val="ae"/>
    <w:uiPriority w:val="59"/>
    <w:rsid w:val="00663B5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2">
    <w:name w:val="Нет списка27"/>
    <w:next w:val="a5"/>
    <w:uiPriority w:val="99"/>
    <w:semiHidden/>
    <w:unhideWhenUsed/>
    <w:rsid w:val="00663B51"/>
  </w:style>
  <w:style w:type="numbering" w:customStyle="1" w:styleId="213">
    <w:name w:val="Стиль нумерованный213"/>
    <w:rsid w:val="00663B51"/>
    <w:pPr>
      <w:numPr>
        <w:numId w:val="29"/>
      </w:numPr>
    </w:pPr>
  </w:style>
  <w:style w:type="numbering" w:customStyle="1" w:styleId="370">
    <w:name w:val="Нет списка37"/>
    <w:next w:val="a5"/>
    <w:uiPriority w:val="99"/>
    <w:semiHidden/>
    <w:unhideWhenUsed/>
    <w:rsid w:val="00663B51"/>
  </w:style>
  <w:style w:type="table" w:customStyle="1" w:styleId="551">
    <w:name w:val="Сетка таблицы551"/>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5"/>
    <w:uiPriority w:val="99"/>
    <w:semiHidden/>
    <w:unhideWhenUsed/>
    <w:rsid w:val="00663B51"/>
  </w:style>
  <w:style w:type="numbering" w:customStyle="1" w:styleId="1230">
    <w:name w:val="Нет списка123"/>
    <w:next w:val="a5"/>
    <w:uiPriority w:val="99"/>
    <w:semiHidden/>
    <w:unhideWhenUsed/>
    <w:rsid w:val="00663B51"/>
  </w:style>
  <w:style w:type="numbering" w:customStyle="1" w:styleId="332">
    <w:name w:val="Стиль нумерованный33"/>
    <w:rsid w:val="00663B51"/>
  </w:style>
  <w:style w:type="numbering" w:customStyle="1" w:styleId="1122">
    <w:name w:val="Нет списка1122"/>
    <w:next w:val="a5"/>
    <w:uiPriority w:val="99"/>
    <w:semiHidden/>
    <w:unhideWhenUsed/>
    <w:rsid w:val="00663B51"/>
  </w:style>
  <w:style w:type="numbering" w:customStyle="1" w:styleId="1152">
    <w:name w:val="Стиль нумерованный115"/>
    <w:rsid w:val="00663B51"/>
  </w:style>
  <w:style w:type="numbering" w:customStyle="1" w:styleId="2130">
    <w:name w:val="Нет списка213"/>
    <w:next w:val="a5"/>
    <w:uiPriority w:val="99"/>
    <w:semiHidden/>
    <w:unhideWhenUsed/>
    <w:rsid w:val="00663B51"/>
  </w:style>
  <w:style w:type="numbering" w:customStyle="1" w:styleId="2140">
    <w:name w:val="Стиль нумерованный214"/>
    <w:rsid w:val="00663B51"/>
  </w:style>
  <w:style w:type="numbering" w:customStyle="1" w:styleId="3130">
    <w:name w:val="Нет списка313"/>
    <w:next w:val="a5"/>
    <w:uiPriority w:val="99"/>
    <w:semiHidden/>
    <w:unhideWhenUsed/>
    <w:rsid w:val="00663B51"/>
  </w:style>
  <w:style w:type="numbering" w:customStyle="1" w:styleId="522">
    <w:name w:val="Нет списка52"/>
    <w:next w:val="a5"/>
    <w:uiPriority w:val="99"/>
    <w:semiHidden/>
    <w:unhideWhenUsed/>
    <w:rsid w:val="00663B51"/>
  </w:style>
  <w:style w:type="numbering" w:customStyle="1" w:styleId="1320">
    <w:name w:val="Нет списка132"/>
    <w:next w:val="a5"/>
    <w:uiPriority w:val="99"/>
    <w:semiHidden/>
    <w:unhideWhenUsed/>
    <w:rsid w:val="00663B51"/>
  </w:style>
  <w:style w:type="table" w:customStyle="1" w:styleId="721">
    <w:name w:val="Сетка таблицы721"/>
    <w:basedOn w:val="a4"/>
    <w:next w:val="ae"/>
    <w:uiPriority w:val="3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Стиль нумерованный42"/>
    <w:rsid w:val="00663B51"/>
  </w:style>
  <w:style w:type="numbering" w:customStyle="1" w:styleId="1132">
    <w:name w:val="Нет списка1132"/>
    <w:next w:val="a5"/>
    <w:uiPriority w:val="99"/>
    <w:semiHidden/>
    <w:unhideWhenUsed/>
    <w:rsid w:val="00663B51"/>
  </w:style>
  <w:style w:type="table" w:customStyle="1" w:styleId="1123">
    <w:name w:val="Сетка таблицы112"/>
    <w:basedOn w:val="a4"/>
    <w:next w:val="ae"/>
    <w:uiPriority w:val="5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Стиль нумерованный122"/>
    <w:rsid w:val="00663B51"/>
  </w:style>
  <w:style w:type="table" w:customStyle="1" w:styleId="2122">
    <w:name w:val="Сетка таблицы212"/>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
    <w:basedOn w:val="a4"/>
    <w:next w:val="ae"/>
    <w:uiPriority w:val="59"/>
    <w:rsid w:val="00663B51"/>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0">
    <w:name w:val="Сетка таблицы412"/>
    <w:basedOn w:val="a4"/>
    <w:next w:val="ae"/>
    <w:uiPriority w:val="59"/>
    <w:rsid w:val="00663B5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0">
    <w:name w:val="Нет списка222"/>
    <w:next w:val="a5"/>
    <w:uiPriority w:val="99"/>
    <w:semiHidden/>
    <w:unhideWhenUsed/>
    <w:rsid w:val="00663B51"/>
  </w:style>
  <w:style w:type="numbering" w:customStyle="1" w:styleId="2221">
    <w:name w:val="Стиль нумерованный222"/>
    <w:rsid w:val="00663B51"/>
  </w:style>
  <w:style w:type="numbering" w:customStyle="1" w:styleId="3220">
    <w:name w:val="Нет списка322"/>
    <w:next w:val="a5"/>
    <w:uiPriority w:val="99"/>
    <w:semiHidden/>
    <w:unhideWhenUsed/>
    <w:rsid w:val="00663B51"/>
  </w:style>
  <w:style w:type="table" w:customStyle="1" w:styleId="5120">
    <w:name w:val="Сетка таблицы512"/>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
    <w:name w:val="Нет списка62"/>
    <w:next w:val="a5"/>
    <w:uiPriority w:val="99"/>
    <w:semiHidden/>
    <w:unhideWhenUsed/>
    <w:rsid w:val="00663B51"/>
  </w:style>
  <w:style w:type="numbering" w:customStyle="1" w:styleId="1421">
    <w:name w:val="Нет списка142"/>
    <w:next w:val="a5"/>
    <w:uiPriority w:val="99"/>
    <w:semiHidden/>
    <w:unhideWhenUsed/>
    <w:rsid w:val="00663B51"/>
  </w:style>
  <w:style w:type="table" w:customStyle="1" w:styleId="8110">
    <w:name w:val="Сетка таблицы811"/>
    <w:basedOn w:val="a4"/>
    <w:next w:val="ae"/>
    <w:uiPriority w:val="3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
    <w:name w:val="Стиль нумерованный52"/>
    <w:rsid w:val="00663B51"/>
  </w:style>
  <w:style w:type="numbering" w:customStyle="1" w:styleId="1142">
    <w:name w:val="Нет списка1142"/>
    <w:next w:val="a5"/>
    <w:uiPriority w:val="99"/>
    <w:semiHidden/>
    <w:unhideWhenUsed/>
    <w:rsid w:val="00663B51"/>
  </w:style>
  <w:style w:type="numbering" w:customStyle="1" w:styleId="1321">
    <w:name w:val="Стиль нумерованный132"/>
    <w:rsid w:val="00663B51"/>
  </w:style>
  <w:style w:type="numbering" w:customStyle="1" w:styleId="2320">
    <w:name w:val="Нет списка232"/>
    <w:next w:val="a5"/>
    <w:uiPriority w:val="99"/>
    <w:semiHidden/>
    <w:unhideWhenUsed/>
    <w:rsid w:val="00663B51"/>
  </w:style>
  <w:style w:type="numbering" w:customStyle="1" w:styleId="2321">
    <w:name w:val="Стиль нумерованный232"/>
    <w:rsid w:val="00663B51"/>
  </w:style>
  <w:style w:type="numbering" w:customStyle="1" w:styleId="3320">
    <w:name w:val="Нет списка332"/>
    <w:next w:val="a5"/>
    <w:uiPriority w:val="99"/>
    <w:semiHidden/>
    <w:unhideWhenUsed/>
    <w:rsid w:val="00663B51"/>
  </w:style>
  <w:style w:type="numbering" w:customStyle="1" w:styleId="722">
    <w:name w:val="Нет списка72"/>
    <w:next w:val="a5"/>
    <w:uiPriority w:val="99"/>
    <w:semiHidden/>
    <w:unhideWhenUsed/>
    <w:rsid w:val="00663B51"/>
  </w:style>
  <w:style w:type="numbering" w:customStyle="1" w:styleId="1520">
    <w:name w:val="Нет списка152"/>
    <w:next w:val="a5"/>
    <w:uiPriority w:val="99"/>
    <w:semiHidden/>
    <w:unhideWhenUsed/>
    <w:rsid w:val="00663B51"/>
  </w:style>
  <w:style w:type="table" w:customStyle="1" w:styleId="9110">
    <w:name w:val="Сетка таблицы911"/>
    <w:basedOn w:val="a4"/>
    <w:next w:val="ae"/>
    <w:uiPriority w:val="3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3">
    <w:name w:val="Стиль нумерованный62"/>
    <w:rsid w:val="00663B51"/>
  </w:style>
  <w:style w:type="numbering" w:customStyle="1" w:styleId="11520">
    <w:name w:val="Нет списка1152"/>
    <w:next w:val="a5"/>
    <w:uiPriority w:val="99"/>
    <w:semiHidden/>
    <w:unhideWhenUsed/>
    <w:rsid w:val="00663B51"/>
  </w:style>
  <w:style w:type="table" w:customStyle="1" w:styleId="1313">
    <w:name w:val="Сетка таблицы131"/>
    <w:basedOn w:val="a4"/>
    <w:next w:val="ae"/>
    <w:uiPriority w:val="5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
    <w:name w:val="Стиль нумерованный142"/>
    <w:rsid w:val="00663B51"/>
  </w:style>
  <w:style w:type="numbering" w:customStyle="1" w:styleId="2420">
    <w:name w:val="Нет списка242"/>
    <w:next w:val="a5"/>
    <w:uiPriority w:val="99"/>
    <w:semiHidden/>
    <w:unhideWhenUsed/>
    <w:rsid w:val="00663B51"/>
  </w:style>
  <w:style w:type="numbering" w:customStyle="1" w:styleId="2421">
    <w:name w:val="Стиль нумерованный242"/>
    <w:rsid w:val="00663B51"/>
  </w:style>
  <w:style w:type="numbering" w:customStyle="1" w:styleId="342">
    <w:name w:val="Нет списка342"/>
    <w:next w:val="a5"/>
    <w:uiPriority w:val="99"/>
    <w:semiHidden/>
    <w:unhideWhenUsed/>
    <w:rsid w:val="00663B51"/>
  </w:style>
  <w:style w:type="numbering" w:customStyle="1" w:styleId="4121">
    <w:name w:val="Нет списка412"/>
    <w:next w:val="a5"/>
    <w:uiPriority w:val="99"/>
    <w:semiHidden/>
    <w:unhideWhenUsed/>
    <w:rsid w:val="00663B51"/>
  </w:style>
  <w:style w:type="numbering" w:customStyle="1" w:styleId="3122">
    <w:name w:val="Стиль нумерованный312"/>
    <w:rsid w:val="00663B51"/>
  </w:style>
  <w:style w:type="numbering" w:customStyle="1" w:styleId="12120">
    <w:name w:val="Нет списка1212"/>
    <w:next w:val="a5"/>
    <w:uiPriority w:val="99"/>
    <w:semiHidden/>
    <w:unhideWhenUsed/>
    <w:rsid w:val="00663B51"/>
  </w:style>
  <w:style w:type="table" w:customStyle="1" w:styleId="11112">
    <w:name w:val="Сетка таблицы1111"/>
    <w:basedOn w:val="a4"/>
    <w:next w:val="ae"/>
    <w:uiPriority w:val="5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Стиль нумерованный1112"/>
    <w:rsid w:val="00663B51"/>
  </w:style>
  <w:style w:type="table" w:customStyle="1" w:styleId="21113">
    <w:name w:val="Сетка таблицы2111"/>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Сетка таблицы3111"/>
    <w:basedOn w:val="a4"/>
    <w:next w:val="ae"/>
    <w:uiPriority w:val="59"/>
    <w:rsid w:val="00663B51"/>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1">
    <w:name w:val="Сетка таблицы4111"/>
    <w:basedOn w:val="a4"/>
    <w:next w:val="ae"/>
    <w:uiPriority w:val="59"/>
    <w:rsid w:val="00663B5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20">
    <w:name w:val="Нет списка2112"/>
    <w:next w:val="a5"/>
    <w:uiPriority w:val="99"/>
    <w:semiHidden/>
    <w:unhideWhenUsed/>
    <w:rsid w:val="00663B51"/>
  </w:style>
  <w:style w:type="numbering" w:customStyle="1" w:styleId="21121">
    <w:name w:val="Стиль нумерованный2112"/>
    <w:rsid w:val="00663B51"/>
  </w:style>
  <w:style w:type="numbering" w:customStyle="1" w:styleId="31120">
    <w:name w:val="Нет списка3112"/>
    <w:next w:val="a5"/>
    <w:uiPriority w:val="99"/>
    <w:semiHidden/>
    <w:unhideWhenUsed/>
    <w:rsid w:val="00663B51"/>
  </w:style>
  <w:style w:type="table" w:customStyle="1" w:styleId="5111">
    <w:name w:val="Сетка таблицы5111"/>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
    <w:name w:val="Стиль нумерованный72"/>
    <w:rsid w:val="00663B51"/>
  </w:style>
  <w:style w:type="numbering" w:customStyle="1" w:styleId="1521">
    <w:name w:val="Стиль нумерованный152"/>
    <w:rsid w:val="00663B51"/>
  </w:style>
  <w:style w:type="numbering" w:customStyle="1" w:styleId="2520">
    <w:name w:val="Стиль нумерованный252"/>
    <w:rsid w:val="00663B51"/>
  </w:style>
  <w:style w:type="numbering" w:customStyle="1" w:styleId="821">
    <w:name w:val="Стиль нумерованный82"/>
    <w:rsid w:val="00663B51"/>
  </w:style>
  <w:style w:type="numbering" w:customStyle="1" w:styleId="1620">
    <w:name w:val="Стиль нумерованный162"/>
    <w:rsid w:val="00663B51"/>
  </w:style>
  <w:style w:type="numbering" w:customStyle="1" w:styleId="2620">
    <w:name w:val="Стиль нумерованный262"/>
    <w:rsid w:val="00663B51"/>
  </w:style>
  <w:style w:type="numbering" w:customStyle="1" w:styleId="921">
    <w:name w:val="Стиль нумерованный92"/>
    <w:rsid w:val="00663B51"/>
  </w:style>
  <w:style w:type="numbering" w:customStyle="1" w:styleId="1720">
    <w:name w:val="Стиль нумерованный172"/>
    <w:rsid w:val="00663B51"/>
  </w:style>
  <w:style w:type="numbering" w:customStyle="1" w:styleId="2720">
    <w:name w:val="Стиль нумерованный272"/>
    <w:rsid w:val="00663B51"/>
  </w:style>
  <w:style w:type="numbering" w:customStyle="1" w:styleId="102">
    <w:name w:val="Стиль нумерованный102"/>
    <w:rsid w:val="00663B51"/>
    <w:pPr>
      <w:numPr>
        <w:numId w:val="31"/>
      </w:numPr>
    </w:pPr>
  </w:style>
  <w:style w:type="numbering" w:customStyle="1" w:styleId="182">
    <w:name w:val="Стиль нумерованный182"/>
    <w:rsid w:val="00663B51"/>
    <w:pPr>
      <w:numPr>
        <w:numId w:val="34"/>
      </w:numPr>
    </w:pPr>
  </w:style>
  <w:style w:type="numbering" w:customStyle="1" w:styleId="282">
    <w:name w:val="Стиль нумерованный282"/>
    <w:rsid w:val="00663B51"/>
    <w:pPr>
      <w:numPr>
        <w:numId w:val="22"/>
      </w:numPr>
    </w:pPr>
  </w:style>
  <w:style w:type="numbering" w:customStyle="1" w:styleId="822">
    <w:name w:val="Нет списка82"/>
    <w:next w:val="a5"/>
    <w:uiPriority w:val="99"/>
    <w:semiHidden/>
    <w:unhideWhenUsed/>
    <w:rsid w:val="00663B51"/>
  </w:style>
  <w:style w:type="numbering" w:customStyle="1" w:styleId="1621">
    <w:name w:val="Нет списка162"/>
    <w:next w:val="a5"/>
    <w:uiPriority w:val="99"/>
    <w:semiHidden/>
    <w:unhideWhenUsed/>
    <w:rsid w:val="00663B51"/>
  </w:style>
  <w:style w:type="numbering" w:customStyle="1" w:styleId="192">
    <w:name w:val="Стиль нумерованный192"/>
    <w:rsid w:val="00663B51"/>
    <w:pPr>
      <w:numPr>
        <w:numId w:val="30"/>
      </w:numPr>
    </w:pPr>
  </w:style>
  <w:style w:type="numbering" w:customStyle="1" w:styleId="1162">
    <w:name w:val="Нет списка1162"/>
    <w:next w:val="a5"/>
    <w:uiPriority w:val="99"/>
    <w:semiHidden/>
    <w:unhideWhenUsed/>
    <w:rsid w:val="00663B51"/>
  </w:style>
  <w:style w:type="table" w:customStyle="1" w:styleId="14110">
    <w:name w:val="Сетка таблицы1411"/>
    <w:basedOn w:val="a4"/>
    <w:next w:val="ae"/>
    <w:uiPriority w:val="5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
    <w:name w:val="Стиль нумерованный1102"/>
    <w:rsid w:val="00663B51"/>
    <w:pPr>
      <w:numPr>
        <w:numId w:val="32"/>
      </w:numPr>
    </w:pPr>
  </w:style>
  <w:style w:type="numbering" w:customStyle="1" w:styleId="2521">
    <w:name w:val="Нет списка252"/>
    <w:next w:val="a5"/>
    <w:uiPriority w:val="99"/>
    <w:semiHidden/>
    <w:unhideWhenUsed/>
    <w:rsid w:val="00663B51"/>
  </w:style>
  <w:style w:type="numbering" w:customStyle="1" w:styleId="292">
    <w:name w:val="Стиль нумерованный292"/>
    <w:rsid w:val="00663B51"/>
    <w:pPr>
      <w:numPr>
        <w:numId w:val="33"/>
      </w:numPr>
    </w:pPr>
  </w:style>
  <w:style w:type="numbering" w:customStyle="1" w:styleId="3520">
    <w:name w:val="Нет списка352"/>
    <w:next w:val="a5"/>
    <w:uiPriority w:val="99"/>
    <w:semiHidden/>
    <w:unhideWhenUsed/>
    <w:rsid w:val="00663B51"/>
  </w:style>
  <w:style w:type="table" w:customStyle="1" w:styleId="641">
    <w:name w:val="Сетка таблицы641"/>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
    <w:name w:val="Нет списка91"/>
    <w:next w:val="a5"/>
    <w:uiPriority w:val="99"/>
    <w:semiHidden/>
    <w:unhideWhenUsed/>
    <w:rsid w:val="00663B51"/>
  </w:style>
  <w:style w:type="numbering" w:customStyle="1" w:styleId="1712">
    <w:name w:val="Нет списка171"/>
    <w:next w:val="a5"/>
    <w:uiPriority w:val="99"/>
    <w:semiHidden/>
    <w:unhideWhenUsed/>
    <w:rsid w:val="00663B51"/>
  </w:style>
  <w:style w:type="numbering" w:customStyle="1" w:styleId="1171">
    <w:name w:val="Нет списка1171"/>
    <w:next w:val="a5"/>
    <w:uiPriority w:val="99"/>
    <w:semiHidden/>
    <w:unhideWhenUsed/>
    <w:rsid w:val="00663B51"/>
  </w:style>
  <w:style w:type="numbering" w:customStyle="1" w:styleId="111120">
    <w:name w:val="Нет списка11112"/>
    <w:next w:val="a5"/>
    <w:uiPriority w:val="99"/>
    <w:semiHidden/>
    <w:unhideWhenUsed/>
    <w:rsid w:val="00663B51"/>
  </w:style>
  <w:style w:type="numbering" w:customStyle="1" w:styleId="2010">
    <w:name w:val="Стиль нумерованный201"/>
    <w:rsid w:val="00663B51"/>
  </w:style>
  <w:style w:type="numbering" w:customStyle="1" w:styleId="1111111">
    <w:name w:val="Нет списка1111111"/>
    <w:next w:val="a5"/>
    <w:uiPriority w:val="99"/>
    <w:semiHidden/>
    <w:unhideWhenUsed/>
    <w:rsid w:val="00663B51"/>
  </w:style>
  <w:style w:type="numbering" w:customStyle="1" w:styleId="11211">
    <w:name w:val="Стиль нумерованный1121"/>
    <w:rsid w:val="00663B51"/>
  </w:style>
  <w:style w:type="numbering" w:customStyle="1" w:styleId="2611">
    <w:name w:val="Нет списка261"/>
    <w:next w:val="a5"/>
    <w:uiPriority w:val="99"/>
    <w:semiHidden/>
    <w:unhideWhenUsed/>
    <w:rsid w:val="00663B51"/>
  </w:style>
  <w:style w:type="numbering" w:customStyle="1" w:styleId="2101">
    <w:name w:val="Стиль нумерованный2101"/>
    <w:rsid w:val="00663B51"/>
  </w:style>
  <w:style w:type="numbering" w:customStyle="1" w:styleId="361">
    <w:name w:val="Нет списка361"/>
    <w:next w:val="a5"/>
    <w:uiPriority w:val="99"/>
    <w:semiHidden/>
    <w:unhideWhenUsed/>
    <w:rsid w:val="00663B51"/>
  </w:style>
  <w:style w:type="numbering" w:customStyle="1" w:styleId="4210">
    <w:name w:val="Нет списка421"/>
    <w:next w:val="a5"/>
    <w:uiPriority w:val="99"/>
    <w:semiHidden/>
    <w:unhideWhenUsed/>
    <w:rsid w:val="00663B51"/>
  </w:style>
  <w:style w:type="numbering" w:customStyle="1" w:styleId="12210">
    <w:name w:val="Нет списка1221"/>
    <w:next w:val="a5"/>
    <w:uiPriority w:val="99"/>
    <w:semiHidden/>
    <w:unhideWhenUsed/>
    <w:rsid w:val="00663B51"/>
  </w:style>
  <w:style w:type="numbering" w:customStyle="1" w:styleId="3212">
    <w:name w:val="Стиль нумерованный321"/>
    <w:rsid w:val="00663B51"/>
  </w:style>
  <w:style w:type="numbering" w:customStyle="1" w:styleId="112110">
    <w:name w:val="Нет списка11211"/>
    <w:next w:val="a5"/>
    <w:uiPriority w:val="99"/>
    <w:semiHidden/>
    <w:unhideWhenUsed/>
    <w:rsid w:val="00663B51"/>
  </w:style>
  <w:style w:type="numbering" w:customStyle="1" w:styleId="11311">
    <w:name w:val="Стиль нумерованный1131"/>
    <w:rsid w:val="00663B51"/>
  </w:style>
  <w:style w:type="numbering" w:customStyle="1" w:styleId="21210">
    <w:name w:val="Нет списка2121"/>
    <w:next w:val="a5"/>
    <w:uiPriority w:val="99"/>
    <w:semiHidden/>
    <w:unhideWhenUsed/>
    <w:rsid w:val="00663B51"/>
  </w:style>
  <w:style w:type="numbering" w:customStyle="1" w:styleId="21211">
    <w:name w:val="Стиль нумерованный2121"/>
    <w:rsid w:val="00663B51"/>
  </w:style>
  <w:style w:type="numbering" w:customStyle="1" w:styleId="31210">
    <w:name w:val="Нет списка3121"/>
    <w:next w:val="a5"/>
    <w:uiPriority w:val="99"/>
    <w:semiHidden/>
    <w:unhideWhenUsed/>
    <w:rsid w:val="00663B51"/>
  </w:style>
  <w:style w:type="numbering" w:customStyle="1" w:styleId="51110">
    <w:name w:val="Нет списка5111"/>
    <w:next w:val="a5"/>
    <w:uiPriority w:val="99"/>
    <w:semiHidden/>
    <w:unhideWhenUsed/>
    <w:rsid w:val="00663B51"/>
  </w:style>
  <w:style w:type="numbering" w:customStyle="1" w:styleId="13111">
    <w:name w:val="Нет списка13111"/>
    <w:next w:val="a5"/>
    <w:uiPriority w:val="99"/>
    <w:semiHidden/>
    <w:unhideWhenUsed/>
    <w:rsid w:val="00663B51"/>
  </w:style>
  <w:style w:type="numbering" w:customStyle="1" w:styleId="4112">
    <w:name w:val="Стиль нумерованный411"/>
    <w:rsid w:val="00663B51"/>
  </w:style>
  <w:style w:type="numbering" w:customStyle="1" w:styleId="113110">
    <w:name w:val="Нет списка11311"/>
    <w:next w:val="a5"/>
    <w:uiPriority w:val="99"/>
    <w:semiHidden/>
    <w:unhideWhenUsed/>
    <w:rsid w:val="00663B51"/>
  </w:style>
  <w:style w:type="numbering" w:customStyle="1" w:styleId="12112">
    <w:name w:val="Стиль нумерованный1211"/>
    <w:rsid w:val="00663B51"/>
  </w:style>
  <w:style w:type="numbering" w:customStyle="1" w:styleId="22110">
    <w:name w:val="Нет списка2211"/>
    <w:next w:val="a5"/>
    <w:uiPriority w:val="99"/>
    <w:semiHidden/>
    <w:unhideWhenUsed/>
    <w:rsid w:val="00663B51"/>
  </w:style>
  <w:style w:type="numbering" w:customStyle="1" w:styleId="22111">
    <w:name w:val="Стиль нумерованный2211"/>
    <w:rsid w:val="00663B51"/>
  </w:style>
  <w:style w:type="numbering" w:customStyle="1" w:styleId="32110">
    <w:name w:val="Нет списка3211"/>
    <w:next w:val="a5"/>
    <w:uiPriority w:val="99"/>
    <w:semiHidden/>
    <w:unhideWhenUsed/>
    <w:rsid w:val="00663B51"/>
  </w:style>
  <w:style w:type="numbering" w:customStyle="1" w:styleId="61110">
    <w:name w:val="Нет списка6111"/>
    <w:next w:val="a5"/>
    <w:uiPriority w:val="99"/>
    <w:semiHidden/>
    <w:unhideWhenUsed/>
    <w:rsid w:val="00663B51"/>
  </w:style>
  <w:style w:type="numbering" w:customStyle="1" w:styleId="14111">
    <w:name w:val="Нет списка14111"/>
    <w:next w:val="a5"/>
    <w:uiPriority w:val="99"/>
    <w:semiHidden/>
    <w:unhideWhenUsed/>
    <w:rsid w:val="00663B51"/>
  </w:style>
  <w:style w:type="numbering" w:customStyle="1" w:styleId="5112">
    <w:name w:val="Стиль нумерованный511"/>
    <w:rsid w:val="00663B51"/>
  </w:style>
  <w:style w:type="numbering" w:customStyle="1" w:styleId="11411">
    <w:name w:val="Нет списка11411"/>
    <w:next w:val="a5"/>
    <w:uiPriority w:val="99"/>
    <w:semiHidden/>
    <w:unhideWhenUsed/>
    <w:rsid w:val="00663B51"/>
  </w:style>
  <w:style w:type="numbering" w:customStyle="1" w:styleId="13110">
    <w:name w:val="Стиль нумерованный1311"/>
    <w:rsid w:val="00663B51"/>
  </w:style>
  <w:style w:type="numbering" w:customStyle="1" w:styleId="23110">
    <w:name w:val="Нет списка2311"/>
    <w:next w:val="a5"/>
    <w:uiPriority w:val="99"/>
    <w:semiHidden/>
    <w:unhideWhenUsed/>
    <w:rsid w:val="00663B51"/>
  </w:style>
  <w:style w:type="numbering" w:customStyle="1" w:styleId="23111">
    <w:name w:val="Стиль нумерованный2311"/>
    <w:rsid w:val="00663B51"/>
  </w:style>
  <w:style w:type="numbering" w:customStyle="1" w:styleId="33110">
    <w:name w:val="Нет списка3311"/>
    <w:next w:val="a5"/>
    <w:uiPriority w:val="99"/>
    <w:semiHidden/>
    <w:unhideWhenUsed/>
    <w:rsid w:val="00663B51"/>
  </w:style>
  <w:style w:type="numbering" w:customStyle="1" w:styleId="7110">
    <w:name w:val="Нет списка711"/>
    <w:next w:val="a5"/>
    <w:uiPriority w:val="99"/>
    <w:semiHidden/>
    <w:unhideWhenUsed/>
    <w:rsid w:val="00663B51"/>
  </w:style>
  <w:style w:type="numbering" w:customStyle="1" w:styleId="15110">
    <w:name w:val="Нет списка1511"/>
    <w:next w:val="a5"/>
    <w:uiPriority w:val="99"/>
    <w:semiHidden/>
    <w:unhideWhenUsed/>
    <w:rsid w:val="00663B51"/>
  </w:style>
  <w:style w:type="numbering" w:customStyle="1" w:styleId="6112">
    <w:name w:val="Стиль нумерованный611"/>
    <w:rsid w:val="00663B51"/>
  </w:style>
  <w:style w:type="numbering" w:customStyle="1" w:styleId="11511">
    <w:name w:val="Нет списка11511"/>
    <w:next w:val="a5"/>
    <w:uiPriority w:val="99"/>
    <w:semiHidden/>
    <w:unhideWhenUsed/>
    <w:rsid w:val="00663B51"/>
  </w:style>
  <w:style w:type="numbering" w:customStyle="1" w:styleId="14112">
    <w:name w:val="Стиль нумерованный1411"/>
    <w:rsid w:val="00663B51"/>
  </w:style>
  <w:style w:type="numbering" w:customStyle="1" w:styleId="24110">
    <w:name w:val="Нет списка2411"/>
    <w:next w:val="a5"/>
    <w:uiPriority w:val="99"/>
    <w:semiHidden/>
    <w:unhideWhenUsed/>
    <w:rsid w:val="00663B51"/>
  </w:style>
  <w:style w:type="numbering" w:customStyle="1" w:styleId="24111">
    <w:name w:val="Стиль нумерованный2411"/>
    <w:rsid w:val="00663B51"/>
  </w:style>
  <w:style w:type="numbering" w:customStyle="1" w:styleId="34110">
    <w:name w:val="Нет списка3411"/>
    <w:next w:val="a5"/>
    <w:uiPriority w:val="99"/>
    <w:semiHidden/>
    <w:unhideWhenUsed/>
    <w:rsid w:val="00663B51"/>
  </w:style>
  <w:style w:type="numbering" w:customStyle="1" w:styleId="411110">
    <w:name w:val="Нет списка41111"/>
    <w:next w:val="a5"/>
    <w:uiPriority w:val="99"/>
    <w:semiHidden/>
    <w:unhideWhenUsed/>
    <w:rsid w:val="00663B51"/>
  </w:style>
  <w:style w:type="numbering" w:customStyle="1" w:styleId="31113">
    <w:name w:val="Стиль нумерованный3111"/>
    <w:rsid w:val="00663B51"/>
  </w:style>
  <w:style w:type="numbering" w:customStyle="1" w:styleId="121111">
    <w:name w:val="Нет списка121111"/>
    <w:next w:val="a5"/>
    <w:uiPriority w:val="99"/>
    <w:semiHidden/>
    <w:unhideWhenUsed/>
    <w:rsid w:val="00663B51"/>
  </w:style>
  <w:style w:type="numbering" w:customStyle="1" w:styleId="111110">
    <w:name w:val="Стиль нумерованный11111"/>
    <w:rsid w:val="00663B51"/>
  </w:style>
  <w:style w:type="numbering" w:customStyle="1" w:styleId="211111">
    <w:name w:val="Нет списка211111"/>
    <w:next w:val="a5"/>
    <w:uiPriority w:val="99"/>
    <w:semiHidden/>
    <w:unhideWhenUsed/>
    <w:rsid w:val="00663B51"/>
  </w:style>
  <w:style w:type="numbering" w:customStyle="1" w:styleId="211110">
    <w:name w:val="Стиль нумерованный21111"/>
    <w:rsid w:val="00663B51"/>
  </w:style>
  <w:style w:type="numbering" w:customStyle="1" w:styleId="311111">
    <w:name w:val="Нет списка311111"/>
    <w:next w:val="a5"/>
    <w:uiPriority w:val="99"/>
    <w:semiHidden/>
    <w:unhideWhenUsed/>
    <w:rsid w:val="00663B51"/>
  </w:style>
  <w:style w:type="numbering" w:customStyle="1" w:styleId="7111">
    <w:name w:val="Стиль нумерованный711"/>
    <w:rsid w:val="00663B51"/>
  </w:style>
  <w:style w:type="numbering" w:customStyle="1" w:styleId="15111">
    <w:name w:val="Стиль нумерованный1511"/>
    <w:rsid w:val="00663B51"/>
  </w:style>
  <w:style w:type="numbering" w:customStyle="1" w:styleId="25110">
    <w:name w:val="Стиль нумерованный2511"/>
    <w:rsid w:val="00663B51"/>
  </w:style>
  <w:style w:type="numbering" w:customStyle="1" w:styleId="8111">
    <w:name w:val="Стиль нумерованный811"/>
    <w:rsid w:val="00663B51"/>
  </w:style>
  <w:style w:type="numbering" w:customStyle="1" w:styleId="16110">
    <w:name w:val="Стиль нумерованный1611"/>
    <w:rsid w:val="00663B51"/>
  </w:style>
  <w:style w:type="numbering" w:customStyle="1" w:styleId="26110">
    <w:name w:val="Стиль нумерованный2611"/>
    <w:rsid w:val="00663B51"/>
  </w:style>
  <w:style w:type="numbering" w:customStyle="1" w:styleId="9111">
    <w:name w:val="Стиль нумерованный911"/>
    <w:rsid w:val="00663B51"/>
  </w:style>
  <w:style w:type="numbering" w:customStyle="1" w:styleId="17110">
    <w:name w:val="Стиль нумерованный1711"/>
    <w:rsid w:val="00663B51"/>
  </w:style>
  <w:style w:type="numbering" w:customStyle="1" w:styleId="2711">
    <w:name w:val="Стиль нумерованный2711"/>
    <w:rsid w:val="00663B51"/>
  </w:style>
  <w:style w:type="numbering" w:customStyle="1" w:styleId="10110">
    <w:name w:val="Стиль нумерованный1011"/>
    <w:rsid w:val="00663B51"/>
  </w:style>
  <w:style w:type="numbering" w:customStyle="1" w:styleId="1811">
    <w:name w:val="Стиль нумерованный1811"/>
    <w:rsid w:val="00663B51"/>
  </w:style>
  <w:style w:type="numbering" w:customStyle="1" w:styleId="2811">
    <w:name w:val="Стиль нумерованный2811"/>
    <w:rsid w:val="00663B51"/>
  </w:style>
  <w:style w:type="numbering" w:customStyle="1" w:styleId="8112">
    <w:name w:val="Нет списка811"/>
    <w:next w:val="a5"/>
    <w:uiPriority w:val="99"/>
    <w:semiHidden/>
    <w:unhideWhenUsed/>
    <w:rsid w:val="00663B51"/>
  </w:style>
  <w:style w:type="numbering" w:customStyle="1" w:styleId="16111">
    <w:name w:val="Нет списка1611"/>
    <w:next w:val="a5"/>
    <w:uiPriority w:val="99"/>
    <w:semiHidden/>
    <w:unhideWhenUsed/>
    <w:rsid w:val="00663B51"/>
  </w:style>
  <w:style w:type="numbering" w:customStyle="1" w:styleId="1911">
    <w:name w:val="Стиль нумерованный1911"/>
    <w:rsid w:val="00663B51"/>
  </w:style>
  <w:style w:type="numbering" w:customStyle="1" w:styleId="11611">
    <w:name w:val="Нет списка11611"/>
    <w:next w:val="a5"/>
    <w:uiPriority w:val="99"/>
    <w:semiHidden/>
    <w:unhideWhenUsed/>
    <w:rsid w:val="00663B51"/>
  </w:style>
  <w:style w:type="numbering" w:customStyle="1" w:styleId="11011">
    <w:name w:val="Стиль нумерованный11011"/>
    <w:rsid w:val="00663B51"/>
  </w:style>
  <w:style w:type="numbering" w:customStyle="1" w:styleId="25111">
    <w:name w:val="Нет списка2511"/>
    <w:next w:val="a5"/>
    <w:uiPriority w:val="99"/>
    <w:semiHidden/>
    <w:unhideWhenUsed/>
    <w:rsid w:val="00663B51"/>
  </w:style>
  <w:style w:type="numbering" w:customStyle="1" w:styleId="2911">
    <w:name w:val="Стиль нумерованный2911"/>
    <w:rsid w:val="00663B51"/>
  </w:style>
  <w:style w:type="numbering" w:customStyle="1" w:styleId="3511">
    <w:name w:val="Нет списка3511"/>
    <w:next w:val="a5"/>
    <w:uiPriority w:val="99"/>
    <w:semiHidden/>
    <w:unhideWhenUsed/>
    <w:rsid w:val="00663B51"/>
  </w:style>
  <w:style w:type="paragraph" w:customStyle="1" w:styleId="xl68">
    <w:name w:val="xl68"/>
    <w:basedOn w:val="a2"/>
    <w:rsid w:val="00663B51"/>
    <w:pPr>
      <w:spacing w:before="100" w:beforeAutospacing="1" w:after="100" w:afterAutospacing="1"/>
      <w:jc w:val="center"/>
      <w:textAlignment w:val="center"/>
    </w:pPr>
    <w:rPr>
      <w:sz w:val="20"/>
      <w:szCs w:val="20"/>
    </w:rPr>
  </w:style>
  <w:style w:type="paragraph" w:customStyle="1" w:styleId="xl69">
    <w:name w:val="xl69"/>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0">
    <w:name w:val="xl70"/>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1">
    <w:name w:val="xl71"/>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2">
    <w:name w:val="xl72"/>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
    <w:name w:val="xl73"/>
    <w:basedOn w:val="a2"/>
    <w:rsid w:val="00663B51"/>
    <w:pPr>
      <w:spacing w:before="100" w:beforeAutospacing="1" w:after="100" w:afterAutospacing="1"/>
      <w:textAlignment w:val="center"/>
    </w:pPr>
    <w:rPr>
      <w:sz w:val="20"/>
      <w:szCs w:val="20"/>
    </w:rPr>
  </w:style>
  <w:style w:type="paragraph" w:customStyle="1" w:styleId="xl74">
    <w:name w:val="xl74"/>
    <w:basedOn w:val="a2"/>
    <w:rsid w:val="00663B51"/>
    <w:pPr>
      <w:spacing w:before="100" w:beforeAutospacing="1" w:after="100" w:afterAutospacing="1"/>
    </w:pPr>
    <w:rPr>
      <w:sz w:val="20"/>
      <w:szCs w:val="20"/>
    </w:rPr>
  </w:style>
  <w:style w:type="paragraph" w:customStyle="1" w:styleId="xl75">
    <w:name w:val="xl75"/>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6">
    <w:name w:val="xl76"/>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7">
    <w:name w:val="xl77"/>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2"/>
    <w:rsid w:val="00663B51"/>
    <w:pPr>
      <w:spacing w:before="100" w:beforeAutospacing="1" w:after="100" w:afterAutospacing="1"/>
    </w:pPr>
    <w:rPr>
      <w:b/>
      <w:bCs/>
      <w:sz w:val="20"/>
      <w:szCs w:val="20"/>
    </w:rPr>
  </w:style>
  <w:style w:type="paragraph" w:customStyle="1" w:styleId="xl79">
    <w:name w:val="xl79"/>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0">
    <w:name w:val="xl80"/>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1">
    <w:name w:val="xl81"/>
    <w:basedOn w:val="a2"/>
    <w:rsid w:val="00663B51"/>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a2"/>
    <w:rsid w:val="00663B51"/>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83">
    <w:name w:val="xl83"/>
    <w:basedOn w:val="a2"/>
    <w:rsid w:val="00663B51"/>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2"/>
    <w:rsid w:val="00663B51"/>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
    <w:name w:val="xl85"/>
    <w:basedOn w:val="a2"/>
    <w:rsid w:val="00663B51"/>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
    <w:name w:val="xl86"/>
    <w:basedOn w:val="a2"/>
    <w:rsid w:val="00663B51"/>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
    <w:name w:val="xl87"/>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8">
    <w:name w:val="xl88"/>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9">
    <w:name w:val="xl89"/>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0">
    <w:name w:val="xl90"/>
    <w:basedOn w:val="a2"/>
    <w:rsid w:val="00663B51"/>
    <w:pPr>
      <w:spacing w:before="100" w:beforeAutospacing="1" w:after="100" w:afterAutospacing="1"/>
      <w:jc w:val="center"/>
      <w:textAlignment w:val="center"/>
    </w:pPr>
    <w:rPr>
      <w:b/>
      <w:bCs/>
      <w:sz w:val="20"/>
      <w:szCs w:val="20"/>
    </w:rPr>
  </w:style>
  <w:style w:type="paragraph" w:customStyle="1" w:styleId="xl91">
    <w:name w:val="xl91"/>
    <w:basedOn w:val="a2"/>
    <w:rsid w:val="00663B51"/>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2">
    <w:name w:val="xl92"/>
    <w:basedOn w:val="a2"/>
    <w:rsid w:val="00663B5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table" w:customStyle="1" w:styleId="1810">
    <w:name w:val="Сетка таблицы181"/>
    <w:basedOn w:val="a4"/>
    <w:next w:val="ae"/>
    <w:uiPriority w:val="5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4">
    <w:name w:val="Нет списка19"/>
    <w:next w:val="a5"/>
    <w:uiPriority w:val="99"/>
    <w:semiHidden/>
    <w:unhideWhenUsed/>
    <w:rsid w:val="00663B51"/>
  </w:style>
  <w:style w:type="numbering" w:customStyle="1" w:styleId="1104">
    <w:name w:val="Нет списка110"/>
    <w:next w:val="a5"/>
    <w:uiPriority w:val="99"/>
    <w:semiHidden/>
    <w:unhideWhenUsed/>
    <w:rsid w:val="00663B51"/>
  </w:style>
  <w:style w:type="numbering" w:customStyle="1" w:styleId="1190">
    <w:name w:val="Нет списка119"/>
    <w:next w:val="a5"/>
    <w:uiPriority w:val="99"/>
    <w:semiHidden/>
    <w:unhideWhenUsed/>
    <w:rsid w:val="00663B51"/>
  </w:style>
  <w:style w:type="table" w:customStyle="1" w:styleId="1910">
    <w:name w:val="Сетка таблицы191"/>
    <w:basedOn w:val="a4"/>
    <w:next w:val="ae"/>
    <w:uiPriority w:val="3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Стиль нумерованный34"/>
    <w:rsid w:val="00663B51"/>
    <w:pPr>
      <w:numPr>
        <w:numId w:val="21"/>
      </w:numPr>
    </w:pPr>
  </w:style>
  <w:style w:type="numbering" w:customStyle="1" w:styleId="11130">
    <w:name w:val="Нет списка1113"/>
    <w:next w:val="a5"/>
    <w:uiPriority w:val="99"/>
    <w:semiHidden/>
    <w:unhideWhenUsed/>
    <w:rsid w:val="00663B51"/>
  </w:style>
  <w:style w:type="table" w:customStyle="1" w:styleId="1105">
    <w:name w:val="Сетка таблицы110"/>
    <w:basedOn w:val="a4"/>
    <w:next w:val="ae"/>
    <w:uiPriority w:val="5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Стиль нумерованный116"/>
    <w:rsid w:val="00663B51"/>
    <w:pPr>
      <w:numPr>
        <w:numId w:val="23"/>
      </w:numPr>
    </w:pPr>
  </w:style>
  <w:style w:type="table" w:customStyle="1" w:styleId="2612">
    <w:name w:val="Сетка таблицы261"/>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
    <w:basedOn w:val="a4"/>
    <w:next w:val="ae"/>
    <w:uiPriority w:val="59"/>
    <w:rsid w:val="00663B51"/>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1">
    <w:name w:val="Сетка таблицы461"/>
    <w:basedOn w:val="a4"/>
    <w:next w:val="ae"/>
    <w:uiPriority w:val="59"/>
    <w:rsid w:val="00663B5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80">
    <w:name w:val="Нет списка28"/>
    <w:next w:val="a5"/>
    <w:uiPriority w:val="99"/>
    <w:semiHidden/>
    <w:unhideWhenUsed/>
    <w:rsid w:val="00663B51"/>
  </w:style>
  <w:style w:type="numbering" w:customStyle="1" w:styleId="215">
    <w:name w:val="Стиль нумерованный215"/>
    <w:rsid w:val="00663B51"/>
    <w:pPr>
      <w:numPr>
        <w:numId w:val="24"/>
      </w:numPr>
    </w:pPr>
  </w:style>
  <w:style w:type="numbering" w:customStyle="1" w:styleId="380">
    <w:name w:val="Нет списка38"/>
    <w:next w:val="a5"/>
    <w:uiPriority w:val="99"/>
    <w:semiHidden/>
    <w:unhideWhenUsed/>
    <w:rsid w:val="00663B51"/>
  </w:style>
  <w:style w:type="table" w:customStyle="1" w:styleId="560">
    <w:name w:val="Сетка таблицы56"/>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
    <w:next w:val="a5"/>
    <w:uiPriority w:val="99"/>
    <w:semiHidden/>
    <w:unhideWhenUsed/>
    <w:rsid w:val="00663B51"/>
  </w:style>
  <w:style w:type="numbering" w:customStyle="1" w:styleId="124">
    <w:name w:val="Нет списка124"/>
    <w:next w:val="a5"/>
    <w:uiPriority w:val="99"/>
    <w:semiHidden/>
    <w:unhideWhenUsed/>
    <w:rsid w:val="00663B51"/>
  </w:style>
  <w:style w:type="numbering" w:customStyle="1" w:styleId="353">
    <w:name w:val="Стиль нумерованный35"/>
    <w:rsid w:val="00663B51"/>
  </w:style>
  <w:style w:type="numbering" w:customStyle="1" w:styleId="11230">
    <w:name w:val="Нет списка1123"/>
    <w:next w:val="a5"/>
    <w:uiPriority w:val="99"/>
    <w:semiHidden/>
    <w:unhideWhenUsed/>
    <w:rsid w:val="00663B51"/>
  </w:style>
  <w:style w:type="numbering" w:customStyle="1" w:styleId="1172">
    <w:name w:val="Стиль нумерованный117"/>
    <w:rsid w:val="00663B51"/>
  </w:style>
  <w:style w:type="numbering" w:customStyle="1" w:styleId="2141">
    <w:name w:val="Нет списка214"/>
    <w:next w:val="a5"/>
    <w:uiPriority w:val="99"/>
    <w:semiHidden/>
    <w:unhideWhenUsed/>
    <w:rsid w:val="00663B51"/>
  </w:style>
  <w:style w:type="numbering" w:customStyle="1" w:styleId="2160">
    <w:name w:val="Стиль нумерованный216"/>
    <w:rsid w:val="00663B51"/>
  </w:style>
  <w:style w:type="numbering" w:customStyle="1" w:styleId="3140">
    <w:name w:val="Нет списка314"/>
    <w:next w:val="a5"/>
    <w:uiPriority w:val="99"/>
    <w:semiHidden/>
    <w:unhideWhenUsed/>
    <w:rsid w:val="00663B51"/>
  </w:style>
  <w:style w:type="numbering" w:customStyle="1" w:styleId="530">
    <w:name w:val="Нет списка53"/>
    <w:next w:val="a5"/>
    <w:uiPriority w:val="99"/>
    <w:semiHidden/>
    <w:unhideWhenUsed/>
    <w:rsid w:val="00663B51"/>
  </w:style>
  <w:style w:type="numbering" w:customStyle="1" w:styleId="133">
    <w:name w:val="Нет списка133"/>
    <w:next w:val="a5"/>
    <w:uiPriority w:val="99"/>
    <w:semiHidden/>
    <w:unhideWhenUsed/>
    <w:rsid w:val="00663B51"/>
  </w:style>
  <w:style w:type="table" w:customStyle="1" w:styleId="731">
    <w:name w:val="Сетка таблицы731"/>
    <w:basedOn w:val="a4"/>
    <w:next w:val="ae"/>
    <w:uiPriority w:val="3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Стиль нумерованный43"/>
    <w:rsid w:val="00663B51"/>
  </w:style>
  <w:style w:type="numbering" w:customStyle="1" w:styleId="1133">
    <w:name w:val="Нет списка1133"/>
    <w:next w:val="a5"/>
    <w:uiPriority w:val="99"/>
    <w:semiHidden/>
    <w:unhideWhenUsed/>
    <w:rsid w:val="00663B51"/>
  </w:style>
  <w:style w:type="table" w:customStyle="1" w:styleId="1134">
    <w:name w:val="Сетка таблицы113"/>
    <w:basedOn w:val="a4"/>
    <w:next w:val="ae"/>
    <w:uiPriority w:val="5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Стиль нумерованный123"/>
    <w:rsid w:val="00663B51"/>
  </w:style>
  <w:style w:type="table" w:customStyle="1" w:styleId="2131">
    <w:name w:val="Сетка таблицы213"/>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
    <w:basedOn w:val="a4"/>
    <w:next w:val="ae"/>
    <w:uiPriority w:val="59"/>
    <w:rsid w:val="00663B51"/>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0">
    <w:name w:val="Сетка таблицы413"/>
    <w:basedOn w:val="a4"/>
    <w:next w:val="ae"/>
    <w:uiPriority w:val="59"/>
    <w:rsid w:val="00663B5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30">
    <w:name w:val="Нет списка223"/>
    <w:next w:val="a5"/>
    <w:uiPriority w:val="99"/>
    <w:semiHidden/>
    <w:unhideWhenUsed/>
    <w:rsid w:val="00663B51"/>
  </w:style>
  <w:style w:type="numbering" w:customStyle="1" w:styleId="2231">
    <w:name w:val="Стиль нумерованный223"/>
    <w:rsid w:val="00663B51"/>
  </w:style>
  <w:style w:type="numbering" w:customStyle="1" w:styleId="3230">
    <w:name w:val="Нет списка323"/>
    <w:next w:val="a5"/>
    <w:uiPriority w:val="99"/>
    <w:semiHidden/>
    <w:unhideWhenUsed/>
    <w:rsid w:val="00663B51"/>
  </w:style>
  <w:style w:type="table" w:customStyle="1" w:styleId="5130">
    <w:name w:val="Сетка таблицы513"/>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0">
    <w:name w:val="Нет списка63"/>
    <w:next w:val="a5"/>
    <w:uiPriority w:val="99"/>
    <w:semiHidden/>
    <w:unhideWhenUsed/>
    <w:rsid w:val="00663B51"/>
  </w:style>
  <w:style w:type="numbering" w:customStyle="1" w:styleId="1430">
    <w:name w:val="Нет списка143"/>
    <w:next w:val="a5"/>
    <w:uiPriority w:val="99"/>
    <w:semiHidden/>
    <w:unhideWhenUsed/>
    <w:rsid w:val="00663B51"/>
  </w:style>
  <w:style w:type="table" w:customStyle="1" w:styleId="8210">
    <w:name w:val="Сетка таблицы821"/>
    <w:basedOn w:val="a4"/>
    <w:next w:val="ae"/>
    <w:uiPriority w:val="3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2">
    <w:name w:val="Стиль нумерованный53"/>
    <w:rsid w:val="00663B51"/>
  </w:style>
  <w:style w:type="numbering" w:customStyle="1" w:styleId="1143">
    <w:name w:val="Нет списка1143"/>
    <w:next w:val="a5"/>
    <w:uiPriority w:val="99"/>
    <w:semiHidden/>
    <w:unhideWhenUsed/>
    <w:rsid w:val="00663B51"/>
  </w:style>
  <w:style w:type="table" w:customStyle="1" w:styleId="1222">
    <w:name w:val="Сетка таблицы122"/>
    <w:basedOn w:val="a4"/>
    <w:next w:val="ae"/>
    <w:uiPriority w:val="5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0">
    <w:name w:val="Стиль нумерованный133"/>
    <w:rsid w:val="00663B51"/>
  </w:style>
  <w:style w:type="table" w:customStyle="1" w:styleId="2222">
    <w:name w:val="Сетка таблицы222"/>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Сетка таблицы322"/>
    <w:basedOn w:val="a4"/>
    <w:next w:val="ae"/>
    <w:uiPriority w:val="59"/>
    <w:rsid w:val="00663B51"/>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0">
    <w:name w:val="Сетка таблицы422"/>
    <w:basedOn w:val="a4"/>
    <w:next w:val="ae"/>
    <w:uiPriority w:val="59"/>
    <w:rsid w:val="00663B5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30">
    <w:name w:val="Нет списка233"/>
    <w:next w:val="a5"/>
    <w:uiPriority w:val="99"/>
    <w:semiHidden/>
    <w:unhideWhenUsed/>
    <w:rsid w:val="00663B51"/>
  </w:style>
  <w:style w:type="numbering" w:customStyle="1" w:styleId="2331">
    <w:name w:val="Стиль нумерованный233"/>
    <w:rsid w:val="00663B51"/>
  </w:style>
  <w:style w:type="numbering" w:customStyle="1" w:styleId="333">
    <w:name w:val="Нет списка333"/>
    <w:next w:val="a5"/>
    <w:uiPriority w:val="99"/>
    <w:semiHidden/>
    <w:unhideWhenUsed/>
    <w:rsid w:val="00663B51"/>
  </w:style>
  <w:style w:type="table" w:customStyle="1" w:styleId="5220">
    <w:name w:val="Сетка таблицы522"/>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0">
    <w:name w:val="Сетка таблицы622"/>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5"/>
    <w:uiPriority w:val="99"/>
    <w:semiHidden/>
    <w:unhideWhenUsed/>
    <w:rsid w:val="00663B51"/>
  </w:style>
  <w:style w:type="numbering" w:customStyle="1" w:styleId="1530">
    <w:name w:val="Нет списка153"/>
    <w:next w:val="a5"/>
    <w:uiPriority w:val="99"/>
    <w:semiHidden/>
    <w:unhideWhenUsed/>
    <w:rsid w:val="00663B51"/>
  </w:style>
  <w:style w:type="table" w:customStyle="1" w:styleId="9210">
    <w:name w:val="Сетка таблицы921"/>
    <w:basedOn w:val="a4"/>
    <w:next w:val="ae"/>
    <w:uiPriority w:val="3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2">
    <w:name w:val="Стиль нумерованный63"/>
    <w:rsid w:val="00663B51"/>
  </w:style>
  <w:style w:type="numbering" w:customStyle="1" w:styleId="1153">
    <w:name w:val="Нет списка1153"/>
    <w:next w:val="a5"/>
    <w:uiPriority w:val="99"/>
    <w:semiHidden/>
    <w:unhideWhenUsed/>
    <w:rsid w:val="00663B51"/>
  </w:style>
  <w:style w:type="table" w:customStyle="1" w:styleId="1322">
    <w:name w:val="Сетка таблицы132"/>
    <w:basedOn w:val="a4"/>
    <w:next w:val="ae"/>
    <w:uiPriority w:val="5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
    <w:name w:val="Стиль нумерованный143"/>
    <w:rsid w:val="00663B51"/>
  </w:style>
  <w:style w:type="table" w:customStyle="1" w:styleId="2322">
    <w:name w:val="Сетка таблицы232"/>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
    <w:name w:val="Сетка таблицы332"/>
    <w:basedOn w:val="a4"/>
    <w:next w:val="ae"/>
    <w:uiPriority w:val="59"/>
    <w:rsid w:val="00663B51"/>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20">
    <w:name w:val="Сетка таблицы432"/>
    <w:basedOn w:val="a4"/>
    <w:next w:val="ae"/>
    <w:uiPriority w:val="59"/>
    <w:rsid w:val="00663B5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30">
    <w:name w:val="Нет списка243"/>
    <w:next w:val="a5"/>
    <w:uiPriority w:val="99"/>
    <w:semiHidden/>
    <w:unhideWhenUsed/>
    <w:rsid w:val="00663B51"/>
  </w:style>
  <w:style w:type="numbering" w:customStyle="1" w:styleId="2431">
    <w:name w:val="Стиль нумерованный243"/>
    <w:rsid w:val="00663B51"/>
  </w:style>
  <w:style w:type="numbering" w:customStyle="1" w:styleId="343">
    <w:name w:val="Нет списка343"/>
    <w:next w:val="a5"/>
    <w:uiPriority w:val="99"/>
    <w:semiHidden/>
    <w:unhideWhenUsed/>
    <w:rsid w:val="00663B51"/>
  </w:style>
  <w:style w:type="table" w:customStyle="1" w:styleId="5320">
    <w:name w:val="Сетка таблицы532"/>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0">
    <w:name w:val="Сетка таблицы632"/>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1">
    <w:name w:val="Нет списка413"/>
    <w:next w:val="a5"/>
    <w:uiPriority w:val="99"/>
    <w:semiHidden/>
    <w:unhideWhenUsed/>
    <w:rsid w:val="00663B51"/>
  </w:style>
  <w:style w:type="table" w:customStyle="1" w:styleId="7120">
    <w:name w:val="Сетка таблицы712"/>
    <w:basedOn w:val="a4"/>
    <w:next w:val="ae"/>
    <w:uiPriority w:val="3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2">
    <w:name w:val="Стиль нумерованный313"/>
    <w:rsid w:val="00663B51"/>
  </w:style>
  <w:style w:type="numbering" w:customStyle="1" w:styleId="1213">
    <w:name w:val="Нет списка1213"/>
    <w:next w:val="a5"/>
    <w:uiPriority w:val="99"/>
    <w:semiHidden/>
    <w:unhideWhenUsed/>
    <w:rsid w:val="00663B51"/>
  </w:style>
  <w:style w:type="table" w:customStyle="1" w:styleId="11122">
    <w:name w:val="Сетка таблицы1112"/>
    <w:basedOn w:val="a4"/>
    <w:next w:val="ae"/>
    <w:uiPriority w:val="5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1">
    <w:name w:val="Стиль нумерованный1113"/>
    <w:rsid w:val="00663B51"/>
  </w:style>
  <w:style w:type="table" w:customStyle="1" w:styleId="21122">
    <w:name w:val="Сетка таблицы2112"/>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Сетка таблицы3112"/>
    <w:basedOn w:val="a4"/>
    <w:next w:val="ae"/>
    <w:uiPriority w:val="59"/>
    <w:rsid w:val="00663B51"/>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20">
    <w:name w:val="Сетка таблицы4112"/>
    <w:basedOn w:val="a4"/>
    <w:next w:val="ae"/>
    <w:uiPriority w:val="59"/>
    <w:rsid w:val="00663B5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3">
    <w:name w:val="Нет списка2113"/>
    <w:next w:val="a5"/>
    <w:uiPriority w:val="99"/>
    <w:semiHidden/>
    <w:unhideWhenUsed/>
    <w:rsid w:val="00663B51"/>
  </w:style>
  <w:style w:type="numbering" w:customStyle="1" w:styleId="21130">
    <w:name w:val="Стиль нумерованный2113"/>
    <w:rsid w:val="00663B51"/>
  </w:style>
  <w:style w:type="numbering" w:customStyle="1" w:styleId="3113">
    <w:name w:val="Нет списка3113"/>
    <w:next w:val="a5"/>
    <w:uiPriority w:val="99"/>
    <w:semiHidden/>
    <w:unhideWhenUsed/>
    <w:rsid w:val="00663B51"/>
  </w:style>
  <w:style w:type="table" w:customStyle="1" w:styleId="51120">
    <w:name w:val="Сетка таблицы5112"/>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0">
    <w:name w:val="Сетка таблицы6112"/>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2">
    <w:name w:val="Стиль нумерованный73"/>
    <w:rsid w:val="00663B51"/>
  </w:style>
  <w:style w:type="numbering" w:customStyle="1" w:styleId="1531">
    <w:name w:val="Стиль нумерованный153"/>
    <w:rsid w:val="00663B51"/>
  </w:style>
  <w:style w:type="numbering" w:customStyle="1" w:styleId="253">
    <w:name w:val="Стиль нумерованный253"/>
    <w:rsid w:val="00663B51"/>
  </w:style>
  <w:style w:type="numbering" w:customStyle="1" w:styleId="830">
    <w:name w:val="Стиль нумерованный83"/>
    <w:rsid w:val="00663B51"/>
  </w:style>
  <w:style w:type="numbering" w:customStyle="1" w:styleId="163">
    <w:name w:val="Стиль нумерованный163"/>
    <w:rsid w:val="00663B51"/>
  </w:style>
  <w:style w:type="numbering" w:customStyle="1" w:styleId="263">
    <w:name w:val="Стиль нумерованный263"/>
    <w:rsid w:val="00663B51"/>
  </w:style>
  <w:style w:type="numbering" w:customStyle="1" w:styleId="930">
    <w:name w:val="Стиль нумерованный93"/>
    <w:rsid w:val="00663B51"/>
  </w:style>
  <w:style w:type="numbering" w:customStyle="1" w:styleId="173">
    <w:name w:val="Стиль нумерованный173"/>
    <w:rsid w:val="00663B51"/>
  </w:style>
  <w:style w:type="numbering" w:customStyle="1" w:styleId="273">
    <w:name w:val="Стиль нумерованный273"/>
    <w:rsid w:val="00663B51"/>
  </w:style>
  <w:style w:type="numbering" w:customStyle="1" w:styleId="1031">
    <w:name w:val="Стиль нумерованный1031"/>
    <w:rsid w:val="00663B51"/>
    <w:pPr>
      <w:numPr>
        <w:numId w:val="1"/>
      </w:numPr>
    </w:pPr>
  </w:style>
  <w:style w:type="numbering" w:customStyle="1" w:styleId="183">
    <w:name w:val="Стиль нумерованный183"/>
    <w:rsid w:val="00663B51"/>
    <w:pPr>
      <w:numPr>
        <w:numId w:val="14"/>
      </w:numPr>
    </w:pPr>
  </w:style>
  <w:style w:type="numbering" w:customStyle="1" w:styleId="283">
    <w:name w:val="Стиль нумерованный283"/>
    <w:rsid w:val="00663B51"/>
    <w:pPr>
      <w:numPr>
        <w:numId w:val="15"/>
      </w:numPr>
    </w:pPr>
  </w:style>
  <w:style w:type="numbering" w:customStyle="1" w:styleId="831">
    <w:name w:val="Нет списка83"/>
    <w:next w:val="a5"/>
    <w:uiPriority w:val="99"/>
    <w:semiHidden/>
    <w:unhideWhenUsed/>
    <w:rsid w:val="00663B51"/>
  </w:style>
  <w:style w:type="numbering" w:customStyle="1" w:styleId="1630">
    <w:name w:val="Нет списка163"/>
    <w:next w:val="a5"/>
    <w:uiPriority w:val="99"/>
    <w:semiHidden/>
    <w:unhideWhenUsed/>
    <w:rsid w:val="00663B51"/>
  </w:style>
  <w:style w:type="table" w:customStyle="1" w:styleId="1020">
    <w:name w:val="Сетка таблицы102"/>
    <w:basedOn w:val="a4"/>
    <w:next w:val="ae"/>
    <w:uiPriority w:val="3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Стиль нумерованный193"/>
    <w:rsid w:val="00663B51"/>
    <w:pPr>
      <w:numPr>
        <w:numId w:val="11"/>
      </w:numPr>
    </w:pPr>
  </w:style>
  <w:style w:type="numbering" w:customStyle="1" w:styleId="1163">
    <w:name w:val="Нет списка1163"/>
    <w:next w:val="a5"/>
    <w:uiPriority w:val="99"/>
    <w:semiHidden/>
    <w:unhideWhenUsed/>
    <w:rsid w:val="00663B51"/>
  </w:style>
  <w:style w:type="numbering" w:customStyle="1" w:styleId="1103">
    <w:name w:val="Стиль нумерованный1103"/>
    <w:rsid w:val="00663B51"/>
    <w:pPr>
      <w:numPr>
        <w:numId w:val="12"/>
      </w:numPr>
    </w:pPr>
  </w:style>
  <w:style w:type="table" w:customStyle="1" w:styleId="2422">
    <w:name w:val="Сетка таблицы242"/>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0">
    <w:name w:val="Сетка таблицы342"/>
    <w:basedOn w:val="a4"/>
    <w:next w:val="ae"/>
    <w:uiPriority w:val="59"/>
    <w:rsid w:val="00663B51"/>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20">
    <w:name w:val="Сетка таблицы442"/>
    <w:basedOn w:val="a4"/>
    <w:next w:val="ae"/>
    <w:uiPriority w:val="59"/>
    <w:rsid w:val="00663B5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30">
    <w:name w:val="Нет списка253"/>
    <w:next w:val="a5"/>
    <w:uiPriority w:val="99"/>
    <w:semiHidden/>
    <w:unhideWhenUsed/>
    <w:rsid w:val="00663B51"/>
  </w:style>
  <w:style w:type="numbering" w:customStyle="1" w:styleId="293">
    <w:name w:val="Стиль нумерованный293"/>
    <w:rsid w:val="00663B51"/>
    <w:pPr>
      <w:numPr>
        <w:numId w:val="13"/>
      </w:numPr>
    </w:pPr>
  </w:style>
  <w:style w:type="numbering" w:customStyle="1" w:styleId="3530">
    <w:name w:val="Нет списка353"/>
    <w:next w:val="a5"/>
    <w:uiPriority w:val="99"/>
    <w:semiHidden/>
    <w:unhideWhenUsed/>
    <w:rsid w:val="00663B51"/>
  </w:style>
  <w:style w:type="table" w:customStyle="1" w:styleId="542">
    <w:name w:val="Сетка таблицы542"/>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
    <w:name w:val="Сетка таблицы642"/>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
    <w:basedOn w:val="a4"/>
    <w:next w:val="ae"/>
    <w:uiPriority w:val="5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
    <w:name w:val="Нет списка92"/>
    <w:next w:val="a5"/>
    <w:uiPriority w:val="99"/>
    <w:semiHidden/>
    <w:unhideWhenUsed/>
    <w:rsid w:val="00663B51"/>
  </w:style>
  <w:style w:type="numbering" w:customStyle="1" w:styleId="1721">
    <w:name w:val="Нет списка172"/>
    <w:next w:val="a5"/>
    <w:uiPriority w:val="99"/>
    <w:semiHidden/>
    <w:unhideWhenUsed/>
    <w:rsid w:val="00663B51"/>
  </w:style>
  <w:style w:type="numbering" w:customStyle="1" w:styleId="11720">
    <w:name w:val="Нет списка1172"/>
    <w:next w:val="a5"/>
    <w:uiPriority w:val="99"/>
    <w:semiHidden/>
    <w:unhideWhenUsed/>
    <w:rsid w:val="00663B51"/>
  </w:style>
  <w:style w:type="numbering" w:customStyle="1" w:styleId="11113">
    <w:name w:val="Нет списка11113"/>
    <w:next w:val="a5"/>
    <w:uiPriority w:val="99"/>
    <w:semiHidden/>
    <w:unhideWhenUsed/>
    <w:rsid w:val="00663B51"/>
  </w:style>
  <w:style w:type="numbering" w:customStyle="1" w:styleId="202">
    <w:name w:val="Стиль нумерованный202"/>
    <w:rsid w:val="00663B51"/>
  </w:style>
  <w:style w:type="numbering" w:customStyle="1" w:styleId="111112">
    <w:name w:val="Нет списка111112"/>
    <w:next w:val="a5"/>
    <w:uiPriority w:val="99"/>
    <w:semiHidden/>
    <w:unhideWhenUsed/>
    <w:rsid w:val="00663B51"/>
  </w:style>
  <w:style w:type="numbering" w:customStyle="1" w:styleId="11220">
    <w:name w:val="Стиль нумерованный1122"/>
    <w:rsid w:val="00663B51"/>
  </w:style>
  <w:style w:type="numbering" w:customStyle="1" w:styleId="2621">
    <w:name w:val="Нет списка262"/>
    <w:next w:val="a5"/>
    <w:uiPriority w:val="99"/>
    <w:semiHidden/>
    <w:unhideWhenUsed/>
    <w:rsid w:val="00663B51"/>
  </w:style>
  <w:style w:type="numbering" w:customStyle="1" w:styleId="2102">
    <w:name w:val="Стиль нумерованный2102"/>
    <w:rsid w:val="00663B51"/>
  </w:style>
  <w:style w:type="numbering" w:customStyle="1" w:styleId="3620">
    <w:name w:val="Нет списка362"/>
    <w:next w:val="a5"/>
    <w:uiPriority w:val="99"/>
    <w:semiHidden/>
    <w:unhideWhenUsed/>
    <w:rsid w:val="00663B51"/>
  </w:style>
  <w:style w:type="numbering" w:customStyle="1" w:styleId="4221">
    <w:name w:val="Нет списка422"/>
    <w:next w:val="a5"/>
    <w:uiPriority w:val="99"/>
    <w:semiHidden/>
    <w:unhideWhenUsed/>
    <w:rsid w:val="00663B51"/>
  </w:style>
  <w:style w:type="numbering" w:customStyle="1" w:styleId="12220">
    <w:name w:val="Нет списка1222"/>
    <w:next w:val="a5"/>
    <w:uiPriority w:val="99"/>
    <w:semiHidden/>
    <w:unhideWhenUsed/>
    <w:rsid w:val="00663B51"/>
  </w:style>
  <w:style w:type="numbering" w:customStyle="1" w:styleId="3222">
    <w:name w:val="Стиль нумерованный322"/>
    <w:rsid w:val="00663B51"/>
  </w:style>
  <w:style w:type="numbering" w:customStyle="1" w:styleId="11212">
    <w:name w:val="Нет списка11212"/>
    <w:next w:val="a5"/>
    <w:uiPriority w:val="99"/>
    <w:semiHidden/>
    <w:unhideWhenUsed/>
    <w:rsid w:val="00663B51"/>
  </w:style>
  <w:style w:type="numbering" w:customStyle="1" w:styleId="11320">
    <w:name w:val="Стиль нумерованный1132"/>
    <w:rsid w:val="00663B51"/>
  </w:style>
  <w:style w:type="numbering" w:customStyle="1" w:styleId="21220">
    <w:name w:val="Нет списка2122"/>
    <w:next w:val="a5"/>
    <w:uiPriority w:val="99"/>
    <w:semiHidden/>
    <w:unhideWhenUsed/>
    <w:rsid w:val="00663B51"/>
  </w:style>
  <w:style w:type="numbering" w:customStyle="1" w:styleId="21221">
    <w:name w:val="Стиль нумерованный2122"/>
    <w:rsid w:val="00663B51"/>
  </w:style>
  <w:style w:type="numbering" w:customStyle="1" w:styleId="31220">
    <w:name w:val="Нет списка3122"/>
    <w:next w:val="a5"/>
    <w:uiPriority w:val="99"/>
    <w:semiHidden/>
    <w:unhideWhenUsed/>
    <w:rsid w:val="00663B51"/>
  </w:style>
  <w:style w:type="numbering" w:customStyle="1" w:styleId="5121">
    <w:name w:val="Нет списка512"/>
    <w:next w:val="a5"/>
    <w:uiPriority w:val="99"/>
    <w:semiHidden/>
    <w:unhideWhenUsed/>
    <w:rsid w:val="00663B51"/>
  </w:style>
  <w:style w:type="numbering" w:customStyle="1" w:styleId="13120">
    <w:name w:val="Нет списка1312"/>
    <w:next w:val="a5"/>
    <w:uiPriority w:val="99"/>
    <w:semiHidden/>
    <w:unhideWhenUsed/>
    <w:rsid w:val="00663B51"/>
  </w:style>
  <w:style w:type="numbering" w:customStyle="1" w:styleId="4122">
    <w:name w:val="Стиль нумерованный412"/>
    <w:rsid w:val="00663B51"/>
  </w:style>
  <w:style w:type="numbering" w:customStyle="1" w:styleId="11312">
    <w:name w:val="Нет списка11312"/>
    <w:next w:val="a5"/>
    <w:uiPriority w:val="99"/>
    <w:semiHidden/>
    <w:unhideWhenUsed/>
    <w:rsid w:val="00663B51"/>
  </w:style>
  <w:style w:type="numbering" w:customStyle="1" w:styleId="12121">
    <w:name w:val="Стиль нумерованный1212"/>
    <w:rsid w:val="00663B51"/>
  </w:style>
  <w:style w:type="numbering" w:customStyle="1" w:styleId="22120">
    <w:name w:val="Нет списка2212"/>
    <w:next w:val="a5"/>
    <w:uiPriority w:val="99"/>
    <w:semiHidden/>
    <w:unhideWhenUsed/>
    <w:rsid w:val="00663B51"/>
  </w:style>
  <w:style w:type="numbering" w:customStyle="1" w:styleId="22121">
    <w:name w:val="Стиль нумерованный2212"/>
    <w:rsid w:val="00663B51"/>
  </w:style>
  <w:style w:type="numbering" w:customStyle="1" w:styleId="32120">
    <w:name w:val="Нет списка3212"/>
    <w:next w:val="a5"/>
    <w:uiPriority w:val="99"/>
    <w:semiHidden/>
    <w:unhideWhenUsed/>
    <w:rsid w:val="00663B51"/>
  </w:style>
  <w:style w:type="numbering" w:customStyle="1" w:styleId="6121">
    <w:name w:val="Нет списка612"/>
    <w:next w:val="a5"/>
    <w:uiPriority w:val="99"/>
    <w:semiHidden/>
    <w:unhideWhenUsed/>
    <w:rsid w:val="00663B51"/>
  </w:style>
  <w:style w:type="numbering" w:customStyle="1" w:styleId="14120">
    <w:name w:val="Нет списка1412"/>
    <w:next w:val="a5"/>
    <w:uiPriority w:val="99"/>
    <w:semiHidden/>
    <w:unhideWhenUsed/>
    <w:rsid w:val="00663B51"/>
  </w:style>
  <w:style w:type="numbering" w:customStyle="1" w:styleId="5122">
    <w:name w:val="Стиль нумерованный512"/>
    <w:rsid w:val="00663B51"/>
  </w:style>
  <w:style w:type="numbering" w:customStyle="1" w:styleId="11412">
    <w:name w:val="Нет списка11412"/>
    <w:next w:val="a5"/>
    <w:uiPriority w:val="99"/>
    <w:semiHidden/>
    <w:unhideWhenUsed/>
    <w:rsid w:val="00663B51"/>
  </w:style>
  <w:style w:type="numbering" w:customStyle="1" w:styleId="13121">
    <w:name w:val="Стиль нумерованный1312"/>
    <w:rsid w:val="00663B51"/>
  </w:style>
  <w:style w:type="numbering" w:customStyle="1" w:styleId="23120">
    <w:name w:val="Нет списка2312"/>
    <w:next w:val="a5"/>
    <w:uiPriority w:val="99"/>
    <w:semiHidden/>
    <w:unhideWhenUsed/>
    <w:rsid w:val="00663B51"/>
  </w:style>
  <w:style w:type="numbering" w:customStyle="1" w:styleId="23121">
    <w:name w:val="Стиль нумерованный2312"/>
    <w:rsid w:val="00663B51"/>
  </w:style>
  <w:style w:type="numbering" w:customStyle="1" w:styleId="3312">
    <w:name w:val="Нет списка3312"/>
    <w:next w:val="a5"/>
    <w:uiPriority w:val="99"/>
    <w:semiHidden/>
    <w:unhideWhenUsed/>
    <w:rsid w:val="00663B51"/>
  </w:style>
  <w:style w:type="numbering" w:customStyle="1" w:styleId="7121">
    <w:name w:val="Нет списка712"/>
    <w:next w:val="a5"/>
    <w:uiPriority w:val="99"/>
    <w:semiHidden/>
    <w:unhideWhenUsed/>
    <w:rsid w:val="00663B51"/>
  </w:style>
  <w:style w:type="numbering" w:customStyle="1" w:styleId="1512">
    <w:name w:val="Нет списка1512"/>
    <w:next w:val="a5"/>
    <w:uiPriority w:val="99"/>
    <w:semiHidden/>
    <w:unhideWhenUsed/>
    <w:rsid w:val="00663B51"/>
  </w:style>
  <w:style w:type="numbering" w:customStyle="1" w:styleId="6122">
    <w:name w:val="Стиль нумерованный612"/>
    <w:rsid w:val="00663B51"/>
  </w:style>
  <w:style w:type="numbering" w:customStyle="1" w:styleId="11512">
    <w:name w:val="Нет списка11512"/>
    <w:next w:val="a5"/>
    <w:uiPriority w:val="99"/>
    <w:semiHidden/>
    <w:unhideWhenUsed/>
    <w:rsid w:val="00663B51"/>
  </w:style>
  <w:style w:type="numbering" w:customStyle="1" w:styleId="14121">
    <w:name w:val="Стиль нумерованный1412"/>
    <w:rsid w:val="00663B51"/>
  </w:style>
  <w:style w:type="numbering" w:customStyle="1" w:styleId="24120">
    <w:name w:val="Нет списка2412"/>
    <w:next w:val="a5"/>
    <w:uiPriority w:val="99"/>
    <w:semiHidden/>
    <w:unhideWhenUsed/>
    <w:rsid w:val="00663B51"/>
  </w:style>
  <w:style w:type="numbering" w:customStyle="1" w:styleId="24121">
    <w:name w:val="Стиль нумерованный2412"/>
    <w:rsid w:val="00663B51"/>
  </w:style>
  <w:style w:type="numbering" w:customStyle="1" w:styleId="3412">
    <w:name w:val="Нет списка3412"/>
    <w:next w:val="a5"/>
    <w:uiPriority w:val="99"/>
    <w:semiHidden/>
    <w:unhideWhenUsed/>
    <w:rsid w:val="00663B51"/>
  </w:style>
  <w:style w:type="numbering" w:customStyle="1" w:styleId="41121">
    <w:name w:val="Нет списка4112"/>
    <w:next w:val="a5"/>
    <w:uiPriority w:val="99"/>
    <w:semiHidden/>
    <w:unhideWhenUsed/>
    <w:rsid w:val="00663B51"/>
  </w:style>
  <w:style w:type="numbering" w:customStyle="1" w:styleId="31122">
    <w:name w:val="Стиль нумерованный3112"/>
    <w:rsid w:val="00663B51"/>
  </w:style>
  <w:style w:type="numbering" w:customStyle="1" w:styleId="121120">
    <w:name w:val="Нет списка12112"/>
    <w:next w:val="a5"/>
    <w:uiPriority w:val="99"/>
    <w:semiHidden/>
    <w:unhideWhenUsed/>
    <w:rsid w:val="00663B51"/>
  </w:style>
  <w:style w:type="numbering" w:customStyle="1" w:styleId="111121">
    <w:name w:val="Стиль нумерованный11112"/>
    <w:rsid w:val="00663B51"/>
  </w:style>
  <w:style w:type="numbering" w:customStyle="1" w:styleId="211120">
    <w:name w:val="Нет списка21112"/>
    <w:next w:val="a5"/>
    <w:uiPriority w:val="99"/>
    <w:semiHidden/>
    <w:unhideWhenUsed/>
    <w:rsid w:val="00663B51"/>
  </w:style>
  <w:style w:type="numbering" w:customStyle="1" w:styleId="211121">
    <w:name w:val="Стиль нумерованный21112"/>
    <w:rsid w:val="00663B51"/>
  </w:style>
  <w:style w:type="numbering" w:customStyle="1" w:styleId="311120">
    <w:name w:val="Нет списка31112"/>
    <w:next w:val="a5"/>
    <w:uiPriority w:val="99"/>
    <w:semiHidden/>
    <w:unhideWhenUsed/>
    <w:rsid w:val="00663B51"/>
  </w:style>
  <w:style w:type="numbering" w:customStyle="1" w:styleId="7122">
    <w:name w:val="Стиль нумерованный712"/>
    <w:rsid w:val="00663B51"/>
  </w:style>
  <w:style w:type="numbering" w:customStyle="1" w:styleId="15120">
    <w:name w:val="Стиль нумерованный1512"/>
    <w:rsid w:val="00663B51"/>
  </w:style>
  <w:style w:type="numbering" w:customStyle="1" w:styleId="2512">
    <w:name w:val="Стиль нумерованный2512"/>
    <w:rsid w:val="00663B51"/>
  </w:style>
  <w:style w:type="numbering" w:customStyle="1" w:styleId="8120">
    <w:name w:val="Стиль нумерованный812"/>
    <w:rsid w:val="00663B51"/>
  </w:style>
  <w:style w:type="numbering" w:customStyle="1" w:styleId="1612">
    <w:name w:val="Стиль нумерованный1612"/>
    <w:rsid w:val="00663B51"/>
  </w:style>
  <w:style w:type="numbering" w:customStyle="1" w:styleId="26120">
    <w:name w:val="Стиль нумерованный2612"/>
    <w:rsid w:val="00663B51"/>
  </w:style>
  <w:style w:type="numbering" w:customStyle="1" w:styleId="9120">
    <w:name w:val="Стиль нумерованный912"/>
    <w:rsid w:val="00663B51"/>
  </w:style>
  <w:style w:type="numbering" w:customStyle="1" w:styleId="17120">
    <w:name w:val="Стиль нумерованный1712"/>
    <w:rsid w:val="00663B51"/>
  </w:style>
  <w:style w:type="numbering" w:customStyle="1" w:styleId="2712">
    <w:name w:val="Стиль нумерованный2712"/>
    <w:rsid w:val="00663B51"/>
  </w:style>
  <w:style w:type="numbering" w:customStyle="1" w:styleId="1012">
    <w:name w:val="Стиль нумерованный1012"/>
    <w:rsid w:val="00663B51"/>
  </w:style>
  <w:style w:type="numbering" w:customStyle="1" w:styleId="1812">
    <w:name w:val="Стиль нумерованный1812"/>
    <w:rsid w:val="00663B51"/>
  </w:style>
  <w:style w:type="numbering" w:customStyle="1" w:styleId="2812">
    <w:name w:val="Стиль нумерованный2812"/>
    <w:rsid w:val="00663B51"/>
  </w:style>
  <w:style w:type="numbering" w:customStyle="1" w:styleId="8121">
    <w:name w:val="Нет списка812"/>
    <w:next w:val="a5"/>
    <w:uiPriority w:val="99"/>
    <w:semiHidden/>
    <w:unhideWhenUsed/>
    <w:rsid w:val="00663B51"/>
  </w:style>
  <w:style w:type="numbering" w:customStyle="1" w:styleId="16120">
    <w:name w:val="Нет списка1612"/>
    <w:next w:val="a5"/>
    <w:uiPriority w:val="99"/>
    <w:semiHidden/>
    <w:unhideWhenUsed/>
    <w:rsid w:val="00663B51"/>
  </w:style>
  <w:style w:type="numbering" w:customStyle="1" w:styleId="1912">
    <w:name w:val="Стиль нумерованный1912"/>
    <w:rsid w:val="00663B51"/>
  </w:style>
  <w:style w:type="numbering" w:customStyle="1" w:styleId="11612">
    <w:name w:val="Нет списка11612"/>
    <w:next w:val="a5"/>
    <w:uiPriority w:val="99"/>
    <w:semiHidden/>
    <w:unhideWhenUsed/>
    <w:rsid w:val="00663B51"/>
  </w:style>
  <w:style w:type="numbering" w:customStyle="1" w:styleId="11012">
    <w:name w:val="Стиль нумерованный11012"/>
    <w:rsid w:val="00663B51"/>
  </w:style>
  <w:style w:type="numbering" w:customStyle="1" w:styleId="25120">
    <w:name w:val="Нет списка2512"/>
    <w:next w:val="a5"/>
    <w:uiPriority w:val="99"/>
    <w:semiHidden/>
    <w:unhideWhenUsed/>
    <w:rsid w:val="00663B51"/>
  </w:style>
  <w:style w:type="numbering" w:customStyle="1" w:styleId="2912">
    <w:name w:val="Стиль нумерованный2912"/>
    <w:rsid w:val="00663B51"/>
  </w:style>
  <w:style w:type="numbering" w:customStyle="1" w:styleId="3512">
    <w:name w:val="Нет списка3512"/>
    <w:next w:val="a5"/>
    <w:uiPriority w:val="99"/>
    <w:semiHidden/>
    <w:unhideWhenUsed/>
    <w:rsid w:val="00663B51"/>
  </w:style>
  <w:style w:type="table" w:customStyle="1" w:styleId="1613">
    <w:name w:val="Сетка таблицы161"/>
    <w:basedOn w:val="a4"/>
    <w:next w:val="ae"/>
    <w:uiPriority w:val="5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1">
    <w:name w:val="Стиль нумерованный1921"/>
    <w:rsid w:val="00663B51"/>
  </w:style>
  <w:style w:type="table" w:customStyle="1" w:styleId="2513">
    <w:name w:val="Сетка таблицы251"/>
    <w:basedOn w:val="a4"/>
    <w:next w:val="ae"/>
    <w:uiPriority w:val="5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
    <w:basedOn w:val="a4"/>
    <w:next w:val="ae"/>
    <w:uiPriority w:val="59"/>
    <w:rsid w:val="00663B5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3">
    <w:name w:val="Сетка таблицы271"/>
    <w:basedOn w:val="a4"/>
    <w:next w:val="ae"/>
    <w:uiPriority w:val="5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0">
    <w:name w:val="СтильСН"/>
    <w:uiPriority w:val="99"/>
    <w:rsid w:val="004B54DA"/>
    <w:pPr>
      <w:numPr>
        <w:numId w:val="36"/>
      </w:numPr>
    </w:pPr>
  </w:style>
  <w:style w:type="table" w:customStyle="1" w:styleId="2522">
    <w:name w:val="Сетка таблицы252"/>
    <w:basedOn w:val="a4"/>
    <w:next w:val="ae"/>
    <w:uiPriority w:val="39"/>
    <w:rsid w:val="00DB7A53"/>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2">
    <w:name w:val="Сетка таблицы2511"/>
    <w:basedOn w:val="a4"/>
    <w:next w:val="ae"/>
    <w:uiPriority w:val="59"/>
    <w:rsid w:val="00DB7A53"/>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4">
    <w:name w:val="Сетка таблицы28"/>
    <w:basedOn w:val="a4"/>
    <w:next w:val="ae"/>
    <w:uiPriority w:val="59"/>
    <w:rsid w:val="004302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4">
    <w:name w:val="Сетка таблицы29"/>
    <w:basedOn w:val="a4"/>
    <w:next w:val="ae"/>
    <w:uiPriority w:val="59"/>
    <w:rsid w:val="00D43D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етка таблицы114"/>
    <w:basedOn w:val="a4"/>
    <w:next w:val="ae"/>
    <w:rsid w:val="0083351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4">
    <w:name w:val="Сетка таблицы115"/>
    <w:basedOn w:val="a4"/>
    <w:next w:val="ae"/>
    <w:rsid w:val="00505C0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4"/>
    <w:next w:val="ae"/>
    <w:uiPriority w:val="59"/>
    <w:rsid w:val="005E57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0">
    <w:name w:val="Сетка таблицы104"/>
    <w:basedOn w:val="a4"/>
    <w:next w:val="ae"/>
    <w:uiPriority w:val="59"/>
    <w:rsid w:val="00C674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Нет списка20"/>
    <w:next w:val="a5"/>
    <w:uiPriority w:val="99"/>
    <w:semiHidden/>
    <w:unhideWhenUsed/>
    <w:rsid w:val="00092A18"/>
  </w:style>
  <w:style w:type="table" w:customStyle="1" w:styleId="300">
    <w:name w:val="Сетка таблицы30"/>
    <w:basedOn w:val="a4"/>
    <w:next w:val="ae"/>
    <w:uiPriority w:val="59"/>
    <w:rsid w:val="00092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3">
    <w:name w:val="Сетка таблицы210"/>
    <w:basedOn w:val="a4"/>
    <w:next w:val="ae"/>
    <w:uiPriority w:val="59"/>
    <w:rsid w:val="00092A18"/>
    <w:pPr>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4">
    <w:name w:val="Сетка таблицы116"/>
    <w:basedOn w:val="a4"/>
    <w:next w:val="ae"/>
    <w:rsid w:val="00092A1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
    <w:basedOn w:val="a4"/>
    <w:next w:val="ae"/>
    <w:rsid w:val="00092A1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4"/>
    <w:next w:val="ae"/>
    <w:uiPriority w:val="59"/>
    <w:rsid w:val="00092A18"/>
    <w:pPr>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70">
    <w:name w:val="Сетка таблицы57"/>
    <w:basedOn w:val="a4"/>
    <w:next w:val="ae"/>
    <w:uiPriority w:val="59"/>
    <w:rsid w:val="00092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4"/>
    <w:next w:val="ae"/>
    <w:uiPriority w:val="59"/>
    <w:rsid w:val="00092A18"/>
    <w:pPr>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7">
    <w:name w:val="Сетка таблицы67"/>
    <w:basedOn w:val="a4"/>
    <w:next w:val="ae"/>
    <w:uiPriority w:val="59"/>
    <w:rsid w:val="00092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Сетка таблицы423"/>
    <w:basedOn w:val="a4"/>
    <w:next w:val="ae"/>
    <w:uiPriority w:val="59"/>
    <w:rsid w:val="00092A18"/>
    <w:pPr>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50">
    <w:name w:val="Сетка таблицы75"/>
    <w:basedOn w:val="a4"/>
    <w:next w:val="ae"/>
    <w:uiPriority w:val="59"/>
    <w:rsid w:val="00092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4"/>
    <w:next w:val="ae"/>
    <w:uiPriority w:val="59"/>
    <w:rsid w:val="00092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5"/>
    <w:uiPriority w:val="99"/>
    <w:semiHidden/>
    <w:unhideWhenUsed/>
    <w:rsid w:val="00092A18"/>
  </w:style>
  <w:style w:type="table" w:customStyle="1" w:styleId="940">
    <w:name w:val="Сетка таблицы94"/>
    <w:basedOn w:val="a4"/>
    <w:next w:val="ae"/>
    <w:uiPriority w:val="59"/>
    <w:rsid w:val="00092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
    <w:basedOn w:val="a4"/>
    <w:next w:val="ae"/>
    <w:uiPriority w:val="59"/>
    <w:rsid w:val="00092A18"/>
    <w:pPr>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73">
    <w:name w:val="Сетка таблицы117"/>
    <w:basedOn w:val="a4"/>
    <w:next w:val="ae"/>
    <w:rsid w:val="00092A1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
    <w:basedOn w:val="a4"/>
    <w:next w:val="ae"/>
    <w:rsid w:val="00092A1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3"/>
    <w:basedOn w:val="a4"/>
    <w:next w:val="ae"/>
    <w:uiPriority w:val="59"/>
    <w:rsid w:val="00092A18"/>
    <w:pPr>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4">
    <w:name w:val="Сетка таблицы514"/>
    <w:basedOn w:val="a4"/>
    <w:next w:val="ae"/>
    <w:uiPriority w:val="59"/>
    <w:rsid w:val="00092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5"/>
    <w:uiPriority w:val="99"/>
    <w:semiHidden/>
    <w:unhideWhenUsed/>
    <w:rsid w:val="00092A18"/>
  </w:style>
  <w:style w:type="table" w:customStyle="1" w:styleId="614">
    <w:name w:val="Сетка таблицы614"/>
    <w:basedOn w:val="a4"/>
    <w:next w:val="ae"/>
    <w:uiPriority w:val="59"/>
    <w:rsid w:val="00092A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30">
    <w:name w:val="Сетка таблицы713"/>
    <w:basedOn w:val="a4"/>
    <w:next w:val="ae"/>
    <w:uiPriority w:val="59"/>
    <w:rsid w:val="00092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2">
    <w:name w:val="Сетка таблицы812"/>
    <w:basedOn w:val="a4"/>
    <w:next w:val="ae"/>
    <w:uiPriority w:val="59"/>
    <w:rsid w:val="00092A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5">
    <w:name w:val="Сетка таблицы105"/>
    <w:basedOn w:val="a4"/>
    <w:next w:val="ae"/>
    <w:uiPriority w:val="59"/>
    <w:rsid w:val="00092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0">
    <w:name w:val="Сетка таблицы523"/>
    <w:basedOn w:val="a4"/>
    <w:next w:val="ae"/>
    <w:uiPriority w:val="59"/>
    <w:rsid w:val="00092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5">
    <w:name w:val="Нет списка29"/>
    <w:next w:val="a5"/>
    <w:uiPriority w:val="99"/>
    <w:semiHidden/>
    <w:unhideWhenUsed/>
    <w:rsid w:val="00092A18"/>
  </w:style>
  <w:style w:type="table" w:customStyle="1" w:styleId="1232">
    <w:name w:val="Сетка таблицы123"/>
    <w:basedOn w:val="a4"/>
    <w:next w:val="ae"/>
    <w:uiPriority w:val="59"/>
    <w:rsid w:val="00092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
    <w:basedOn w:val="a4"/>
    <w:next w:val="ae"/>
    <w:uiPriority w:val="59"/>
    <w:rsid w:val="00092A18"/>
    <w:pPr>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1">
    <w:name w:val="Сетка таблицы133"/>
    <w:basedOn w:val="a4"/>
    <w:next w:val="ae"/>
    <w:rsid w:val="00092A1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
    <w:name w:val="Сетка таблицы323"/>
    <w:basedOn w:val="a4"/>
    <w:next w:val="ae"/>
    <w:rsid w:val="00092A1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Сетка таблицы443"/>
    <w:basedOn w:val="a4"/>
    <w:next w:val="ae"/>
    <w:uiPriority w:val="59"/>
    <w:rsid w:val="00092A18"/>
    <w:pPr>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3">
    <w:name w:val="Сетка таблицы533"/>
    <w:basedOn w:val="a4"/>
    <w:next w:val="ae"/>
    <w:uiPriority w:val="59"/>
    <w:rsid w:val="00092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5"/>
    <w:next w:val="a5"/>
    <w:uiPriority w:val="99"/>
    <w:semiHidden/>
    <w:unhideWhenUsed/>
    <w:rsid w:val="00092A18"/>
  </w:style>
  <w:style w:type="table" w:customStyle="1" w:styleId="6230">
    <w:name w:val="Сетка таблицы623"/>
    <w:basedOn w:val="a4"/>
    <w:next w:val="ae"/>
    <w:uiPriority w:val="59"/>
    <w:rsid w:val="00092A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20">
    <w:name w:val="Сетка таблицы722"/>
    <w:basedOn w:val="a4"/>
    <w:next w:val="ae"/>
    <w:uiPriority w:val="59"/>
    <w:rsid w:val="00092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0">
    <w:name w:val="Сетка таблицы822"/>
    <w:basedOn w:val="a4"/>
    <w:next w:val="ae"/>
    <w:uiPriority w:val="59"/>
    <w:rsid w:val="00092A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21">
    <w:name w:val="Сетка таблицы912"/>
    <w:basedOn w:val="a4"/>
    <w:next w:val="ae"/>
    <w:uiPriority w:val="59"/>
    <w:rsid w:val="00092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0">
    <w:name w:val="Нет списка39"/>
    <w:next w:val="a5"/>
    <w:uiPriority w:val="99"/>
    <w:semiHidden/>
    <w:unhideWhenUsed/>
    <w:rsid w:val="00092A18"/>
  </w:style>
  <w:style w:type="table" w:customStyle="1" w:styleId="1432">
    <w:name w:val="Сетка таблицы143"/>
    <w:basedOn w:val="a4"/>
    <w:next w:val="ae"/>
    <w:uiPriority w:val="59"/>
    <w:rsid w:val="00092A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2">
    <w:name w:val="Нет списка45"/>
    <w:next w:val="a5"/>
    <w:uiPriority w:val="99"/>
    <w:semiHidden/>
    <w:unhideWhenUsed/>
    <w:rsid w:val="00092A18"/>
  </w:style>
  <w:style w:type="table" w:customStyle="1" w:styleId="1532">
    <w:name w:val="Сетка таблицы153"/>
    <w:basedOn w:val="a4"/>
    <w:next w:val="ae"/>
    <w:uiPriority w:val="59"/>
    <w:rsid w:val="00092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
    <w:name w:val="Сетка таблицы233"/>
    <w:basedOn w:val="a4"/>
    <w:next w:val="ae"/>
    <w:uiPriority w:val="59"/>
    <w:rsid w:val="00092A18"/>
    <w:pPr>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22">
    <w:name w:val="Сетка таблицы162"/>
    <w:basedOn w:val="a4"/>
    <w:next w:val="ae"/>
    <w:rsid w:val="00092A1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0">
    <w:name w:val="Сетка таблицы333"/>
    <w:basedOn w:val="a4"/>
    <w:next w:val="ae"/>
    <w:rsid w:val="00092A1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0">
    <w:name w:val="Сетка таблицы452"/>
    <w:basedOn w:val="a4"/>
    <w:next w:val="ae"/>
    <w:uiPriority w:val="59"/>
    <w:rsid w:val="00092A18"/>
    <w:pPr>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3">
    <w:name w:val="Сетка таблицы543"/>
    <w:basedOn w:val="a4"/>
    <w:next w:val="ae"/>
    <w:uiPriority w:val="59"/>
    <w:rsid w:val="00092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
    <w:name w:val="Нет списка134"/>
    <w:next w:val="a5"/>
    <w:uiPriority w:val="99"/>
    <w:semiHidden/>
    <w:unhideWhenUsed/>
    <w:rsid w:val="00092A18"/>
  </w:style>
  <w:style w:type="table" w:customStyle="1" w:styleId="633">
    <w:name w:val="Сетка таблицы633"/>
    <w:basedOn w:val="a4"/>
    <w:next w:val="ae"/>
    <w:uiPriority w:val="59"/>
    <w:rsid w:val="00092A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20">
    <w:name w:val="Сетка таблицы732"/>
    <w:basedOn w:val="a4"/>
    <w:next w:val="ae"/>
    <w:uiPriority w:val="59"/>
    <w:rsid w:val="00092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0">
    <w:name w:val="Сетка таблицы831"/>
    <w:basedOn w:val="a4"/>
    <w:next w:val="ae"/>
    <w:uiPriority w:val="59"/>
    <w:rsid w:val="00092A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20">
    <w:name w:val="Сетка таблицы922"/>
    <w:basedOn w:val="a4"/>
    <w:next w:val="ae"/>
    <w:uiPriority w:val="59"/>
    <w:rsid w:val="00092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2">
    <w:name w:val="Сетка таблицы1412"/>
    <w:basedOn w:val="a4"/>
    <w:next w:val="ae"/>
    <w:uiPriority w:val="59"/>
    <w:rsid w:val="00092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Сетка таблицы172"/>
    <w:basedOn w:val="a4"/>
    <w:next w:val="ae"/>
    <w:uiPriority w:val="59"/>
    <w:rsid w:val="00092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4"/>
    <w:next w:val="ae"/>
    <w:uiPriority w:val="59"/>
    <w:rsid w:val="00092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етка таблицы192"/>
    <w:basedOn w:val="a4"/>
    <w:next w:val="ae"/>
    <w:uiPriority w:val="59"/>
    <w:rsid w:val="00092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0">
    <w:name w:val="Нет списка54"/>
    <w:next w:val="a5"/>
    <w:semiHidden/>
    <w:rsid w:val="00092A18"/>
  </w:style>
  <w:style w:type="table" w:customStyle="1" w:styleId="2020">
    <w:name w:val="Сетка таблицы202"/>
    <w:basedOn w:val="a4"/>
    <w:next w:val="ae"/>
    <w:rsid w:val="00092A1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1"/>
    <w:basedOn w:val="a4"/>
    <w:next w:val="ae"/>
    <w:uiPriority w:val="59"/>
    <w:rsid w:val="00092A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2">
    <w:name w:val="Сетка таблицы243"/>
    <w:basedOn w:val="a4"/>
    <w:next w:val="ae"/>
    <w:uiPriority w:val="59"/>
    <w:rsid w:val="00092A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092A18"/>
    <w:pPr>
      <w:widowControl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2531">
    <w:name w:val="Сетка таблицы253"/>
    <w:basedOn w:val="a4"/>
    <w:next w:val="ae"/>
    <w:uiPriority w:val="59"/>
    <w:rsid w:val="00092A1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
    <w:name w:val="Текстовка"/>
    <w:uiPriority w:val="99"/>
    <w:rsid w:val="00092A18"/>
    <w:pPr>
      <w:suppressAutoHyphens/>
      <w:ind w:firstLine="851"/>
      <w:jc w:val="both"/>
    </w:pPr>
    <w:rPr>
      <w:rFonts w:ascii="Times New Roman" w:eastAsia="Arial" w:hAnsi="Times New Roman"/>
      <w:sz w:val="28"/>
      <w:lang w:eastAsia="ar-SA"/>
    </w:rPr>
  </w:style>
  <w:style w:type="paragraph" w:customStyle="1" w:styleId="a00">
    <w:name w:val="a0"/>
    <w:basedOn w:val="a2"/>
    <w:rsid w:val="0096094A"/>
    <w:pPr>
      <w:spacing w:before="100" w:beforeAutospacing="1" w:after="100" w:afterAutospacing="1"/>
    </w:pPr>
    <w:rPr>
      <w:sz w:val="24"/>
      <w:szCs w:val="24"/>
    </w:rPr>
  </w:style>
  <w:style w:type="character" w:customStyle="1" w:styleId="bold">
    <w:name w:val="bold"/>
    <w:basedOn w:val="a3"/>
    <w:rsid w:val="004A696E"/>
  </w:style>
  <w:style w:type="paragraph" w:customStyle="1" w:styleId="headertext">
    <w:name w:val="headertext"/>
    <w:basedOn w:val="a2"/>
    <w:rsid w:val="008451B2"/>
    <w:pPr>
      <w:spacing w:before="100" w:beforeAutospacing="1" w:after="100" w:afterAutospacing="1"/>
    </w:pPr>
    <w:rPr>
      <w:sz w:val="24"/>
      <w:szCs w:val="24"/>
    </w:rPr>
  </w:style>
  <w:style w:type="paragraph" w:customStyle="1" w:styleId="0101">
    <w:name w:val="0101"/>
    <w:basedOn w:val="a2"/>
    <w:uiPriority w:val="99"/>
    <w:semiHidden/>
    <w:qFormat/>
    <w:rsid w:val="00F418F8"/>
    <w:pPr>
      <w:keepLines/>
      <w:jc w:val="center"/>
    </w:pPr>
    <w:rPr>
      <w:b/>
      <w:caps/>
      <w:szCs w:val="24"/>
    </w:rPr>
  </w:style>
  <w:style w:type="paragraph" w:customStyle="1" w:styleId="2fb">
    <w:name w:val="2"/>
    <w:basedOn w:val="a2"/>
    <w:rsid w:val="00C63C96"/>
    <w:pPr>
      <w:spacing w:before="100" w:beforeAutospacing="1" w:after="100" w:afterAutospacing="1"/>
      <w:jc w:val="left"/>
    </w:pPr>
    <w:rPr>
      <w:sz w:val="24"/>
      <w:szCs w:val="24"/>
    </w:rPr>
  </w:style>
  <w:style w:type="paragraph" w:customStyle="1" w:styleId="3f1">
    <w:name w:val="3_подпись"/>
    <w:basedOn w:val="a2"/>
    <w:uiPriority w:val="99"/>
    <w:semiHidden/>
    <w:qFormat/>
    <w:rsid w:val="00F261B5"/>
    <w:pPr>
      <w:tabs>
        <w:tab w:val="right" w:pos="9639"/>
      </w:tabs>
      <w:jc w:val="left"/>
    </w:pPr>
    <w:rPr>
      <w:szCs w:val="28"/>
    </w:rPr>
  </w:style>
  <w:style w:type="paragraph" w:customStyle="1" w:styleId="1fd">
    <w:name w:val="Знак Знак1"/>
    <w:basedOn w:val="a2"/>
    <w:rsid w:val="00561CB2"/>
    <w:pPr>
      <w:keepLines/>
      <w:spacing w:after="160" w:line="240" w:lineRule="exact"/>
      <w:jc w:val="left"/>
    </w:pPr>
    <w:rPr>
      <w:rFonts w:ascii="Verdana" w:eastAsia="MS Mincho" w:hAnsi="Verdana" w:cs="Franklin Gothic Book"/>
      <w:sz w:val="20"/>
      <w:szCs w:val="20"/>
      <w:lang w:val="en-US" w:eastAsia="en-US"/>
    </w:rPr>
  </w:style>
  <w:style w:type="paragraph" w:customStyle="1" w:styleId="ConsPlusCell">
    <w:name w:val="ConsPlusCell"/>
    <w:uiPriority w:val="99"/>
    <w:rsid w:val="004D5131"/>
    <w:pPr>
      <w:widowControl w:val="0"/>
      <w:autoSpaceDE w:val="0"/>
      <w:autoSpaceDN w:val="0"/>
    </w:pPr>
    <w:rPr>
      <w:rFonts w:ascii="Courier New" w:hAnsi="Courier New" w:cs="Courier New"/>
    </w:rPr>
  </w:style>
  <w:style w:type="paragraph" w:customStyle="1" w:styleId="TableParagraph">
    <w:name w:val="Table Paragraph"/>
    <w:basedOn w:val="a2"/>
    <w:uiPriority w:val="1"/>
    <w:qFormat/>
    <w:rsid w:val="00240F36"/>
    <w:pPr>
      <w:widowControl w:val="0"/>
      <w:jc w:val="left"/>
    </w:pPr>
    <w:rPr>
      <w:rFonts w:ascii="Calibri" w:eastAsia="Calibri" w:hAnsi="Calibri"/>
      <w:sz w:val="22"/>
      <w:lang w:val="en-US" w:eastAsia="en-US"/>
    </w:rPr>
  </w:style>
  <w:style w:type="table" w:customStyle="1" w:styleId="TableNormal2">
    <w:name w:val="Table Normal2"/>
    <w:uiPriority w:val="2"/>
    <w:semiHidden/>
    <w:unhideWhenUsed/>
    <w:qFormat/>
    <w:rsid w:val="00240F36"/>
    <w:pPr>
      <w:widowControl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4477E"/>
    <w:pPr>
      <w:widowControl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F02469"/>
    <w:pPr>
      <w:widowControl w:val="0"/>
    </w:pPr>
    <w:rPr>
      <w:rFonts w:eastAsia="Calibri"/>
      <w:sz w:val="22"/>
      <w:szCs w:val="22"/>
      <w:lang w:val="en-US" w:eastAsia="en-US"/>
    </w:rPr>
    <w:tblPr>
      <w:tblInd w:w="0" w:type="dxa"/>
      <w:tblCellMar>
        <w:top w:w="0" w:type="dxa"/>
        <w:left w:w="0" w:type="dxa"/>
        <w:bottom w:w="0" w:type="dxa"/>
        <w:right w:w="0" w:type="dxa"/>
      </w:tblCellMar>
    </w:tblPr>
  </w:style>
  <w:style w:type="character" w:customStyle="1" w:styleId="FontStyle23">
    <w:name w:val="Font Style23"/>
    <w:uiPriority w:val="99"/>
    <w:rsid w:val="00D47D4F"/>
    <w:rPr>
      <w:rFonts w:ascii="Times New Roman" w:hAnsi="Times New Roman" w:cs="Times New Roman" w:hint="default"/>
      <w:sz w:val="22"/>
      <w:szCs w:val="22"/>
    </w:rPr>
  </w:style>
  <w:style w:type="character" w:customStyle="1" w:styleId="FontStyle425">
    <w:name w:val="Font Style425"/>
    <w:uiPriority w:val="99"/>
    <w:rsid w:val="00D47D4F"/>
    <w:rPr>
      <w:rFonts w:ascii="Times New Roman" w:hAnsi="Times New Roman" w:cs="Times New Roman"/>
      <w:sz w:val="22"/>
      <w:szCs w:val="22"/>
    </w:rPr>
  </w:style>
  <w:style w:type="character" w:customStyle="1" w:styleId="afb">
    <w:name w:val="Абзац списка Знак"/>
    <w:link w:val="afa"/>
    <w:uiPriority w:val="99"/>
    <w:rsid w:val="003A3789"/>
    <w:rPr>
      <w:rFonts w:ascii="Times New Roman" w:eastAsia="Times New Roman" w:hAnsi="Times New Roman" w:cs="Times New Roman"/>
      <w:sz w:val="24"/>
    </w:rPr>
  </w:style>
  <w:style w:type="table" w:customStyle="1" w:styleId="381">
    <w:name w:val="Сетка таблицы38"/>
    <w:basedOn w:val="a4"/>
    <w:next w:val="ae"/>
    <w:rsid w:val="00441E7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F73904"/>
    <w:rPr>
      <w:rFonts w:ascii="Arial" w:hAnsi="Arial" w:cs="Arial"/>
      <w:sz w:val="22"/>
      <w:szCs w:val="22"/>
      <w:lang w:val="ru-RU" w:eastAsia="ru-RU" w:bidi="ar-SA"/>
    </w:rPr>
  </w:style>
  <w:style w:type="character" w:customStyle="1" w:styleId="1fe">
    <w:name w:val="Упомянуть1"/>
    <w:basedOn w:val="a3"/>
    <w:uiPriority w:val="99"/>
    <w:semiHidden/>
    <w:unhideWhenUsed/>
    <w:rsid w:val="00675290"/>
    <w:rPr>
      <w:color w:val="2B579A"/>
      <w:shd w:val="clear" w:color="auto" w:fill="E6E6E6"/>
    </w:rPr>
  </w:style>
  <w:style w:type="character" w:customStyle="1" w:styleId="af7">
    <w:name w:val="Название объекта Знак"/>
    <w:link w:val="af6"/>
    <w:rsid w:val="00D9638B"/>
    <w:rPr>
      <w:rFonts w:ascii="Times New Roman" w:eastAsia="Times New Roman" w:hAnsi="Times New Roman" w:cs="Times New Roman"/>
      <w:b/>
      <w:sz w:val="20"/>
      <w:szCs w:val="20"/>
    </w:rPr>
  </w:style>
  <w:style w:type="paragraph" w:customStyle="1" w:styleId="49">
    <w:name w:val="Обычный4"/>
    <w:rsid w:val="00232965"/>
    <w:pPr>
      <w:snapToGrid w:val="0"/>
    </w:pPr>
    <w:rPr>
      <w:rFonts w:ascii="Times New Roman" w:hAnsi="Times New Roman"/>
      <w:sz w:val="22"/>
    </w:rPr>
  </w:style>
  <w:style w:type="paragraph" w:customStyle="1" w:styleId="2fc">
    <w:name w:val="Знак Знак Знак2 Знак Знак Знак Знак"/>
    <w:basedOn w:val="a2"/>
    <w:rsid w:val="00232965"/>
    <w:pPr>
      <w:spacing w:after="160" w:line="240" w:lineRule="exact"/>
    </w:pPr>
    <w:rPr>
      <w:sz w:val="24"/>
      <w:szCs w:val="20"/>
      <w:lang w:val="en-US" w:eastAsia="en-US"/>
    </w:rPr>
  </w:style>
  <w:style w:type="character" w:customStyle="1" w:styleId="1ff">
    <w:name w:val="Неразрешенное упоминание1"/>
    <w:basedOn w:val="a3"/>
    <w:uiPriority w:val="99"/>
    <w:semiHidden/>
    <w:unhideWhenUsed/>
    <w:rsid w:val="00AD5515"/>
    <w:rPr>
      <w:color w:val="808080"/>
      <w:shd w:val="clear" w:color="auto" w:fill="E6E6E6"/>
    </w:rPr>
  </w:style>
  <w:style w:type="paragraph" w:customStyle="1" w:styleId="Style5">
    <w:name w:val="Style5"/>
    <w:basedOn w:val="a2"/>
    <w:uiPriority w:val="99"/>
    <w:rsid w:val="004E57F3"/>
    <w:pPr>
      <w:widowControl w:val="0"/>
      <w:autoSpaceDE w:val="0"/>
      <w:autoSpaceDN w:val="0"/>
      <w:adjustRightInd w:val="0"/>
      <w:jc w:val="left"/>
    </w:pPr>
    <w:rPr>
      <w:sz w:val="24"/>
      <w:szCs w:val="24"/>
    </w:rPr>
  </w:style>
  <w:style w:type="paragraph" w:customStyle="1" w:styleId="Style8">
    <w:name w:val="Style8"/>
    <w:basedOn w:val="a2"/>
    <w:uiPriority w:val="99"/>
    <w:rsid w:val="004E57F3"/>
    <w:pPr>
      <w:widowControl w:val="0"/>
      <w:autoSpaceDE w:val="0"/>
      <w:autoSpaceDN w:val="0"/>
      <w:adjustRightInd w:val="0"/>
      <w:jc w:val="left"/>
    </w:pPr>
    <w:rPr>
      <w:sz w:val="24"/>
      <w:szCs w:val="24"/>
    </w:rPr>
  </w:style>
  <w:style w:type="paragraph" w:customStyle="1" w:styleId="Style12">
    <w:name w:val="Style12"/>
    <w:basedOn w:val="a2"/>
    <w:uiPriority w:val="99"/>
    <w:rsid w:val="004E57F3"/>
    <w:pPr>
      <w:widowControl w:val="0"/>
      <w:autoSpaceDE w:val="0"/>
      <w:autoSpaceDN w:val="0"/>
      <w:adjustRightInd w:val="0"/>
      <w:jc w:val="left"/>
    </w:pPr>
    <w:rPr>
      <w:sz w:val="24"/>
      <w:szCs w:val="24"/>
    </w:rPr>
  </w:style>
  <w:style w:type="paragraph" w:customStyle="1" w:styleId="Style15">
    <w:name w:val="Style15"/>
    <w:basedOn w:val="a2"/>
    <w:uiPriority w:val="99"/>
    <w:rsid w:val="004E57F3"/>
    <w:pPr>
      <w:widowControl w:val="0"/>
      <w:autoSpaceDE w:val="0"/>
      <w:autoSpaceDN w:val="0"/>
      <w:adjustRightInd w:val="0"/>
      <w:jc w:val="left"/>
    </w:pPr>
    <w:rPr>
      <w:sz w:val="24"/>
      <w:szCs w:val="24"/>
    </w:rPr>
  </w:style>
  <w:style w:type="paragraph" w:customStyle="1" w:styleId="Style16">
    <w:name w:val="Style16"/>
    <w:basedOn w:val="a2"/>
    <w:uiPriority w:val="99"/>
    <w:rsid w:val="004E57F3"/>
    <w:pPr>
      <w:widowControl w:val="0"/>
      <w:autoSpaceDE w:val="0"/>
      <w:autoSpaceDN w:val="0"/>
      <w:adjustRightInd w:val="0"/>
      <w:jc w:val="left"/>
    </w:pPr>
    <w:rPr>
      <w:sz w:val="24"/>
      <w:szCs w:val="24"/>
    </w:rPr>
  </w:style>
  <w:style w:type="paragraph" w:customStyle="1" w:styleId="Style17">
    <w:name w:val="Style17"/>
    <w:basedOn w:val="a2"/>
    <w:uiPriority w:val="99"/>
    <w:rsid w:val="004E57F3"/>
    <w:pPr>
      <w:widowControl w:val="0"/>
      <w:autoSpaceDE w:val="0"/>
      <w:autoSpaceDN w:val="0"/>
      <w:adjustRightInd w:val="0"/>
      <w:jc w:val="left"/>
    </w:pPr>
    <w:rPr>
      <w:sz w:val="24"/>
      <w:szCs w:val="24"/>
    </w:rPr>
  </w:style>
  <w:style w:type="paragraph" w:customStyle="1" w:styleId="Style18">
    <w:name w:val="Style18"/>
    <w:basedOn w:val="a2"/>
    <w:uiPriority w:val="99"/>
    <w:rsid w:val="004E57F3"/>
    <w:pPr>
      <w:widowControl w:val="0"/>
      <w:autoSpaceDE w:val="0"/>
      <w:autoSpaceDN w:val="0"/>
      <w:adjustRightInd w:val="0"/>
      <w:jc w:val="left"/>
    </w:pPr>
    <w:rPr>
      <w:sz w:val="24"/>
      <w:szCs w:val="24"/>
    </w:rPr>
  </w:style>
  <w:style w:type="character" w:customStyle="1" w:styleId="FontStyle22">
    <w:name w:val="Font Style22"/>
    <w:basedOn w:val="a3"/>
    <w:uiPriority w:val="99"/>
    <w:rsid w:val="004E57F3"/>
    <w:rPr>
      <w:rFonts w:ascii="Times New Roman" w:hAnsi="Times New Roman" w:cs="Times New Roman"/>
      <w:b/>
      <w:bCs/>
      <w:sz w:val="18"/>
      <w:szCs w:val="18"/>
    </w:rPr>
  </w:style>
  <w:style w:type="character" w:customStyle="1" w:styleId="FontStyle24">
    <w:name w:val="Font Style24"/>
    <w:basedOn w:val="a3"/>
    <w:uiPriority w:val="99"/>
    <w:rsid w:val="004E57F3"/>
    <w:rPr>
      <w:rFonts w:ascii="Times New Roman" w:hAnsi="Times New Roman" w:cs="Times New Roman"/>
      <w:i/>
      <w:iCs/>
      <w:sz w:val="18"/>
      <w:szCs w:val="18"/>
    </w:rPr>
  </w:style>
  <w:style w:type="character" w:customStyle="1" w:styleId="FontStyle25">
    <w:name w:val="Font Style25"/>
    <w:basedOn w:val="a3"/>
    <w:uiPriority w:val="99"/>
    <w:rsid w:val="004E57F3"/>
    <w:rPr>
      <w:rFonts w:ascii="Times New Roman" w:hAnsi="Times New Roman" w:cs="Times New Roman"/>
      <w:b/>
      <w:bCs/>
      <w:sz w:val="10"/>
      <w:szCs w:val="10"/>
    </w:rPr>
  </w:style>
  <w:style w:type="character" w:customStyle="1" w:styleId="FontStyle26">
    <w:name w:val="Font Style26"/>
    <w:basedOn w:val="a3"/>
    <w:uiPriority w:val="99"/>
    <w:rsid w:val="004E57F3"/>
    <w:rPr>
      <w:rFonts w:ascii="Times New Roman" w:hAnsi="Times New Roman" w:cs="Times New Roman"/>
      <w:sz w:val="18"/>
      <w:szCs w:val="18"/>
    </w:rPr>
  </w:style>
  <w:style w:type="character" w:customStyle="1" w:styleId="FontStyle27">
    <w:name w:val="Font Style27"/>
    <w:basedOn w:val="a3"/>
    <w:uiPriority w:val="99"/>
    <w:rsid w:val="004E57F3"/>
    <w:rPr>
      <w:rFonts w:ascii="Times New Roman" w:hAnsi="Times New Roman" w:cs="Times New Roman"/>
      <w:sz w:val="20"/>
      <w:szCs w:val="20"/>
    </w:rPr>
  </w:style>
  <w:style w:type="character" w:customStyle="1" w:styleId="FontStyle28">
    <w:name w:val="Font Style28"/>
    <w:basedOn w:val="a3"/>
    <w:uiPriority w:val="99"/>
    <w:rsid w:val="004E57F3"/>
    <w:rPr>
      <w:rFonts w:ascii="Times New Roman" w:hAnsi="Times New Roman" w:cs="Times New Roman"/>
      <w:b/>
      <w:bCs/>
      <w:sz w:val="10"/>
      <w:szCs w:val="10"/>
    </w:rPr>
  </w:style>
  <w:style w:type="character" w:customStyle="1" w:styleId="FontStyle29">
    <w:name w:val="Font Style29"/>
    <w:basedOn w:val="a3"/>
    <w:uiPriority w:val="99"/>
    <w:rsid w:val="004E57F3"/>
    <w:rPr>
      <w:rFonts w:ascii="Times New Roman" w:hAnsi="Times New Roman" w:cs="Times New Roman"/>
      <w:b/>
      <w:bCs/>
      <w:sz w:val="10"/>
      <w:szCs w:val="10"/>
    </w:rPr>
  </w:style>
  <w:style w:type="character" w:customStyle="1" w:styleId="FontStyle30">
    <w:name w:val="Font Style30"/>
    <w:basedOn w:val="a3"/>
    <w:uiPriority w:val="99"/>
    <w:rsid w:val="004E57F3"/>
    <w:rPr>
      <w:rFonts w:ascii="Times New Roman" w:hAnsi="Times New Roman" w:cs="Times New Roman"/>
      <w:sz w:val="18"/>
      <w:szCs w:val="18"/>
    </w:rPr>
  </w:style>
  <w:style w:type="character" w:customStyle="1" w:styleId="FontStyle31">
    <w:name w:val="Font Style31"/>
    <w:basedOn w:val="a3"/>
    <w:uiPriority w:val="99"/>
    <w:rsid w:val="004E57F3"/>
    <w:rPr>
      <w:rFonts w:ascii="Times New Roman" w:hAnsi="Times New Roman" w:cs="Times New Roman"/>
      <w:b/>
      <w:bCs/>
      <w:sz w:val="16"/>
      <w:szCs w:val="16"/>
    </w:rPr>
  </w:style>
  <w:style w:type="character" w:customStyle="1" w:styleId="FontStyle32">
    <w:name w:val="Font Style32"/>
    <w:basedOn w:val="a3"/>
    <w:uiPriority w:val="99"/>
    <w:rsid w:val="004E57F3"/>
    <w:rPr>
      <w:rFonts w:ascii="Times New Roman" w:hAnsi="Times New Roman" w:cs="Times New Roman"/>
      <w:b/>
      <w:bCs/>
      <w:sz w:val="10"/>
      <w:szCs w:val="10"/>
    </w:rPr>
  </w:style>
  <w:style w:type="paragraph" w:customStyle="1" w:styleId="Style6">
    <w:name w:val="Style6"/>
    <w:basedOn w:val="a2"/>
    <w:uiPriority w:val="99"/>
    <w:rsid w:val="004E57F3"/>
    <w:pPr>
      <w:widowControl w:val="0"/>
      <w:autoSpaceDE w:val="0"/>
      <w:autoSpaceDN w:val="0"/>
      <w:adjustRightInd w:val="0"/>
      <w:spacing w:line="230" w:lineRule="exact"/>
      <w:ind w:firstLine="77"/>
      <w:jc w:val="left"/>
    </w:pPr>
    <w:rPr>
      <w:sz w:val="24"/>
      <w:szCs w:val="24"/>
    </w:rPr>
  </w:style>
  <w:style w:type="paragraph" w:customStyle="1" w:styleId="Style1">
    <w:name w:val="Style1"/>
    <w:basedOn w:val="a2"/>
    <w:uiPriority w:val="99"/>
    <w:rsid w:val="004E57F3"/>
    <w:pPr>
      <w:widowControl w:val="0"/>
      <w:autoSpaceDE w:val="0"/>
      <w:autoSpaceDN w:val="0"/>
      <w:adjustRightInd w:val="0"/>
      <w:jc w:val="left"/>
    </w:pPr>
    <w:rPr>
      <w:sz w:val="24"/>
      <w:szCs w:val="24"/>
    </w:rPr>
  </w:style>
  <w:style w:type="paragraph" w:customStyle="1" w:styleId="Style2">
    <w:name w:val="Style2"/>
    <w:basedOn w:val="a2"/>
    <w:uiPriority w:val="99"/>
    <w:rsid w:val="004E57F3"/>
    <w:pPr>
      <w:widowControl w:val="0"/>
      <w:autoSpaceDE w:val="0"/>
      <w:autoSpaceDN w:val="0"/>
      <w:adjustRightInd w:val="0"/>
      <w:jc w:val="left"/>
    </w:pPr>
    <w:rPr>
      <w:sz w:val="24"/>
      <w:szCs w:val="24"/>
    </w:rPr>
  </w:style>
  <w:style w:type="paragraph" w:customStyle="1" w:styleId="Style3">
    <w:name w:val="Style3"/>
    <w:basedOn w:val="a2"/>
    <w:uiPriority w:val="99"/>
    <w:rsid w:val="004E57F3"/>
    <w:pPr>
      <w:widowControl w:val="0"/>
      <w:autoSpaceDE w:val="0"/>
      <w:autoSpaceDN w:val="0"/>
      <w:adjustRightInd w:val="0"/>
      <w:spacing w:line="274" w:lineRule="exact"/>
      <w:jc w:val="left"/>
    </w:pPr>
    <w:rPr>
      <w:sz w:val="24"/>
      <w:szCs w:val="24"/>
    </w:rPr>
  </w:style>
  <w:style w:type="character" w:customStyle="1" w:styleId="FontStyle11">
    <w:name w:val="Font Style11"/>
    <w:basedOn w:val="a3"/>
    <w:uiPriority w:val="99"/>
    <w:rsid w:val="004E57F3"/>
    <w:rPr>
      <w:rFonts w:ascii="Times New Roman" w:hAnsi="Times New Roman" w:cs="Times New Roman"/>
      <w:sz w:val="22"/>
      <w:szCs w:val="22"/>
    </w:rPr>
  </w:style>
  <w:style w:type="character" w:customStyle="1" w:styleId="FontStyle12">
    <w:name w:val="Font Style12"/>
    <w:basedOn w:val="a3"/>
    <w:uiPriority w:val="99"/>
    <w:rsid w:val="004E57F3"/>
    <w:rPr>
      <w:rFonts w:ascii="Times New Roman" w:hAnsi="Times New Roman" w:cs="Times New Roman"/>
      <w:b/>
      <w:bCs/>
      <w:sz w:val="18"/>
      <w:szCs w:val="18"/>
    </w:rPr>
  </w:style>
  <w:style w:type="character" w:customStyle="1" w:styleId="FontStyle13">
    <w:name w:val="Font Style13"/>
    <w:basedOn w:val="a3"/>
    <w:uiPriority w:val="99"/>
    <w:rsid w:val="004E57F3"/>
    <w:rPr>
      <w:rFonts w:ascii="Times New Roman" w:hAnsi="Times New Roman" w:cs="Times New Roman"/>
      <w:b/>
      <w:bCs/>
      <w:sz w:val="22"/>
      <w:szCs w:val="22"/>
    </w:rPr>
  </w:style>
  <w:style w:type="character" w:customStyle="1" w:styleId="FontStyle14">
    <w:name w:val="Font Style14"/>
    <w:basedOn w:val="a3"/>
    <w:uiPriority w:val="99"/>
    <w:rsid w:val="004E57F3"/>
    <w:rPr>
      <w:rFonts w:ascii="Times New Roman" w:hAnsi="Times New Roman" w:cs="Times New Roman"/>
      <w:sz w:val="18"/>
      <w:szCs w:val="18"/>
    </w:rPr>
  </w:style>
  <w:style w:type="character" w:customStyle="1" w:styleId="FontStyle15">
    <w:name w:val="Font Style15"/>
    <w:basedOn w:val="a3"/>
    <w:uiPriority w:val="99"/>
    <w:rsid w:val="004E57F3"/>
    <w:rPr>
      <w:rFonts w:ascii="Times New Roman" w:hAnsi="Times New Roman" w:cs="Times New Roman"/>
      <w:b/>
      <w:bCs/>
      <w:sz w:val="18"/>
      <w:szCs w:val="18"/>
    </w:rPr>
  </w:style>
  <w:style w:type="character" w:customStyle="1" w:styleId="FontStyle16">
    <w:name w:val="Font Style16"/>
    <w:basedOn w:val="a3"/>
    <w:uiPriority w:val="99"/>
    <w:rsid w:val="004E57F3"/>
    <w:rPr>
      <w:rFonts w:ascii="Times New Roman" w:hAnsi="Times New Roman" w:cs="Times New Roman"/>
      <w:sz w:val="20"/>
      <w:szCs w:val="20"/>
    </w:rPr>
  </w:style>
  <w:style w:type="character" w:customStyle="1" w:styleId="FontStyle17">
    <w:name w:val="Font Style17"/>
    <w:basedOn w:val="a3"/>
    <w:uiPriority w:val="99"/>
    <w:rsid w:val="004E57F3"/>
    <w:rPr>
      <w:rFonts w:ascii="Franklin Gothic Demi" w:hAnsi="Franklin Gothic Demi" w:cs="Franklin Gothic Demi"/>
      <w:b/>
      <w:bCs/>
      <w:sz w:val="20"/>
      <w:szCs w:val="20"/>
    </w:rPr>
  </w:style>
  <w:style w:type="character" w:customStyle="1" w:styleId="FontStyle18">
    <w:name w:val="Font Style18"/>
    <w:basedOn w:val="a3"/>
    <w:uiPriority w:val="99"/>
    <w:rsid w:val="004E57F3"/>
    <w:rPr>
      <w:rFonts w:ascii="Times New Roman" w:hAnsi="Times New Roman" w:cs="Times New Roman"/>
      <w:sz w:val="18"/>
      <w:szCs w:val="18"/>
    </w:rPr>
  </w:style>
  <w:style w:type="character" w:customStyle="1" w:styleId="FontStyle35">
    <w:name w:val="Font Style35"/>
    <w:basedOn w:val="a3"/>
    <w:uiPriority w:val="99"/>
    <w:rsid w:val="004E57F3"/>
    <w:rPr>
      <w:rFonts w:ascii="Times New Roman" w:hAnsi="Times New Roman" w:cs="Times New Roman" w:hint="default"/>
      <w:i/>
      <w:iCs/>
      <w:sz w:val="16"/>
      <w:szCs w:val="16"/>
    </w:rPr>
  </w:style>
  <w:style w:type="character" w:customStyle="1" w:styleId="FontStyle19">
    <w:name w:val="Font Style19"/>
    <w:basedOn w:val="a3"/>
    <w:uiPriority w:val="99"/>
    <w:rsid w:val="004E57F3"/>
    <w:rPr>
      <w:rFonts w:ascii="Times New Roman" w:hAnsi="Times New Roman" w:cs="Times New Roman"/>
      <w:i/>
      <w:iCs/>
      <w:sz w:val="18"/>
      <w:szCs w:val="18"/>
    </w:rPr>
  </w:style>
  <w:style w:type="character" w:customStyle="1" w:styleId="FontStyle33">
    <w:name w:val="Font Style33"/>
    <w:basedOn w:val="a3"/>
    <w:uiPriority w:val="99"/>
    <w:rsid w:val="004E57F3"/>
    <w:rPr>
      <w:rFonts w:ascii="Times New Roman" w:hAnsi="Times New Roman" w:cs="Times New Roman"/>
      <w:b/>
      <w:bCs/>
      <w:sz w:val="10"/>
      <w:szCs w:val="10"/>
    </w:rPr>
  </w:style>
  <w:style w:type="character" w:customStyle="1" w:styleId="FontStyle34">
    <w:name w:val="Font Style34"/>
    <w:basedOn w:val="a3"/>
    <w:uiPriority w:val="99"/>
    <w:rsid w:val="004E57F3"/>
    <w:rPr>
      <w:rFonts w:ascii="Times New Roman" w:hAnsi="Times New Roman" w:cs="Times New Roman"/>
      <w:sz w:val="20"/>
      <w:szCs w:val="20"/>
    </w:rPr>
  </w:style>
  <w:style w:type="character" w:customStyle="1" w:styleId="FontStyle36">
    <w:name w:val="Font Style36"/>
    <w:basedOn w:val="a3"/>
    <w:uiPriority w:val="99"/>
    <w:rsid w:val="004E57F3"/>
    <w:rPr>
      <w:rFonts w:ascii="Times New Roman" w:hAnsi="Times New Roman" w:cs="Times New Roman"/>
      <w:i/>
      <w:iCs/>
      <w:sz w:val="20"/>
      <w:szCs w:val="20"/>
    </w:rPr>
  </w:style>
  <w:style w:type="paragraph" w:customStyle="1" w:styleId="Style19">
    <w:name w:val="Style19"/>
    <w:basedOn w:val="a2"/>
    <w:uiPriority w:val="99"/>
    <w:rsid w:val="004E57F3"/>
    <w:pPr>
      <w:widowControl w:val="0"/>
      <w:autoSpaceDE w:val="0"/>
      <w:autoSpaceDN w:val="0"/>
      <w:adjustRightInd w:val="0"/>
      <w:jc w:val="left"/>
    </w:pPr>
    <w:rPr>
      <w:rFonts w:ascii="Bookman Old Style" w:hAnsi="Bookman Old Style"/>
      <w:sz w:val="24"/>
      <w:szCs w:val="24"/>
    </w:rPr>
  </w:style>
  <w:style w:type="character" w:customStyle="1" w:styleId="FontStyle37">
    <w:name w:val="Font Style37"/>
    <w:basedOn w:val="a3"/>
    <w:uiPriority w:val="99"/>
    <w:rsid w:val="004E57F3"/>
    <w:rPr>
      <w:rFonts w:ascii="Bookman Old Style" w:hAnsi="Bookman Old Style" w:cs="Bookman Old Style"/>
      <w:i/>
      <w:iCs/>
      <w:spacing w:val="-10"/>
      <w:sz w:val="10"/>
      <w:szCs w:val="10"/>
    </w:rPr>
  </w:style>
  <w:style w:type="paragraph" w:customStyle="1" w:styleId="Style20">
    <w:name w:val="Style20"/>
    <w:basedOn w:val="a2"/>
    <w:uiPriority w:val="99"/>
    <w:rsid w:val="004E57F3"/>
    <w:pPr>
      <w:widowControl w:val="0"/>
      <w:autoSpaceDE w:val="0"/>
      <w:autoSpaceDN w:val="0"/>
      <w:adjustRightInd w:val="0"/>
      <w:jc w:val="left"/>
    </w:pPr>
    <w:rPr>
      <w:rFonts w:ascii="Constantia" w:hAnsi="Constantia"/>
      <w:sz w:val="24"/>
      <w:szCs w:val="24"/>
    </w:rPr>
  </w:style>
  <w:style w:type="paragraph" w:customStyle="1" w:styleId="Style21">
    <w:name w:val="Style21"/>
    <w:basedOn w:val="a2"/>
    <w:uiPriority w:val="99"/>
    <w:rsid w:val="004E57F3"/>
    <w:pPr>
      <w:widowControl w:val="0"/>
      <w:autoSpaceDE w:val="0"/>
      <w:autoSpaceDN w:val="0"/>
      <w:adjustRightInd w:val="0"/>
      <w:jc w:val="left"/>
    </w:pPr>
    <w:rPr>
      <w:rFonts w:ascii="Constantia" w:hAnsi="Constantia"/>
      <w:sz w:val="24"/>
      <w:szCs w:val="24"/>
    </w:rPr>
  </w:style>
  <w:style w:type="paragraph" w:customStyle="1" w:styleId="Style22">
    <w:name w:val="Style22"/>
    <w:basedOn w:val="a2"/>
    <w:uiPriority w:val="99"/>
    <w:rsid w:val="004E57F3"/>
    <w:pPr>
      <w:widowControl w:val="0"/>
      <w:autoSpaceDE w:val="0"/>
      <w:autoSpaceDN w:val="0"/>
      <w:adjustRightInd w:val="0"/>
      <w:jc w:val="left"/>
    </w:pPr>
    <w:rPr>
      <w:rFonts w:ascii="Constantia" w:hAnsi="Constantia"/>
      <w:sz w:val="24"/>
      <w:szCs w:val="24"/>
    </w:rPr>
  </w:style>
  <w:style w:type="paragraph" w:customStyle="1" w:styleId="Style23">
    <w:name w:val="Style23"/>
    <w:basedOn w:val="a2"/>
    <w:uiPriority w:val="99"/>
    <w:rsid w:val="004E57F3"/>
    <w:pPr>
      <w:widowControl w:val="0"/>
      <w:autoSpaceDE w:val="0"/>
      <w:autoSpaceDN w:val="0"/>
      <w:adjustRightInd w:val="0"/>
      <w:jc w:val="left"/>
    </w:pPr>
    <w:rPr>
      <w:rFonts w:ascii="Constantia" w:hAnsi="Constantia"/>
      <w:sz w:val="24"/>
      <w:szCs w:val="24"/>
    </w:rPr>
  </w:style>
  <w:style w:type="paragraph" w:customStyle="1" w:styleId="Style24">
    <w:name w:val="Style24"/>
    <w:basedOn w:val="a2"/>
    <w:uiPriority w:val="99"/>
    <w:rsid w:val="004E57F3"/>
    <w:pPr>
      <w:widowControl w:val="0"/>
      <w:autoSpaceDE w:val="0"/>
      <w:autoSpaceDN w:val="0"/>
      <w:adjustRightInd w:val="0"/>
      <w:jc w:val="left"/>
    </w:pPr>
    <w:rPr>
      <w:rFonts w:ascii="Constantia" w:hAnsi="Constantia"/>
      <w:sz w:val="24"/>
      <w:szCs w:val="24"/>
    </w:rPr>
  </w:style>
  <w:style w:type="paragraph" w:customStyle="1" w:styleId="Style25">
    <w:name w:val="Style25"/>
    <w:basedOn w:val="a2"/>
    <w:uiPriority w:val="99"/>
    <w:rsid w:val="004E57F3"/>
    <w:pPr>
      <w:widowControl w:val="0"/>
      <w:autoSpaceDE w:val="0"/>
      <w:autoSpaceDN w:val="0"/>
      <w:adjustRightInd w:val="0"/>
      <w:jc w:val="left"/>
    </w:pPr>
    <w:rPr>
      <w:rFonts w:ascii="Constantia" w:hAnsi="Constantia"/>
      <w:sz w:val="24"/>
      <w:szCs w:val="24"/>
    </w:rPr>
  </w:style>
  <w:style w:type="paragraph" w:customStyle="1" w:styleId="Style26">
    <w:name w:val="Style26"/>
    <w:basedOn w:val="a2"/>
    <w:uiPriority w:val="99"/>
    <w:rsid w:val="004E57F3"/>
    <w:pPr>
      <w:widowControl w:val="0"/>
      <w:autoSpaceDE w:val="0"/>
      <w:autoSpaceDN w:val="0"/>
      <w:adjustRightInd w:val="0"/>
      <w:jc w:val="left"/>
    </w:pPr>
    <w:rPr>
      <w:rFonts w:ascii="Constantia" w:hAnsi="Constantia"/>
      <w:sz w:val="24"/>
      <w:szCs w:val="24"/>
    </w:rPr>
  </w:style>
  <w:style w:type="paragraph" w:customStyle="1" w:styleId="Style27">
    <w:name w:val="Style27"/>
    <w:basedOn w:val="a2"/>
    <w:uiPriority w:val="99"/>
    <w:rsid w:val="004E57F3"/>
    <w:pPr>
      <w:widowControl w:val="0"/>
      <w:autoSpaceDE w:val="0"/>
      <w:autoSpaceDN w:val="0"/>
      <w:adjustRightInd w:val="0"/>
      <w:jc w:val="left"/>
    </w:pPr>
    <w:rPr>
      <w:rFonts w:ascii="Constantia" w:hAnsi="Constantia"/>
      <w:sz w:val="24"/>
      <w:szCs w:val="24"/>
    </w:rPr>
  </w:style>
  <w:style w:type="character" w:customStyle="1" w:styleId="FontStyle38">
    <w:name w:val="Font Style38"/>
    <w:basedOn w:val="a3"/>
    <w:uiPriority w:val="99"/>
    <w:rsid w:val="004E57F3"/>
    <w:rPr>
      <w:rFonts w:ascii="Times New Roman" w:hAnsi="Times New Roman" w:cs="Times New Roman"/>
      <w:i/>
      <w:iCs/>
      <w:sz w:val="8"/>
      <w:szCs w:val="8"/>
    </w:rPr>
  </w:style>
  <w:style w:type="character" w:customStyle="1" w:styleId="FontStyle39">
    <w:name w:val="Font Style39"/>
    <w:basedOn w:val="a3"/>
    <w:uiPriority w:val="99"/>
    <w:rsid w:val="004E57F3"/>
    <w:rPr>
      <w:rFonts w:ascii="Times New Roman" w:hAnsi="Times New Roman" w:cs="Times New Roman"/>
      <w:b/>
      <w:bCs/>
      <w:i/>
      <w:iCs/>
      <w:sz w:val="16"/>
      <w:szCs w:val="16"/>
    </w:rPr>
  </w:style>
  <w:style w:type="character" w:customStyle="1" w:styleId="FontStyle40">
    <w:name w:val="Font Style40"/>
    <w:basedOn w:val="a3"/>
    <w:uiPriority w:val="99"/>
    <w:rsid w:val="004E57F3"/>
    <w:rPr>
      <w:rFonts w:ascii="Times New Roman" w:hAnsi="Times New Roman" w:cs="Times New Roman"/>
      <w:i/>
      <w:iCs/>
      <w:sz w:val="18"/>
      <w:szCs w:val="18"/>
    </w:rPr>
  </w:style>
  <w:style w:type="character" w:customStyle="1" w:styleId="FontStyle41">
    <w:name w:val="Font Style41"/>
    <w:basedOn w:val="a3"/>
    <w:uiPriority w:val="99"/>
    <w:rsid w:val="004E57F3"/>
    <w:rPr>
      <w:rFonts w:ascii="Constantia" w:hAnsi="Constantia" w:cs="Constantia"/>
      <w:i/>
      <w:iCs/>
      <w:spacing w:val="-20"/>
      <w:sz w:val="20"/>
      <w:szCs w:val="20"/>
    </w:rPr>
  </w:style>
  <w:style w:type="character" w:customStyle="1" w:styleId="FontStyle42">
    <w:name w:val="Font Style42"/>
    <w:basedOn w:val="a3"/>
    <w:uiPriority w:val="99"/>
    <w:rsid w:val="004E57F3"/>
    <w:rPr>
      <w:rFonts w:ascii="Times New Roman" w:hAnsi="Times New Roman" w:cs="Times New Roman"/>
      <w:b/>
      <w:bCs/>
      <w:i/>
      <w:iCs/>
      <w:sz w:val="10"/>
      <w:szCs w:val="10"/>
    </w:rPr>
  </w:style>
  <w:style w:type="character" w:customStyle="1" w:styleId="FontStyle43">
    <w:name w:val="Font Style43"/>
    <w:basedOn w:val="a3"/>
    <w:uiPriority w:val="99"/>
    <w:rsid w:val="004E57F3"/>
    <w:rPr>
      <w:rFonts w:ascii="Times New Roman" w:hAnsi="Times New Roman" w:cs="Times New Roman"/>
      <w:b/>
      <w:bCs/>
      <w:sz w:val="22"/>
      <w:szCs w:val="22"/>
    </w:rPr>
  </w:style>
  <w:style w:type="character" w:customStyle="1" w:styleId="FontStyle44">
    <w:name w:val="Font Style44"/>
    <w:basedOn w:val="a3"/>
    <w:uiPriority w:val="99"/>
    <w:rsid w:val="004E57F3"/>
    <w:rPr>
      <w:rFonts w:ascii="Times New Roman" w:hAnsi="Times New Roman" w:cs="Times New Roman"/>
      <w:sz w:val="28"/>
      <w:szCs w:val="28"/>
    </w:rPr>
  </w:style>
  <w:style w:type="character" w:customStyle="1" w:styleId="FontStyle45">
    <w:name w:val="Font Style45"/>
    <w:basedOn w:val="a3"/>
    <w:uiPriority w:val="99"/>
    <w:rsid w:val="004E57F3"/>
    <w:rPr>
      <w:rFonts w:ascii="Cambria" w:hAnsi="Cambria" w:cs="Cambria"/>
      <w:b/>
      <w:bCs/>
      <w:i/>
      <w:iCs/>
      <w:sz w:val="22"/>
      <w:szCs w:val="22"/>
    </w:rPr>
  </w:style>
  <w:style w:type="character" w:customStyle="1" w:styleId="FontStyle46">
    <w:name w:val="Font Style46"/>
    <w:basedOn w:val="a3"/>
    <w:uiPriority w:val="99"/>
    <w:rsid w:val="004E57F3"/>
    <w:rPr>
      <w:rFonts w:ascii="Times New Roman" w:hAnsi="Times New Roman" w:cs="Times New Roman"/>
      <w:i/>
      <w:iCs/>
      <w:sz w:val="10"/>
      <w:szCs w:val="10"/>
    </w:rPr>
  </w:style>
  <w:style w:type="character" w:customStyle="1" w:styleId="FontStyle47">
    <w:name w:val="Font Style47"/>
    <w:basedOn w:val="a3"/>
    <w:uiPriority w:val="99"/>
    <w:rsid w:val="004E57F3"/>
    <w:rPr>
      <w:rFonts w:ascii="Franklin Gothic Demi Cond" w:hAnsi="Franklin Gothic Demi Cond" w:cs="Franklin Gothic Demi Cond"/>
      <w:b/>
      <w:bCs/>
      <w:sz w:val="32"/>
      <w:szCs w:val="32"/>
    </w:rPr>
  </w:style>
  <w:style w:type="character" w:customStyle="1" w:styleId="FontStyle49">
    <w:name w:val="Font Style49"/>
    <w:basedOn w:val="a3"/>
    <w:uiPriority w:val="99"/>
    <w:rsid w:val="004E57F3"/>
    <w:rPr>
      <w:rFonts w:ascii="Franklin Gothic Medium" w:hAnsi="Franklin Gothic Medium" w:cs="Franklin Gothic Medium"/>
      <w:sz w:val="8"/>
      <w:szCs w:val="8"/>
    </w:rPr>
  </w:style>
  <w:style w:type="character" w:customStyle="1" w:styleId="FontStyle50">
    <w:name w:val="Font Style50"/>
    <w:basedOn w:val="a3"/>
    <w:uiPriority w:val="99"/>
    <w:rsid w:val="004E57F3"/>
    <w:rPr>
      <w:rFonts w:ascii="Franklin Gothic Medium" w:hAnsi="Franklin Gothic Medium" w:cs="Franklin Gothic Medium"/>
      <w:b/>
      <w:bCs/>
      <w:sz w:val="22"/>
      <w:szCs w:val="22"/>
    </w:rPr>
  </w:style>
  <w:style w:type="character" w:customStyle="1" w:styleId="FontStyle51">
    <w:name w:val="Font Style51"/>
    <w:basedOn w:val="a3"/>
    <w:uiPriority w:val="99"/>
    <w:rsid w:val="004E57F3"/>
    <w:rPr>
      <w:rFonts w:ascii="Franklin Gothic Demi" w:hAnsi="Franklin Gothic Demi" w:cs="Franklin Gothic Demi"/>
      <w:sz w:val="14"/>
      <w:szCs w:val="14"/>
    </w:rPr>
  </w:style>
  <w:style w:type="character" w:customStyle="1" w:styleId="FontStyle52">
    <w:name w:val="Font Style52"/>
    <w:basedOn w:val="a3"/>
    <w:uiPriority w:val="99"/>
    <w:rsid w:val="004E57F3"/>
    <w:rPr>
      <w:rFonts w:ascii="Trebuchet MS" w:hAnsi="Trebuchet MS" w:cs="Trebuchet MS"/>
      <w:b/>
      <w:bCs/>
      <w:sz w:val="20"/>
      <w:szCs w:val="20"/>
    </w:rPr>
  </w:style>
  <w:style w:type="paragraph" w:customStyle="1" w:styleId="Style28">
    <w:name w:val="Style28"/>
    <w:basedOn w:val="a2"/>
    <w:uiPriority w:val="99"/>
    <w:rsid w:val="004E57F3"/>
    <w:pPr>
      <w:widowControl w:val="0"/>
      <w:autoSpaceDE w:val="0"/>
      <w:autoSpaceDN w:val="0"/>
      <w:adjustRightInd w:val="0"/>
      <w:jc w:val="left"/>
    </w:pPr>
    <w:rPr>
      <w:rFonts w:ascii="Bookman Old Style" w:hAnsi="Bookman Old Style"/>
      <w:sz w:val="24"/>
      <w:szCs w:val="24"/>
    </w:rPr>
  </w:style>
  <w:style w:type="paragraph" w:customStyle="1" w:styleId="Style29">
    <w:name w:val="Style29"/>
    <w:basedOn w:val="a2"/>
    <w:uiPriority w:val="99"/>
    <w:rsid w:val="004E57F3"/>
    <w:pPr>
      <w:widowControl w:val="0"/>
      <w:autoSpaceDE w:val="0"/>
      <w:autoSpaceDN w:val="0"/>
      <w:adjustRightInd w:val="0"/>
      <w:jc w:val="left"/>
    </w:pPr>
    <w:rPr>
      <w:rFonts w:ascii="Bookman Old Style" w:hAnsi="Bookman Old Style"/>
      <w:sz w:val="24"/>
      <w:szCs w:val="24"/>
    </w:rPr>
  </w:style>
  <w:style w:type="character" w:customStyle="1" w:styleId="FontStyle54">
    <w:name w:val="Font Style54"/>
    <w:basedOn w:val="a3"/>
    <w:uiPriority w:val="99"/>
    <w:rsid w:val="004E57F3"/>
    <w:rPr>
      <w:rFonts w:ascii="Georgia" w:hAnsi="Georgia" w:cs="Georgia"/>
      <w:i/>
      <w:iCs/>
      <w:spacing w:val="10"/>
      <w:sz w:val="16"/>
      <w:szCs w:val="16"/>
    </w:rPr>
  </w:style>
  <w:style w:type="character" w:customStyle="1" w:styleId="FontStyle55">
    <w:name w:val="Font Style55"/>
    <w:basedOn w:val="a3"/>
    <w:uiPriority w:val="99"/>
    <w:rsid w:val="004E57F3"/>
    <w:rPr>
      <w:rFonts w:ascii="Bookman Old Style" w:hAnsi="Bookman Old Style" w:cs="Bookman Old Style"/>
      <w:b/>
      <w:bCs/>
      <w:sz w:val="10"/>
      <w:szCs w:val="10"/>
    </w:rPr>
  </w:style>
  <w:style w:type="character" w:customStyle="1" w:styleId="FontStyle56">
    <w:name w:val="Font Style56"/>
    <w:basedOn w:val="a3"/>
    <w:uiPriority w:val="99"/>
    <w:rsid w:val="004E57F3"/>
    <w:rPr>
      <w:rFonts w:ascii="Georgia" w:hAnsi="Georgia" w:cs="Georgia"/>
      <w:spacing w:val="20"/>
      <w:sz w:val="8"/>
      <w:szCs w:val="8"/>
    </w:rPr>
  </w:style>
  <w:style w:type="character" w:customStyle="1" w:styleId="FontStyle57">
    <w:name w:val="Font Style57"/>
    <w:basedOn w:val="a3"/>
    <w:uiPriority w:val="99"/>
    <w:rsid w:val="004E57F3"/>
    <w:rPr>
      <w:rFonts w:ascii="Bookman Old Style" w:hAnsi="Bookman Old Style" w:cs="Bookman Old Style"/>
      <w:i/>
      <w:iCs/>
      <w:sz w:val="16"/>
      <w:szCs w:val="16"/>
    </w:rPr>
  </w:style>
  <w:style w:type="character" w:customStyle="1" w:styleId="FontStyle58">
    <w:name w:val="Font Style58"/>
    <w:basedOn w:val="a3"/>
    <w:uiPriority w:val="99"/>
    <w:rsid w:val="004E57F3"/>
    <w:rPr>
      <w:rFonts w:ascii="Bookman Old Style" w:hAnsi="Bookman Old Style" w:cs="Bookman Old Style"/>
      <w:sz w:val="12"/>
      <w:szCs w:val="12"/>
    </w:rPr>
  </w:style>
  <w:style w:type="character" w:customStyle="1" w:styleId="FontStyle59">
    <w:name w:val="Font Style59"/>
    <w:basedOn w:val="a3"/>
    <w:uiPriority w:val="99"/>
    <w:rsid w:val="004E57F3"/>
    <w:rPr>
      <w:rFonts w:ascii="Franklin Gothic Demi" w:hAnsi="Franklin Gothic Demi" w:cs="Franklin Gothic Demi"/>
      <w:sz w:val="24"/>
      <w:szCs w:val="24"/>
    </w:rPr>
  </w:style>
  <w:style w:type="character" w:customStyle="1" w:styleId="FontStyle60">
    <w:name w:val="Font Style60"/>
    <w:basedOn w:val="a3"/>
    <w:uiPriority w:val="99"/>
    <w:rsid w:val="004E57F3"/>
    <w:rPr>
      <w:rFonts w:ascii="Bookman Old Style" w:hAnsi="Bookman Old Style" w:cs="Bookman Old Style"/>
      <w:sz w:val="8"/>
      <w:szCs w:val="8"/>
    </w:rPr>
  </w:style>
  <w:style w:type="character" w:customStyle="1" w:styleId="FontStyle61">
    <w:name w:val="Font Style61"/>
    <w:basedOn w:val="a3"/>
    <w:uiPriority w:val="99"/>
    <w:rsid w:val="004E57F3"/>
    <w:rPr>
      <w:rFonts w:ascii="Bookman Old Style" w:hAnsi="Bookman Old Style" w:cs="Bookman Old Style"/>
      <w:b/>
      <w:bCs/>
      <w:sz w:val="10"/>
      <w:szCs w:val="10"/>
    </w:rPr>
  </w:style>
  <w:style w:type="character" w:customStyle="1" w:styleId="FontStyle62">
    <w:name w:val="Font Style62"/>
    <w:basedOn w:val="a3"/>
    <w:uiPriority w:val="99"/>
    <w:rsid w:val="004E57F3"/>
    <w:rPr>
      <w:rFonts w:ascii="Bookman Old Style" w:hAnsi="Bookman Old Style" w:cs="Bookman Old Style"/>
      <w:b/>
      <w:bCs/>
      <w:sz w:val="10"/>
      <w:szCs w:val="10"/>
    </w:rPr>
  </w:style>
  <w:style w:type="character" w:customStyle="1" w:styleId="FontStyle63">
    <w:name w:val="Font Style63"/>
    <w:basedOn w:val="a3"/>
    <w:uiPriority w:val="99"/>
    <w:rsid w:val="004E57F3"/>
    <w:rPr>
      <w:rFonts w:ascii="Cambria" w:hAnsi="Cambria" w:cs="Cambria"/>
      <w:b/>
      <w:bCs/>
      <w:i/>
      <w:iCs/>
      <w:sz w:val="22"/>
      <w:szCs w:val="22"/>
    </w:rPr>
  </w:style>
  <w:style w:type="character" w:customStyle="1" w:styleId="FontStyle64">
    <w:name w:val="Font Style64"/>
    <w:basedOn w:val="a3"/>
    <w:uiPriority w:val="99"/>
    <w:rsid w:val="004E57F3"/>
    <w:rPr>
      <w:rFonts w:ascii="Courier New" w:hAnsi="Courier New" w:cs="Courier New"/>
      <w:b/>
      <w:bCs/>
      <w:i/>
      <w:iCs/>
      <w:spacing w:val="-10"/>
      <w:sz w:val="10"/>
      <w:szCs w:val="10"/>
    </w:rPr>
  </w:style>
  <w:style w:type="character" w:customStyle="1" w:styleId="FontStyle65">
    <w:name w:val="Font Style65"/>
    <w:basedOn w:val="a3"/>
    <w:uiPriority w:val="99"/>
    <w:rsid w:val="004E57F3"/>
    <w:rPr>
      <w:rFonts w:ascii="Impact" w:hAnsi="Impact" w:cs="Impact"/>
      <w:sz w:val="24"/>
      <w:szCs w:val="24"/>
    </w:rPr>
  </w:style>
  <w:style w:type="character" w:customStyle="1" w:styleId="FontStyle66">
    <w:name w:val="Font Style66"/>
    <w:basedOn w:val="a3"/>
    <w:uiPriority w:val="99"/>
    <w:rsid w:val="004E57F3"/>
    <w:rPr>
      <w:rFonts w:ascii="Bookman Old Style" w:hAnsi="Bookman Old Style" w:cs="Bookman Old Style"/>
      <w:b/>
      <w:bCs/>
      <w:sz w:val="12"/>
      <w:szCs w:val="12"/>
    </w:rPr>
  </w:style>
  <w:style w:type="character" w:customStyle="1" w:styleId="FontStyle67">
    <w:name w:val="Font Style67"/>
    <w:basedOn w:val="a3"/>
    <w:uiPriority w:val="99"/>
    <w:rsid w:val="004E57F3"/>
    <w:rPr>
      <w:rFonts w:ascii="Bookman Old Style" w:hAnsi="Bookman Old Style" w:cs="Bookman Old Style"/>
      <w:b/>
      <w:bCs/>
      <w:sz w:val="14"/>
      <w:szCs w:val="14"/>
    </w:rPr>
  </w:style>
  <w:style w:type="character" w:customStyle="1" w:styleId="FontStyle68">
    <w:name w:val="Font Style68"/>
    <w:basedOn w:val="a3"/>
    <w:uiPriority w:val="99"/>
    <w:rsid w:val="004E57F3"/>
    <w:rPr>
      <w:rFonts w:ascii="Bookman Old Style" w:hAnsi="Bookman Old Style" w:cs="Bookman Old Style"/>
      <w:b/>
      <w:bCs/>
      <w:sz w:val="8"/>
      <w:szCs w:val="8"/>
    </w:rPr>
  </w:style>
  <w:style w:type="character" w:customStyle="1" w:styleId="FontStyle69">
    <w:name w:val="Font Style69"/>
    <w:basedOn w:val="a3"/>
    <w:uiPriority w:val="99"/>
    <w:rsid w:val="004E57F3"/>
    <w:rPr>
      <w:rFonts w:ascii="Bookman Old Style" w:hAnsi="Bookman Old Style" w:cs="Bookman Old Style"/>
      <w:sz w:val="12"/>
      <w:szCs w:val="12"/>
    </w:rPr>
  </w:style>
  <w:style w:type="character" w:customStyle="1" w:styleId="FontStyle70">
    <w:name w:val="Font Style70"/>
    <w:basedOn w:val="a3"/>
    <w:uiPriority w:val="99"/>
    <w:rsid w:val="004E57F3"/>
    <w:rPr>
      <w:rFonts w:ascii="Bookman Old Style" w:hAnsi="Bookman Old Style" w:cs="Bookman Old Style"/>
      <w:sz w:val="18"/>
      <w:szCs w:val="18"/>
    </w:rPr>
  </w:style>
  <w:style w:type="paragraph" w:customStyle="1" w:styleId="Style30">
    <w:name w:val="Style30"/>
    <w:basedOn w:val="a2"/>
    <w:uiPriority w:val="99"/>
    <w:rsid w:val="004E57F3"/>
    <w:pPr>
      <w:widowControl w:val="0"/>
      <w:autoSpaceDE w:val="0"/>
      <w:autoSpaceDN w:val="0"/>
      <w:adjustRightInd w:val="0"/>
      <w:jc w:val="left"/>
    </w:pPr>
    <w:rPr>
      <w:rFonts w:ascii="Bookman Old Style" w:hAnsi="Bookman Old Style"/>
      <w:sz w:val="24"/>
      <w:szCs w:val="24"/>
    </w:rPr>
  </w:style>
  <w:style w:type="paragraph" w:customStyle="1" w:styleId="Style31">
    <w:name w:val="Style31"/>
    <w:basedOn w:val="a2"/>
    <w:uiPriority w:val="99"/>
    <w:rsid w:val="004E57F3"/>
    <w:pPr>
      <w:widowControl w:val="0"/>
      <w:autoSpaceDE w:val="0"/>
      <w:autoSpaceDN w:val="0"/>
      <w:adjustRightInd w:val="0"/>
      <w:jc w:val="left"/>
    </w:pPr>
    <w:rPr>
      <w:rFonts w:ascii="Bookman Old Style" w:hAnsi="Bookman Old Style"/>
      <w:sz w:val="24"/>
      <w:szCs w:val="24"/>
    </w:rPr>
  </w:style>
  <w:style w:type="paragraph" w:customStyle="1" w:styleId="Style32">
    <w:name w:val="Style32"/>
    <w:basedOn w:val="a2"/>
    <w:uiPriority w:val="99"/>
    <w:rsid w:val="004E57F3"/>
    <w:pPr>
      <w:widowControl w:val="0"/>
      <w:autoSpaceDE w:val="0"/>
      <w:autoSpaceDN w:val="0"/>
      <w:adjustRightInd w:val="0"/>
      <w:jc w:val="left"/>
    </w:pPr>
    <w:rPr>
      <w:rFonts w:ascii="Bookman Old Style" w:hAnsi="Bookman Old Style"/>
      <w:sz w:val="24"/>
      <w:szCs w:val="24"/>
    </w:rPr>
  </w:style>
  <w:style w:type="paragraph" w:customStyle="1" w:styleId="Style34">
    <w:name w:val="Style34"/>
    <w:basedOn w:val="a2"/>
    <w:uiPriority w:val="99"/>
    <w:rsid w:val="004E57F3"/>
    <w:pPr>
      <w:widowControl w:val="0"/>
      <w:autoSpaceDE w:val="0"/>
      <w:autoSpaceDN w:val="0"/>
      <w:adjustRightInd w:val="0"/>
      <w:jc w:val="left"/>
    </w:pPr>
    <w:rPr>
      <w:rFonts w:ascii="Bookman Old Style" w:hAnsi="Bookman Old Style"/>
      <w:sz w:val="24"/>
      <w:szCs w:val="24"/>
    </w:rPr>
  </w:style>
  <w:style w:type="paragraph" w:customStyle="1" w:styleId="Style35">
    <w:name w:val="Style35"/>
    <w:basedOn w:val="a2"/>
    <w:uiPriority w:val="99"/>
    <w:rsid w:val="004E57F3"/>
    <w:pPr>
      <w:widowControl w:val="0"/>
      <w:autoSpaceDE w:val="0"/>
      <w:autoSpaceDN w:val="0"/>
      <w:adjustRightInd w:val="0"/>
      <w:jc w:val="left"/>
    </w:pPr>
    <w:rPr>
      <w:rFonts w:ascii="Bookman Old Style" w:hAnsi="Bookman Old Style"/>
      <w:sz w:val="24"/>
      <w:szCs w:val="24"/>
    </w:rPr>
  </w:style>
  <w:style w:type="paragraph" w:customStyle="1" w:styleId="Style37">
    <w:name w:val="Style37"/>
    <w:basedOn w:val="a2"/>
    <w:uiPriority w:val="99"/>
    <w:rsid w:val="004E57F3"/>
    <w:pPr>
      <w:widowControl w:val="0"/>
      <w:autoSpaceDE w:val="0"/>
      <w:autoSpaceDN w:val="0"/>
      <w:adjustRightInd w:val="0"/>
      <w:jc w:val="left"/>
    </w:pPr>
    <w:rPr>
      <w:rFonts w:ascii="Bookman Old Style" w:hAnsi="Bookman Old Style"/>
      <w:sz w:val="24"/>
      <w:szCs w:val="24"/>
    </w:rPr>
  </w:style>
  <w:style w:type="paragraph" w:customStyle="1" w:styleId="Style39">
    <w:name w:val="Style39"/>
    <w:basedOn w:val="a2"/>
    <w:uiPriority w:val="99"/>
    <w:rsid w:val="004E57F3"/>
    <w:pPr>
      <w:widowControl w:val="0"/>
      <w:autoSpaceDE w:val="0"/>
      <w:autoSpaceDN w:val="0"/>
      <w:adjustRightInd w:val="0"/>
      <w:jc w:val="left"/>
    </w:pPr>
    <w:rPr>
      <w:rFonts w:ascii="Bookman Old Style" w:hAnsi="Bookman Old Style"/>
      <w:sz w:val="24"/>
      <w:szCs w:val="24"/>
    </w:rPr>
  </w:style>
  <w:style w:type="paragraph" w:customStyle="1" w:styleId="Style40">
    <w:name w:val="Style40"/>
    <w:basedOn w:val="a2"/>
    <w:uiPriority w:val="99"/>
    <w:rsid w:val="004E57F3"/>
    <w:pPr>
      <w:widowControl w:val="0"/>
      <w:autoSpaceDE w:val="0"/>
      <w:autoSpaceDN w:val="0"/>
      <w:adjustRightInd w:val="0"/>
      <w:jc w:val="left"/>
    </w:pPr>
    <w:rPr>
      <w:rFonts w:ascii="Bookman Old Style" w:hAnsi="Bookman Old Style"/>
      <w:sz w:val="24"/>
      <w:szCs w:val="24"/>
    </w:rPr>
  </w:style>
  <w:style w:type="paragraph" w:customStyle="1" w:styleId="Style41">
    <w:name w:val="Style41"/>
    <w:basedOn w:val="a2"/>
    <w:uiPriority w:val="99"/>
    <w:rsid w:val="004E57F3"/>
    <w:pPr>
      <w:widowControl w:val="0"/>
      <w:autoSpaceDE w:val="0"/>
      <w:autoSpaceDN w:val="0"/>
      <w:adjustRightInd w:val="0"/>
      <w:jc w:val="left"/>
    </w:pPr>
    <w:rPr>
      <w:rFonts w:ascii="Bookman Old Style" w:hAnsi="Bookman Old Style"/>
      <w:sz w:val="24"/>
      <w:szCs w:val="24"/>
    </w:rPr>
  </w:style>
  <w:style w:type="paragraph" w:customStyle="1" w:styleId="Style43">
    <w:name w:val="Style43"/>
    <w:basedOn w:val="a2"/>
    <w:uiPriority w:val="99"/>
    <w:rsid w:val="004E57F3"/>
    <w:pPr>
      <w:widowControl w:val="0"/>
      <w:autoSpaceDE w:val="0"/>
      <w:autoSpaceDN w:val="0"/>
      <w:adjustRightInd w:val="0"/>
      <w:jc w:val="left"/>
    </w:pPr>
    <w:rPr>
      <w:rFonts w:ascii="Bookman Old Style" w:hAnsi="Bookman Old Style"/>
      <w:sz w:val="24"/>
      <w:szCs w:val="24"/>
    </w:rPr>
  </w:style>
  <w:style w:type="paragraph" w:customStyle="1" w:styleId="Style44">
    <w:name w:val="Style44"/>
    <w:basedOn w:val="a2"/>
    <w:uiPriority w:val="99"/>
    <w:rsid w:val="004E57F3"/>
    <w:pPr>
      <w:widowControl w:val="0"/>
      <w:autoSpaceDE w:val="0"/>
      <w:autoSpaceDN w:val="0"/>
      <w:adjustRightInd w:val="0"/>
      <w:jc w:val="left"/>
    </w:pPr>
    <w:rPr>
      <w:rFonts w:ascii="Bookman Old Style" w:hAnsi="Bookman Old Style"/>
      <w:sz w:val="24"/>
      <w:szCs w:val="24"/>
    </w:rPr>
  </w:style>
  <w:style w:type="paragraph" w:customStyle="1" w:styleId="Style46">
    <w:name w:val="Style46"/>
    <w:basedOn w:val="a2"/>
    <w:uiPriority w:val="99"/>
    <w:rsid w:val="004E57F3"/>
    <w:pPr>
      <w:widowControl w:val="0"/>
      <w:autoSpaceDE w:val="0"/>
      <w:autoSpaceDN w:val="0"/>
      <w:adjustRightInd w:val="0"/>
      <w:jc w:val="left"/>
    </w:pPr>
    <w:rPr>
      <w:rFonts w:ascii="Bookman Old Style" w:hAnsi="Bookman Old Style"/>
      <w:sz w:val="24"/>
      <w:szCs w:val="24"/>
    </w:rPr>
  </w:style>
  <w:style w:type="paragraph" w:customStyle="1" w:styleId="Style47">
    <w:name w:val="Style47"/>
    <w:basedOn w:val="a2"/>
    <w:uiPriority w:val="99"/>
    <w:rsid w:val="004E57F3"/>
    <w:pPr>
      <w:widowControl w:val="0"/>
      <w:autoSpaceDE w:val="0"/>
      <w:autoSpaceDN w:val="0"/>
      <w:adjustRightInd w:val="0"/>
      <w:jc w:val="left"/>
    </w:pPr>
    <w:rPr>
      <w:rFonts w:ascii="Bookman Old Style" w:hAnsi="Bookman Old Style"/>
      <w:sz w:val="24"/>
      <w:szCs w:val="24"/>
    </w:rPr>
  </w:style>
  <w:style w:type="character" w:customStyle="1" w:styleId="FontStyle71">
    <w:name w:val="Font Style71"/>
    <w:basedOn w:val="a3"/>
    <w:uiPriority w:val="99"/>
    <w:rsid w:val="004E57F3"/>
    <w:rPr>
      <w:rFonts w:ascii="Times New Roman" w:hAnsi="Times New Roman" w:cs="Times New Roman"/>
      <w:b/>
      <w:bCs/>
      <w:i/>
      <w:iCs/>
      <w:sz w:val="16"/>
      <w:szCs w:val="16"/>
    </w:rPr>
  </w:style>
  <w:style w:type="character" w:customStyle="1" w:styleId="FontStyle74">
    <w:name w:val="Font Style74"/>
    <w:basedOn w:val="a3"/>
    <w:uiPriority w:val="99"/>
    <w:rsid w:val="004E57F3"/>
    <w:rPr>
      <w:rFonts w:ascii="Bookman Old Style" w:hAnsi="Bookman Old Style" w:cs="Bookman Old Style"/>
      <w:i/>
      <w:iCs/>
      <w:spacing w:val="-20"/>
      <w:sz w:val="22"/>
      <w:szCs w:val="22"/>
    </w:rPr>
  </w:style>
  <w:style w:type="character" w:customStyle="1" w:styleId="FontStyle75">
    <w:name w:val="Font Style75"/>
    <w:basedOn w:val="a3"/>
    <w:uiPriority w:val="99"/>
    <w:rsid w:val="004E57F3"/>
    <w:rPr>
      <w:rFonts w:ascii="Bookman Old Style" w:hAnsi="Bookman Old Style" w:cs="Bookman Old Style"/>
      <w:spacing w:val="-20"/>
      <w:sz w:val="16"/>
      <w:szCs w:val="16"/>
    </w:rPr>
  </w:style>
  <w:style w:type="character" w:customStyle="1" w:styleId="FontStyle76">
    <w:name w:val="Font Style76"/>
    <w:basedOn w:val="a3"/>
    <w:uiPriority w:val="99"/>
    <w:rsid w:val="004E57F3"/>
    <w:rPr>
      <w:rFonts w:ascii="Bookman Old Style" w:hAnsi="Bookman Old Style" w:cs="Bookman Old Style"/>
      <w:i/>
      <w:iCs/>
      <w:sz w:val="16"/>
      <w:szCs w:val="16"/>
    </w:rPr>
  </w:style>
  <w:style w:type="character" w:customStyle="1" w:styleId="FontStyle77">
    <w:name w:val="Font Style77"/>
    <w:basedOn w:val="a3"/>
    <w:uiPriority w:val="99"/>
    <w:rsid w:val="004E57F3"/>
    <w:rPr>
      <w:rFonts w:ascii="Bookman Old Style" w:hAnsi="Bookman Old Style" w:cs="Bookman Old Style"/>
      <w:spacing w:val="-10"/>
      <w:sz w:val="14"/>
      <w:szCs w:val="14"/>
    </w:rPr>
  </w:style>
  <w:style w:type="character" w:customStyle="1" w:styleId="FontStyle79">
    <w:name w:val="Font Style79"/>
    <w:basedOn w:val="a3"/>
    <w:uiPriority w:val="99"/>
    <w:rsid w:val="004E57F3"/>
    <w:rPr>
      <w:rFonts w:ascii="Franklin Gothic Medium Cond" w:hAnsi="Franklin Gothic Medium Cond" w:cs="Franklin Gothic Medium Cond"/>
      <w:b/>
      <w:bCs/>
      <w:i/>
      <w:iCs/>
      <w:sz w:val="8"/>
      <w:szCs w:val="8"/>
    </w:rPr>
  </w:style>
  <w:style w:type="character" w:customStyle="1" w:styleId="FontStyle81">
    <w:name w:val="Font Style81"/>
    <w:basedOn w:val="a3"/>
    <w:uiPriority w:val="99"/>
    <w:rsid w:val="004E57F3"/>
    <w:rPr>
      <w:rFonts w:ascii="Franklin Gothic Demi" w:hAnsi="Franklin Gothic Demi" w:cs="Franklin Gothic Demi"/>
      <w:sz w:val="26"/>
      <w:szCs w:val="26"/>
    </w:rPr>
  </w:style>
  <w:style w:type="character" w:customStyle="1" w:styleId="FontStyle82">
    <w:name w:val="Font Style82"/>
    <w:basedOn w:val="a3"/>
    <w:uiPriority w:val="99"/>
    <w:rsid w:val="004E57F3"/>
    <w:rPr>
      <w:rFonts w:ascii="Bookman Old Style" w:hAnsi="Bookman Old Style" w:cs="Bookman Old Style"/>
      <w:b/>
      <w:bCs/>
      <w:spacing w:val="-10"/>
      <w:sz w:val="10"/>
      <w:szCs w:val="10"/>
    </w:rPr>
  </w:style>
  <w:style w:type="character" w:customStyle="1" w:styleId="FontStyle83">
    <w:name w:val="Font Style83"/>
    <w:basedOn w:val="a3"/>
    <w:uiPriority w:val="99"/>
    <w:rsid w:val="004E57F3"/>
    <w:rPr>
      <w:rFonts w:ascii="Bookman Old Style" w:hAnsi="Bookman Old Style" w:cs="Bookman Old Style"/>
      <w:sz w:val="10"/>
      <w:szCs w:val="10"/>
    </w:rPr>
  </w:style>
  <w:style w:type="character" w:customStyle="1" w:styleId="FontStyle84">
    <w:name w:val="Font Style84"/>
    <w:basedOn w:val="a3"/>
    <w:uiPriority w:val="99"/>
    <w:rsid w:val="004E57F3"/>
    <w:rPr>
      <w:rFonts w:ascii="Franklin Gothic Demi" w:hAnsi="Franklin Gothic Demi" w:cs="Franklin Gothic Demi"/>
      <w:b/>
      <w:bCs/>
      <w:sz w:val="14"/>
      <w:szCs w:val="14"/>
    </w:rPr>
  </w:style>
  <w:style w:type="character" w:customStyle="1" w:styleId="FontStyle85">
    <w:name w:val="Font Style85"/>
    <w:basedOn w:val="a3"/>
    <w:uiPriority w:val="99"/>
    <w:rsid w:val="004E57F3"/>
    <w:rPr>
      <w:rFonts w:ascii="Bookman Old Style" w:hAnsi="Bookman Old Style" w:cs="Bookman Old Style"/>
      <w:b/>
      <w:bCs/>
      <w:i/>
      <w:iCs/>
      <w:sz w:val="12"/>
      <w:szCs w:val="12"/>
    </w:rPr>
  </w:style>
  <w:style w:type="character" w:customStyle="1" w:styleId="FontStyle86">
    <w:name w:val="Font Style86"/>
    <w:basedOn w:val="a3"/>
    <w:uiPriority w:val="99"/>
    <w:rsid w:val="004E57F3"/>
    <w:rPr>
      <w:rFonts w:ascii="Bookman Old Style" w:hAnsi="Bookman Old Style" w:cs="Bookman Old Style"/>
      <w:b/>
      <w:bCs/>
      <w:i/>
      <w:iCs/>
      <w:sz w:val="12"/>
      <w:szCs w:val="12"/>
    </w:rPr>
  </w:style>
  <w:style w:type="character" w:customStyle="1" w:styleId="FontStyle87">
    <w:name w:val="Font Style87"/>
    <w:basedOn w:val="a3"/>
    <w:uiPriority w:val="99"/>
    <w:rsid w:val="004E57F3"/>
    <w:rPr>
      <w:rFonts w:ascii="Garamond" w:hAnsi="Garamond" w:cs="Garamond"/>
      <w:sz w:val="10"/>
      <w:szCs w:val="10"/>
    </w:rPr>
  </w:style>
  <w:style w:type="paragraph" w:customStyle="1" w:styleId="Style33">
    <w:name w:val="Style33"/>
    <w:basedOn w:val="a2"/>
    <w:uiPriority w:val="99"/>
    <w:rsid w:val="004E57F3"/>
    <w:pPr>
      <w:widowControl w:val="0"/>
      <w:autoSpaceDE w:val="0"/>
      <w:autoSpaceDN w:val="0"/>
      <w:adjustRightInd w:val="0"/>
      <w:jc w:val="left"/>
    </w:pPr>
    <w:rPr>
      <w:rFonts w:ascii="Bookman Old Style" w:hAnsi="Bookman Old Style"/>
      <w:sz w:val="24"/>
      <w:szCs w:val="24"/>
    </w:rPr>
  </w:style>
  <w:style w:type="paragraph" w:customStyle="1" w:styleId="Style38">
    <w:name w:val="Style38"/>
    <w:basedOn w:val="a2"/>
    <w:uiPriority w:val="99"/>
    <w:rsid w:val="004E57F3"/>
    <w:pPr>
      <w:widowControl w:val="0"/>
      <w:autoSpaceDE w:val="0"/>
      <w:autoSpaceDN w:val="0"/>
      <w:adjustRightInd w:val="0"/>
      <w:jc w:val="left"/>
    </w:pPr>
    <w:rPr>
      <w:rFonts w:ascii="Bookman Old Style" w:hAnsi="Bookman Old Style"/>
      <w:sz w:val="24"/>
      <w:szCs w:val="24"/>
    </w:rPr>
  </w:style>
  <w:style w:type="paragraph" w:customStyle="1" w:styleId="Style42">
    <w:name w:val="Style42"/>
    <w:basedOn w:val="a2"/>
    <w:uiPriority w:val="99"/>
    <w:rsid w:val="004E57F3"/>
    <w:pPr>
      <w:widowControl w:val="0"/>
      <w:autoSpaceDE w:val="0"/>
      <w:autoSpaceDN w:val="0"/>
      <w:adjustRightInd w:val="0"/>
      <w:jc w:val="left"/>
    </w:pPr>
    <w:rPr>
      <w:rFonts w:ascii="Bookman Old Style" w:hAnsi="Bookman Old Style"/>
      <w:sz w:val="24"/>
      <w:szCs w:val="24"/>
    </w:rPr>
  </w:style>
  <w:style w:type="character" w:customStyle="1" w:styleId="FontStyle72">
    <w:name w:val="Font Style72"/>
    <w:basedOn w:val="a3"/>
    <w:uiPriority w:val="99"/>
    <w:rsid w:val="004E57F3"/>
    <w:rPr>
      <w:rFonts w:ascii="Cambria" w:hAnsi="Cambria" w:cs="Cambria"/>
      <w:sz w:val="28"/>
      <w:szCs w:val="28"/>
    </w:rPr>
  </w:style>
  <w:style w:type="character" w:customStyle="1" w:styleId="FontStyle73">
    <w:name w:val="Font Style73"/>
    <w:basedOn w:val="a3"/>
    <w:uiPriority w:val="99"/>
    <w:rsid w:val="004E57F3"/>
    <w:rPr>
      <w:rFonts w:ascii="Cambria" w:hAnsi="Cambria" w:cs="Cambria"/>
      <w:spacing w:val="-10"/>
      <w:sz w:val="16"/>
      <w:szCs w:val="16"/>
    </w:rPr>
  </w:style>
  <w:style w:type="character" w:customStyle="1" w:styleId="FontStyle78">
    <w:name w:val="Font Style78"/>
    <w:basedOn w:val="a3"/>
    <w:uiPriority w:val="99"/>
    <w:rsid w:val="004E57F3"/>
    <w:rPr>
      <w:rFonts w:ascii="Corbel" w:hAnsi="Corbel" w:cs="Corbel"/>
      <w:i/>
      <w:iCs/>
      <w:spacing w:val="-40"/>
      <w:sz w:val="42"/>
      <w:szCs w:val="42"/>
    </w:rPr>
  </w:style>
  <w:style w:type="character" w:customStyle="1" w:styleId="FontStyle89">
    <w:name w:val="Font Style89"/>
    <w:basedOn w:val="a3"/>
    <w:uiPriority w:val="99"/>
    <w:rsid w:val="004E57F3"/>
    <w:rPr>
      <w:rFonts w:ascii="Corbel" w:hAnsi="Corbel" w:cs="Corbel"/>
      <w:i/>
      <w:iCs/>
      <w:sz w:val="26"/>
      <w:szCs w:val="26"/>
    </w:rPr>
  </w:style>
  <w:style w:type="character" w:customStyle="1" w:styleId="FontStyle91">
    <w:name w:val="Font Style91"/>
    <w:basedOn w:val="a3"/>
    <w:uiPriority w:val="99"/>
    <w:rsid w:val="004E57F3"/>
    <w:rPr>
      <w:rFonts w:ascii="Bookman Old Style" w:hAnsi="Bookman Old Style" w:cs="Bookman Old Style"/>
      <w:b/>
      <w:bCs/>
      <w:sz w:val="8"/>
      <w:szCs w:val="8"/>
    </w:rPr>
  </w:style>
  <w:style w:type="character" w:customStyle="1" w:styleId="FontStyle92">
    <w:name w:val="Font Style92"/>
    <w:basedOn w:val="a3"/>
    <w:uiPriority w:val="99"/>
    <w:rsid w:val="004E57F3"/>
    <w:rPr>
      <w:rFonts w:ascii="Bookman Old Style" w:hAnsi="Bookman Old Style" w:cs="Bookman Old Style"/>
      <w:b/>
      <w:bCs/>
      <w:sz w:val="10"/>
      <w:szCs w:val="10"/>
    </w:rPr>
  </w:style>
  <w:style w:type="character" w:customStyle="1" w:styleId="FontStyle53">
    <w:name w:val="Font Style53"/>
    <w:basedOn w:val="a3"/>
    <w:uiPriority w:val="99"/>
    <w:rsid w:val="004E57F3"/>
    <w:rPr>
      <w:rFonts w:ascii="Palatino Linotype" w:hAnsi="Palatino Linotype" w:cs="Palatino Linotype"/>
      <w:b/>
      <w:bCs/>
      <w:sz w:val="16"/>
      <w:szCs w:val="16"/>
    </w:rPr>
  </w:style>
  <w:style w:type="paragraph" w:customStyle="1" w:styleId="1ff0">
    <w:name w:val="Без интервала1"/>
    <w:link w:val="NoSpacingChar"/>
    <w:rsid w:val="00CB6870"/>
    <w:pPr>
      <w:jc w:val="both"/>
    </w:pPr>
    <w:rPr>
      <w:rFonts w:ascii="Times New Roman" w:eastAsia="Calibri" w:hAnsi="Times New Roman"/>
      <w:sz w:val="24"/>
      <w:szCs w:val="24"/>
    </w:rPr>
  </w:style>
  <w:style w:type="character" w:customStyle="1" w:styleId="NoSpacingChar">
    <w:name w:val="No Spacing Char"/>
    <w:link w:val="1ff0"/>
    <w:locked/>
    <w:rsid w:val="00CB6870"/>
    <w:rPr>
      <w:rFonts w:eastAsia="Calibri"/>
      <w:sz w:val="24"/>
      <w:szCs w:val="24"/>
      <w:lang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60303">
      <w:bodyDiv w:val="1"/>
      <w:marLeft w:val="0"/>
      <w:marRight w:val="0"/>
      <w:marTop w:val="0"/>
      <w:marBottom w:val="0"/>
      <w:divBdr>
        <w:top w:val="none" w:sz="0" w:space="0" w:color="auto"/>
        <w:left w:val="none" w:sz="0" w:space="0" w:color="auto"/>
        <w:bottom w:val="none" w:sz="0" w:space="0" w:color="auto"/>
        <w:right w:val="none" w:sz="0" w:space="0" w:color="auto"/>
      </w:divBdr>
    </w:div>
    <w:div w:id="27611925">
      <w:bodyDiv w:val="1"/>
      <w:marLeft w:val="0"/>
      <w:marRight w:val="0"/>
      <w:marTop w:val="0"/>
      <w:marBottom w:val="0"/>
      <w:divBdr>
        <w:top w:val="none" w:sz="0" w:space="0" w:color="auto"/>
        <w:left w:val="none" w:sz="0" w:space="0" w:color="auto"/>
        <w:bottom w:val="none" w:sz="0" w:space="0" w:color="auto"/>
        <w:right w:val="none" w:sz="0" w:space="0" w:color="auto"/>
      </w:divBdr>
    </w:div>
    <w:div w:id="36048503">
      <w:bodyDiv w:val="1"/>
      <w:marLeft w:val="0"/>
      <w:marRight w:val="0"/>
      <w:marTop w:val="0"/>
      <w:marBottom w:val="0"/>
      <w:divBdr>
        <w:top w:val="none" w:sz="0" w:space="0" w:color="auto"/>
        <w:left w:val="none" w:sz="0" w:space="0" w:color="auto"/>
        <w:bottom w:val="none" w:sz="0" w:space="0" w:color="auto"/>
        <w:right w:val="none" w:sz="0" w:space="0" w:color="auto"/>
      </w:divBdr>
    </w:div>
    <w:div w:id="42024406">
      <w:bodyDiv w:val="1"/>
      <w:marLeft w:val="0"/>
      <w:marRight w:val="0"/>
      <w:marTop w:val="0"/>
      <w:marBottom w:val="0"/>
      <w:divBdr>
        <w:top w:val="none" w:sz="0" w:space="0" w:color="auto"/>
        <w:left w:val="none" w:sz="0" w:space="0" w:color="auto"/>
        <w:bottom w:val="none" w:sz="0" w:space="0" w:color="auto"/>
        <w:right w:val="none" w:sz="0" w:space="0" w:color="auto"/>
      </w:divBdr>
    </w:div>
    <w:div w:id="43724831">
      <w:bodyDiv w:val="1"/>
      <w:marLeft w:val="0"/>
      <w:marRight w:val="0"/>
      <w:marTop w:val="0"/>
      <w:marBottom w:val="0"/>
      <w:divBdr>
        <w:top w:val="none" w:sz="0" w:space="0" w:color="auto"/>
        <w:left w:val="none" w:sz="0" w:space="0" w:color="auto"/>
        <w:bottom w:val="none" w:sz="0" w:space="0" w:color="auto"/>
        <w:right w:val="none" w:sz="0" w:space="0" w:color="auto"/>
      </w:divBdr>
    </w:div>
    <w:div w:id="44528468">
      <w:bodyDiv w:val="1"/>
      <w:marLeft w:val="0"/>
      <w:marRight w:val="0"/>
      <w:marTop w:val="0"/>
      <w:marBottom w:val="0"/>
      <w:divBdr>
        <w:top w:val="none" w:sz="0" w:space="0" w:color="auto"/>
        <w:left w:val="none" w:sz="0" w:space="0" w:color="auto"/>
        <w:bottom w:val="none" w:sz="0" w:space="0" w:color="auto"/>
        <w:right w:val="none" w:sz="0" w:space="0" w:color="auto"/>
      </w:divBdr>
    </w:div>
    <w:div w:id="71318637">
      <w:bodyDiv w:val="1"/>
      <w:marLeft w:val="0"/>
      <w:marRight w:val="0"/>
      <w:marTop w:val="0"/>
      <w:marBottom w:val="0"/>
      <w:divBdr>
        <w:top w:val="none" w:sz="0" w:space="0" w:color="auto"/>
        <w:left w:val="none" w:sz="0" w:space="0" w:color="auto"/>
        <w:bottom w:val="none" w:sz="0" w:space="0" w:color="auto"/>
        <w:right w:val="none" w:sz="0" w:space="0" w:color="auto"/>
      </w:divBdr>
    </w:div>
    <w:div w:id="100227162">
      <w:bodyDiv w:val="1"/>
      <w:marLeft w:val="0"/>
      <w:marRight w:val="0"/>
      <w:marTop w:val="0"/>
      <w:marBottom w:val="0"/>
      <w:divBdr>
        <w:top w:val="none" w:sz="0" w:space="0" w:color="auto"/>
        <w:left w:val="none" w:sz="0" w:space="0" w:color="auto"/>
        <w:bottom w:val="none" w:sz="0" w:space="0" w:color="auto"/>
        <w:right w:val="none" w:sz="0" w:space="0" w:color="auto"/>
      </w:divBdr>
    </w:div>
    <w:div w:id="106824442">
      <w:bodyDiv w:val="1"/>
      <w:marLeft w:val="0"/>
      <w:marRight w:val="0"/>
      <w:marTop w:val="0"/>
      <w:marBottom w:val="0"/>
      <w:divBdr>
        <w:top w:val="none" w:sz="0" w:space="0" w:color="auto"/>
        <w:left w:val="none" w:sz="0" w:space="0" w:color="auto"/>
        <w:bottom w:val="none" w:sz="0" w:space="0" w:color="auto"/>
        <w:right w:val="none" w:sz="0" w:space="0" w:color="auto"/>
      </w:divBdr>
      <w:divsChild>
        <w:div w:id="949816227">
          <w:marLeft w:val="0"/>
          <w:marRight w:val="0"/>
          <w:marTop w:val="0"/>
          <w:marBottom w:val="0"/>
          <w:divBdr>
            <w:top w:val="none" w:sz="0" w:space="0" w:color="auto"/>
            <w:left w:val="none" w:sz="0" w:space="0" w:color="auto"/>
            <w:bottom w:val="none" w:sz="0" w:space="0" w:color="auto"/>
            <w:right w:val="none" w:sz="0" w:space="0" w:color="auto"/>
          </w:divBdr>
          <w:divsChild>
            <w:div w:id="153956102">
              <w:marLeft w:val="0"/>
              <w:marRight w:val="0"/>
              <w:marTop w:val="0"/>
              <w:marBottom w:val="75"/>
              <w:divBdr>
                <w:top w:val="none" w:sz="0" w:space="0" w:color="auto"/>
                <w:left w:val="none" w:sz="0" w:space="0" w:color="auto"/>
                <w:bottom w:val="none" w:sz="0" w:space="0" w:color="auto"/>
                <w:right w:val="none" w:sz="0" w:space="0" w:color="auto"/>
              </w:divBdr>
            </w:div>
            <w:div w:id="376047412">
              <w:marLeft w:val="0"/>
              <w:marRight w:val="0"/>
              <w:marTop w:val="0"/>
              <w:marBottom w:val="75"/>
              <w:divBdr>
                <w:top w:val="none" w:sz="0" w:space="0" w:color="auto"/>
                <w:left w:val="none" w:sz="0" w:space="0" w:color="auto"/>
                <w:bottom w:val="none" w:sz="0" w:space="0" w:color="auto"/>
                <w:right w:val="none" w:sz="0" w:space="0" w:color="auto"/>
              </w:divBdr>
            </w:div>
            <w:div w:id="600722839">
              <w:marLeft w:val="0"/>
              <w:marRight w:val="0"/>
              <w:marTop w:val="0"/>
              <w:marBottom w:val="75"/>
              <w:divBdr>
                <w:top w:val="none" w:sz="0" w:space="0" w:color="auto"/>
                <w:left w:val="none" w:sz="0" w:space="0" w:color="auto"/>
                <w:bottom w:val="none" w:sz="0" w:space="0" w:color="auto"/>
                <w:right w:val="none" w:sz="0" w:space="0" w:color="auto"/>
              </w:divBdr>
            </w:div>
            <w:div w:id="1192957477">
              <w:marLeft w:val="0"/>
              <w:marRight w:val="0"/>
              <w:marTop w:val="0"/>
              <w:marBottom w:val="75"/>
              <w:divBdr>
                <w:top w:val="none" w:sz="0" w:space="0" w:color="auto"/>
                <w:left w:val="none" w:sz="0" w:space="0" w:color="auto"/>
                <w:bottom w:val="none" w:sz="0" w:space="0" w:color="auto"/>
                <w:right w:val="none" w:sz="0" w:space="0" w:color="auto"/>
              </w:divBdr>
            </w:div>
            <w:div w:id="1521504816">
              <w:marLeft w:val="0"/>
              <w:marRight w:val="0"/>
              <w:marTop w:val="0"/>
              <w:marBottom w:val="75"/>
              <w:divBdr>
                <w:top w:val="none" w:sz="0" w:space="0" w:color="auto"/>
                <w:left w:val="none" w:sz="0" w:space="0" w:color="auto"/>
                <w:bottom w:val="none" w:sz="0" w:space="0" w:color="auto"/>
                <w:right w:val="none" w:sz="0" w:space="0" w:color="auto"/>
              </w:divBdr>
            </w:div>
            <w:div w:id="1899634051">
              <w:marLeft w:val="0"/>
              <w:marRight w:val="0"/>
              <w:marTop w:val="0"/>
              <w:marBottom w:val="75"/>
              <w:divBdr>
                <w:top w:val="none" w:sz="0" w:space="0" w:color="auto"/>
                <w:left w:val="none" w:sz="0" w:space="0" w:color="auto"/>
                <w:bottom w:val="none" w:sz="0" w:space="0" w:color="auto"/>
                <w:right w:val="none" w:sz="0" w:space="0" w:color="auto"/>
              </w:divBdr>
            </w:div>
          </w:divsChild>
        </w:div>
        <w:div w:id="1304235392">
          <w:marLeft w:val="0"/>
          <w:marRight w:val="0"/>
          <w:marTop w:val="0"/>
          <w:marBottom w:val="0"/>
          <w:divBdr>
            <w:top w:val="none" w:sz="0" w:space="0" w:color="auto"/>
            <w:left w:val="none" w:sz="0" w:space="0" w:color="auto"/>
            <w:bottom w:val="none" w:sz="0" w:space="0" w:color="auto"/>
            <w:right w:val="none" w:sz="0" w:space="0" w:color="auto"/>
          </w:divBdr>
          <w:divsChild>
            <w:div w:id="1089544286">
              <w:marLeft w:val="0"/>
              <w:marRight w:val="0"/>
              <w:marTop w:val="0"/>
              <w:marBottom w:val="75"/>
              <w:divBdr>
                <w:top w:val="none" w:sz="0" w:space="0" w:color="auto"/>
                <w:left w:val="none" w:sz="0" w:space="0" w:color="auto"/>
                <w:bottom w:val="none" w:sz="0" w:space="0" w:color="auto"/>
                <w:right w:val="none" w:sz="0" w:space="0" w:color="auto"/>
              </w:divBdr>
            </w:div>
            <w:div w:id="20142629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753852">
      <w:bodyDiv w:val="1"/>
      <w:marLeft w:val="0"/>
      <w:marRight w:val="0"/>
      <w:marTop w:val="0"/>
      <w:marBottom w:val="0"/>
      <w:divBdr>
        <w:top w:val="none" w:sz="0" w:space="0" w:color="auto"/>
        <w:left w:val="none" w:sz="0" w:space="0" w:color="auto"/>
        <w:bottom w:val="none" w:sz="0" w:space="0" w:color="auto"/>
        <w:right w:val="none" w:sz="0" w:space="0" w:color="auto"/>
      </w:divBdr>
    </w:div>
    <w:div w:id="116681479">
      <w:bodyDiv w:val="1"/>
      <w:marLeft w:val="0"/>
      <w:marRight w:val="0"/>
      <w:marTop w:val="0"/>
      <w:marBottom w:val="0"/>
      <w:divBdr>
        <w:top w:val="none" w:sz="0" w:space="0" w:color="auto"/>
        <w:left w:val="none" w:sz="0" w:space="0" w:color="auto"/>
        <w:bottom w:val="none" w:sz="0" w:space="0" w:color="auto"/>
        <w:right w:val="none" w:sz="0" w:space="0" w:color="auto"/>
      </w:divBdr>
    </w:div>
    <w:div w:id="151072026">
      <w:bodyDiv w:val="1"/>
      <w:marLeft w:val="0"/>
      <w:marRight w:val="0"/>
      <w:marTop w:val="0"/>
      <w:marBottom w:val="0"/>
      <w:divBdr>
        <w:top w:val="none" w:sz="0" w:space="0" w:color="auto"/>
        <w:left w:val="none" w:sz="0" w:space="0" w:color="auto"/>
        <w:bottom w:val="none" w:sz="0" w:space="0" w:color="auto"/>
        <w:right w:val="none" w:sz="0" w:space="0" w:color="auto"/>
      </w:divBdr>
    </w:div>
    <w:div w:id="170073708">
      <w:bodyDiv w:val="1"/>
      <w:marLeft w:val="0"/>
      <w:marRight w:val="0"/>
      <w:marTop w:val="0"/>
      <w:marBottom w:val="0"/>
      <w:divBdr>
        <w:top w:val="none" w:sz="0" w:space="0" w:color="auto"/>
        <w:left w:val="none" w:sz="0" w:space="0" w:color="auto"/>
        <w:bottom w:val="none" w:sz="0" w:space="0" w:color="auto"/>
        <w:right w:val="none" w:sz="0" w:space="0" w:color="auto"/>
      </w:divBdr>
    </w:div>
    <w:div w:id="179707350">
      <w:bodyDiv w:val="1"/>
      <w:marLeft w:val="0"/>
      <w:marRight w:val="0"/>
      <w:marTop w:val="0"/>
      <w:marBottom w:val="0"/>
      <w:divBdr>
        <w:top w:val="none" w:sz="0" w:space="0" w:color="auto"/>
        <w:left w:val="none" w:sz="0" w:space="0" w:color="auto"/>
        <w:bottom w:val="none" w:sz="0" w:space="0" w:color="auto"/>
        <w:right w:val="none" w:sz="0" w:space="0" w:color="auto"/>
      </w:divBdr>
    </w:div>
    <w:div w:id="179976192">
      <w:bodyDiv w:val="1"/>
      <w:marLeft w:val="0"/>
      <w:marRight w:val="0"/>
      <w:marTop w:val="0"/>
      <w:marBottom w:val="0"/>
      <w:divBdr>
        <w:top w:val="none" w:sz="0" w:space="0" w:color="auto"/>
        <w:left w:val="none" w:sz="0" w:space="0" w:color="auto"/>
        <w:bottom w:val="none" w:sz="0" w:space="0" w:color="auto"/>
        <w:right w:val="none" w:sz="0" w:space="0" w:color="auto"/>
      </w:divBdr>
    </w:div>
    <w:div w:id="181214574">
      <w:bodyDiv w:val="1"/>
      <w:marLeft w:val="0"/>
      <w:marRight w:val="0"/>
      <w:marTop w:val="0"/>
      <w:marBottom w:val="0"/>
      <w:divBdr>
        <w:top w:val="none" w:sz="0" w:space="0" w:color="auto"/>
        <w:left w:val="none" w:sz="0" w:space="0" w:color="auto"/>
        <w:bottom w:val="none" w:sz="0" w:space="0" w:color="auto"/>
        <w:right w:val="none" w:sz="0" w:space="0" w:color="auto"/>
      </w:divBdr>
    </w:div>
    <w:div w:id="184488321">
      <w:bodyDiv w:val="1"/>
      <w:marLeft w:val="0"/>
      <w:marRight w:val="0"/>
      <w:marTop w:val="0"/>
      <w:marBottom w:val="0"/>
      <w:divBdr>
        <w:top w:val="none" w:sz="0" w:space="0" w:color="auto"/>
        <w:left w:val="none" w:sz="0" w:space="0" w:color="auto"/>
        <w:bottom w:val="none" w:sz="0" w:space="0" w:color="auto"/>
        <w:right w:val="none" w:sz="0" w:space="0" w:color="auto"/>
      </w:divBdr>
    </w:div>
    <w:div w:id="204800251">
      <w:bodyDiv w:val="1"/>
      <w:marLeft w:val="0"/>
      <w:marRight w:val="0"/>
      <w:marTop w:val="0"/>
      <w:marBottom w:val="0"/>
      <w:divBdr>
        <w:top w:val="none" w:sz="0" w:space="0" w:color="auto"/>
        <w:left w:val="none" w:sz="0" w:space="0" w:color="auto"/>
        <w:bottom w:val="none" w:sz="0" w:space="0" w:color="auto"/>
        <w:right w:val="none" w:sz="0" w:space="0" w:color="auto"/>
      </w:divBdr>
    </w:div>
    <w:div w:id="212041394">
      <w:bodyDiv w:val="1"/>
      <w:marLeft w:val="0"/>
      <w:marRight w:val="0"/>
      <w:marTop w:val="0"/>
      <w:marBottom w:val="0"/>
      <w:divBdr>
        <w:top w:val="none" w:sz="0" w:space="0" w:color="auto"/>
        <w:left w:val="none" w:sz="0" w:space="0" w:color="auto"/>
        <w:bottom w:val="none" w:sz="0" w:space="0" w:color="auto"/>
        <w:right w:val="none" w:sz="0" w:space="0" w:color="auto"/>
      </w:divBdr>
    </w:div>
    <w:div w:id="232352339">
      <w:bodyDiv w:val="1"/>
      <w:marLeft w:val="0"/>
      <w:marRight w:val="0"/>
      <w:marTop w:val="0"/>
      <w:marBottom w:val="0"/>
      <w:divBdr>
        <w:top w:val="none" w:sz="0" w:space="0" w:color="auto"/>
        <w:left w:val="none" w:sz="0" w:space="0" w:color="auto"/>
        <w:bottom w:val="none" w:sz="0" w:space="0" w:color="auto"/>
        <w:right w:val="none" w:sz="0" w:space="0" w:color="auto"/>
      </w:divBdr>
      <w:divsChild>
        <w:div w:id="556556158">
          <w:marLeft w:val="0"/>
          <w:marRight w:val="0"/>
          <w:marTop w:val="0"/>
          <w:marBottom w:val="0"/>
          <w:divBdr>
            <w:top w:val="none" w:sz="0" w:space="0" w:color="auto"/>
            <w:left w:val="none" w:sz="0" w:space="0" w:color="auto"/>
            <w:bottom w:val="none" w:sz="0" w:space="0" w:color="auto"/>
            <w:right w:val="none" w:sz="0" w:space="0" w:color="auto"/>
          </w:divBdr>
          <w:divsChild>
            <w:div w:id="217253153">
              <w:marLeft w:val="0"/>
              <w:marRight w:val="0"/>
              <w:marTop w:val="0"/>
              <w:marBottom w:val="0"/>
              <w:divBdr>
                <w:top w:val="none" w:sz="0" w:space="0" w:color="auto"/>
                <w:left w:val="none" w:sz="0" w:space="0" w:color="auto"/>
                <w:bottom w:val="none" w:sz="0" w:space="0" w:color="auto"/>
                <w:right w:val="none" w:sz="0" w:space="0" w:color="auto"/>
              </w:divBdr>
              <w:divsChild>
                <w:div w:id="1757555572">
                  <w:marLeft w:val="0"/>
                  <w:marRight w:val="0"/>
                  <w:marTop w:val="0"/>
                  <w:marBottom w:val="0"/>
                  <w:divBdr>
                    <w:top w:val="none" w:sz="0" w:space="0" w:color="auto"/>
                    <w:left w:val="none" w:sz="0" w:space="0" w:color="auto"/>
                    <w:bottom w:val="none" w:sz="0" w:space="0" w:color="auto"/>
                    <w:right w:val="none" w:sz="0" w:space="0" w:color="auto"/>
                  </w:divBdr>
                </w:div>
              </w:divsChild>
            </w:div>
            <w:div w:id="572160287">
              <w:marLeft w:val="0"/>
              <w:marRight w:val="0"/>
              <w:marTop w:val="0"/>
              <w:marBottom w:val="0"/>
              <w:divBdr>
                <w:top w:val="none" w:sz="0" w:space="0" w:color="auto"/>
                <w:left w:val="none" w:sz="0" w:space="0" w:color="auto"/>
                <w:bottom w:val="none" w:sz="0" w:space="0" w:color="auto"/>
                <w:right w:val="none" w:sz="0" w:space="0" w:color="auto"/>
              </w:divBdr>
              <w:divsChild>
                <w:div w:id="1230732908">
                  <w:marLeft w:val="0"/>
                  <w:marRight w:val="0"/>
                  <w:marTop w:val="0"/>
                  <w:marBottom w:val="0"/>
                  <w:divBdr>
                    <w:top w:val="none" w:sz="0" w:space="0" w:color="auto"/>
                    <w:left w:val="none" w:sz="0" w:space="0" w:color="auto"/>
                    <w:bottom w:val="none" w:sz="0" w:space="0" w:color="auto"/>
                    <w:right w:val="none" w:sz="0" w:space="0" w:color="auto"/>
                  </w:divBdr>
                </w:div>
              </w:divsChild>
            </w:div>
            <w:div w:id="1421411555">
              <w:marLeft w:val="0"/>
              <w:marRight w:val="0"/>
              <w:marTop w:val="0"/>
              <w:marBottom w:val="0"/>
              <w:divBdr>
                <w:top w:val="none" w:sz="0" w:space="0" w:color="auto"/>
                <w:left w:val="none" w:sz="0" w:space="0" w:color="auto"/>
                <w:bottom w:val="none" w:sz="0" w:space="0" w:color="auto"/>
                <w:right w:val="none" w:sz="0" w:space="0" w:color="auto"/>
              </w:divBdr>
              <w:divsChild>
                <w:div w:id="2090885966">
                  <w:marLeft w:val="0"/>
                  <w:marRight w:val="0"/>
                  <w:marTop w:val="0"/>
                  <w:marBottom w:val="0"/>
                  <w:divBdr>
                    <w:top w:val="none" w:sz="0" w:space="0" w:color="auto"/>
                    <w:left w:val="none" w:sz="0" w:space="0" w:color="auto"/>
                    <w:bottom w:val="none" w:sz="0" w:space="0" w:color="auto"/>
                    <w:right w:val="none" w:sz="0" w:space="0" w:color="auto"/>
                  </w:divBdr>
                </w:div>
              </w:divsChild>
            </w:div>
            <w:div w:id="1445462764">
              <w:marLeft w:val="0"/>
              <w:marRight w:val="0"/>
              <w:marTop w:val="0"/>
              <w:marBottom w:val="0"/>
              <w:divBdr>
                <w:top w:val="none" w:sz="0" w:space="0" w:color="auto"/>
                <w:left w:val="none" w:sz="0" w:space="0" w:color="auto"/>
                <w:bottom w:val="none" w:sz="0" w:space="0" w:color="auto"/>
                <w:right w:val="none" w:sz="0" w:space="0" w:color="auto"/>
              </w:divBdr>
              <w:divsChild>
                <w:div w:id="955793274">
                  <w:marLeft w:val="0"/>
                  <w:marRight w:val="0"/>
                  <w:marTop w:val="0"/>
                  <w:marBottom w:val="0"/>
                  <w:divBdr>
                    <w:top w:val="none" w:sz="0" w:space="0" w:color="auto"/>
                    <w:left w:val="none" w:sz="0" w:space="0" w:color="auto"/>
                    <w:bottom w:val="none" w:sz="0" w:space="0" w:color="auto"/>
                    <w:right w:val="none" w:sz="0" w:space="0" w:color="auto"/>
                  </w:divBdr>
                </w:div>
              </w:divsChild>
            </w:div>
            <w:div w:id="1730835510">
              <w:marLeft w:val="0"/>
              <w:marRight w:val="0"/>
              <w:marTop w:val="0"/>
              <w:marBottom w:val="0"/>
              <w:divBdr>
                <w:top w:val="none" w:sz="0" w:space="0" w:color="auto"/>
                <w:left w:val="none" w:sz="0" w:space="0" w:color="auto"/>
                <w:bottom w:val="none" w:sz="0" w:space="0" w:color="auto"/>
                <w:right w:val="none" w:sz="0" w:space="0" w:color="auto"/>
              </w:divBdr>
              <w:divsChild>
                <w:div w:id="3486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48656">
          <w:marLeft w:val="0"/>
          <w:marRight w:val="0"/>
          <w:marTop w:val="0"/>
          <w:marBottom w:val="0"/>
          <w:divBdr>
            <w:top w:val="none" w:sz="0" w:space="0" w:color="auto"/>
            <w:left w:val="none" w:sz="0" w:space="0" w:color="auto"/>
            <w:bottom w:val="none" w:sz="0" w:space="0" w:color="auto"/>
            <w:right w:val="none" w:sz="0" w:space="0" w:color="auto"/>
          </w:divBdr>
        </w:div>
      </w:divsChild>
    </w:div>
    <w:div w:id="235213932">
      <w:bodyDiv w:val="1"/>
      <w:marLeft w:val="0"/>
      <w:marRight w:val="0"/>
      <w:marTop w:val="0"/>
      <w:marBottom w:val="0"/>
      <w:divBdr>
        <w:top w:val="none" w:sz="0" w:space="0" w:color="auto"/>
        <w:left w:val="none" w:sz="0" w:space="0" w:color="auto"/>
        <w:bottom w:val="none" w:sz="0" w:space="0" w:color="auto"/>
        <w:right w:val="none" w:sz="0" w:space="0" w:color="auto"/>
      </w:divBdr>
    </w:div>
    <w:div w:id="240994663">
      <w:bodyDiv w:val="1"/>
      <w:marLeft w:val="0"/>
      <w:marRight w:val="0"/>
      <w:marTop w:val="0"/>
      <w:marBottom w:val="0"/>
      <w:divBdr>
        <w:top w:val="none" w:sz="0" w:space="0" w:color="auto"/>
        <w:left w:val="none" w:sz="0" w:space="0" w:color="auto"/>
        <w:bottom w:val="none" w:sz="0" w:space="0" w:color="auto"/>
        <w:right w:val="none" w:sz="0" w:space="0" w:color="auto"/>
      </w:divBdr>
    </w:div>
    <w:div w:id="252864979">
      <w:bodyDiv w:val="1"/>
      <w:marLeft w:val="0"/>
      <w:marRight w:val="0"/>
      <w:marTop w:val="0"/>
      <w:marBottom w:val="0"/>
      <w:divBdr>
        <w:top w:val="none" w:sz="0" w:space="0" w:color="auto"/>
        <w:left w:val="none" w:sz="0" w:space="0" w:color="auto"/>
        <w:bottom w:val="none" w:sz="0" w:space="0" w:color="auto"/>
        <w:right w:val="none" w:sz="0" w:space="0" w:color="auto"/>
      </w:divBdr>
    </w:div>
    <w:div w:id="272134567">
      <w:bodyDiv w:val="1"/>
      <w:marLeft w:val="0"/>
      <w:marRight w:val="0"/>
      <w:marTop w:val="0"/>
      <w:marBottom w:val="0"/>
      <w:divBdr>
        <w:top w:val="none" w:sz="0" w:space="0" w:color="auto"/>
        <w:left w:val="none" w:sz="0" w:space="0" w:color="auto"/>
        <w:bottom w:val="none" w:sz="0" w:space="0" w:color="auto"/>
        <w:right w:val="none" w:sz="0" w:space="0" w:color="auto"/>
      </w:divBdr>
    </w:div>
    <w:div w:id="291636396">
      <w:bodyDiv w:val="1"/>
      <w:marLeft w:val="0"/>
      <w:marRight w:val="0"/>
      <w:marTop w:val="0"/>
      <w:marBottom w:val="0"/>
      <w:divBdr>
        <w:top w:val="none" w:sz="0" w:space="0" w:color="auto"/>
        <w:left w:val="none" w:sz="0" w:space="0" w:color="auto"/>
        <w:bottom w:val="none" w:sz="0" w:space="0" w:color="auto"/>
        <w:right w:val="none" w:sz="0" w:space="0" w:color="auto"/>
      </w:divBdr>
    </w:div>
    <w:div w:id="304243079">
      <w:bodyDiv w:val="1"/>
      <w:marLeft w:val="0"/>
      <w:marRight w:val="0"/>
      <w:marTop w:val="0"/>
      <w:marBottom w:val="0"/>
      <w:divBdr>
        <w:top w:val="none" w:sz="0" w:space="0" w:color="auto"/>
        <w:left w:val="none" w:sz="0" w:space="0" w:color="auto"/>
        <w:bottom w:val="none" w:sz="0" w:space="0" w:color="auto"/>
        <w:right w:val="none" w:sz="0" w:space="0" w:color="auto"/>
      </w:divBdr>
      <w:divsChild>
        <w:div w:id="305284493">
          <w:marLeft w:val="0"/>
          <w:marRight w:val="0"/>
          <w:marTop w:val="0"/>
          <w:marBottom w:val="0"/>
          <w:divBdr>
            <w:top w:val="none" w:sz="0" w:space="0" w:color="auto"/>
            <w:left w:val="none" w:sz="0" w:space="0" w:color="auto"/>
            <w:bottom w:val="none" w:sz="0" w:space="0" w:color="auto"/>
            <w:right w:val="none" w:sz="0" w:space="0" w:color="auto"/>
          </w:divBdr>
        </w:div>
        <w:div w:id="1352802413">
          <w:marLeft w:val="0"/>
          <w:marRight w:val="0"/>
          <w:marTop w:val="0"/>
          <w:marBottom w:val="0"/>
          <w:divBdr>
            <w:top w:val="none" w:sz="0" w:space="0" w:color="auto"/>
            <w:left w:val="none" w:sz="0" w:space="0" w:color="auto"/>
            <w:bottom w:val="none" w:sz="0" w:space="0" w:color="auto"/>
            <w:right w:val="none" w:sz="0" w:space="0" w:color="auto"/>
          </w:divBdr>
        </w:div>
        <w:div w:id="1490172949">
          <w:marLeft w:val="0"/>
          <w:marRight w:val="0"/>
          <w:marTop w:val="0"/>
          <w:marBottom w:val="0"/>
          <w:divBdr>
            <w:top w:val="none" w:sz="0" w:space="0" w:color="auto"/>
            <w:left w:val="none" w:sz="0" w:space="0" w:color="auto"/>
            <w:bottom w:val="none" w:sz="0" w:space="0" w:color="auto"/>
            <w:right w:val="none" w:sz="0" w:space="0" w:color="auto"/>
          </w:divBdr>
        </w:div>
      </w:divsChild>
    </w:div>
    <w:div w:id="305665944">
      <w:bodyDiv w:val="1"/>
      <w:marLeft w:val="0"/>
      <w:marRight w:val="0"/>
      <w:marTop w:val="0"/>
      <w:marBottom w:val="0"/>
      <w:divBdr>
        <w:top w:val="none" w:sz="0" w:space="0" w:color="auto"/>
        <w:left w:val="none" w:sz="0" w:space="0" w:color="auto"/>
        <w:bottom w:val="none" w:sz="0" w:space="0" w:color="auto"/>
        <w:right w:val="none" w:sz="0" w:space="0" w:color="auto"/>
      </w:divBdr>
    </w:div>
    <w:div w:id="310016885">
      <w:bodyDiv w:val="1"/>
      <w:marLeft w:val="0"/>
      <w:marRight w:val="0"/>
      <w:marTop w:val="0"/>
      <w:marBottom w:val="0"/>
      <w:divBdr>
        <w:top w:val="none" w:sz="0" w:space="0" w:color="auto"/>
        <w:left w:val="none" w:sz="0" w:space="0" w:color="auto"/>
        <w:bottom w:val="none" w:sz="0" w:space="0" w:color="auto"/>
        <w:right w:val="none" w:sz="0" w:space="0" w:color="auto"/>
      </w:divBdr>
    </w:div>
    <w:div w:id="328560081">
      <w:bodyDiv w:val="1"/>
      <w:marLeft w:val="0"/>
      <w:marRight w:val="0"/>
      <w:marTop w:val="0"/>
      <w:marBottom w:val="0"/>
      <w:divBdr>
        <w:top w:val="none" w:sz="0" w:space="0" w:color="auto"/>
        <w:left w:val="none" w:sz="0" w:space="0" w:color="auto"/>
        <w:bottom w:val="none" w:sz="0" w:space="0" w:color="auto"/>
        <w:right w:val="none" w:sz="0" w:space="0" w:color="auto"/>
      </w:divBdr>
    </w:div>
    <w:div w:id="353504028">
      <w:bodyDiv w:val="1"/>
      <w:marLeft w:val="0"/>
      <w:marRight w:val="0"/>
      <w:marTop w:val="0"/>
      <w:marBottom w:val="0"/>
      <w:divBdr>
        <w:top w:val="none" w:sz="0" w:space="0" w:color="auto"/>
        <w:left w:val="none" w:sz="0" w:space="0" w:color="auto"/>
        <w:bottom w:val="none" w:sz="0" w:space="0" w:color="auto"/>
        <w:right w:val="none" w:sz="0" w:space="0" w:color="auto"/>
      </w:divBdr>
    </w:div>
    <w:div w:id="383602441">
      <w:bodyDiv w:val="1"/>
      <w:marLeft w:val="0"/>
      <w:marRight w:val="0"/>
      <w:marTop w:val="0"/>
      <w:marBottom w:val="0"/>
      <w:divBdr>
        <w:top w:val="none" w:sz="0" w:space="0" w:color="auto"/>
        <w:left w:val="none" w:sz="0" w:space="0" w:color="auto"/>
        <w:bottom w:val="none" w:sz="0" w:space="0" w:color="auto"/>
        <w:right w:val="none" w:sz="0" w:space="0" w:color="auto"/>
      </w:divBdr>
    </w:div>
    <w:div w:id="423454274">
      <w:bodyDiv w:val="1"/>
      <w:marLeft w:val="0"/>
      <w:marRight w:val="0"/>
      <w:marTop w:val="0"/>
      <w:marBottom w:val="0"/>
      <w:divBdr>
        <w:top w:val="none" w:sz="0" w:space="0" w:color="auto"/>
        <w:left w:val="none" w:sz="0" w:space="0" w:color="auto"/>
        <w:bottom w:val="none" w:sz="0" w:space="0" w:color="auto"/>
        <w:right w:val="none" w:sz="0" w:space="0" w:color="auto"/>
      </w:divBdr>
    </w:div>
    <w:div w:id="425732843">
      <w:bodyDiv w:val="1"/>
      <w:marLeft w:val="0"/>
      <w:marRight w:val="0"/>
      <w:marTop w:val="0"/>
      <w:marBottom w:val="0"/>
      <w:divBdr>
        <w:top w:val="none" w:sz="0" w:space="0" w:color="auto"/>
        <w:left w:val="none" w:sz="0" w:space="0" w:color="auto"/>
        <w:bottom w:val="none" w:sz="0" w:space="0" w:color="auto"/>
        <w:right w:val="none" w:sz="0" w:space="0" w:color="auto"/>
      </w:divBdr>
    </w:div>
    <w:div w:id="446972868">
      <w:bodyDiv w:val="1"/>
      <w:marLeft w:val="0"/>
      <w:marRight w:val="0"/>
      <w:marTop w:val="0"/>
      <w:marBottom w:val="0"/>
      <w:divBdr>
        <w:top w:val="none" w:sz="0" w:space="0" w:color="auto"/>
        <w:left w:val="none" w:sz="0" w:space="0" w:color="auto"/>
        <w:bottom w:val="none" w:sz="0" w:space="0" w:color="auto"/>
        <w:right w:val="none" w:sz="0" w:space="0" w:color="auto"/>
      </w:divBdr>
    </w:div>
    <w:div w:id="462970753">
      <w:bodyDiv w:val="1"/>
      <w:marLeft w:val="0"/>
      <w:marRight w:val="0"/>
      <w:marTop w:val="0"/>
      <w:marBottom w:val="0"/>
      <w:divBdr>
        <w:top w:val="none" w:sz="0" w:space="0" w:color="auto"/>
        <w:left w:val="none" w:sz="0" w:space="0" w:color="auto"/>
        <w:bottom w:val="none" w:sz="0" w:space="0" w:color="auto"/>
        <w:right w:val="none" w:sz="0" w:space="0" w:color="auto"/>
      </w:divBdr>
    </w:div>
    <w:div w:id="488138823">
      <w:bodyDiv w:val="1"/>
      <w:marLeft w:val="0"/>
      <w:marRight w:val="0"/>
      <w:marTop w:val="0"/>
      <w:marBottom w:val="0"/>
      <w:divBdr>
        <w:top w:val="none" w:sz="0" w:space="0" w:color="auto"/>
        <w:left w:val="none" w:sz="0" w:space="0" w:color="auto"/>
        <w:bottom w:val="none" w:sz="0" w:space="0" w:color="auto"/>
        <w:right w:val="none" w:sz="0" w:space="0" w:color="auto"/>
      </w:divBdr>
    </w:div>
    <w:div w:id="491877283">
      <w:bodyDiv w:val="1"/>
      <w:marLeft w:val="0"/>
      <w:marRight w:val="0"/>
      <w:marTop w:val="0"/>
      <w:marBottom w:val="0"/>
      <w:divBdr>
        <w:top w:val="none" w:sz="0" w:space="0" w:color="auto"/>
        <w:left w:val="none" w:sz="0" w:space="0" w:color="auto"/>
        <w:bottom w:val="none" w:sz="0" w:space="0" w:color="auto"/>
        <w:right w:val="none" w:sz="0" w:space="0" w:color="auto"/>
      </w:divBdr>
    </w:div>
    <w:div w:id="495221578">
      <w:bodyDiv w:val="1"/>
      <w:marLeft w:val="0"/>
      <w:marRight w:val="0"/>
      <w:marTop w:val="0"/>
      <w:marBottom w:val="0"/>
      <w:divBdr>
        <w:top w:val="none" w:sz="0" w:space="0" w:color="auto"/>
        <w:left w:val="none" w:sz="0" w:space="0" w:color="auto"/>
        <w:bottom w:val="none" w:sz="0" w:space="0" w:color="auto"/>
        <w:right w:val="none" w:sz="0" w:space="0" w:color="auto"/>
      </w:divBdr>
      <w:divsChild>
        <w:div w:id="953827433">
          <w:marLeft w:val="0"/>
          <w:marRight w:val="0"/>
          <w:marTop w:val="0"/>
          <w:marBottom w:val="0"/>
          <w:divBdr>
            <w:top w:val="none" w:sz="0" w:space="0" w:color="auto"/>
            <w:left w:val="none" w:sz="0" w:space="0" w:color="auto"/>
            <w:bottom w:val="none" w:sz="0" w:space="0" w:color="auto"/>
            <w:right w:val="none" w:sz="0" w:space="0" w:color="auto"/>
          </w:divBdr>
        </w:div>
        <w:div w:id="1083457535">
          <w:marLeft w:val="0"/>
          <w:marRight w:val="0"/>
          <w:marTop w:val="0"/>
          <w:marBottom w:val="0"/>
          <w:divBdr>
            <w:top w:val="none" w:sz="0" w:space="0" w:color="auto"/>
            <w:left w:val="none" w:sz="0" w:space="0" w:color="auto"/>
            <w:bottom w:val="none" w:sz="0" w:space="0" w:color="auto"/>
            <w:right w:val="none" w:sz="0" w:space="0" w:color="auto"/>
          </w:divBdr>
        </w:div>
      </w:divsChild>
    </w:div>
    <w:div w:id="505440485">
      <w:bodyDiv w:val="1"/>
      <w:marLeft w:val="0"/>
      <w:marRight w:val="0"/>
      <w:marTop w:val="0"/>
      <w:marBottom w:val="0"/>
      <w:divBdr>
        <w:top w:val="none" w:sz="0" w:space="0" w:color="auto"/>
        <w:left w:val="none" w:sz="0" w:space="0" w:color="auto"/>
        <w:bottom w:val="none" w:sz="0" w:space="0" w:color="auto"/>
        <w:right w:val="none" w:sz="0" w:space="0" w:color="auto"/>
      </w:divBdr>
    </w:div>
    <w:div w:id="505824422">
      <w:bodyDiv w:val="1"/>
      <w:marLeft w:val="0"/>
      <w:marRight w:val="0"/>
      <w:marTop w:val="0"/>
      <w:marBottom w:val="0"/>
      <w:divBdr>
        <w:top w:val="none" w:sz="0" w:space="0" w:color="auto"/>
        <w:left w:val="none" w:sz="0" w:space="0" w:color="auto"/>
        <w:bottom w:val="none" w:sz="0" w:space="0" w:color="auto"/>
        <w:right w:val="none" w:sz="0" w:space="0" w:color="auto"/>
      </w:divBdr>
    </w:div>
    <w:div w:id="509292690">
      <w:bodyDiv w:val="1"/>
      <w:marLeft w:val="0"/>
      <w:marRight w:val="0"/>
      <w:marTop w:val="0"/>
      <w:marBottom w:val="0"/>
      <w:divBdr>
        <w:top w:val="none" w:sz="0" w:space="0" w:color="auto"/>
        <w:left w:val="none" w:sz="0" w:space="0" w:color="auto"/>
        <w:bottom w:val="none" w:sz="0" w:space="0" w:color="auto"/>
        <w:right w:val="none" w:sz="0" w:space="0" w:color="auto"/>
      </w:divBdr>
    </w:div>
    <w:div w:id="530263493">
      <w:bodyDiv w:val="1"/>
      <w:marLeft w:val="0"/>
      <w:marRight w:val="0"/>
      <w:marTop w:val="0"/>
      <w:marBottom w:val="0"/>
      <w:divBdr>
        <w:top w:val="none" w:sz="0" w:space="0" w:color="auto"/>
        <w:left w:val="none" w:sz="0" w:space="0" w:color="auto"/>
        <w:bottom w:val="none" w:sz="0" w:space="0" w:color="auto"/>
        <w:right w:val="none" w:sz="0" w:space="0" w:color="auto"/>
      </w:divBdr>
    </w:div>
    <w:div w:id="535629827">
      <w:bodyDiv w:val="1"/>
      <w:marLeft w:val="0"/>
      <w:marRight w:val="0"/>
      <w:marTop w:val="0"/>
      <w:marBottom w:val="0"/>
      <w:divBdr>
        <w:top w:val="none" w:sz="0" w:space="0" w:color="auto"/>
        <w:left w:val="none" w:sz="0" w:space="0" w:color="auto"/>
        <w:bottom w:val="none" w:sz="0" w:space="0" w:color="auto"/>
        <w:right w:val="none" w:sz="0" w:space="0" w:color="auto"/>
      </w:divBdr>
    </w:div>
    <w:div w:id="547255952">
      <w:bodyDiv w:val="1"/>
      <w:marLeft w:val="0"/>
      <w:marRight w:val="0"/>
      <w:marTop w:val="0"/>
      <w:marBottom w:val="0"/>
      <w:divBdr>
        <w:top w:val="none" w:sz="0" w:space="0" w:color="auto"/>
        <w:left w:val="none" w:sz="0" w:space="0" w:color="auto"/>
        <w:bottom w:val="none" w:sz="0" w:space="0" w:color="auto"/>
        <w:right w:val="none" w:sz="0" w:space="0" w:color="auto"/>
      </w:divBdr>
    </w:div>
    <w:div w:id="558713410">
      <w:bodyDiv w:val="1"/>
      <w:marLeft w:val="0"/>
      <w:marRight w:val="0"/>
      <w:marTop w:val="0"/>
      <w:marBottom w:val="0"/>
      <w:divBdr>
        <w:top w:val="none" w:sz="0" w:space="0" w:color="auto"/>
        <w:left w:val="none" w:sz="0" w:space="0" w:color="auto"/>
        <w:bottom w:val="none" w:sz="0" w:space="0" w:color="auto"/>
        <w:right w:val="none" w:sz="0" w:space="0" w:color="auto"/>
      </w:divBdr>
    </w:div>
    <w:div w:id="567040263">
      <w:bodyDiv w:val="1"/>
      <w:marLeft w:val="0"/>
      <w:marRight w:val="0"/>
      <w:marTop w:val="0"/>
      <w:marBottom w:val="0"/>
      <w:divBdr>
        <w:top w:val="none" w:sz="0" w:space="0" w:color="auto"/>
        <w:left w:val="none" w:sz="0" w:space="0" w:color="auto"/>
        <w:bottom w:val="none" w:sz="0" w:space="0" w:color="auto"/>
        <w:right w:val="none" w:sz="0" w:space="0" w:color="auto"/>
      </w:divBdr>
    </w:div>
    <w:div w:id="600113245">
      <w:bodyDiv w:val="1"/>
      <w:marLeft w:val="0"/>
      <w:marRight w:val="0"/>
      <w:marTop w:val="0"/>
      <w:marBottom w:val="0"/>
      <w:divBdr>
        <w:top w:val="none" w:sz="0" w:space="0" w:color="auto"/>
        <w:left w:val="none" w:sz="0" w:space="0" w:color="auto"/>
        <w:bottom w:val="none" w:sz="0" w:space="0" w:color="auto"/>
        <w:right w:val="none" w:sz="0" w:space="0" w:color="auto"/>
      </w:divBdr>
    </w:div>
    <w:div w:id="607810842">
      <w:bodyDiv w:val="1"/>
      <w:marLeft w:val="0"/>
      <w:marRight w:val="0"/>
      <w:marTop w:val="0"/>
      <w:marBottom w:val="0"/>
      <w:divBdr>
        <w:top w:val="none" w:sz="0" w:space="0" w:color="auto"/>
        <w:left w:val="none" w:sz="0" w:space="0" w:color="auto"/>
        <w:bottom w:val="none" w:sz="0" w:space="0" w:color="auto"/>
        <w:right w:val="none" w:sz="0" w:space="0" w:color="auto"/>
      </w:divBdr>
    </w:div>
    <w:div w:id="613024931">
      <w:bodyDiv w:val="1"/>
      <w:marLeft w:val="0"/>
      <w:marRight w:val="0"/>
      <w:marTop w:val="0"/>
      <w:marBottom w:val="0"/>
      <w:divBdr>
        <w:top w:val="none" w:sz="0" w:space="0" w:color="auto"/>
        <w:left w:val="none" w:sz="0" w:space="0" w:color="auto"/>
        <w:bottom w:val="none" w:sz="0" w:space="0" w:color="auto"/>
        <w:right w:val="none" w:sz="0" w:space="0" w:color="auto"/>
      </w:divBdr>
    </w:div>
    <w:div w:id="646856359">
      <w:bodyDiv w:val="1"/>
      <w:marLeft w:val="0"/>
      <w:marRight w:val="0"/>
      <w:marTop w:val="0"/>
      <w:marBottom w:val="0"/>
      <w:divBdr>
        <w:top w:val="none" w:sz="0" w:space="0" w:color="auto"/>
        <w:left w:val="none" w:sz="0" w:space="0" w:color="auto"/>
        <w:bottom w:val="none" w:sz="0" w:space="0" w:color="auto"/>
        <w:right w:val="none" w:sz="0" w:space="0" w:color="auto"/>
      </w:divBdr>
    </w:div>
    <w:div w:id="655304231">
      <w:bodyDiv w:val="1"/>
      <w:marLeft w:val="0"/>
      <w:marRight w:val="0"/>
      <w:marTop w:val="0"/>
      <w:marBottom w:val="0"/>
      <w:divBdr>
        <w:top w:val="none" w:sz="0" w:space="0" w:color="auto"/>
        <w:left w:val="none" w:sz="0" w:space="0" w:color="auto"/>
        <w:bottom w:val="none" w:sz="0" w:space="0" w:color="auto"/>
        <w:right w:val="none" w:sz="0" w:space="0" w:color="auto"/>
      </w:divBdr>
      <w:divsChild>
        <w:div w:id="32851403">
          <w:marLeft w:val="0"/>
          <w:marRight w:val="30"/>
          <w:marTop w:val="0"/>
          <w:marBottom w:val="0"/>
          <w:divBdr>
            <w:top w:val="single" w:sz="6" w:space="0" w:color="F5F6F6"/>
            <w:left w:val="single" w:sz="6" w:space="18" w:color="F5F6F6"/>
            <w:bottom w:val="single" w:sz="6" w:space="0" w:color="F5F6F6"/>
            <w:right w:val="single" w:sz="6" w:space="4" w:color="F5F6F6"/>
          </w:divBdr>
        </w:div>
        <w:div w:id="275988181">
          <w:marLeft w:val="0"/>
          <w:marRight w:val="30"/>
          <w:marTop w:val="45"/>
          <w:marBottom w:val="0"/>
          <w:divBdr>
            <w:top w:val="none" w:sz="0" w:space="0" w:color="auto"/>
            <w:left w:val="none" w:sz="0" w:space="0" w:color="auto"/>
            <w:bottom w:val="none" w:sz="0" w:space="0" w:color="auto"/>
            <w:right w:val="none" w:sz="0" w:space="0" w:color="auto"/>
          </w:divBdr>
        </w:div>
        <w:div w:id="1781486408">
          <w:marLeft w:val="0"/>
          <w:marRight w:val="30"/>
          <w:marTop w:val="0"/>
          <w:marBottom w:val="0"/>
          <w:divBdr>
            <w:top w:val="single" w:sz="6" w:space="0" w:color="F5F6F6"/>
            <w:left w:val="single" w:sz="6" w:space="18" w:color="F5F6F6"/>
            <w:bottom w:val="single" w:sz="6" w:space="0" w:color="F5F6F6"/>
            <w:right w:val="single" w:sz="6" w:space="4" w:color="F5F6F6"/>
          </w:divBdr>
        </w:div>
      </w:divsChild>
    </w:div>
    <w:div w:id="656225207">
      <w:bodyDiv w:val="1"/>
      <w:marLeft w:val="0"/>
      <w:marRight w:val="0"/>
      <w:marTop w:val="0"/>
      <w:marBottom w:val="0"/>
      <w:divBdr>
        <w:top w:val="none" w:sz="0" w:space="0" w:color="auto"/>
        <w:left w:val="none" w:sz="0" w:space="0" w:color="auto"/>
        <w:bottom w:val="none" w:sz="0" w:space="0" w:color="auto"/>
        <w:right w:val="none" w:sz="0" w:space="0" w:color="auto"/>
      </w:divBdr>
    </w:div>
    <w:div w:id="679283497">
      <w:bodyDiv w:val="1"/>
      <w:marLeft w:val="0"/>
      <w:marRight w:val="0"/>
      <w:marTop w:val="0"/>
      <w:marBottom w:val="0"/>
      <w:divBdr>
        <w:top w:val="none" w:sz="0" w:space="0" w:color="auto"/>
        <w:left w:val="none" w:sz="0" w:space="0" w:color="auto"/>
        <w:bottom w:val="none" w:sz="0" w:space="0" w:color="auto"/>
        <w:right w:val="none" w:sz="0" w:space="0" w:color="auto"/>
      </w:divBdr>
    </w:div>
    <w:div w:id="679819784">
      <w:bodyDiv w:val="1"/>
      <w:marLeft w:val="0"/>
      <w:marRight w:val="0"/>
      <w:marTop w:val="0"/>
      <w:marBottom w:val="0"/>
      <w:divBdr>
        <w:top w:val="none" w:sz="0" w:space="0" w:color="auto"/>
        <w:left w:val="none" w:sz="0" w:space="0" w:color="auto"/>
        <w:bottom w:val="none" w:sz="0" w:space="0" w:color="auto"/>
        <w:right w:val="none" w:sz="0" w:space="0" w:color="auto"/>
      </w:divBdr>
    </w:div>
    <w:div w:id="679968502">
      <w:bodyDiv w:val="1"/>
      <w:marLeft w:val="0"/>
      <w:marRight w:val="0"/>
      <w:marTop w:val="0"/>
      <w:marBottom w:val="0"/>
      <w:divBdr>
        <w:top w:val="none" w:sz="0" w:space="0" w:color="auto"/>
        <w:left w:val="none" w:sz="0" w:space="0" w:color="auto"/>
        <w:bottom w:val="none" w:sz="0" w:space="0" w:color="auto"/>
        <w:right w:val="none" w:sz="0" w:space="0" w:color="auto"/>
      </w:divBdr>
    </w:div>
    <w:div w:id="682708548">
      <w:bodyDiv w:val="1"/>
      <w:marLeft w:val="0"/>
      <w:marRight w:val="0"/>
      <w:marTop w:val="0"/>
      <w:marBottom w:val="0"/>
      <w:divBdr>
        <w:top w:val="none" w:sz="0" w:space="0" w:color="auto"/>
        <w:left w:val="none" w:sz="0" w:space="0" w:color="auto"/>
        <w:bottom w:val="none" w:sz="0" w:space="0" w:color="auto"/>
        <w:right w:val="none" w:sz="0" w:space="0" w:color="auto"/>
      </w:divBdr>
    </w:div>
    <w:div w:id="692918883">
      <w:bodyDiv w:val="1"/>
      <w:marLeft w:val="0"/>
      <w:marRight w:val="0"/>
      <w:marTop w:val="0"/>
      <w:marBottom w:val="0"/>
      <w:divBdr>
        <w:top w:val="none" w:sz="0" w:space="0" w:color="auto"/>
        <w:left w:val="none" w:sz="0" w:space="0" w:color="auto"/>
        <w:bottom w:val="none" w:sz="0" w:space="0" w:color="auto"/>
        <w:right w:val="none" w:sz="0" w:space="0" w:color="auto"/>
      </w:divBdr>
    </w:div>
    <w:div w:id="716973869">
      <w:bodyDiv w:val="1"/>
      <w:marLeft w:val="0"/>
      <w:marRight w:val="0"/>
      <w:marTop w:val="0"/>
      <w:marBottom w:val="0"/>
      <w:divBdr>
        <w:top w:val="none" w:sz="0" w:space="0" w:color="auto"/>
        <w:left w:val="none" w:sz="0" w:space="0" w:color="auto"/>
        <w:bottom w:val="none" w:sz="0" w:space="0" w:color="auto"/>
        <w:right w:val="none" w:sz="0" w:space="0" w:color="auto"/>
      </w:divBdr>
    </w:div>
    <w:div w:id="741105898">
      <w:bodyDiv w:val="1"/>
      <w:marLeft w:val="0"/>
      <w:marRight w:val="0"/>
      <w:marTop w:val="0"/>
      <w:marBottom w:val="0"/>
      <w:divBdr>
        <w:top w:val="none" w:sz="0" w:space="0" w:color="auto"/>
        <w:left w:val="none" w:sz="0" w:space="0" w:color="auto"/>
        <w:bottom w:val="none" w:sz="0" w:space="0" w:color="auto"/>
        <w:right w:val="none" w:sz="0" w:space="0" w:color="auto"/>
      </w:divBdr>
    </w:div>
    <w:div w:id="748694614">
      <w:bodyDiv w:val="1"/>
      <w:marLeft w:val="0"/>
      <w:marRight w:val="0"/>
      <w:marTop w:val="0"/>
      <w:marBottom w:val="0"/>
      <w:divBdr>
        <w:top w:val="none" w:sz="0" w:space="0" w:color="auto"/>
        <w:left w:val="none" w:sz="0" w:space="0" w:color="auto"/>
        <w:bottom w:val="none" w:sz="0" w:space="0" w:color="auto"/>
        <w:right w:val="none" w:sz="0" w:space="0" w:color="auto"/>
      </w:divBdr>
    </w:div>
    <w:div w:id="750350871">
      <w:bodyDiv w:val="1"/>
      <w:marLeft w:val="0"/>
      <w:marRight w:val="0"/>
      <w:marTop w:val="0"/>
      <w:marBottom w:val="0"/>
      <w:divBdr>
        <w:top w:val="none" w:sz="0" w:space="0" w:color="auto"/>
        <w:left w:val="none" w:sz="0" w:space="0" w:color="auto"/>
        <w:bottom w:val="none" w:sz="0" w:space="0" w:color="auto"/>
        <w:right w:val="none" w:sz="0" w:space="0" w:color="auto"/>
      </w:divBdr>
    </w:div>
    <w:div w:id="766467299">
      <w:bodyDiv w:val="1"/>
      <w:marLeft w:val="0"/>
      <w:marRight w:val="0"/>
      <w:marTop w:val="0"/>
      <w:marBottom w:val="0"/>
      <w:divBdr>
        <w:top w:val="none" w:sz="0" w:space="0" w:color="auto"/>
        <w:left w:val="none" w:sz="0" w:space="0" w:color="auto"/>
        <w:bottom w:val="none" w:sz="0" w:space="0" w:color="auto"/>
        <w:right w:val="none" w:sz="0" w:space="0" w:color="auto"/>
      </w:divBdr>
    </w:div>
    <w:div w:id="768699374">
      <w:bodyDiv w:val="1"/>
      <w:marLeft w:val="0"/>
      <w:marRight w:val="0"/>
      <w:marTop w:val="0"/>
      <w:marBottom w:val="0"/>
      <w:divBdr>
        <w:top w:val="none" w:sz="0" w:space="0" w:color="auto"/>
        <w:left w:val="none" w:sz="0" w:space="0" w:color="auto"/>
        <w:bottom w:val="none" w:sz="0" w:space="0" w:color="auto"/>
        <w:right w:val="none" w:sz="0" w:space="0" w:color="auto"/>
      </w:divBdr>
    </w:div>
    <w:div w:id="783306126">
      <w:bodyDiv w:val="1"/>
      <w:marLeft w:val="0"/>
      <w:marRight w:val="0"/>
      <w:marTop w:val="0"/>
      <w:marBottom w:val="0"/>
      <w:divBdr>
        <w:top w:val="none" w:sz="0" w:space="0" w:color="auto"/>
        <w:left w:val="none" w:sz="0" w:space="0" w:color="auto"/>
        <w:bottom w:val="none" w:sz="0" w:space="0" w:color="auto"/>
        <w:right w:val="none" w:sz="0" w:space="0" w:color="auto"/>
      </w:divBdr>
    </w:div>
    <w:div w:id="788935661">
      <w:bodyDiv w:val="1"/>
      <w:marLeft w:val="0"/>
      <w:marRight w:val="0"/>
      <w:marTop w:val="0"/>
      <w:marBottom w:val="0"/>
      <w:divBdr>
        <w:top w:val="none" w:sz="0" w:space="0" w:color="auto"/>
        <w:left w:val="none" w:sz="0" w:space="0" w:color="auto"/>
        <w:bottom w:val="none" w:sz="0" w:space="0" w:color="auto"/>
        <w:right w:val="none" w:sz="0" w:space="0" w:color="auto"/>
      </w:divBdr>
    </w:div>
    <w:div w:id="816531031">
      <w:bodyDiv w:val="1"/>
      <w:marLeft w:val="0"/>
      <w:marRight w:val="0"/>
      <w:marTop w:val="0"/>
      <w:marBottom w:val="0"/>
      <w:divBdr>
        <w:top w:val="none" w:sz="0" w:space="0" w:color="auto"/>
        <w:left w:val="none" w:sz="0" w:space="0" w:color="auto"/>
        <w:bottom w:val="none" w:sz="0" w:space="0" w:color="auto"/>
        <w:right w:val="none" w:sz="0" w:space="0" w:color="auto"/>
      </w:divBdr>
    </w:div>
    <w:div w:id="823665657">
      <w:bodyDiv w:val="1"/>
      <w:marLeft w:val="0"/>
      <w:marRight w:val="0"/>
      <w:marTop w:val="0"/>
      <w:marBottom w:val="0"/>
      <w:divBdr>
        <w:top w:val="none" w:sz="0" w:space="0" w:color="auto"/>
        <w:left w:val="none" w:sz="0" w:space="0" w:color="auto"/>
        <w:bottom w:val="none" w:sz="0" w:space="0" w:color="auto"/>
        <w:right w:val="none" w:sz="0" w:space="0" w:color="auto"/>
      </w:divBdr>
    </w:div>
    <w:div w:id="826243669">
      <w:bodyDiv w:val="1"/>
      <w:marLeft w:val="0"/>
      <w:marRight w:val="0"/>
      <w:marTop w:val="0"/>
      <w:marBottom w:val="0"/>
      <w:divBdr>
        <w:top w:val="none" w:sz="0" w:space="0" w:color="auto"/>
        <w:left w:val="none" w:sz="0" w:space="0" w:color="auto"/>
        <w:bottom w:val="none" w:sz="0" w:space="0" w:color="auto"/>
        <w:right w:val="none" w:sz="0" w:space="0" w:color="auto"/>
      </w:divBdr>
    </w:div>
    <w:div w:id="831681820">
      <w:bodyDiv w:val="1"/>
      <w:marLeft w:val="0"/>
      <w:marRight w:val="0"/>
      <w:marTop w:val="0"/>
      <w:marBottom w:val="0"/>
      <w:divBdr>
        <w:top w:val="none" w:sz="0" w:space="0" w:color="auto"/>
        <w:left w:val="none" w:sz="0" w:space="0" w:color="auto"/>
        <w:bottom w:val="none" w:sz="0" w:space="0" w:color="auto"/>
        <w:right w:val="none" w:sz="0" w:space="0" w:color="auto"/>
      </w:divBdr>
    </w:div>
    <w:div w:id="840314882">
      <w:bodyDiv w:val="1"/>
      <w:marLeft w:val="0"/>
      <w:marRight w:val="0"/>
      <w:marTop w:val="0"/>
      <w:marBottom w:val="0"/>
      <w:divBdr>
        <w:top w:val="none" w:sz="0" w:space="0" w:color="auto"/>
        <w:left w:val="none" w:sz="0" w:space="0" w:color="auto"/>
        <w:bottom w:val="none" w:sz="0" w:space="0" w:color="auto"/>
        <w:right w:val="none" w:sz="0" w:space="0" w:color="auto"/>
      </w:divBdr>
    </w:div>
    <w:div w:id="844634992">
      <w:bodyDiv w:val="1"/>
      <w:marLeft w:val="0"/>
      <w:marRight w:val="0"/>
      <w:marTop w:val="0"/>
      <w:marBottom w:val="0"/>
      <w:divBdr>
        <w:top w:val="none" w:sz="0" w:space="0" w:color="auto"/>
        <w:left w:val="none" w:sz="0" w:space="0" w:color="auto"/>
        <w:bottom w:val="none" w:sz="0" w:space="0" w:color="auto"/>
        <w:right w:val="none" w:sz="0" w:space="0" w:color="auto"/>
      </w:divBdr>
    </w:div>
    <w:div w:id="870269039">
      <w:bodyDiv w:val="1"/>
      <w:marLeft w:val="0"/>
      <w:marRight w:val="0"/>
      <w:marTop w:val="0"/>
      <w:marBottom w:val="0"/>
      <w:divBdr>
        <w:top w:val="none" w:sz="0" w:space="0" w:color="auto"/>
        <w:left w:val="none" w:sz="0" w:space="0" w:color="auto"/>
        <w:bottom w:val="none" w:sz="0" w:space="0" w:color="auto"/>
        <w:right w:val="none" w:sz="0" w:space="0" w:color="auto"/>
      </w:divBdr>
    </w:div>
    <w:div w:id="876426298">
      <w:bodyDiv w:val="1"/>
      <w:marLeft w:val="0"/>
      <w:marRight w:val="0"/>
      <w:marTop w:val="0"/>
      <w:marBottom w:val="0"/>
      <w:divBdr>
        <w:top w:val="none" w:sz="0" w:space="0" w:color="auto"/>
        <w:left w:val="none" w:sz="0" w:space="0" w:color="auto"/>
        <w:bottom w:val="none" w:sz="0" w:space="0" w:color="auto"/>
        <w:right w:val="none" w:sz="0" w:space="0" w:color="auto"/>
      </w:divBdr>
    </w:div>
    <w:div w:id="901983817">
      <w:bodyDiv w:val="1"/>
      <w:marLeft w:val="0"/>
      <w:marRight w:val="0"/>
      <w:marTop w:val="0"/>
      <w:marBottom w:val="0"/>
      <w:divBdr>
        <w:top w:val="none" w:sz="0" w:space="0" w:color="auto"/>
        <w:left w:val="none" w:sz="0" w:space="0" w:color="auto"/>
        <w:bottom w:val="none" w:sz="0" w:space="0" w:color="auto"/>
        <w:right w:val="none" w:sz="0" w:space="0" w:color="auto"/>
      </w:divBdr>
    </w:div>
    <w:div w:id="927078633">
      <w:bodyDiv w:val="1"/>
      <w:marLeft w:val="0"/>
      <w:marRight w:val="0"/>
      <w:marTop w:val="0"/>
      <w:marBottom w:val="0"/>
      <w:divBdr>
        <w:top w:val="none" w:sz="0" w:space="0" w:color="auto"/>
        <w:left w:val="none" w:sz="0" w:space="0" w:color="auto"/>
        <w:bottom w:val="none" w:sz="0" w:space="0" w:color="auto"/>
        <w:right w:val="none" w:sz="0" w:space="0" w:color="auto"/>
      </w:divBdr>
    </w:div>
    <w:div w:id="954823257">
      <w:bodyDiv w:val="1"/>
      <w:marLeft w:val="0"/>
      <w:marRight w:val="0"/>
      <w:marTop w:val="0"/>
      <w:marBottom w:val="0"/>
      <w:divBdr>
        <w:top w:val="none" w:sz="0" w:space="0" w:color="auto"/>
        <w:left w:val="none" w:sz="0" w:space="0" w:color="auto"/>
        <w:bottom w:val="none" w:sz="0" w:space="0" w:color="auto"/>
        <w:right w:val="none" w:sz="0" w:space="0" w:color="auto"/>
      </w:divBdr>
    </w:div>
    <w:div w:id="961763794">
      <w:bodyDiv w:val="1"/>
      <w:marLeft w:val="0"/>
      <w:marRight w:val="0"/>
      <w:marTop w:val="0"/>
      <w:marBottom w:val="0"/>
      <w:divBdr>
        <w:top w:val="none" w:sz="0" w:space="0" w:color="auto"/>
        <w:left w:val="none" w:sz="0" w:space="0" w:color="auto"/>
        <w:bottom w:val="none" w:sz="0" w:space="0" w:color="auto"/>
        <w:right w:val="none" w:sz="0" w:space="0" w:color="auto"/>
      </w:divBdr>
    </w:div>
    <w:div w:id="977029225">
      <w:bodyDiv w:val="1"/>
      <w:marLeft w:val="0"/>
      <w:marRight w:val="0"/>
      <w:marTop w:val="0"/>
      <w:marBottom w:val="0"/>
      <w:divBdr>
        <w:top w:val="none" w:sz="0" w:space="0" w:color="auto"/>
        <w:left w:val="none" w:sz="0" w:space="0" w:color="auto"/>
        <w:bottom w:val="none" w:sz="0" w:space="0" w:color="auto"/>
        <w:right w:val="none" w:sz="0" w:space="0" w:color="auto"/>
      </w:divBdr>
    </w:div>
    <w:div w:id="991101586">
      <w:bodyDiv w:val="1"/>
      <w:marLeft w:val="0"/>
      <w:marRight w:val="0"/>
      <w:marTop w:val="0"/>
      <w:marBottom w:val="0"/>
      <w:divBdr>
        <w:top w:val="none" w:sz="0" w:space="0" w:color="auto"/>
        <w:left w:val="none" w:sz="0" w:space="0" w:color="auto"/>
        <w:bottom w:val="none" w:sz="0" w:space="0" w:color="auto"/>
        <w:right w:val="none" w:sz="0" w:space="0" w:color="auto"/>
      </w:divBdr>
    </w:div>
    <w:div w:id="1001198193">
      <w:bodyDiv w:val="1"/>
      <w:marLeft w:val="0"/>
      <w:marRight w:val="0"/>
      <w:marTop w:val="0"/>
      <w:marBottom w:val="0"/>
      <w:divBdr>
        <w:top w:val="none" w:sz="0" w:space="0" w:color="auto"/>
        <w:left w:val="none" w:sz="0" w:space="0" w:color="auto"/>
        <w:bottom w:val="none" w:sz="0" w:space="0" w:color="auto"/>
        <w:right w:val="none" w:sz="0" w:space="0" w:color="auto"/>
      </w:divBdr>
    </w:div>
    <w:div w:id="1056851207">
      <w:bodyDiv w:val="1"/>
      <w:marLeft w:val="0"/>
      <w:marRight w:val="0"/>
      <w:marTop w:val="0"/>
      <w:marBottom w:val="0"/>
      <w:divBdr>
        <w:top w:val="none" w:sz="0" w:space="0" w:color="auto"/>
        <w:left w:val="none" w:sz="0" w:space="0" w:color="auto"/>
        <w:bottom w:val="none" w:sz="0" w:space="0" w:color="auto"/>
        <w:right w:val="none" w:sz="0" w:space="0" w:color="auto"/>
      </w:divBdr>
    </w:div>
    <w:div w:id="1056854351">
      <w:bodyDiv w:val="1"/>
      <w:marLeft w:val="0"/>
      <w:marRight w:val="0"/>
      <w:marTop w:val="0"/>
      <w:marBottom w:val="0"/>
      <w:divBdr>
        <w:top w:val="none" w:sz="0" w:space="0" w:color="auto"/>
        <w:left w:val="none" w:sz="0" w:space="0" w:color="auto"/>
        <w:bottom w:val="none" w:sz="0" w:space="0" w:color="auto"/>
        <w:right w:val="none" w:sz="0" w:space="0" w:color="auto"/>
      </w:divBdr>
    </w:div>
    <w:div w:id="1069767831">
      <w:bodyDiv w:val="1"/>
      <w:marLeft w:val="0"/>
      <w:marRight w:val="0"/>
      <w:marTop w:val="0"/>
      <w:marBottom w:val="0"/>
      <w:divBdr>
        <w:top w:val="none" w:sz="0" w:space="0" w:color="auto"/>
        <w:left w:val="none" w:sz="0" w:space="0" w:color="auto"/>
        <w:bottom w:val="none" w:sz="0" w:space="0" w:color="auto"/>
        <w:right w:val="none" w:sz="0" w:space="0" w:color="auto"/>
      </w:divBdr>
    </w:div>
    <w:div w:id="1078477817">
      <w:bodyDiv w:val="1"/>
      <w:marLeft w:val="0"/>
      <w:marRight w:val="0"/>
      <w:marTop w:val="0"/>
      <w:marBottom w:val="0"/>
      <w:divBdr>
        <w:top w:val="none" w:sz="0" w:space="0" w:color="auto"/>
        <w:left w:val="none" w:sz="0" w:space="0" w:color="auto"/>
        <w:bottom w:val="none" w:sz="0" w:space="0" w:color="auto"/>
        <w:right w:val="none" w:sz="0" w:space="0" w:color="auto"/>
      </w:divBdr>
    </w:div>
    <w:div w:id="1085689436">
      <w:bodyDiv w:val="1"/>
      <w:marLeft w:val="0"/>
      <w:marRight w:val="0"/>
      <w:marTop w:val="0"/>
      <w:marBottom w:val="0"/>
      <w:divBdr>
        <w:top w:val="none" w:sz="0" w:space="0" w:color="auto"/>
        <w:left w:val="none" w:sz="0" w:space="0" w:color="auto"/>
        <w:bottom w:val="none" w:sz="0" w:space="0" w:color="auto"/>
        <w:right w:val="none" w:sz="0" w:space="0" w:color="auto"/>
      </w:divBdr>
    </w:div>
    <w:div w:id="1097796017">
      <w:bodyDiv w:val="1"/>
      <w:marLeft w:val="0"/>
      <w:marRight w:val="0"/>
      <w:marTop w:val="0"/>
      <w:marBottom w:val="0"/>
      <w:divBdr>
        <w:top w:val="none" w:sz="0" w:space="0" w:color="auto"/>
        <w:left w:val="none" w:sz="0" w:space="0" w:color="auto"/>
        <w:bottom w:val="none" w:sz="0" w:space="0" w:color="auto"/>
        <w:right w:val="none" w:sz="0" w:space="0" w:color="auto"/>
      </w:divBdr>
    </w:div>
    <w:div w:id="1102916637">
      <w:bodyDiv w:val="1"/>
      <w:marLeft w:val="0"/>
      <w:marRight w:val="0"/>
      <w:marTop w:val="0"/>
      <w:marBottom w:val="0"/>
      <w:divBdr>
        <w:top w:val="none" w:sz="0" w:space="0" w:color="auto"/>
        <w:left w:val="none" w:sz="0" w:space="0" w:color="auto"/>
        <w:bottom w:val="none" w:sz="0" w:space="0" w:color="auto"/>
        <w:right w:val="none" w:sz="0" w:space="0" w:color="auto"/>
      </w:divBdr>
    </w:div>
    <w:div w:id="1104155040">
      <w:bodyDiv w:val="1"/>
      <w:marLeft w:val="0"/>
      <w:marRight w:val="0"/>
      <w:marTop w:val="0"/>
      <w:marBottom w:val="0"/>
      <w:divBdr>
        <w:top w:val="none" w:sz="0" w:space="0" w:color="auto"/>
        <w:left w:val="none" w:sz="0" w:space="0" w:color="auto"/>
        <w:bottom w:val="none" w:sz="0" w:space="0" w:color="auto"/>
        <w:right w:val="none" w:sz="0" w:space="0" w:color="auto"/>
      </w:divBdr>
    </w:div>
    <w:div w:id="1114985722">
      <w:bodyDiv w:val="1"/>
      <w:marLeft w:val="0"/>
      <w:marRight w:val="0"/>
      <w:marTop w:val="0"/>
      <w:marBottom w:val="0"/>
      <w:divBdr>
        <w:top w:val="none" w:sz="0" w:space="0" w:color="auto"/>
        <w:left w:val="none" w:sz="0" w:space="0" w:color="auto"/>
        <w:bottom w:val="none" w:sz="0" w:space="0" w:color="auto"/>
        <w:right w:val="none" w:sz="0" w:space="0" w:color="auto"/>
      </w:divBdr>
    </w:div>
    <w:div w:id="1120075798">
      <w:bodyDiv w:val="1"/>
      <w:marLeft w:val="0"/>
      <w:marRight w:val="0"/>
      <w:marTop w:val="0"/>
      <w:marBottom w:val="0"/>
      <w:divBdr>
        <w:top w:val="none" w:sz="0" w:space="0" w:color="auto"/>
        <w:left w:val="none" w:sz="0" w:space="0" w:color="auto"/>
        <w:bottom w:val="none" w:sz="0" w:space="0" w:color="auto"/>
        <w:right w:val="none" w:sz="0" w:space="0" w:color="auto"/>
      </w:divBdr>
    </w:div>
    <w:div w:id="1124889783">
      <w:bodyDiv w:val="1"/>
      <w:marLeft w:val="0"/>
      <w:marRight w:val="0"/>
      <w:marTop w:val="0"/>
      <w:marBottom w:val="0"/>
      <w:divBdr>
        <w:top w:val="none" w:sz="0" w:space="0" w:color="auto"/>
        <w:left w:val="none" w:sz="0" w:space="0" w:color="auto"/>
        <w:bottom w:val="none" w:sz="0" w:space="0" w:color="auto"/>
        <w:right w:val="none" w:sz="0" w:space="0" w:color="auto"/>
      </w:divBdr>
    </w:div>
    <w:div w:id="1177425244">
      <w:bodyDiv w:val="1"/>
      <w:marLeft w:val="0"/>
      <w:marRight w:val="0"/>
      <w:marTop w:val="0"/>
      <w:marBottom w:val="0"/>
      <w:divBdr>
        <w:top w:val="none" w:sz="0" w:space="0" w:color="auto"/>
        <w:left w:val="none" w:sz="0" w:space="0" w:color="auto"/>
        <w:bottom w:val="none" w:sz="0" w:space="0" w:color="auto"/>
        <w:right w:val="none" w:sz="0" w:space="0" w:color="auto"/>
      </w:divBdr>
    </w:div>
    <w:div w:id="1191456973">
      <w:bodyDiv w:val="1"/>
      <w:marLeft w:val="0"/>
      <w:marRight w:val="0"/>
      <w:marTop w:val="0"/>
      <w:marBottom w:val="0"/>
      <w:divBdr>
        <w:top w:val="none" w:sz="0" w:space="0" w:color="auto"/>
        <w:left w:val="none" w:sz="0" w:space="0" w:color="auto"/>
        <w:bottom w:val="none" w:sz="0" w:space="0" w:color="auto"/>
        <w:right w:val="none" w:sz="0" w:space="0" w:color="auto"/>
      </w:divBdr>
    </w:div>
    <w:div w:id="1193617600">
      <w:bodyDiv w:val="1"/>
      <w:marLeft w:val="0"/>
      <w:marRight w:val="0"/>
      <w:marTop w:val="0"/>
      <w:marBottom w:val="0"/>
      <w:divBdr>
        <w:top w:val="none" w:sz="0" w:space="0" w:color="auto"/>
        <w:left w:val="none" w:sz="0" w:space="0" w:color="auto"/>
        <w:bottom w:val="none" w:sz="0" w:space="0" w:color="auto"/>
        <w:right w:val="none" w:sz="0" w:space="0" w:color="auto"/>
      </w:divBdr>
    </w:div>
    <w:div w:id="1193880272">
      <w:bodyDiv w:val="1"/>
      <w:marLeft w:val="0"/>
      <w:marRight w:val="0"/>
      <w:marTop w:val="0"/>
      <w:marBottom w:val="0"/>
      <w:divBdr>
        <w:top w:val="none" w:sz="0" w:space="0" w:color="auto"/>
        <w:left w:val="none" w:sz="0" w:space="0" w:color="auto"/>
        <w:bottom w:val="none" w:sz="0" w:space="0" w:color="auto"/>
        <w:right w:val="none" w:sz="0" w:space="0" w:color="auto"/>
      </w:divBdr>
    </w:div>
    <w:div w:id="1201012874">
      <w:bodyDiv w:val="1"/>
      <w:marLeft w:val="0"/>
      <w:marRight w:val="0"/>
      <w:marTop w:val="0"/>
      <w:marBottom w:val="0"/>
      <w:divBdr>
        <w:top w:val="none" w:sz="0" w:space="0" w:color="auto"/>
        <w:left w:val="none" w:sz="0" w:space="0" w:color="auto"/>
        <w:bottom w:val="none" w:sz="0" w:space="0" w:color="auto"/>
        <w:right w:val="none" w:sz="0" w:space="0" w:color="auto"/>
      </w:divBdr>
    </w:div>
    <w:div w:id="1244686888">
      <w:bodyDiv w:val="1"/>
      <w:marLeft w:val="0"/>
      <w:marRight w:val="0"/>
      <w:marTop w:val="0"/>
      <w:marBottom w:val="0"/>
      <w:divBdr>
        <w:top w:val="none" w:sz="0" w:space="0" w:color="auto"/>
        <w:left w:val="none" w:sz="0" w:space="0" w:color="auto"/>
        <w:bottom w:val="none" w:sz="0" w:space="0" w:color="auto"/>
        <w:right w:val="none" w:sz="0" w:space="0" w:color="auto"/>
      </w:divBdr>
    </w:div>
    <w:div w:id="1257860117">
      <w:bodyDiv w:val="1"/>
      <w:marLeft w:val="0"/>
      <w:marRight w:val="0"/>
      <w:marTop w:val="0"/>
      <w:marBottom w:val="0"/>
      <w:divBdr>
        <w:top w:val="none" w:sz="0" w:space="0" w:color="auto"/>
        <w:left w:val="none" w:sz="0" w:space="0" w:color="auto"/>
        <w:bottom w:val="none" w:sz="0" w:space="0" w:color="auto"/>
        <w:right w:val="none" w:sz="0" w:space="0" w:color="auto"/>
      </w:divBdr>
    </w:div>
    <w:div w:id="1271015467">
      <w:bodyDiv w:val="1"/>
      <w:marLeft w:val="0"/>
      <w:marRight w:val="0"/>
      <w:marTop w:val="0"/>
      <w:marBottom w:val="0"/>
      <w:divBdr>
        <w:top w:val="none" w:sz="0" w:space="0" w:color="auto"/>
        <w:left w:val="none" w:sz="0" w:space="0" w:color="auto"/>
        <w:bottom w:val="none" w:sz="0" w:space="0" w:color="auto"/>
        <w:right w:val="none" w:sz="0" w:space="0" w:color="auto"/>
      </w:divBdr>
    </w:div>
    <w:div w:id="1276014244">
      <w:bodyDiv w:val="1"/>
      <w:marLeft w:val="0"/>
      <w:marRight w:val="0"/>
      <w:marTop w:val="0"/>
      <w:marBottom w:val="0"/>
      <w:divBdr>
        <w:top w:val="none" w:sz="0" w:space="0" w:color="auto"/>
        <w:left w:val="none" w:sz="0" w:space="0" w:color="auto"/>
        <w:bottom w:val="none" w:sz="0" w:space="0" w:color="auto"/>
        <w:right w:val="none" w:sz="0" w:space="0" w:color="auto"/>
      </w:divBdr>
    </w:div>
    <w:div w:id="1285038750">
      <w:bodyDiv w:val="1"/>
      <w:marLeft w:val="0"/>
      <w:marRight w:val="0"/>
      <w:marTop w:val="0"/>
      <w:marBottom w:val="0"/>
      <w:divBdr>
        <w:top w:val="none" w:sz="0" w:space="0" w:color="auto"/>
        <w:left w:val="none" w:sz="0" w:space="0" w:color="auto"/>
        <w:bottom w:val="none" w:sz="0" w:space="0" w:color="auto"/>
        <w:right w:val="none" w:sz="0" w:space="0" w:color="auto"/>
      </w:divBdr>
    </w:div>
    <w:div w:id="1297444780">
      <w:bodyDiv w:val="1"/>
      <w:marLeft w:val="0"/>
      <w:marRight w:val="0"/>
      <w:marTop w:val="0"/>
      <w:marBottom w:val="0"/>
      <w:divBdr>
        <w:top w:val="none" w:sz="0" w:space="0" w:color="auto"/>
        <w:left w:val="none" w:sz="0" w:space="0" w:color="auto"/>
        <w:bottom w:val="none" w:sz="0" w:space="0" w:color="auto"/>
        <w:right w:val="none" w:sz="0" w:space="0" w:color="auto"/>
      </w:divBdr>
    </w:div>
    <w:div w:id="1337921049">
      <w:bodyDiv w:val="1"/>
      <w:marLeft w:val="0"/>
      <w:marRight w:val="0"/>
      <w:marTop w:val="0"/>
      <w:marBottom w:val="0"/>
      <w:divBdr>
        <w:top w:val="none" w:sz="0" w:space="0" w:color="auto"/>
        <w:left w:val="none" w:sz="0" w:space="0" w:color="auto"/>
        <w:bottom w:val="none" w:sz="0" w:space="0" w:color="auto"/>
        <w:right w:val="none" w:sz="0" w:space="0" w:color="auto"/>
      </w:divBdr>
    </w:div>
    <w:div w:id="1341345938">
      <w:bodyDiv w:val="1"/>
      <w:marLeft w:val="0"/>
      <w:marRight w:val="0"/>
      <w:marTop w:val="0"/>
      <w:marBottom w:val="0"/>
      <w:divBdr>
        <w:top w:val="none" w:sz="0" w:space="0" w:color="auto"/>
        <w:left w:val="none" w:sz="0" w:space="0" w:color="auto"/>
        <w:bottom w:val="none" w:sz="0" w:space="0" w:color="auto"/>
        <w:right w:val="none" w:sz="0" w:space="0" w:color="auto"/>
      </w:divBdr>
    </w:div>
    <w:div w:id="1356887420">
      <w:bodyDiv w:val="1"/>
      <w:marLeft w:val="0"/>
      <w:marRight w:val="0"/>
      <w:marTop w:val="0"/>
      <w:marBottom w:val="0"/>
      <w:divBdr>
        <w:top w:val="none" w:sz="0" w:space="0" w:color="auto"/>
        <w:left w:val="none" w:sz="0" w:space="0" w:color="auto"/>
        <w:bottom w:val="none" w:sz="0" w:space="0" w:color="auto"/>
        <w:right w:val="none" w:sz="0" w:space="0" w:color="auto"/>
      </w:divBdr>
    </w:div>
    <w:div w:id="1359161038">
      <w:bodyDiv w:val="1"/>
      <w:marLeft w:val="0"/>
      <w:marRight w:val="0"/>
      <w:marTop w:val="0"/>
      <w:marBottom w:val="0"/>
      <w:divBdr>
        <w:top w:val="none" w:sz="0" w:space="0" w:color="auto"/>
        <w:left w:val="none" w:sz="0" w:space="0" w:color="auto"/>
        <w:bottom w:val="none" w:sz="0" w:space="0" w:color="auto"/>
        <w:right w:val="none" w:sz="0" w:space="0" w:color="auto"/>
      </w:divBdr>
      <w:divsChild>
        <w:div w:id="909384965">
          <w:marLeft w:val="0"/>
          <w:marRight w:val="0"/>
          <w:marTop w:val="0"/>
          <w:marBottom w:val="0"/>
          <w:divBdr>
            <w:top w:val="none" w:sz="0" w:space="0" w:color="auto"/>
            <w:left w:val="none" w:sz="0" w:space="0" w:color="auto"/>
            <w:bottom w:val="none" w:sz="0" w:space="0" w:color="auto"/>
            <w:right w:val="none" w:sz="0" w:space="0" w:color="auto"/>
          </w:divBdr>
        </w:div>
        <w:div w:id="1508405154">
          <w:marLeft w:val="0"/>
          <w:marRight w:val="0"/>
          <w:marTop w:val="0"/>
          <w:marBottom w:val="0"/>
          <w:divBdr>
            <w:top w:val="none" w:sz="0" w:space="0" w:color="auto"/>
            <w:left w:val="none" w:sz="0" w:space="0" w:color="auto"/>
            <w:bottom w:val="none" w:sz="0" w:space="0" w:color="auto"/>
            <w:right w:val="none" w:sz="0" w:space="0" w:color="auto"/>
          </w:divBdr>
        </w:div>
      </w:divsChild>
    </w:div>
    <w:div w:id="1365866337">
      <w:bodyDiv w:val="1"/>
      <w:marLeft w:val="0"/>
      <w:marRight w:val="0"/>
      <w:marTop w:val="0"/>
      <w:marBottom w:val="0"/>
      <w:divBdr>
        <w:top w:val="none" w:sz="0" w:space="0" w:color="auto"/>
        <w:left w:val="none" w:sz="0" w:space="0" w:color="auto"/>
        <w:bottom w:val="none" w:sz="0" w:space="0" w:color="auto"/>
        <w:right w:val="none" w:sz="0" w:space="0" w:color="auto"/>
      </w:divBdr>
    </w:div>
    <w:div w:id="1370183938">
      <w:bodyDiv w:val="1"/>
      <w:marLeft w:val="0"/>
      <w:marRight w:val="0"/>
      <w:marTop w:val="0"/>
      <w:marBottom w:val="0"/>
      <w:divBdr>
        <w:top w:val="none" w:sz="0" w:space="0" w:color="auto"/>
        <w:left w:val="none" w:sz="0" w:space="0" w:color="auto"/>
        <w:bottom w:val="none" w:sz="0" w:space="0" w:color="auto"/>
        <w:right w:val="none" w:sz="0" w:space="0" w:color="auto"/>
      </w:divBdr>
    </w:div>
    <w:div w:id="1384986068">
      <w:bodyDiv w:val="1"/>
      <w:marLeft w:val="0"/>
      <w:marRight w:val="0"/>
      <w:marTop w:val="0"/>
      <w:marBottom w:val="0"/>
      <w:divBdr>
        <w:top w:val="none" w:sz="0" w:space="0" w:color="auto"/>
        <w:left w:val="none" w:sz="0" w:space="0" w:color="auto"/>
        <w:bottom w:val="none" w:sz="0" w:space="0" w:color="auto"/>
        <w:right w:val="none" w:sz="0" w:space="0" w:color="auto"/>
      </w:divBdr>
    </w:div>
    <w:div w:id="1397245105">
      <w:bodyDiv w:val="1"/>
      <w:marLeft w:val="0"/>
      <w:marRight w:val="0"/>
      <w:marTop w:val="0"/>
      <w:marBottom w:val="0"/>
      <w:divBdr>
        <w:top w:val="none" w:sz="0" w:space="0" w:color="auto"/>
        <w:left w:val="none" w:sz="0" w:space="0" w:color="auto"/>
        <w:bottom w:val="none" w:sz="0" w:space="0" w:color="auto"/>
        <w:right w:val="none" w:sz="0" w:space="0" w:color="auto"/>
      </w:divBdr>
    </w:div>
    <w:div w:id="1438872290">
      <w:bodyDiv w:val="1"/>
      <w:marLeft w:val="0"/>
      <w:marRight w:val="0"/>
      <w:marTop w:val="0"/>
      <w:marBottom w:val="0"/>
      <w:divBdr>
        <w:top w:val="none" w:sz="0" w:space="0" w:color="auto"/>
        <w:left w:val="none" w:sz="0" w:space="0" w:color="auto"/>
        <w:bottom w:val="none" w:sz="0" w:space="0" w:color="auto"/>
        <w:right w:val="none" w:sz="0" w:space="0" w:color="auto"/>
      </w:divBdr>
    </w:div>
    <w:div w:id="1488009413">
      <w:bodyDiv w:val="1"/>
      <w:marLeft w:val="0"/>
      <w:marRight w:val="0"/>
      <w:marTop w:val="0"/>
      <w:marBottom w:val="0"/>
      <w:divBdr>
        <w:top w:val="none" w:sz="0" w:space="0" w:color="auto"/>
        <w:left w:val="none" w:sz="0" w:space="0" w:color="auto"/>
        <w:bottom w:val="none" w:sz="0" w:space="0" w:color="auto"/>
        <w:right w:val="none" w:sz="0" w:space="0" w:color="auto"/>
      </w:divBdr>
    </w:div>
    <w:div w:id="1493326515">
      <w:bodyDiv w:val="1"/>
      <w:marLeft w:val="0"/>
      <w:marRight w:val="0"/>
      <w:marTop w:val="0"/>
      <w:marBottom w:val="0"/>
      <w:divBdr>
        <w:top w:val="none" w:sz="0" w:space="0" w:color="auto"/>
        <w:left w:val="none" w:sz="0" w:space="0" w:color="auto"/>
        <w:bottom w:val="none" w:sz="0" w:space="0" w:color="auto"/>
        <w:right w:val="none" w:sz="0" w:space="0" w:color="auto"/>
      </w:divBdr>
    </w:div>
    <w:div w:id="1493522133">
      <w:bodyDiv w:val="1"/>
      <w:marLeft w:val="0"/>
      <w:marRight w:val="0"/>
      <w:marTop w:val="0"/>
      <w:marBottom w:val="0"/>
      <w:divBdr>
        <w:top w:val="none" w:sz="0" w:space="0" w:color="auto"/>
        <w:left w:val="none" w:sz="0" w:space="0" w:color="auto"/>
        <w:bottom w:val="none" w:sz="0" w:space="0" w:color="auto"/>
        <w:right w:val="none" w:sz="0" w:space="0" w:color="auto"/>
      </w:divBdr>
    </w:div>
    <w:div w:id="1516381190">
      <w:bodyDiv w:val="1"/>
      <w:marLeft w:val="0"/>
      <w:marRight w:val="0"/>
      <w:marTop w:val="0"/>
      <w:marBottom w:val="0"/>
      <w:divBdr>
        <w:top w:val="none" w:sz="0" w:space="0" w:color="auto"/>
        <w:left w:val="none" w:sz="0" w:space="0" w:color="auto"/>
        <w:bottom w:val="none" w:sz="0" w:space="0" w:color="auto"/>
        <w:right w:val="none" w:sz="0" w:space="0" w:color="auto"/>
      </w:divBdr>
    </w:div>
    <w:div w:id="1516919849">
      <w:bodyDiv w:val="1"/>
      <w:marLeft w:val="0"/>
      <w:marRight w:val="0"/>
      <w:marTop w:val="0"/>
      <w:marBottom w:val="0"/>
      <w:divBdr>
        <w:top w:val="none" w:sz="0" w:space="0" w:color="auto"/>
        <w:left w:val="none" w:sz="0" w:space="0" w:color="auto"/>
        <w:bottom w:val="none" w:sz="0" w:space="0" w:color="auto"/>
        <w:right w:val="none" w:sz="0" w:space="0" w:color="auto"/>
      </w:divBdr>
    </w:div>
    <w:div w:id="1525436401">
      <w:bodyDiv w:val="1"/>
      <w:marLeft w:val="0"/>
      <w:marRight w:val="0"/>
      <w:marTop w:val="0"/>
      <w:marBottom w:val="0"/>
      <w:divBdr>
        <w:top w:val="none" w:sz="0" w:space="0" w:color="auto"/>
        <w:left w:val="none" w:sz="0" w:space="0" w:color="auto"/>
        <w:bottom w:val="none" w:sz="0" w:space="0" w:color="auto"/>
        <w:right w:val="none" w:sz="0" w:space="0" w:color="auto"/>
      </w:divBdr>
    </w:div>
    <w:div w:id="1529872461">
      <w:bodyDiv w:val="1"/>
      <w:marLeft w:val="0"/>
      <w:marRight w:val="0"/>
      <w:marTop w:val="0"/>
      <w:marBottom w:val="0"/>
      <w:divBdr>
        <w:top w:val="none" w:sz="0" w:space="0" w:color="auto"/>
        <w:left w:val="none" w:sz="0" w:space="0" w:color="auto"/>
        <w:bottom w:val="none" w:sz="0" w:space="0" w:color="auto"/>
        <w:right w:val="none" w:sz="0" w:space="0" w:color="auto"/>
      </w:divBdr>
    </w:div>
    <w:div w:id="1547450438">
      <w:bodyDiv w:val="1"/>
      <w:marLeft w:val="0"/>
      <w:marRight w:val="0"/>
      <w:marTop w:val="0"/>
      <w:marBottom w:val="0"/>
      <w:divBdr>
        <w:top w:val="none" w:sz="0" w:space="0" w:color="auto"/>
        <w:left w:val="none" w:sz="0" w:space="0" w:color="auto"/>
        <w:bottom w:val="none" w:sz="0" w:space="0" w:color="auto"/>
        <w:right w:val="none" w:sz="0" w:space="0" w:color="auto"/>
      </w:divBdr>
    </w:div>
    <w:div w:id="1568539807">
      <w:bodyDiv w:val="1"/>
      <w:marLeft w:val="0"/>
      <w:marRight w:val="0"/>
      <w:marTop w:val="0"/>
      <w:marBottom w:val="0"/>
      <w:divBdr>
        <w:top w:val="none" w:sz="0" w:space="0" w:color="auto"/>
        <w:left w:val="none" w:sz="0" w:space="0" w:color="auto"/>
        <w:bottom w:val="none" w:sz="0" w:space="0" w:color="auto"/>
        <w:right w:val="none" w:sz="0" w:space="0" w:color="auto"/>
      </w:divBdr>
    </w:div>
    <w:div w:id="1569993157">
      <w:bodyDiv w:val="1"/>
      <w:marLeft w:val="0"/>
      <w:marRight w:val="0"/>
      <w:marTop w:val="0"/>
      <w:marBottom w:val="0"/>
      <w:divBdr>
        <w:top w:val="none" w:sz="0" w:space="0" w:color="auto"/>
        <w:left w:val="none" w:sz="0" w:space="0" w:color="auto"/>
        <w:bottom w:val="none" w:sz="0" w:space="0" w:color="auto"/>
        <w:right w:val="none" w:sz="0" w:space="0" w:color="auto"/>
      </w:divBdr>
    </w:div>
    <w:div w:id="1589193906">
      <w:bodyDiv w:val="1"/>
      <w:marLeft w:val="0"/>
      <w:marRight w:val="0"/>
      <w:marTop w:val="0"/>
      <w:marBottom w:val="0"/>
      <w:divBdr>
        <w:top w:val="none" w:sz="0" w:space="0" w:color="auto"/>
        <w:left w:val="none" w:sz="0" w:space="0" w:color="auto"/>
        <w:bottom w:val="none" w:sz="0" w:space="0" w:color="auto"/>
        <w:right w:val="none" w:sz="0" w:space="0" w:color="auto"/>
      </w:divBdr>
    </w:div>
    <w:div w:id="1594701457">
      <w:bodyDiv w:val="1"/>
      <w:marLeft w:val="0"/>
      <w:marRight w:val="0"/>
      <w:marTop w:val="0"/>
      <w:marBottom w:val="0"/>
      <w:divBdr>
        <w:top w:val="none" w:sz="0" w:space="0" w:color="auto"/>
        <w:left w:val="none" w:sz="0" w:space="0" w:color="auto"/>
        <w:bottom w:val="none" w:sz="0" w:space="0" w:color="auto"/>
        <w:right w:val="none" w:sz="0" w:space="0" w:color="auto"/>
      </w:divBdr>
    </w:div>
    <w:div w:id="1614559224">
      <w:bodyDiv w:val="1"/>
      <w:marLeft w:val="0"/>
      <w:marRight w:val="0"/>
      <w:marTop w:val="0"/>
      <w:marBottom w:val="0"/>
      <w:divBdr>
        <w:top w:val="none" w:sz="0" w:space="0" w:color="auto"/>
        <w:left w:val="none" w:sz="0" w:space="0" w:color="auto"/>
        <w:bottom w:val="none" w:sz="0" w:space="0" w:color="auto"/>
        <w:right w:val="none" w:sz="0" w:space="0" w:color="auto"/>
      </w:divBdr>
    </w:div>
    <w:div w:id="1632400759">
      <w:bodyDiv w:val="1"/>
      <w:marLeft w:val="0"/>
      <w:marRight w:val="0"/>
      <w:marTop w:val="0"/>
      <w:marBottom w:val="0"/>
      <w:divBdr>
        <w:top w:val="none" w:sz="0" w:space="0" w:color="auto"/>
        <w:left w:val="none" w:sz="0" w:space="0" w:color="auto"/>
        <w:bottom w:val="none" w:sz="0" w:space="0" w:color="auto"/>
        <w:right w:val="none" w:sz="0" w:space="0" w:color="auto"/>
      </w:divBdr>
    </w:div>
    <w:div w:id="1648240645">
      <w:bodyDiv w:val="1"/>
      <w:marLeft w:val="0"/>
      <w:marRight w:val="0"/>
      <w:marTop w:val="0"/>
      <w:marBottom w:val="0"/>
      <w:divBdr>
        <w:top w:val="none" w:sz="0" w:space="0" w:color="auto"/>
        <w:left w:val="none" w:sz="0" w:space="0" w:color="auto"/>
        <w:bottom w:val="none" w:sz="0" w:space="0" w:color="auto"/>
        <w:right w:val="none" w:sz="0" w:space="0" w:color="auto"/>
      </w:divBdr>
    </w:div>
    <w:div w:id="1650131435">
      <w:bodyDiv w:val="1"/>
      <w:marLeft w:val="0"/>
      <w:marRight w:val="0"/>
      <w:marTop w:val="0"/>
      <w:marBottom w:val="0"/>
      <w:divBdr>
        <w:top w:val="none" w:sz="0" w:space="0" w:color="auto"/>
        <w:left w:val="none" w:sz="0" w:space="0" w:color="auto"/>
        <w:bottom w:val="none" w:sz="0" w:space="0" w:color="auto"/>
        <w:right w:val="none" w:sz="0" w:space="0" w:color="auto"/>
      </w:divBdr>
    </w:div>
    <w:div w:id="1650132455">
      <w:bodyDiv w:val="1"/>
      <w:marLeft w:val="0"/>
      <w:marRight w:val="0"/>
      <w:marTop w:val="0"/>
      <w:marBottom w:val="0"/>
      <w:divBdr>
        <w:top w:val="none" w:sz="0" w:space="0" w:color="auto"/>
        <w:left w:val="none" w:sz="0" w:space="0" w:color="auto"/>
        <w:bottom w:val="none" w:sz="0" w:space="0" w:color="auto"/>
        <w:right w:val="none" w:sz="0" w:space="0" w:color="auto"/>
      </w:divBdr>
    </w:div>
    <w:div w:id="1674409863">
      <w:bodyDiv w:val="1"/>
      <w:marLeft w:val="0"/>
      <w:marRight w:val="0"/>
      <w:marTop w:val="0"/>
      <w:marBottom w:val="0"/>
      <w:divBdr>
        <w:top w:val="none" w:sz="0" w:space="0" w:color="auto"/>
        <w:left w:val="none" w:sz="0" w:space="0" w:color="auto"/>
        <w:bottom w:val="none" w:sz="0" w:space="0" w:color="auto"/>
        <w:right w:val="none" w:sz="0" w:space="0" w:color="auto"/>
      </w:divBdr>
    </w:div>
    <w:div w:id="1697391251">
      <w:bodyDiv w:val="1"/>
      <w:marLeft w:val="0"/>
      <w:marRight w:val="0"/>
      <w:marTop w:val="0"/>
      <w:marBottom w:val="0"/>
      <w:divBdr>
        <w:top w:val="none" w:sz="0" w:space="0" w:color="auto"/>
        <w:left w:val="none" w:sz="0" w:space="0" w:color="auto"/>
        <w:bottom w:val="none" w:sz="0" w:space="0" w:color="auto"/>
        <w:right w:val="none" w:sz="0" w:space="0" w:color="auto"/>
      </w:divBdr>
    </w:div>
    <w:div w:id="1702589163">
      <w:bodyDiv w:val="1"/>
      <w:marLeft w:val="0"/>
      <w:marRight w:val="0"/>
      <w:marTop w:val="0"/>
      <w:marBottom w:val="0"/>
      <w:divBdr>
        <w:top w:val="none" w:sz="0" w:space="0" w:color="auto"/>
        <w:left w:val="none" w:sz="0" w:space="0" w:color="auto"/>
        <w:bottom w:val="none" w:sz="0" w:space="0" w:color="auto"/>
        <w:right w:val="none" w:sz="0" w:space="0" w:color="auto"/>
      </w:divBdr>
    </w:div>
    <w:div w:id="1706252413">
      <w:bodyDiv w:val="1"/>
      <w:marLeft w:val="0"/>
      <w:marRight w:val="0"/>
      <w:marTop w:val="0"/>
      <w:marBottom w:val="0"/>
      <w:divBdr>
        <w:top w:val="none" w:sz="0" w:space="0" w:color="auto"/>
        <w:left w:val="none" w:sz="0" w:space="0" w:color="auto"/>
        <w:bottom w:val="none" w:sz="0" w:space="0" w:color="auto"/>
        <w:right w:val="none" w:sz="0" w:space="0" w:color="auto"/>
      </w:divBdr>
    </w:div>
    <w:div w:id="1710715163">
      <w:bodyDiv w:val="1"/>
      <w:marLeft w:val="0"/>
      <w:marRight w:val="0"/>
      <w:marTop w:val="0"/>
      <w:marBottom w:val="0"/>
      <w:divBdr>
        <w:top w:val="none" w:sz="0" w:space="0" w:color="auto"/>
        <w:left w:val="none" w:sz="0" w:space="0" w:color="auto"/>
        <w:bottom w:val="none" w:sz="0" w:space="0" w:color="auto"/>
        <w:right w:val="none" w:sz="0" w:space="0" w:color="auto"/>
      </w:divBdr>
    </w:div>
    <w:div w:id="1744914157">
      <w:bodyDiv w:val="1"/>
      <w:marLeft w:val="0"/>
      <w:marRight w:val="0"/>
      <w:marTop w:val="0"/>
      <w:marBottom w:val="0"/>
      <w:divBdr>
        <w:top w:val="none" w:sz="0" w:space="0" w:color="auto"/>
        <w:left w:val="none" w:sz="0" w:space="0" w:color="auto"/>
        <w:bottom w:val="none" w:sz="0" w:space="0" w:color="auto"/>
        <w:right w:val="none" w:sz="0" w:space="0" w:color="auto"/>
      </w:divBdr>
    </w:div>
    <w:div w:id="1749185041">
      <w:bodyDiv w:val="1"/>
      <w:marLeft w:val="0"/>
      <w:marRight w:val="0"/>
      <w:marTop w:val="0"/>
      <w:marBottom w:val="0"/>
      <w:divBdr>
        <w:top w:val="none" w:sz="0" w:space="0" w:color="auto"/>
        <w:left w:val="none" w:sz="0" w:space="0" w:color="auto"/>
        <w:bottom w:val="none" w:sz="0" w:space="0" w:color="auto"/>
        <w:right w:val="none" w:sz="0" w:space="0" w:color="auto"/>
      </w:divBdr>
    </w:div>
    <w:div w:id="1753619691">
      <w:bodyDiv w:val="1"/>
      <w:marLeft w:val="0"/>
      <w:marRight w:val="0"/>
      <w:marTop w:val="0"/>
      <w:marBottom w:val="0"/>
      <w:divBdr>
        <w:top w:val="none" w:sz="0" w:space="0" w:color="auto"/>
        <w:left w:val="none" w:sz="0" w:space="0" w:color="auto"/>
        <w:bottom w:val="none" w:sz="0" w:space="0" w:color="auto"/>
        <w:right w:val="none" w:sz="0" w:space="0" w:color="auto"/>
      </w:divBdr>
    </w:div>
    <w:div w:id="1777167929">
      <w:bodyDiv w:val="1"/>
      <w:marLeft w:val="0"/>
      <w:marRight w:val="0"/>
      <w:marTop w:val="0"/>
      <w:marBottom w:val="0"/>
      <w:divBdr>
        <w:top w:val="none" w:sz="0" w:space="0" w:color="auto"/>
        <w:left w:val="none" w:sz="0" w:space="0" w:color="auto"/>
        <w:bottom w:val="none" w:sz="0" w:space="0" w:color="auto"/>
        <w:right w:val="none" w:sz="0" w:space="0" w:color="auto"/>
      </w:divBdr>
    </w:div>
    <w:div w:id="1794247951">
      <w:bodyDiv w:val="1"/>
      <w:marLeft w:val="0"/>
      <w:marRight w:val="0"/>
      <w:marTop w:val="0"/>
      <w:marBottom w:val="0"/>
      <w:divBdr>
        <w:top w:val="none" w:sz="0" w:space="0" w:color="auto"/>
        <w:left w:val="none" w:sz="0" w:space="0" w:color="auto"/>
        <w:bottom w:val="none" w:sz="0" w:space="0" w:color="auto"/>
        <w:right w:val="none" w:sz="0" w:space="0" w:color="auto"/>
      </w:divBdr>
    </w:div>
    <w:div w:id="1802796795">
      <w:bodyDiv w:val="1"/>
      <w:marLeft w:val="0"/>
      <w:marRight w:val="0"/>
      <w:marTop w:val="0"/>
      <w:marBottom w:val="0"/>
      <w:divBdr>
        <w:top w:val="none" w:sz="0" w:space="0" w:color="auto"/>
        <w:left w:val="none" w:sz="0" w:space="0" w:color="auto"/>
        <w:bottom w:val="none" w:sz="0" w:space="0" w:color="auto"/>
        <w:right w:val="none" w:sz="0" w:space="0" w:color="auto"/>
      </w:divBdr>
    </w:div>
    <w:div w:id="1803502783">
      <w:bodyDiv w:val="1"/>
      <w:marLeft w:val="0"/>
      <w:marRight w:val="0"/>
      <w:marTop w:val="0"/>
      <w:marBottom w:val="0"/>
      <w:divBdr>
        <w:top w:val="none" w:sz="0" w:space="0" w:color="auto"/>
        <w:left w:val="none" w:sz="0" w:space="0" w:color="auto"/>
        <w:bottom w:val="none" w:sz="0" w:space="0" w:color="auto"/>
        <w:right w:val="none" w:sz="0" w:space="0" w:color="auto"/>
      </w:divBdr>
    </w:div>
    <w:div w:id="1820071704">
      <w:bodyDiv w:val="1"/>
      <w:marLeft w:val="0"/>
      <w:marRight w:val="0"/>
      <w:marTop w:val="0"/>
      <w:marBottom w:val="0"/>
      <w:divBdr>
        <w:top w:val="none" w:sz="0" w:space="0" w:color="auto"/>
        <w:left w:val="none" w:sz="0" w:space="0" w:color="auto"/>
        <w:bottom w:val="none" w:sz="0" w:space="0" w:color="auto"/>
        <w:right w:val="none" w:sz="0" w:space="0" w:color="auto"/>
      </w:divBdr>
    </w:div>
    <w:div w:id="1820727352">
      <w:bodyDiv w:val="1"/>
      <w:marLeft w:val="0"/>
      <w:marRight w:val="0"/>
      <w:marTop w:val="0"/>
      <w:marBottom w:val="0"/>
      <w:divBdr>
        <w:top w:val="none" w:sz="0" w:space="0" w:color="auto"/>
        <w:left w:val="none" w:sz="0" w:space="0" w:color="auto"/>
        <w:bottom w:val="none" w:sz="0" w:space="0" w:color="auto"/>
        <w:right w:val="none" w:sz="0" w:space="0" w:color="auto"/>
      </w:divBdr>
    </w:div>
    <w:div w:id="1827209230">
      <w:bodyDiv w:val="1"/>
      <w:marLeft w:val="0"/>
      <w:marRight w:val="0"/>
      <w:marTop w:val="0"/>
      <w:marBottom w:val="0"/>
      <w:divBdr>
        <w:top w:val="none" w:sz="0" w:space="0" w:color="auto"/>
        <w:left w:val="none" w:sz="0" w:space="0" w:color="auto"/>
        <w:bottom w:val="none" w:sz="0" w:space="0" w:color="auto"/>
        <w:right w:val="none" w:sz="0" w:space="0" w:color="auto"/>
      </w:divBdr>
    </w:div>
    <w:div w:id="1828401096">
      <w:bodyDiv w:val="1"/>
      <w:marLeft w:val="0"/>
      <w:marRight w:val="0"/>
      <w:marTop w:val="0"/>
      <w:marBottom w:val="0"/>
      <w:divBdr>
        <w:top w:val="none" w:sz="0" w:space="0" w:color="auto"/>
        <w:left w:val="none" w:sz="0" w:space="0" w:color="auto"/>
        <w:bottom w:val="none" w:sz="0" w:space="0" w:color="auto"/>
        <w:right w:val="none" w:sz="0" w:space="0" w:color="auto"/>
      </w:divBdr>
    </w:div>
    <w:div w:id="1829440158">
      <w:bodyDiv w:val="1"/>
      <w:marLeft w:val="0"/>
      <w:marRight w:val="0"/>
      <w:marTop w:val="0"/>
      <w:marBottom w:val="0"/>
      <w:divBdr>
        <w:top w:val="none" w:sz="0" w:space="0" w:color="auto"/>
        <w:left w:val="none" w:sz="0" w:space="0" w:color="auto"/>
        <w:bottom w:val="none" w:sz="0" w:space="0" w:color="auto"/>
        <w:right w:val="none" w:sz="0" w:space="0" w:color="auto"/>
      </w:divBdr>
    </w:div>
    <w:div w:id="1844854283">
      <w:bodyDiv w:val="1"/>
      <w:marLeft w:val="0"/>
      <w:marRight w:val="0"/>
      <w:marTop w:val="0"/>
      <w:marBottom w:val="0"/>
      <w:divBdr>
        <w:top w:val="none" w:sz="0" w:space="0" w:color="auto"/>
        <w:left w:val="none" w:sz="0" w:space="0" w:color="auto"/>
        <w:bottom w:val="none" w:sz="0" w:space="0" w:color="auto"/>
        <w:right w:val="none" w:sz="0" w:space="0" w:color="auto"/>
      </w:divBdr>
    </w:div>
    <w:div w:id="1846246939">
      <w:bodyDiv w:val="1"/>
      <w:marLeft w:val="0"/>
      <w:marRight w:val="0"/>
      <w:marTop w:val="0"/>
      <w:marBottom w:val="0"/>
      <w:divBdr>
        <w:top w:val="none" w:sz="0" w:space="0" w:color="auto"/>
        <w:left w:val="none" w:sz="0" w:space="0" w:color="auto"/>
        <w:bottom w:val="none" w:sz="0" w:space="0" w:color="auto"/>
        <w:right w:val="none" w:sz="0" w:space="0" w:color="auto"/>
      </w:divBdr>
    </w:div>
    <w:div w:id="1849635097">
      <w:bodyDiv w:val="1"/>
      <w:marLeft w:val="0"/>
      <w:marRight w:val="0"/>
      <w:marTop w:val="0"/>
      <w:marBottom w:val="0"/>
      <w:divBdr>
        <w:top w:val="none" w:sz="0" w:space="0" w:color="auto"/>
        <w:left w:val="none" w:sz="0" w:space="0" w:color="auto"/>
        <w:bottom w:val="none" w:sz="0" w:space="0" w:color="auto"/>
        <w:right w:val="none" w:sz="0" w:space="0" w:color="auto"/>
      </w:divBdr>
    </w:div>
    <w:div w:id="1852990214">
      <w:bodyDiv w:val="1"/>
      <w:marLeft w:val="0"/>
      <w:marRight w:val="0"/>
      <w:marTop w:val="0"/>
      <w:marBottom w:val="0"/>
      <w:divBdr>
        <w:top w:val="none" w:sz="0" w:space="0" w:color="auto"/>
        <w:left w:val="none" w:sz="0" w:space="0" w:color="auto"/>
        <w:bottom w:val="none" w:sz="0" w:space="0" w:color="auto"/>
        <w:right w:val="none" w:sz="0" w:space="0" w:color="auto"/>
      </w:divBdr>
    </w:div>
    <w:div w:id="1859615254">
      <w:bodyDiv w:val="1"/>
      <w:marLeft w:val="0"/>
      <w:marRight w:val="0"/>
      <w:marTop w:val="0"/>
      <w:marBottom w:val="0"/>
      <w:divBdr>
        <w:top w:val="none" w:sz="0" w:space="0" w:color="auto"/>
        <w:left w:val="none" w:sz="0" w:space="0" w:color="auto"/>
        <w:bottom w:val="none" w:sz="0" w:space="0" w:color="auto"/>
        <w:right w:val="none" w:sz="0" w:space="0" w:color="auto"/>
      </w:divBdr>
    </w:div>
    <w:div w:id="1865707058">
      <w:bodyDiv w:val="1"/>
      <w:marLeft w:val="0"/>
      <w:marRight w:val="0"/>
      <w:marTop w:val="0"/>
      <w:marBottom w:val="0"/>
      <w:divBdr>
        <w:top w:val="none" w:sz="0" w:space="0" w:color="auto"/>
        <w:left w:val="none" w:sz="0" w:space="0" w:color="auto"/>
        <w:bottom w:val="none" w:sz="0" w:space="0" w:color="auto"/>
        <w:right w:val="none" w:sz="0" w:space="0" w:color="auto"/>
      </w:divBdr>
    </w:div>
    <w:div w:id="1868105277">
      <w:bodyDiv w:val="1"/>
      <w:marLeft w:val="0"/>
      <w:marRight w:val="0"/>
      <w:marTop w:val="0"/>
      <w:marBottom w:val="0"/>
      <w:divBdr>
        <w:top w:val="none" w:sz="0" w:space="0" w:color="auto"/>
        <w:left w:val="none" w:sz="0" w:space="0" w:color="auto"/>
        <w:bottom w:val="none" w:sz="0" w:space="0" w:color="auto"/>
        <w:right w:val="none" w:sz="0" w:space="0" w:color="auto"/>
      </w:divBdr>
    </w:div>
    <w:div w:id="1876690864">
      <w:bodyDiv w:val="1"/>
      <w:marLeft w:val="0"/>
      <w:marRight w:val="0"/>
      <w:marTop w:val="0"/>
      <w:marBottom w:val="0"/>
      <w:divBdr>
        <w:top w:val="none" w:sz="0" w:space="0" w:color="auto"/>
        <w:left w:val="none" w:sz="0" w:space="0" w:color="auto"/>
        <w:bottom w:val="none" w:sz="0" w:space="0" w:color="auto"/>
        <w:right w:val="none" w:sz="0" w:space="0" w:color="auto"/>
      </w:divBdr>
    </w:div>
    <w:div w:id="1879929302">
      <w:bodyDiv w:val="1"/>
      <w:marLeft w:val="0"/>
      <w:marRight w:val="0"/>
      <w:marTop w:val="0"/>
      <w:marBottom w:val="0"/>
      <w:divBdr>
        <w:top w:val="none" w:sz="0" w:space="0" w:color="auto"/>
        <w:left w:val="none" w:sz="0" w:space="0" w:color="auto"/>
        <w:bottom w:val="none" w:sz="0" w:space="0" w:color="auto"/>
        <w:right w:val="none" w:sz="0" w:space="0" w:color="auto"/>
      </w:divBdr>
    </w:div>
    <w:div w:id="1890140955">
      <w:bodyDiv w:val="1"/>
      <w:marLeft w:val="0"/>
      <w:marRight w:val="0"/>
      <w:marTop w:val="0"/>
      <w:marBottom w:val="0"/>
      <w:divBdr>
        <w:top w:val="none" w:sz="0" w:space="0" w:color="auto"/>
        <w:left w:val="none" w:sz="0" w:space="0" w:color="auto"/>
        <w:bottom w:val="none" w:sz="0" w:space="0" w:color="auto"/>
        <w:right w:val="none" w:sz="0" w:space="0" w:color="auto"/>
      </w:divBdr>
    </w:div>
    <w:div w:id="1904296312">
      <w:bodyDiv w:val="1"/>
      <w:marLeft w:val="0"/>
      <w:marRight w:val="0"/>
      <w:marTop w:val="0"/>
      <w:marBottom w:val="0"/>
      <w:divBdr>
        <w:top w:val="none" w:sz="0" w:space="0" w:color="auto"/>
        <w:left w:val="none" w:sz="0" w:space="0" w:color="auto"/>
        <w:bottom w:val="none" w:sz="0" w:space="0" w:color="auto"/>
        <w:right w:val="none" w:sz="0" w:space="0" w:color="auto"/>
      </w:divBdr>
    </w:div>
    <w:div w:id="1907179126">
      <w:bodyDiv w:val="1"/>
      <w:marLeft w:val="0"/>
      <w:marRight w:val="0"/>
      <w:marTop w:val="0"/>
      <w:marBottom w:val="0"/>
      <w:divBdr>
        <w:top w:val="none" w:sz="0" w:space="0" w:color="auto"/>
        <w:left w:val="none" w:sz="0" w:space="0" w:color="auto"/>
        <w:bottom w:val="none" w:sz="0" w:space="0" w:color="auto"/>
        <w:right w:val="none" w:sz="0" w:space="0" w:color="auto"/>
      </w:divBdr>
    </w:div>
    <w:div w:id="1928348033">
      <w:bodyDiv w:val="1"/>
      <w:marLeft w:val="0"/>
      <w:marRight w:val="0"/>
      <w:marTop w:val="0"/>
      <w:marBottom w:val="0"/>
      <w:divBdr>
        <w:top w:val="none" w:sz="0" w:space="0" w:color="auto"/>
        <w:left w:val="none" w:sz="0" w:space="0" w:color="auto"/>
        <w:bottom w:val="none" w:sz="0" w:space="0" w:color="auto"/>
        <w:right w:val="none" w:sz="0" w:space="0" w:color="auto"/>
      </w:divBdr>
      <w:divsChild>
        <w:div w:id="971247473">
          <w:marLeft w:val="0"/>
          <w:marRight w:val="0"/>
          <w:marTop w:val="0"/>
          <w:marBottom w:val="0"/>
          <w:divBdr>
            <w:top w:val="none" w:sz="0" w:space="0" w:color="auto"/>
            <w:left w:val="none" w:sz="0" w:space="0" w:color="auto"/>
            <w:bottom w:val="none" w:sz="0" w:space="0" w:color="auto"/>
            <w:right w:val="none" w:sz="0" w:space="0" w:color="auto"/>
          </w:divBdr>
          <w:divsChild>
            <w:div w:id="48871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783110">
      <w:bodyDiv w:val="1"/>
      <w:marLeft w:val="0"/>
      <w:marRight w:val="0"/>
      <w:marTop w:val="0"/>
      <w:marBottom w:val="0"/>
      <w:divBdr>
        <w:top w:val="none" w:sz="0" w:space="0" w:color="auto"/>
        <w:left w:val="none" w:sz="0" w:space="0" w:color="auto"/>
        <w:bottom w:val="none" w:sz="0" w:space="0" w:color="auto"/>
        <w:right w:val="none" w:sz="0" w:space="0" w:color="auto"/>
      </w:divBdr>
    </w:div>
    <w:div w:id="1946109870">
      <w:bodyDiv w:val="1"/>
      <w:marLeft w:val="0"/>
      <w:marRight w:val="0"/>
      <w:marTop w:val="0"/>
      <w:marBottom w:val="0"/>
      <w:divBdr>
        <w:top w:val="none" w:sz="0" w:space="0" w:color="auto"/>
        <w:left w:val="none" w:sz="0" w:space="0" w:color="auto"/>
        <w:bottom w:val="none" w:sz="0" w:space="0" w:color="auto"/>
        <w:right w:val="none" w:sz="0" w:space="0" w:color="auto"/>
      </w:divBdr>
    </w:div>
    <w:div w:id="1953049408">
      <w:bodyDiv w:val="1"/>
      <w:marLeft w:val="0"/>
      <w:marRight w:val="0"/>
      <w:marTop w:val="0"/>
      <w:marBottom w:val="0"/>
      <w:divBdr>
        <w:top w:val="none" w:sz="0" w:space="0" w:color="auto"/>
        <w:left w:val="none" w:sz="0" w:space="0" w:color="auto"/>
        <w:bottom w:val="none" w:sz="0" w:space="0" w:color="auto"/>
        <w:right w:val="none" w:sz="0" w:space="0" w:color="auto"/>
      </w:divBdr>
    </w:div>
    <w:div w:id="1966571470">
      <w:bodyDiv w:val="1"/>
      <w:marLeft w:val="0"/>
      <w:marRight w:val="0"/>
      <w:marTop w:val="0"/>
      <w:marBottom w:val="0"/>
      <w:divBdr>
        <w:top w:val="none" w:sz="0" w:space="0" w:color="auto"/>
        <w:left w:val="none" w:sz="0" w:space="0" w:color="auto"/>
        <w:bottom w:val="none" w:sz="0" w:space="0" w:color="auto"/>
        <w:right w:val="none" w:sz="0" w:space="0" w:color="auto"/>
      </w:divBdr>
    </w:div>
    <w:div w:id="1982610773">
      <w:bodyDiv w:val="1"/>
      <w:marLeft w:val="0"/>
      <w:marRight w:val="0"/>
      <w:marTop w:val="0"/>
      <w:marBottom w:val="0"/>
      <w:divBdr>
        <w:top w:val="none" w:sz="0" w:space="0" w:color="auto"/>
        <w:left w:val="none" w:sz="0" w:space="0" w:color="auto"/>
        <w:bottom w:val="none" w:sz="0" w:space="0" w:color="auto"/>
        <w:right w:val="none" w:sz="0" w:space="0" w:color="auto"/>
      </w:divBdr>
      <w:divsChild>
        <w:div w:id="60638087">
          <w:marLeft w:val="0"/>
          <w:marRight w:val="0"/>
          <w:marTop w:val="0"/>
          <w:marBottom w:val="0"/>
          <w:divBdr>
            <w:top w:val="none" w:sz="0" w:space="0" w:color="auto"/>
            <w:left w:val="none" w:sz="0" w:space="0" w:color="auto"/>
            <w:bottom w:val="none" w:sz="0" w:space="0" w:color="auto"/>
            <w:right w:val="none" w:sz="0" w:space="0" w:color="auto"/>
          </w:divBdr>
        </w:div>
        <w:div w:id="734596180">
          <w:marLeft w:val="0"/>
          <w:marRight w:val="0"/>
          <w:marTop w:val="0"/>
          <w:marBottom w:val="0"/>
          <w:divBdr>
            <w:top w:val="none" w:sz="0" w:space="0" w:color="auto"/>
            <w:left w:val="none" w:sz="0" w:space="0" w:color="auto"/>
            <w:bottom w:val="none" w:sz="0" w:space="0" w:color="auto"/>
            <w:right w:val="none" w:sz="0" w:space="0" w:color="auto"/>
          </w:divBdr>
        </w:div>
        <w:div w:id="1181702244">
          <w:marLeft w:val="0"/>
          <w:marRight w:val="0"/>
          <w:marTop w:val="0"/>
          <w:marBottom w:val="0"/>
          <w:divBdr>
            <w:top w:val="none" w:sz="0" w:space="0" w:color="auto"/>
            <w:left w:val="none" w:sz="0" w:space="0" w:color="auto"/>
            <w:bottom w:val="none" w:sz="0" w:space="0" w:color="auto"/>
            <w:right w:val="none" w:sz="0" w:space="0" w:color="auto"/>
          </w:divBdr>
        </w:div>
      </w:divsChild>
    </w:div>
    <w:div w:id="1988708732">
      <w:bodyDiv w:val="1"/>
      <w:marLeft w:val="0"/>
      <w:marRight w:val="0"/>
      <w:marTop w:val="0"/>
      <w:marBottom w:val="0"/>
      <w:divBdr>
        <w:top w:val="none" w:sz="0" w:space="0" w:color="auto"/>
        <w:left w:val="none" w:sz="0" w:space="0" w:color="auto"/>
        <w:bottom w:val="none" w:sz="0" w:space="0" w:color="auto"/>
        <w:right w:val="none" w:sz="0" w:space="0" w:color="auto"/>
      </w:divBdr>
    </w:div>
    <w:div w:id="1997606052">
      <w:bodyDiv w:val="1"/>
      <w:marLeft w:val="0"/>
      <w:marRight w:val="0"/>
      <w:marTop w:val="0"/>
      <w:marBottom w:val="0"/>
      <w:divBdr>
        <w:top w:val="none" w:sz="0" w:space="0" w:color="auto"/>
        <w:left w:val="none" w:sz="0" w:space="0" w:color="auto"/>
        <w:bottom w:val="none" w:sz="0" w:space="0" w:color="auto"/>
        <w:right w:val="none" w:sz="0" w:space="0" w:color="auto"/>
      </w:divBdr>
    </w:div>
    <w:div w:id="2015496728">
      <w:bodyDiv w:val="1"/>
      <w:marLeft w:val="0"/>
      <w:marRight w:val="0"/>
      <w:marTop w:val="0"/>
      <w:marBottom w:val="0"/>
      <w:divBdr>
        <w:top w:val="none" w:sz="0" w:space="0" w:color="auto"/>
        <w:left w:val="none" w:sz="0" w:space="0" w:color="auto"/>
        <w:bottom w:val="none" w:sz="0" w:space="0" w:color="auto"/>
        <w:right w:val="none" w:sz="0" w:space="0" w:color="auto"/>
      </w:divBdr>
    </w:div>
    <w:div w:id="2021275874">
      <w:bodyDiv w:val="1"/>
      <w:marLeft w:val="0"/>
      <w:marRight w:val="0"/>
      <w:marTop w:val="0"/>
      <w:marBottom w:val="0"/>
      <w:divBdr>
        <w:top w:val="none" w:sz="0" w:space="0" w:color="auto"/>
        <w:left w:val="none" w:sz="0" w:space="0" w:color="auto"/>
        <w:bottom w:val="none" w:sz="0" w:space="0" w:color="auto"/>
        <w:right w:val="none" w:sz="0" w:space="0" w:color="auto"/>
      </w:divBdr>
      <w:divsChild>
        <w:div w:id="680812785">
          <w:marLeft w:val="0"/>
          <w:marRight w:val="0"/>
          <w:marTop w:val="0"/>
          <w:marBottom w:val="0"/>
          <w:divBdr>
            <w:top w:val="none" w:sz="0" w:space="0" w:color="auto"/>
            <w:left w:val="none" w:sz="0" w:space="0" w:color="auto"/>
            <w:bottom w:val="none" w:sz="0" w:space="0" w:color="auto"/>
            <w:right w:val="none" w:sz="0" w:space="0" w:color="auto"/>
          </w:divBdr>
          <w:divsChild>
            <w:div w:id="1253704435">
              <w:marLeft w:val="0"/>
              <w:marRight w:val="0"/>
              <w:marTop w:val="0"/>
              <w:marBottom w:val="0"/>
              <w:divBdr>
                <w:top w:val="none" w:sz="0" w:space="0" w:color="auto"/>
                <w:left w:val="none" w:sz="0" w:space="0" w:color="auto"/>
                <w:bottom w:val="none" w:sz="0" w:space="0" w:color="auto"/>
                <w:right w:val="none" w:sz="0" w:space="0" w:color="auto"/>
              </w:divBdr>
              <w:divsChild>
                <w:div w:id="1774469703">
                  <w:marLeft w:val="0"/>
                  <w:marRight w:val="0"/>
                  <w:marTop w:val="75"/>
                  <w:marBottom w:val="0"/>
                  <w:divBdr>
                    <w:top w:val="none" w:sz="0" w:space="0" w:color="auto"/>
                    <w:left w:val="none" w:sz="0" w:space="0" w:color="auto"/>
                    <w:bottom w:val="none" w:sz="0" w:space="0" w:color="auto"/>
                    <w:right w:val="none" w:sz="0" w:space="0" w:color="auto"/>
                  </w:divBdr>
                  <w:divsChild>
                    <w:div w:id="1679622604">
                      <w:marLeft w:val="0"/>
                      <w:marRight w:val="0"/>
                      <w:marTop w:val="0"/>
                      <w:marBottom w:val="0"/>
                      <w:divBdr>
                        <w:top w:val="single" w:sz="2" w:space="3" w:color="DBDBDB"/>
                        <w:left w:val="single" w:sz="6" w:space="3" w:color="DBDBDB"/>
                        <w:bottom w:val="single" w:sz="6" w:space="0" w:color="DBDBDB"/>
                        <w:right w:val="single" w:sz="6" w:space="3" w:color="DBDBDB"/>
                      </w:divBdr>
                      <w:divsChild>
                        <w:div w:id="33071552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2044474062">
      <w:bodyDiv w:val="1"/>
      <w:marLeft w:val="0"/>
      <w:marRight w:val="0"/>
      <w:marTop w:val="0"/>
      <w:marBottom w:val="0"/>
      <w:divBdr>
        <w:top w:val="none" w:sz="0" w:space="0" w:color="auto"/>
        <w:left w:val="none" w:sz="0" w:space="0" w:color="auto"/>
        <w:bottom w:val="none" w:sz="0" w:space="0" w:color="auto"/>
        <w:right w:val="none" w:sz="0" w:space="0" w:color="auto"/>
      </w:divBdr>
    </w:div>
    <w:div w:id="2064327701">
      <w:bodyDiv w:val="1"/>
      <w:marLeft w:val="0"/>
      <w:marRight w:val="0"/>
      <w:marTop w:val="0"/>
      <w:marBottom w:val="0"/>
      <w:divBdr>
        <w:top w:val="none" w:sz="0" w:space="0" w:color="auto"/>
        <w:left w:val="none" w:sz="0" w:space="0" w:color="auto"/>
        <w:bottom w:val="none" w:sz="0" w:space="0" w:color="auto"/>
        <w:right w:val="none" w:sz="0" w:space="0" w:color="auto"/>
      </w:divBdr>
    </w:div>
    <w:div w:id="2078239835">
      <w:bodyDiv w:val="1"/>
      <w:marLeft w:val="0"/>
      <w:marRight w:val="0"/>
      <w:marTop w:val="0"/>
      <w:marBottom w:val="0"/>
      <w:divBdr>
        <w:top w:val="none" w:sz="0" w:space="0" w:color="auto"/>
        <w:left w:val="none" w:sz="0" w:space="0" w:color="auto"/>
        <w:bottom w:val="none" w:sz="0" w:space="0" w:color="auto"/>
        <w:right w:val="none" w:sz="0" w:space="0" w:color="auto"/>
      </w:divBdr>
    </w:div>
    <w:div w:id="2085107047">
      <w:bodyDiv w:val="1"/>
      <w:marLeft w:val="0"/>
      <w:marRight w:val="0"/>
      <w:marTop w:val="0"/>
      <w:marBottom w:val="0"/>
      <w:divBdr>
        <w:top w:val="none" w:sz="0" w:space="0" w:color="auto"/>
        <w:left w:val="none" w:sz="0" w:space="0" w:color="auto"/>
        <w:bottom w:val="none" w:sz="0" w:space="0" w:color="auto"/>
        <w:right w:val="none" w:sz="0" w:space="0" w:color="auto"/>
      </w:divBdr>
    </w:div>
    <w:div w:id="2097898854">
      <w:bodyDiv w:val="1"/>
      <w:marLeft w:val="0"/>
      <w:marRight w:val="0"/>
      <w:marTop w:val="0"/>
      <w:marBottom w:val="0"/>
      <w:divBdr>
        <w:top w:val="none" w:sz="0" w:space="0" w:color="auto"/>
        <w:left w:val="none" w:sz="0" w:space="0" w:color="auto"/>
        <w:bottom w:val="none" w:sz="0" w:space="0" w:color="auto"/>
        <w:right w:val="none" w:sz="0" w:space="0" w:color="auto"/>
      </w:divBdr>
    </w:div>
    <w:div w:id="2107262809">
      <w:bodyDiv w:val="1"/>
      <w:marLeft w:val="0"/>
      <w:marRight w:val="0"/>
      <w:marTop w:val="0"/>
      <w:marBottom w:val="0"/>
      <w:divBdr>
        <w:top w:val="none" w:sz="0" w:space="0" w:color="auto"/>
        <w:left w:val="none" w:sz="0" w:space="0" w:color="auto"/>
        <w:bottom w:val="none" w:sz="0" w:space="0" w:color="auto"/>
        <w:right w:val="none" w:sz="0" w:space="0" w:color="auto"/>
      </w:divBdr>
      <w:divsChild>
        <w:div w:id="351494224">
          <w:marLeft w:val="0"/>
          <w:marRight w:val="0"/>
          <w:marTop w:val="0"/>
          <w:marBottom w:val="0"/>
          <w:divBdr>
            <w:top w:val="none" w:sz="0" w:space="0" w:color="auto"/>
            <w:left w:val="none" w:sz="0" w:space="0" w:color="auto"/>
            <w:bottom w:val="none" w:sz="0" w:space="0" w:color="auto"/>
            <w:right w:val="none" w:sz="0" w:space="0" w:color="auto"/>
          </w:divBdr>
        </w:div>
      </w:divsChild>
    </w:div>
    <w:div w:id="2110999120">
      <w:bodyDiv w:val="1"/>
      <w:marLeft w:val="0"/>
      <w:marRight w:val="0"/>
      <w:marTop w:val="0"/>
      <w:marBottom w:val="0"/>
      <w:divBdr>
        <w:top w:val="none" w:sz="0" w:space="0" w:color="auto"/>
        <w:left w:val="none" w:sz="0" w:space="0" w:color="auto"/>
        <w:bottom w:val="none" w:sz="0" w:space="0" w:color="auto"/>
        <w:right w:val="none" w:sz="0" w:space="0" w:color="auto"/>
      </w:divBdr>
    </w:div>
    <w:div w:id="2119787890">
      <w:bodyDiv w:val="1"/>
      <w:marLeft w:val="0"/>
      <w:marRight w:val="0"/>
      <w:marTop w:val="0"/>
      <w:marBottom w:val="0"/>
      <w:divBdr>
        <w:top w:val="none" w:sz="0" w:space="0" w:color="auto"/>
        <w:left w:val="none" w:sz="0" w:space="0" w:color="auto"/>
        <w:bottom w:val="none" w:sz="0" w:space="0" w:color="auto"/>
        <w:right w:val="none" w:sz="0" w:space="0" w:color="auto"/>
      </w:divBdr>
    </w:div>
    <w:div w:id="2125952511">
      <w:bodyDiv w:val="1"/>
      <w:marLeft w:val="0"/>
      <w:marRight w:val="0"/>
      <w:marTop w:val="0"/>
      <w:marBottom w:val="0"/>
      <w:divBdr>
        <w:top w:val="none" w:sz="0" w:space="0" w:color="auto"/>
        <w:left w:val="none" w:sz="0" w:space="0" w:color="auto"/>
        <w:bottom w:val="none" w:sz="0" w:space="0" w:color="auto"/>
        <w:right w:val="none" w:sz="0" w:space="0" w:color="auto"/>
      </w:divBdr>
    </w:div>
    <w:div w:id="2144232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file:///C:\WINWORD6\CLIPART\GERB_OBL.BMP" TargetMode="External"/><Relationship Id="rId13" Type="http://schemas.openxmlformats.org/officeDocument/2006/relationships/hyperlink" Target="file:///E:\YandexDisk\&#1057;&#1050;%20&#1055;&#1056;&#1045;&#1044;&#1043;&#1054;&#1056;&#1053;&#1067;&#1049;\&#1045;&#1089;&#1089;&#1077;&#1085;&#1090;&#1091;&#1082;&#1089;&#1082;&#1080;&#1081;%20&#1089;&#1089;\&#1043;&#1077;&#1085;&#1077;&#1088;&#1072;&#1083;&#1100;&#1085;&#1099;&#1081;%20&#1087;&#1083;&#1072;&#1085;%20&#1080;&#1102;&#1085;&#1100;%202017\&#1058;&#1086;&#1084;%201%20&#1052;&#1072;&#1090;&#1077;&#1088;&#1080;&#1072;&#1083;&#1099;%20&#1087;&#1086;%20&#1054;&#1073;&#1086;&#1089;&#1085;&#1086;&#1074;&#1072;&#1085;&#1080;&#1102;%20&#1043;&#1055;%20&#1045;&#1089;&#1089;&#1077;&#1085;&#1090;&#1091;&#1082;&#1089;&#1082;&#1080;&#1081;%20&#1089;&#1089;%20&#1057;&#1090;&#1072;&#1074;%20&#1082;&#1088;%20&#1054;&#1082;.docx" TargetMode="External"/><Relationship Id="rId18" Type="http://schemas.openxmlformats.org/officeDocument/2006/relationships/hyperlink" Target="http://fgis.economy.gov.ru/fgis/" TargetMode="External"/><Relationship Id="rId26"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hyperlink" Target="consultantplus://offline/ref=109AB5A06F04D25B14EE98E107A6DACF0FDCFB1C02E3B0FC15218C709B169FD0C1D84F11F3E06ED414T2I" TargetMode="External"/><Relationship Id="rId7" Type="http://schemas.openxmlformats.org/officeDocument/2006/relationships/image" Target="media/image1.png"/><Relationship Id="rId12" Type="http://schemas.openxmlformats.org/officeDocument/2006/relationships/hyperlink" Target="file:///E:\YandexDisk\&#1057;&#1050;%20&#1055;&#1056;&#1045;&#1044;&#1043;&#1054;&#1056;&#1053;&#1067;&#1049;\&#1045;&#1089;&#1089;&#1077;&#1085;&#1090;&#1091;&#1082;&#1089;&#1082;&#1080;&#1081;%20&#1089;&#1089;\&#1043;&#1077;&#1085;&#1077;&#1088;&#1072;&#1083;&#1100;&#1085;&#1099;&#1081;%20&#1087;&#1083;&#1072;&#1085;%20&#1080;&#1102;&#1085;&#1100;%202017\&#1058;&#1086;&#1084;%201%20&#1052;&#1072;&#1090;&#1077;&#1088;&#1080;&#1072;&#1083;&#1099;%20&#1087;&#1086;%20&#1054;&#1073;&#1086;&#1089;&#1085;&#1086;&#1074;&#1072;&#1085;&#1080;&#1102;%20&#1043;&#1055;%20&#1045;&#1089;&#1089;&#1077;&#1085;&#1090;&#1091;&#1082;&#1089;&#1082;&#1080;&#1081;%20&#1089;&#1089;%20&#1057;&#1090;&#1072;&#1074;%20&#1082;&#1088;%20&#1054;&#1082;.docx" TargetMode="External"/><Relationship Id="rId17" Type="http://schemas.openxmlformats.org/officeDocument/2006/relationships/hyperlink" Target="http://fgis.economy.gov.ru/fgis/" TargetMode="External"/><Relationship Id="rId25"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file:///E:\YandexDisk\&#1057;&#1050;%20&#1055;&#1056;&#1045;&#1044;&#1043;&#1054;&#1056;&#1053;&#1067;&#1049;\&#1045;&#1089;&#1089;&#1077;&#1085;&#1090;&#1091;&#1082;&#1089;&#1082;&#1080;&#1081;%20&#1089;&#1089;\&#1043;&#1077;&#1085;&#1077;&#1088;&#1072;&#1083;&#1100;&#1085;&#1099;&#1081;%20&#1087;&#1083;&#1072;&#1085;%20&#1080;&#1102;&#1085;&#1100;%202017\&#1058;&#1086;&#1084;%201%20&#1052;&#1072;&#1090;&#1077;&#1088;&#1080;&#1072;&#1083;&#1099;%20&#1087;&#1086;%20&#1054;&#1073;&#1086;&#1089;&#1085;&#1086;&#1074;&#1072;&#1085;&#1080;&#1102;%20&#1043;&#1055;%20&#1045;&#1089;&#1089;&#1077;&#1085;&#1090;&#1091;&#1082;&#1089;&#1082;&#1080;&#1081;%20&#1089;&#1089;%20&#1057;&#1090;&#1072;&#1074;%20&#1082;&#1088;%20&#1054;&#1082;.docx" TargetMode="External"/><Relationship Id="rId20" Type="http://schemas.openxmlformats.org/officeDocument/2006/relationships/hyperlink" Target="consultantplus://offline/ref=109AB5A06F04D25B14EE98E107A6DACF0FDCFB1C02E3B0FC15218C709B169FD0C1D84F11F3E06ED414T2I" TargetMode="External"/><Relationship Id="rId29"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E:\YandexDisk\&#1057;&#1050;%20&#1055;&#1056;&#1045;&#1044;&#1043;&#1054;&#1056;&#1053;&#1067;&#1049;\&#1045;&#1089;&#1089;&#1077;&#1085;&#1090;&#1091;&#1082;&#1089;&#1082;&#1080;&#1081;%20&#1089;&#1089;\&#1043;&#1077;&#1085;&#1077;&#1088;&#1072;&#1083;&#1100;&#1085;&#1099;&#1081;%20&#1087;&#1083;&#1072;&#1085;%20&#1080;&#1102;&#1085;&#1100;%202017\&#1058;&#1086;&#1084;%201%20&#1052;&#1072;&#1090;&#1077;&#1088;&#1080;&#1072;&#1083;&#1099;%20&#1087;&#1086;%20&#1054;&#1073;&#1086;&#1089;&#1085;&#1086;&#1074;&#1072;&#1085;&#1080;&#1102;%20&#1043;&#1055;%20&#1045;&#1089;&#1089;&#1077;&#1085;&#1090;&#1091;&#1082;&#1089;&#1082;&#1080;&#1081;%20&#1089;&#1089;%20&#1057;&#1090;&#1072;&#1074;%20&#1082;&#1088;%20&#1054;&#1082;.docx"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file:///E:\YandexDisk\&#1057;&#1050;%20&#1055;&#1056;&#1045;&#1044;&#1043;&#1054;&#1056;&#1053;&#1067;&#1049;\&#1045;&#1089;&#1089;&#1077;&#1085;&#1090;&#1091;&#1082;&#1089;&#1082;&#1080;&#1081;%20&#1089;&#1089;\&#1043;&#1077;&#1085;&#1077;&#1088;&#1072;&#1083;&#1100;&#1085;&#1099;&#1081;%20&#1087;&#1083;&#1072;&#1085;%20&#1080;&#1102;&#1085;&#1100;%202017\&#1058;&#1086;&#1084;%201%20&#1052;&#1072;&#1090;&#1077;&#1088;&#1080;&#1072;&#1083;&#1099;%20&#1087;&#1086;%20&#1054;&#1073;&#1086;&#1089;&#1085;&#1086;&#1074;&#1072;&#1085;&#1080;&#1102;%20&#1043;&#1055;%20&#1045;&#1089;&#1089;&#1077;&#1085;&#1090;&#1091;&#1082;&#1089;&#1082;&#1080;&#1081;%20&#1089;&#1089;%20&#1057;&#1090;&#1072;&#1074;%20&#1082;&#1088;%20&#1054;&#1082;.docx" TargetMode="External"/><Relationship Id="rId23" Type="http://schemas.openxmlformats.org/officeDocument/2006/relationships/hyperlink" Target="consultantplus://offline/ref=109AB5A06F04D25B14EE98E107A6DACF0FDCFB1C02E3B0FC15218C709B169FD0C1D84F11F3E06ED414T2I" TargetMode="External"/><Relationship Id="rId28"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hyperlink" Target="consultantplus://offline/ref=109AB5A06F04D25B14EE98E107A6DACF0FDCFB1C02E3B0FC15218C709B169FD0C1D84F11F3E06ED414T2I"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file:///E:\YandexDisk\&#1057;&#1050;%20&#1055;&#1056;&#1045;&#1044;&#1043;&#1054;&#1056;&#1053;&#1067;&#1049;\&#1045;&#1089;&#1089;&#1077;&#1085;&#1090;&#1091;&#1082;&#1089;&#1082;&#1080;&#1081;%20&#1089;&#1089;\&#1043;&#1077;&#1085;&#1077;&#1088;&#1072;&#1083;&#1100;&#1085;&#1099;&#1081;%20&#1087;&#1083;&#1072;&#1085;%20&#1080;&#1102;&#1085;&#1100;%202017\&#1058;&#1086;&#1084;%201%20&#1052;&#1072;&#1090;&#1077;&#1088;&#1080;&#1072;&#1083;&#1099;%20&#1087;&#1086;%20&#1054;&#1073;&#1086;&#1089;&#1085;&#1086;&#1074;&#1072;&#1085;&#1080;&#1102;%20&#1043;&#1055;%20&#1045;&#1089;&#1089;&#1077;&#1085;&#1090;&#1091;&#1082;&#1089;&#1082;&#1080;&#1081;%20&#1089;&#1089;%20&#1057;&#1090;&#1072;&#1074;%20&#1082;&#1088;%20&#1054;&#1082;.docx" TargetMode="External"/><Relationship Id="rId22" Type="http://schemas.openxmlformats.org/officeDocument/2006/relationships/hyperlink" Target="consultantplus://offline/ref=109AB5A06F04D25B14EE98E107A6DACF0FDCFB1C02E3B0FC15218C709B169FD0C1D84F11F3E06ED414T2I" TargetMode="External"/><Relationship Id="rId27" Type="http://schemas.openxmlformats.org/officeDocument/2006/relationships/image" Target="media/image4.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67</Pages>
  <Words>43695</Words>
  <Characters>249067</Characters>
  <Application>Microsoft Office Word</Application>
  <DocSecurity>0</DocSecurity>
  <Lines>2075</Lines>
  <Paragraphs>584</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SPecialiST RePack</Company>
  <LinksUpToDate>false</LinksUpToDate>
  <CharactersWithSpaces>292178</CharactersWithSpaces>
  <SharedDoc>false</SharedDoc>
  <HLinks>
    <vt:vector size="684" baseType="variant">
      <vt:variant>
        <vt:i4>1966136</vt:i4>
      </vt:variant>
      <vt:variant>
        <vt:i4>737</vt:i4>
      </vt:variant>
      <vt:variant>
        <vt:i4>0</vt:i4>
      </vt:variant>
      <vt:variant>
        <vt:i4>5</vt:i4>
      </vt:variant>
      <vt:variant>
        <vt:lpwstr/>
      </vt:variant>
      <vt:variant>
        <vt:lpwstr>_Toc519863238</vt:lpwstr>
      </vt:variant>
      <vt:variant>
        <vt:i4>1966136</vt:i4>
      </vt:variant>
      <vt:variant>
        <vt:i4>731</vt:i4>
      </vt:variant>
      <vt:variant>
        <vt:i4>0</vt:i4>
      </vt:variant>
      <vt:variant>
        <vt:i4>5</vt:i4>
      </vt:variant>
      <vt:variant>
        <vt:lpwstr/>
      </vt:variant>
      <vt:variant>
        <vt:lpwstr>_Toc519863237</vt:lpwstr>
      </vt:variant>
      <vt:variant>
        <vt:i4>1966136</vt:i4>
      </vt:variant>
      <vt:variant>
        <vt:i4>725</vt:i4>
      </vt:variant>
      <vt:variant>
        <vt:i4>0</vt:i4>
      </vt:variant>
      <vt:variant>
        <vt:i4>5</vt:i4>
      </vt:variant>
      <vt:variant>
        <vt:lpwstr/>
      </vt:variant>
      <vt:variant>
        <vt:lpwstr>_Toc519863236</vt:lpwstr>
      </vt:variant>
      <vt:variant>
        <vt:i4>1966136</vt:i4>
      </vt:variant>
      <vt:variant>
        <vt:i4>719</vt:i4>
      </vt:variant>
      <vt:variant>
        <vt:i4>0</vt:i4>
      </vt:variant>
      <vt:variant>
        <vt:i4>5</vt:i4>
      </vt:variant>
      <vt:variant>
        <vt:lpwstr/>
      </vt:variant>
      <vt:variant>
        <vt:lpwstr>_Toc519863235</vt:lpwstr>
      </vt:variant>
      <vt:variant>
        <vt:i4>1966136</vt:i4>
      </vt:variant>
      <vt:variant>
        <vt:i4>713</vt:i4>
      </vt:variant>
      <vt:variant>
        <vt:i4>0</vt:i4>
      </vt:variant>
      <vt:variant>
        <vt:i4>5</vt:i4>
      </vt:variant>
      <vt:variant>
        <vt:lpwstr/>
      </vt:variant>
      <vt:variant>
        <vt:lpwstr>_Toc519863234</vt:lpwstr>
      </vt:variant>
      <vt:variant>
        <vt:i4>1966136</vt:i4>
      </vt:variant>
      <vt:variant>
        <vt:i4>707</vt:i4>
      </vt:variant>
      <vt:variant>
        <vt:i4>0</vt:i4>
      </vt:variant>
      <vt:variant>
        <vt:i4>5</vt:i4>
      </vt:variant>
      <vt:variant>
        <vt:lpwstr/>
      </vt:variant>
      <vt:variant>
        <vt:lpwstr>_Toc519863233</vt:lpwstr>
      </vt:variant>
      <vt:variant>
        <vt:i4>1966136</vt:i4>
      </vt:variant>
      <vt:variant>
        <vt:i4>701</vt:i4>
      </vt:variant>
      <vt:variant>
        <vt:i4>0</vt:i4>
      </vt:variant>
      <vt:variant>
        <vt:i4>5</vt:i4>
      </vt:variant>
      <vt:variant>
        <vt:lpwstr/>
      </vt:variant>
      <vt:variant>
        <vt:lpwstr>_Toc519863232</vt:lpwstr>
      </vt:variant>
      <vt:variant>
        <vt:i4>1966136</vt:i4>
      </vt:variant>
      <vt:variant>
        <vt:i4>695</vt:i4>
      </vt:variant>
      <vt:variant>
        <vt:i4>0</vt:i4>
      </vt:variant>
      <vt:variant>
        <vt:i4>5</vt:i4>
      </vt:variant>
      <vt:variant>
        <vt:lpwstr/>
      </vt:variant>
      <vt:variant>
        <vt:lpwstr>_Toc519863231</vt:lpwstr>
      </vt:variant>
      <vt:variant>
        <vt:i4>1966136</vt:i4>
      </vt:variant>
      <vt:variant>
        <vt:i4>689</vt:i4>
      </vt:variant>
      <vt:variant>
        <vt:i4>0</vt:i4>
      </vt:variant>
      <vt:variant>
        <vt:i4>5</vt:i4>
      </vt:variant>
      <vt:variant>
        <vt:lpwstr/>
      </vt:variant>
      <vt:variant>
        <vt:lpwstr>_Toc519863230</vt:lpwstr>
      </vt:variant>
      <vt:variant>
        <vt:i4>2031672</vt:i4>
      </vt:variant>
      <vt:variant>
        <vt:i4>683</vt:i4>
      </vt:variant>
      <vt:variant>
        <vt:i4>0</vt:i4>
      </vt:variant>
      <vt:variant>
        <vt:i4>5</vt:i4>
      </vt:variant>
      <vt:variant>
        <vt:lpwstr/>
      </vt:variant>
      <vt:variant>
        <vt:lpwstr>_Toc519863229</vt:lpwstr>
      </vt:variant>
      <vt:variant>
        <vt:i4>2031672</vt:i4>
      </vt:variant>
      <vt:variant>
        <vt:i4>677</vt:i4>
      </vt:variant>
      <vt:variant>
        <vt:i4>0</vt:i4>
      </vt:variant>
      <vt:variant>
        <vt:i4>5</vt:i4>
      </vt:variant>
      <vt:variant>
        <vt:lpwstr/>
      </vt:variant>
      <vt:variant>
        <vt:lpwstr>_Toc519863228</vt:lpwstr>
      </vt:variant>
      <vt:variant>
        <vt:i4>2031672</vt:i4>
      </vt:variant>
      <vt:variant>
        <vt:i4>671</vt:i4>
      </vt:variant>
      <vt:variant>
        <vt:i4>0</vt:i4>
      </vt:variant>
      <vt:variant>
        <vt:i4>5</vt:i4>
      </vt:variant>
      <vt:variant>
        <vt:lpwstr/>
      </vt:variant>
      <vt:variant>
        <vt:lpwstr>_Toc519863227</vt:lpwstr>
      </vt:variant>
      <vt:variant>
        <vt:i4>2031672</vt:i4>
      </vt:variant>
      <vt:variant>
        <vt:i4>665</vt:i4>
      </vt:variant>
      <vt:variant>
        <vt:i4>0</vt:i4>
      </vt:variant>
      <vt:variant>
        <vt:i4>5</vt:i4>
      </vt:variant>
      <vt:variant>
        <vt:lpwstr/>
      </vt:variant>
      <vt:variant>
        <vt:lpwstr>_Toc519863226</vt:lpwstr>
      </vt:variant>
      <vt:variant>
        <vt:i4>2031672</vt:i4>
      </vt:variant>
      <vt:variant>
        <vt:i4>659</vt:i4>
      </vt:variant>
      <vt:variant>
        <vt:i4>0</vt:i4>
      </vt:variant>
      <vt:variant>
        <vt:i4>5</vt:i4>
      </vt:variant>
      <vt:variant>
        <vt:lpwstr/>
      </vt:variant>
      <vt:variant>
        <vt:lpwstr>_Toc519863225</vt:lpwstr>
      </vt:variant>
      <vt:variant>
        <vt:i4>2031672</vt:i4>
      </vt:variant>
      <vt:variant>
        <vt:i4>653</vt:i4>
      </vt:variant>
      <vt:variant>
        <vt:i4>0</vt:i4>
      </vt:variant>
      <vt:variant>
        <vt:i4>5</vt:i4>
      </vt:variant>
      <vt:variant>
        <vt:lpwstr/>
      </vt:variant>
      <vt:variant>
        <vt:lpwstr>_Toc519863224</vt:lpwstr>
      </vt:variant>
      <vt:variant>
        <vt:i4>2031672</vt:i4>
      </vt:variant>
      <vt:variant>
        <vt:i4>647</vt:i4>
      </vt:variant>
      <vt:variant>
        <vt:i4>0</vt:i4>
      </vt:variant>
      <vt:variant>
        <vt:i4>5</vt:i4>
      </vt:variant>
      <vt:variant>
        <vt:lpwstr/>
      </vt:variant>
      <vt:variant>
        <vt:lpwstr>_Toc519863223</vt:lpwstr>
      </vt:variant>
      <vt:variant>
        <vt:i4>2031672</vt:i4>
      </vt:variant>
      <vt:variant>
        <vt:i4>641</vt:i4>
      </vt:variant>
      <vt:variant>
        <vt:i4>0</vt:i4>
      </vt:variant>
      <vt:variant>
        <vt:i4>5</vt:i4>
      </vt:variant>
      <vt:variant>
        <vt:lpwstr/>
      </vt:variant>
      <vt:variant>
        <vt:lpwstr>_Toc519863222</vt:lpwstr>
      </vt:variant>
      <vt:variant>
        <vt:i4>2031672</vt:i4>
      </vt:variant>
      <vt:variant>
        <vt:i4>635</vt:i4>
      </vt:variant>
      <vt:variant>
        <vt:i4>0</vt:i4>
      </vt:variant>
      <vt:variant>
        <vt:i4>5</vt:i4>
      </vt:variant>
      <vt:variant>
        <vt:lpwstr/>
      </vt:variant>
      <vt:variant>
        <vt:lpwstr>_Toc519863221</vt:lpwstr>
      </vt:variant>
      <vt:variant>
        <vt:i4>2031672</vt:i4>
      </vt:variant>
      <vt:variant>
        <vt:i4>629</vt:i4>
      </vt:variant>
      <vt:variant>
        <vt:i4>0</vt:i4>
      </vt:variant>
      <vt:variant>
        <vt:i4>5</vt:i4>
      </vt:variant>
      <vt:variant>
        <vt:lpwstr/>
      </vt:variant>
      <vt:variant>
        <vt:lpwstr>_Toc519863220</vt:lpwstr>
      </vt:variant>
      <vt:variant>
        <vt:i4>1835064</vt:i4>
      </vt:variant>
      <vt:variant>
        <vt:i4>623</vt:i4>
      </vt:variant>
      <vt:variant>
        <vt:i4>0</vt:i4>
      </vt:variant>
      <vt:variant>
        <vt:i4>5</vt:i4>
      </vt:variant>
      <vt:variant>
        <vt:lpwstr/>
      </vt:variant>
      <vt:variant>
        <vt:lpwstr>_Toc519863219</vt:lpwstr>
      </vt:variant>
      <vt:variant>
        <vt:i4>1835064</vt:i4>
      </vt:variant>
      <vt:variant>
        <vt:i4>617</vt:i4>
      </vt:variant>
      <vt:variant>
        <vt:i4>0</vt:i4>
      </vt:variant>
      <vt:variant>
        <vt:i4>5</vt:i4>
      </vt:variant>
      <vt:variant>
        <vt:lpwstr/>
      </vt:variant>
      <vt:variant>
        <vt:lpwstr>_Toc519863218</vt:lpwstr>
      </vt:variant>
      <vt:variant>
        <vt:i4>1835064</vt:i4>
      </vt:variant>
      <vt:variant>
        <vt:i4>611</vt:i4>
      </vt:variant>
      <vt:variant>
        <vt:i4>0</vt:i4>
      </vt:variant>
      <vt:variant>
        <vt:i4>5</vt:i4>
      </vt:variant>
      <vt:variant>
        <vt:lpwstr/>
      </vt:variant>
      <vt:variant>
        <vt:lpwstr>_Toc519863217</vt:lpwstr>
      </vt:variant>
      <vt:variant>
        <vt:i4>1835064</vt:i4>
      </vt:variant>
      <vt:variant>
        <vt:i4>605</vt:i4>
      </vt:variant>
      <vt:variant>
        <vt:i4>0</vt:i4>
      </vt:variant>
      <vt:variant>
        <vt:i4>5</vt:i4>
      </vt:variant>
      <vt:variant>
        <vt:lpwstr/>
      </vt:variant>
      <vt:variant>
        <vt:lpwstr>_Toc519863216</vt:lpwstr>
      </vt:variant>
      <vt:variant>
        <vt:i4>1835064</vt:i4>
      </vt:variant>
      <vt:variant>
        <vt:i4>599</vt:i4>
      </vt:variant>
      <vt:variant>
        <vt:i4>0</vt:i4>
      </vt:variant>
      <vt:variant>
        <vt:i4>5</vt:i4>
      </vt:variant>
      <vt:variant>
        <vt:lpwstr/>
      </vt:variant>
      <vt:variant>
        <vt:lpwstr>_Toc519863215</vt:lpwstr>
      </vt:variant>
      <vt:variant>
        <vt:i4>1835064</vt:i4>
      </vt:variant>
      <vt:variant>
        <vt:i4>593</vt:i4>
      </vt:variant>
      <vt:variant>
        <vt:i4>0</vt:i4>
      </vt:variant>
      <vt:variant>
        <vt:i4>5</vt:i4>
      </vt:variant>
      <vt:variant>
        <vt:lpwstr/>
      </vt:variant>
      <vt:variant>
        <vt:lpwstr>_Toc519863214</vt:lpwstr>
      </vt:variant>
      <vt:variant>
        <vt:i4>1835064</vt:i4>
      </vt:variant>
      <vt:variant>
        <vt:i4>587</vt:i4>
      </vt:variant>
      <vt:variant>
        <vt:i4>0</vt:i4>
      </vt:variant>
      <vt:variant>
        <vt:i4>5</vt:i4>
      </vt:variant>
      <vt:variant>
        <vt:lpwstr/>
      </vt:variant>
      <vt:variant>
        <vt:lpwstr>_Toc519863213</vt:lpwstr>
      </vt:variant>
      <vt:variant>
        <vt:i4>1835064</vt:i4>
      </vt:variant>
      <vt:variant>
        <vt:i4>581</vt:i4>
      </vt:variant>
      <vt:variant>
        <vt:i4>0</vt:i4>
      </vt:variant>
      <vt:variant>
        <vt:i4>5</vt:i4>
      </vt:variant>
      <vt:variant>
        <vt:lpwstr/>
      </vt:variant>
      <vt:variant>
        <vt:lpwstr>_Toc519863212</vt:lpwstr>
      </vt:variant>
      <vt:variant>
        <vt:i4>1835064</vt:i4>
      </vt:variant>
      <vt:variant>
        <vt:i4>575</vt:i4>
      </vt:variant>
      <vt:variant>
        <vt:i4>0</vt:i4>
      </vt:variant>
      <vt:variant>
        <vt:i4>5</vt:i4>
      </vt:variant>
      <vt:variant>
        <vt:lpwstr/>
      </vt:variant>
      <vt:variant>
        <vt:lpwstr>_Toc519863211</vt:lpwstr>
      </vt:variant>
      <vt:variant>
        <vt:i4>1835064</vt:i4>
      </vt:variant>
      <vt:variant>
        <vt:i4>569</vt:i4>
      </vt:variant>
      <vt:variant>
        <vt:i4>0</vt:i4>
      </vt:variant>
      <vt:variant>
        <vt:i4>5</vt:i4>
      </vt:variant>
      <vt:variant>
        <vt:lpwstr/>
      </vt:variant>
      <vt:variant>
        <vt:lpwstr>_Toc519863210</vt:lpwstr>
      </vt:variant>
      <vt:variant>
        <vt:i4>1900600</vt:i4>
      </vt:variant>
      <vt:variant>
        <vt:i4>563</vt:i4>
      </vt:variant>
      <vt:variant>
        <vt:i4>0</vt:i4>
      </vt:variant>
      <vt:variant>
        <vt:i4>5</vt:i4>
      </vt:variant>
      <vt:variant>
        <vt:lpwstr/>
      </vt:variant>
      <vt:variant>
        <vt:lpwstr>_Toc519863209</vt:lpwstr>
      </vt:variant>
      <vt:variant>
        <vt:i4>1900600</vt:i4>
      </vt:variant>
      <vt:variant>
        <vt:i4>557</vt:i4>
      </vt:variant>
      <vt:variant>
        <vt:i4>0</vt:i4>
      </vt:variant>
      <vt:variant>
        <vt:i4>5</vt:i4>
      </vt:variant>
      <vt:variant>
        <vt:lpwstr/>
      </vt:variant>
      <vt:variant>
        <vt:lpwstr>_Toc519863208</vt:lpwstr>
      </vt:variant>
      <vt:variant>
        <vt:i4>1900600</vt:i4>
      </vt:variant>
      <vt:variant>
        <vt:i4>551</vt:i4>
      </vt:variant>
      <vt:variant>
        <vt:i4>0</vt:i4>
      </vt:variant>
      <vt:variant>
        <vt:i4>5</vt:i4>
      </vt:variant>
      <vt:variant>
        <vt:lpwstr/>
      </vt:variant>
      <vt:variant>
        <vt:lpwstr>_Toc519863207</vt:lpwstr>
      </vt:variant>
      <vt:variant>
        <vt:i4>1900600</vt:i4>
      </vt:variant>
      <vt:variant>
        <vt:i4>545</vt:i4>
      </vt:variant>
      <vt:variant>
        <vt:i4>0</vt:i4>
      </vt:variant>
      <vt:variant>
        <vt:i4>5</vt:i4>
      </vt:variant>
      <vt:variant>
        <vt:lpwstr/>
      </vt:variant>
      <vt:variant>
        <vt:lpwstr>_Toc519863206</vt:lpwstr>
      </vt:variant>
      <vt:variant>
        <vt:i4>3276896</vt:i4>
      </vt:variant>
      <vt:variant>
        <vt:i4>534</vt:i4>
      </vt:variant>
      <vt:variant>
        <vt:i4>0</vt:i4>
      </vt:variant>
      <vt:variant>
        <vt:i4>5</vt:i4>
      </vt:variant>
      <vt:variant>
        <vt:lpwstr>consultantplus://offline/ref=109AB5A06F04D25B14EE98E107A6DACF0FDCFB1C02E3B0FC15218C709B169FD0C1D84F11F3E06ED414T2I</vt:lpwstr>
      </vt:variant>
      <vt:variant>
        <vt:lpwstr/>
      </vt:variant>
      <vt:variant>
        <vt:i4>3276896</vt:i4>
      </vt:variant>
      <vt:variant>
        <vt:i4>531</vt:i4>
      </vt:variant>
      <vt:variant>
        <vt:i4>0</vt:i4>
      </vt:variant>
      <vt:variant>
        <vt:i4>5</vt:i4>
      </vt:variant>
      <vt:variant>
        <vt:lpwstr>consultantplus://offline/ref=109AB5A06F04D25B14EE98E107A6DACF0FDCFB1C02E3B0FC15218C709B169FD0C1D84F11F3E06ED414T2I</vt:lpwstr>
      </vt:variant>
      <vt:variant>
        <vt:lpwstr/>
      </vt:variant>
      <vt:variant>
        <vt:i4>3276896</vt:i4>
      </vt:variant>
      <vt:variant>
        <vt:i4>528</vt:i4>
      </vt:variant>
      <vt:variant>
        <vt:i4>0</vt:i4>
      </vt:variant>
      <vt:variant>
        <vt:i4>5</vt:i4>
      </vt:variant>
      <vt:variant>
        <vt:lpwstr>consultantplus://offline/ref=109AB5A06F04D25B14EE98E107A6DACF0FDCFB1C02E3B0FC15218C709B169FD0C1D84F11F3E06ED414T2I</vt:lpwstr>
      </vt:variant>
      <vt:variant>
        <vt:lpwstr/>
      </vt:variant>
      <vt:variant>
        <vt:i4>3276896</vt:i4>
      </vt:variant>
      <vt:variant>
        <vt:i4>525</vt:i4>
      </vt:variant>
      <vt:variant>
        <vt:i4>0</vt:i4>
      </vt:variant>
      <vt:variant>
        <vt:i4>5</vt:i4>
      </vt:variant>
      <vt:variant>
        <vt:lpwstr>consultantplus://offline/ref=109AB5A06F04D25B14EE98E107A6DACF0FDCFB1C02E3B0FC15218C709B169FD0C1D84F11F3E06ED414T2I</vt:lpwstr>
      </vt:variant>
      <vt:variant>
        <vt:lpwstr/>
      </vt:variant>
      <vt:variant>
        <vt:i4>3276896</vt:i4>
      </vt:variant>
      <vt:variant>
        <vt:i4>522</vt:i4>
      </vt:variant>
      <vt:variant>
        <vt:i4>0</vt:i4>
      </vt:variant>
      <vt:variant>
        <vt:i4>5</vt:i4>
      </vt:variant>
      <vt:variant>
        <vt:lpwstr>consultantplus://offline/ref=109AB5A06F04D25B14EE98E107A6DACF0FDCFB1C02E3B0FC15218C709B169FD0C1D84F11F3E06ED414T2I</vt:lpwstr>
      </vt:variant>
      <vt:variant>
        <vt:lpwstr/>
      </vt:variant>
      <vt:variant>
        <vt:i4>5242969</vt:i4>
      </vt:variant>
      <vt:variant>
        <vt:i4>516</vt:i4>
      </vt:variant>
      <vt:variant>
        <vt:i4>0</vt:i4>
      </vt:variant>
      <vt:variant>
        <vt:i4>5</vt:i4>
      </vt:variant>
      <vt:variant>
        <vt:lpwstr>http://fgis.economy.gov.ru/fgis/</vt:lpwstr>
      </vt:variant>
      <vt:variant>
        <vt:lpwstr/>
      </vt:variant>
      <vt:variant>
        <vt:i4>5242969</vt:i4>
      </vt:variant>
      <vt:variant>
        <vt:i4>513</vt:i4>
      </vt:variant>
      <vt:variant>
        <vt:i4>0</vt:i4>
      </vt:variant>
      <vt:variant>
        <vt:i4>5</vt:i4>
      </vt:variant>
      <vt:variant>
        <vt:lpwstr>http://fgis.economy.gov.ru/fgis/</vt:lpwstr>
      </vt:variant>
      <vt:variant>
        <vt:lpwstr/>
      </vt:variant>
      <vt:variant>
        <vt:i4>2950154</vt:i4>
      </vt:variant>
      <vt:variant>
        <vt:i4>510</vt:i4>
      </vt:variant>
      <vt:variant>
        <vt:i4>0</vt:i4>
      </vt:variant>
      <vt:variant>
        <vt:i4>5</vt:i4>
      </vt:variant>
      <vt:variant>
        <vt:lpwstr>E:\YandexDisk\СК ПРЕДГОРНЫЙ\Ессентукский сс\Генеральный план июнь 2017\Том 1 Материалы по Обоснованию ГП Ессентукский сс Став кр Ок.docx</vt:lpwstr>
      </vt:variant>
      <vt:variant>
        <vt:lpwstr>_Строительство_объектов_</vt:lpwstr>
      </vt:variant>
      <vt:variant>
        <vt:i4>197717</vt:i4>
      </vt:variant>
      <vt:variant>
        <vt:i4>507</vt:i4>
      </vt:variant>
      <vt:variant>
        <vt:i4>0</vt:i4>
      </vt:variant>
      <vt:variant>
        <vt:i4>5</vt:i4>
      </vt:variant>
      <vt:variant>
        <vt:lpwstr>E:\YandexDisk\СК ПРЕДГОРНЫЙ\Ессентукский сс\Генеральный план июнь 2017\Том 1 Материалы по Обоснованию ГП Ессентукский сс Став кр Ок.docx</vt:lpwstr>
      </vt:variant>
      <vt:variant>
        <vt:lpwstr>_Обоснование_предложенного_варианта</vt:lpwstr>
      </vt:variant>
      <vt:variant>
        <vt:i4>5702665</vt:i4>
      </vt:variant>
      <vt:variant>
        <vt:i4>504</vt:i4>
      </vt:variant>
      <vt:variant>
        <vt:i4>0</vt:i4>
      </vt:variant>
      <vt:variant>
        <vt:i4>5</vt:i4>
      </vt:variant>
      <vt:variant>
        <vt:lpwstr>E:\YandexDisk\СК ПРЕДГОРНЫЙ\Ессентукский сс\Генеральный план июнь 2017\Том 1 Материалы по Обоснованию ГП Ессентукский сс Став кр Ок.docx</vt:lpwstr>
      </vt:variant>
      <vt:variant>
        <vt:lpwstr>_Строительство_объектов_водоотведени</vt:lpwstr>
      </vt:variant>
      <vt:variant>
        <vt:i4>2884726</vt:i4>
      </vt:variant>
      <vt:variant>
        <vt:i4>501</vt:i4>
      </vt:variant>
      <vt:variant>
        <vt:i4>0</vt:i4>
      </vt:variant>
      <vt:variant>
        <vt:i4>5</vt:i4>
      </vt:variant>
      <vt:variant>
        <vt:lpwstr>E:\YandexDisk\СК ПРЕДГОРНЫЙ\Ессентукский сс\Генеральный план июнь 2017\Том 1 Материалы по Обоснованию ГП Ессентукский сс Став кр Ок.docx</vt:lpwstr>
      </vt:variant>
      <vt:variant>
        <vt:lpwstr>_Строительство_объектов_водоснабжени</vt:lpwstr>
      </vt:variant>
      <vt:variant>
        <vt:i4>2229364</vt:i4>
      </vt:variant>
      <vt:variant>
        <vt:i4>498</vt:i4>
      </vt:variant>
      <vt:variant>
        <vt:i4>0</vt:i4>
      </vt:variant>
      <vt:variant>
        <vt:i4>5</vt:i4>
      </vt:variant>
      <vt:variant>
        <vt:lpwstr>E:\YandexDisk\СК ПРЕДГОРНЫЙ\Ессентукский сс\Генеральный план июнь 2017\Том 1 Материалы по Обоснованию ГП Ессентукский сс Став кр Ок.docx</vt:lpwstr>
      </vt:variant>
      <vt:variant>
        <vt:lpwstr>_Строительство_объектов_газоснабжени</vt:lpwstr>
      </vt:variant>
      <vt:variant>
        <vt:i4>2819074</vt:i4>
      </vt:variant>
      <vt:variant>
        <vt:i4>495</vt:i4>
      </vt:variant>
      <vt:variant>
        <vt:i4>0</vt:i4>
      </vt:variant>
      <vt:variant>
        <vt:i4>5</vt:i4>
      </vt:variant>
      <vt:variant>
        <vt:lpwstr>E:\YandexDisk\СК ПРЕДГОРНЫЙ\Ессентукский сс\Генеральный план июнь 2017\Том 1 Материалы по Обоснованию ГП Ессентукский сс Став кр Ок.docx</vt:lpwstr>
      </vt:variant>
      <vt:variant>
        <vt:lpwstr>_Строительство_объектов_электроснабж</vt:lpwstr>
      </vt:variant>
      <vt:variant>
        <vt:i4>1835063</vt:i4>
      </vt:variant>
      <vt:variant>
        <vt:i4>401</vt:i4>
      </vt:variant>
      <vt:variant>
        <vt:i4>0</vt:i4>
      </vt:variant>
      <vt:variant>
        <vt:i4>5</vt:i4>
      </vt:variant>
      <vt:variant>
        <vt:lpwstr/>
      </vt:variant>
      <vt:variant>
        <vt:lpwstr>_Toc528584287</vt:lpwstr>
      </vt:variant>
      <vt:variant>
        <vt:i4>1835063</vt:i4>
      </vt:variant>
      <vt:variant>
        <vt:i4>395</vt:i4>
      </vt:variant>
      <vt:variant>
        <vt:i4>0</vt:i4>
      </vt:variant>
      <vt:variant>
        <vt:i4>5</vt:i4>
      </vt:variant>
      <vt:variant>
        <vt:lpwstr/>
      </vt:variant>
      <vt:variant>
        <vt:lpwstr>_Toc528584286</vt:lpwstr>
      </vt:variant>
      <vt:variant>
        <vt:i4>1835063</vt:i4>
      </vt:variant>
      <vt:variant>
        <vt:i4>389</vt:i4>
      </vt:variant>
      <vt:variant>
        <vt:i4>0</vt:i4>
      </vt:variant>
      <vt:variant>
        <vt:i4>5</vt:i4>
      </vt:variant>
      <vt:variant>
        <vt:lpwstr/>
      </vt:variant>
      <vt:variant>
        <vt:lpwstr>_Toc528584285</vt:lpwstr>
      </vt:variant>
      <vt:variant>
        <vt:i4>1835063</vt:i4>
      </vt:variant>
      <vt:variant>
        <vt:i4>383</vt:i4>
      </vt:variant>
      <vt:variant>
        <vt:i4>0</vt:i4>
      </vt:variant>
      <vt:variant>
        <vt:i4>5</vt:i4>
      </vt:variant>
      <vt:variant>
        <vt:lpwstr/>
      </vt:variant>
      <vt:variant>
        <vt:lpwstr>_Toc528584284</vt:lpwstr>
      </vt:variant>
      <vt:variant>
        <vt:i4>1835063</vt:i4>
      </vt:variant>
      <vt:variant>
        <vt:i4>377</vt:i4>
      </vt:variant>
      <vt:variant>
        <vt:i4>0</vt:i4>
      </vt:variant>
      <vt:variant>
        <vt:i4>5</vt:i4>
      </vt:variant>
      <vt:variant>
        <vt:lpwstr/>
      </vt:variant>
      <vt:variant>
        <vt:lpwstr>_Toc528584283</vt:lpwstr>
      </vt:variant>
      <vt:variant>
        <vt:i4>1835063</vt:i4>
      </vt:variant>
      <vt:variant>
        <vt:i4>371</vt:i4>
      </vt:variant>
      <vt:variant>
        <vt:i4>0</vt:i4>
      </vt:variant>
      <vt:variant>
        <vt:i4>5</vt:i4>
      </vt:variant>
      <vt:variant>
        <vt:lpwstr/>
      </vt:variant>
      <vt:variant>
        <vt:lpwstr>_Toc528584282</vt:lpwstr>
      </vt:variant>
      <vt:variant>
        <vt:i4>1835063</vt:i4>
      </vt:variant>
      <vt:variant>
        <vt:i4>365</vt:i4>
      </vt:variant>
      <vt:variant>
        <vt:i4>0</vt:i4>
      </vt:variant>
      <vt:variant>
        <vt:i4>5</vt:i4>
      </vt:variant>
      <vt:variant>
        <vt:lpwstr/>
      </vt:variant>
      <vt:variant>
        <vt:lpwstr>_Toc528584281</vt:lpwstr>
      </vt:variant>
      <vt:variant>
        <vt:i4>1835063</vt:i4>
      </vt:variant>
      <vt:variant>
        <vt:i4>359</vt:i4>
      </vt:variant>
      <vt:variant>
        <vt:i4>0</vt:i4>
      </vt:variant>
      <vt:variant>
        <vt:i4>5</vt:i4>
      </vt:variant>
      <vt:variant>
        <vt:lpwstr/>
      </vt:variant>
      <vt:variant>
        <vt:lpwstr>_Toc528584280</vt:lpwstr>
      </vt:variant>
      <vt:variant>
        <vt:i4>1245239</vt:i4>
      </vt:variant>
      <vt:variant>
        <vt:i4>353</vt:i4>
      </vt:variant>
      <vt:variant>
        <vt:i4>0</vt:i4>
      </vt:variant>
      <vt:variant>
        <vt:i4>5</vt:i4>
      </vt:variant>
      <vt:variant>
        <vt:lpwstr/>
      </vt:variant>
      <vt:variant>
        <vt:lpwstr>_Toc528584279</vt:lpwstr>
      </vt:variant>
      <vt:variant>
        <vt:i4>1245239</vt:i4>
      </vt:variant>
      <vt:variant>
        <vt:i4>347</vt:i4>
      </vt:variant>
      <vt:variant>
        <vt:i4>0</vt:i4>
      </vt:variant>
      <vt:variant>
        <vt:i4>5</vt:i4>
      </vt:variant>
      <vt:variant>
        <vt:lpwstr/>
      </vt:variant>
      <vt:variant>
        <vt:lpwstr>_Toc528584278</vt:lpwstr>
      </vt:variant>
      <vt:variant>
        <vt:i4>1245239</vt:i4>
      </vt:variant>
      <vt:variant>
        <vt:i4>341</vt:i4>
      </vt:variant>
      <vt:variant>
        <vt:i4>0</vt:i4>
      </vt:variant>
      <vt:variant>
        <vt:i4>5</vt:i4>
      </vt:variant>
      <vt:variant>
        <vt:lpwstr/>
      </vt:variant>
      <vt:variant>
        <vt:lpwstr>_Toc528584277</vt:lpwstr>
      </vt:variant>
      <vt:variant>
        <vt:i4>1245239</vt:i4>
      </vt:variant>
      <vt:variant>
        <vt:i4>335</vt:i4>
      </vt:variant>
      <vt:variant>
        <vt:i4>0</vt:i4>
      </vt:variant>
      <vt:variant>
        <vt:i4>5</vt:i4>
      </vt:variant>
      <vt:variant>
        <vt:lpwstr/>
      </vt:variant>
      <vt:variant>
        <vt:lpwstr>_Toc528584276</vt:lpwstr>
      </vt:variant>
      <vt:variant>
        <vt:i4>1245239</vt:i4>
      </vt:variant>
      <vt:variant>
        <vt:i4>329</vt:i4>
      </vt:variant>
      <vt:variant>
        <vt:i4>0</vt:i4>
      </vt:variant>
      <vt:variant>
        <vt:i4>5</vt:i4>
      </vt:variant>
      <vt:variant>
        <vt:lpwstr/>
      </vt:variant>
      <vt:variant>
        <vt:lpwstr>_Toc528584275</vt:lpwstr>
      </vt:variant>
      <vt:variant>
        <vt:i4>1245239</vt:i4>
      </vt:variant>
      <vt:variant>
        <vt:i4>323</vt:i4>
      </vt:variant>
      <vt:variant>
        <vt:i4>0</vt:i4>
      </vt:variant>
      <vt:variant>
        <vt:i4>5</vt:i4>
      </vt:variant>
      <vt:variant>
        <vt:lpwstr/>
      </vt:variant>
      <vt:variant>
        <vt:lpwstr>_Toc528584274</vt:lpwstr>
      </vt:variant>
      <vt:variant>
        <vt:i4>1245239</vt:i4>
      </vt:variant>
      <vt:variant>
        <vt:i4>317</vt:i4>
      </vt:variant>
      <vt:variant>
        <vt:i4>0</vt:i4>
      </vt:variant>
      <vt:variant>
        <vt:i4>5</vt:i4>
      </vt:variant>
      <vt:variant>
        <vt:lpwstr/>
      </vt:variant>
      <vt:variant>
        <vt:lpwstr>_Toc528584273</vt:lpwstr>
      </vt:variant>
      <vt:variant>
        <vt:i4>1245239</vt:i4>
      </vt:variant>
      <vt:variant>
        <vt:i4>311</vt:i4>
      </vt:variant>
      <vt:variant>
        <vt:i4>0</vt:i4>
      </vt:variant>
      <vt:variant>
        <vt:i4>5</vt:i4>
      </vt:variant>
      <vt:variant>
        <vt:lpwstr/>
      </vt:variant>
      <vt:variant>
        <vt:lpwstr>_Toc528584272</vt:lpwstr>
      </vt:variant>
      <vt:variant>
        <vt:i4>1245239</vt:i4>
      </vt:variant>
      <vt:variant>
        <vt:i4>305</vt:i4>
      </vt:variant>
      <vt:variant>
        <vt:i4>0</vt:i4>
      </vt:variant>
      <vt:variant>
        <vt:i4>5</vt:i4>
      </vt:variant>
      <vt:variant>
        <vt:lpwstr/>
      </vt:variant>
      <vt:variant>
        <vt:lpwstr>_Toc528584271</vt:lpwstr>
      </vt:variant>
      <vt:variant>
        <vt:i4>1245239</vt:i4>
      </vt:variant>
      <vt:variant>
        <vt:i4>299</vt:i4>
      </vt:variant>
      <vt:variant>
        <vt:i4>0</vt:i4>
      </vt:variant>
      <vt:variant>
        <vt:i4>5</vt:i4>
      </vt:variant>
      <vt:variant>
        <vt:lpwstr/>
      </vt:variant>
      <vt:variant>
        <vt:lpwstr>_Toc528584270</vt:lpwstr>
      </vt:variant>
      <vt:variant>
        <vt:i4>1179703</vt:i4>
      </vt:variant>
      <vt:variant>
        <vt:i4>293</vt:i4>
      </vt:variant>
      <vt:variant>
        <vt:i4>0</vt:i4>
      </vt:variant>
      <vt:variant>
        <vt:i4>5</vt:i4>
      </vt:variant>
      <vt:variant>
        <vt:lpwstr/>
      </vt:variant>
      <vt:variant>
        <vt:lpwstr>_Toc528584269</vt:lpwstr>
      </vt:variant>
      <vt:variant>
        <vt:i4>1179703</vt:i4>
      </vt:variant>
      <vt:variant>
        <vt:i4>287</vt:i4>
      </vt:variant>
      <vt:variant>
        <vt:i4>0</vt:i4>
      </vt:variant>
      <vt:variant>
        <vt:i4>5</vt:i4>
      </vt:variant>
      <vt:variant>
        <vt:lpwstr/>
      </vt:variant>
      <vt:variant>
        <vt:lpwstr>_Toc528584268</vt:lpwstr>
      </vt:variant>
      <vt:variant>
        <vt:i4>1179703</vt:i4>
      </vt:variant>
      <vt:variant>
        <vt:i4>281</vt:i4>
      </vt:variant>
      <vt:variant>
        <vt:i4>0</vt:i4>
      </vt:variant>
      <vt:variant>
        <vt:i4>5</vt:i4>
      </vt:variant>
      <vt:variant>
        <vt:lpwstr/>
      </vt:variant>
      <vt:variant>
        <vt:lpwstr>_Toc528584267</vt:lpwstr>
      </vt:variant>
      <vt:variant>
        <vt:i4>1179703</vt:i4>
      </vt:variant>
      <vt:variant>
        <vt:i4>275</vt:i4>
      </vt:variant>
      <vt:variant>
        <vt:i4>0</vt:i4>
      </vt:variant>
      <vt:variant>
        <vt:i4>5</vt:i4>
      </vt:variant>
      <vt:variant>
        <vt:lpwstr/>
      </vt:variant>
      <vt:variant>
        <vt:lpwstr>_Toc528584266</vt:lpwstr>
      </vt:variant>
      <vt:variant>
        <vt:i4>1179703</vt:i4>
      </vt:variant>
      <vt:variant>
        <vt:i4>269</vt:i4>
      </vt:variant>
      <vt:variant>
        <vt:i4>0</vt:i4>
      </vt:variant>
      <vt:variant>
        <vt:i4>5</vt:i4>
      </vt:variant>
      <vt:variant>
        <vt:lpwstr/>
      </vt:variant>
      <vt:variant>
        <vt:lpwstr>_Toc528584265</vt:lpwstr>
      </vt:variant>
      <vt:variant>
        <vt:i4>1179703</vt:i4>
      </vt:variant>
      <vt:variant>
        <vt:i4>263</vt:i4>
      </vt:variant>
      <vt:variant>
        <vt:i4>0</vt:i4>
      </vt:variant>
      <vt:variant>
        <vt:i4>5</vt:i4>
      </vt:variant>
      <vt:variant>
        <vt:lpwstr/>
      </vt:variant>
      <vt:variant>
        <vt:lpwstr>_Toc528584264</vt:lpwstr>
      </vt:variant>
      <vt:variant>
        <vt:i4>1179703</vt:i4>
      </vt:variant>
      <vt:variant>
        <vt:i4>257</vt:i4>
      </vt:variant>
      <vt:variant>
        <vt:i4>0</vt:i4>
      </vt:variant>
      <vt:variant>
        <vt:i4>5</vt:i4>
      </vt:variant>
      <vt:variant>
        <vt:lpwstr/>
      </vt:variant>
      <vt:variant>
        <vt:lpwstr>_Toc528584263</vt:lpwstr>
      </vt:variant>
      <vt:variant>
        <vt:i4>1179703</vt:i4>
      </vt:variant>
      <vt:variant>
        <vt:i4>251</vt:i4>
      </vt:variant>
      <vt:variant>
        <vt:i4>0</vt:i4>
      </vt:variant>
      <vt:variant>
        <vt:i4>5</vt:i4>
      </vt:variant>
      <vt:variant>
        <vt:lpwstr/>
      </vt:variant>
      <vt:variant>
        <vt:lpwstr>_Toc528584262</vt:lpwstr>
      </vt:variant>
      <vt:variant>
        <vt:i4>1179703</vt:i4>
      </vt:variant>
      <vt:variant>
        <vt:i4>245</vt:i4>
      </vt:variant>
      <vt:variant>
        <vt:i4>0</vt:i4>
      </vt:variant>
      <vt:variant>
        <vt:i4>5</vt:i4>
      </vt:variant>
      <vt:variant>
        <vt:lpwstr/>
      </vt:variant>
      <vt:variant>
        <vt:lpwstr>_Toc528584261</vt:lpwstr>
      </vt:variant>
      <vt:variant>
        <vt:i4>1179703</vt:i4>
      </vt:variant>
      <vt:variant>
        <vt:i4>239</vt:i4>
      </vt:variant>
      <vt:variant>
        <vt:i4>0</vt:i4>
      </vt:variant>
      <vt:variant>
        <vt:i4>5</vt:i4>
      </vt:variant>
      <vt:variant>
        <vt:lpwstr/>
      </vt:variant>
      <vt:variant>
        <vt:lpwstr>_Toc528584260</vt:lpwstr>
      </vt:variant>
      <vt:variant>
        <vt:i4>1114167</vt:i4>
      </vt:variant>
      <vt:variant>
        <vt:i4>233</vt:i4>
      </vt:variant>
      <vt:variant>
        <vt:i4>0</vt:i4>
      </vt:variant>
      <vt:variant>
        <vt:i4>5</vt:i4>
      </vt:variant>
      <vt:variant>
        <vt:lpwstr/>
      </vt:variant>
      <vt:variant>
        <vt:lpwstr>_Toc528584259</vt:lpwstr>
      </vt:variant>
      <vt:variant>
        <vt:i4>1114167</vt:i4>
      </vt:variant>
      <vt:variant>
        <vt:i4>227</vt:i4>
      </vt:variant>
      <vt:variant>
        <vt:i4>0</vt:i4>
      </vt:variant>
      <vt:variant>
        <vt:i4>5</vt:i4>
      </vt:variant>
      <vt:variant>
        <vt:lpwstr/>
      </vt:variant>
      <vt:variant>
        <vt:lpwstr>_Toc528584258</vt:lpwstr>
      </vt:variant>
      <vt:variant>
        <vt:i4>1114167</vt:i4>
      </vt:variant>
      <vt:variant>
        <vt:i4>221</vt:i4>
      </vt:variant>
      <vt:variant>
        <vt:i4>0</vt:i4>
      </vt:variant>
      <vt:variant>
        <vt:i4>5</vt:i4>
      </vt:variant>
      <vt:variant>
        <vt:lpwstr/>
      </vt:variant>
      <vt:variant>
        <vt:lpwstr>_Toc528584257</vt:lpwstr>
      </vt:variant>
      <vt:variant>
        <vt:i4>1114167</vt:i4>
      </vt:variant>
      <vt:variant>
        <vt:i4>215</vt:i4>
      </vt:variant>
      <vt:variant>
        <vt:i4>0</vt:i4>
      </vt:variant>
      <vt:variant>
        <vt:i4>5</vt:i4>
      </vt:variant>
      <vt:variant>
        <vt:lpwstr/>
      </vt:variant>
      <vt:variant>
        <vt:lpwstr>_Toc528584256</vt:lpwstr>
      </vt:variant>
      <vt:variant>
        <vt:i4>1114167</vt:i4>
      </vt:variant>
      <vt:variant>
        <vt:i4>209</vt:i4>
      </vt:variant>
      <vt:variant>
        <vt:i4>0</vt:i4>
      </vt:variant>
      <vt:variant>
        <vt:i4>5</vt:i4>
      </vt:variant>
      <vt:variant>
        <vt:lpwstr/>
      </vt:variant>
      <vt:variant>
        <vt:lpwstr>_Toc528584255</vt:lpwstr>
      </vt:variant>
      <vt:variant>
        <vt:i4>1114167</vt:i4>
      </vt:variant>
      <vt:variant>
        <vt:i4>203</vt:i4>
      </vt:variant>
      <vt:variant>
        <vt:i4>0</vt:i4>
      </vt:variant>
      <vt:variant>
        <vt:i4>5</vt:i4>
      </vt:variant>
      <vt:variant>
        <vt:lpwstr/>
      </vt:variant>
      <vt:variant>
        <vt:lpwstr>_Toc528584254</vt:lpwstr>
      </vt:variant>
      <vt:variant>
        <vt:i4>1114167</vt:i4>
      </vt:variant>
      <vt:variant>
        <vt:i4>197</vt:i4>
      </vt:variant>
      <vt:variant>
        <vt:i4>0</vt:i4>
      </vt:variant>
      <vt:variant>
        <vt:i4>5</vt:i4>
      </vt:variant>
      <vt:variant>
        <vt:lpwstr/>
      </vt:variant>
      <vt:variant>
        <vt:lpwstr>_Toc528584253</vt:lpwstr>
      </vt:variant>
      <vt:variant>
        <vt:i4>1114167</vt:i4>
      </vt:variant>
      <vt:variant>
        <vt:i4>191</vt:i4>
      </vt:variant>
      <vt:variant>
        <vt:i4>0</vt:i4>
      </vt:variant>
      <vt:variant>
        <vt:i4>5</vt:i4>
      </vt:variant>
      <vt:variant>
        <vt:lpwstr/>
      </vt:variant>
      <vt:variant>
        <vt:lpwstr>_Toc528584252</vt:lpwstr>
      </vt:variant>
      <vt:variant>
        <vt:i4>1114167</vt:i4>
      </vt:variant>
      <vt:variant>
        <vt:i4>185</vt:i4>
      </vt:variant>
      <vt:variant>
        <vt:i4>0</vt:i4>
      </vt:variant>
      <vt:variant>
        <vt:i4>5</vt:i4>
      </vt:variant>
      <vt:variant>
        <vt:lpwstr/>
      </vt:variant>
      <vt:variant>
        <vt:lpwstr>_Toc528584251</vt:lpwstr>
      </vt:variant>
      <vt:variant>
        <vt:i4>1114167</vt:i4>
      </vt:variant>
      <vt:variant>
        <vt:i4>179</vt:i4>
      </vt:variant>
      <vt:variant>
        <vt:i4>0</vt:i4>
      </vt:variant>
      <vt:variant>
        <vt:i4>5</vt:i4>
      </vt:variant>
      <vt:variant>
        <vt:lpwstr/>
      </vt:variant>
      <vt:variant>
        <vt:lpwstr>_Toc528584250</vt:lpwstr>
      </vt:variant>
      <vt:variant>
        <vt:i4>1048631</vt:i4>
      </vt:variant>
      <vt:variant>
        <vt:i4>173</vt:i4>
      </vt:variant>
      <vt:variant>
        <vt:i4>0</vt:i4>
      </vt:variant>
      <vt:variant>
        <vt:i4>5</vt:i4>
      </vt:variant>
      <vt:variant>
        <vt:lpwstr/>
      </vt:variant>
      <vt:variant>
        <vt:lpwstr>_Toc528584249</vt:lpwstr>
      </vt:variant>
      <vt:variant>
        <vt:i4>1048631</vt:i4>
      </vt:variant>
      <vt:variant>
        <vt:i4>167</vt:i4>
      </vt:variant>
      <vt:variant>
        <vt:i4>0</vt:i4>
      </vt:variant>
      <vt:variant>
        <vt:i4>5</vt:i4>
      </vt:variant>
      <vt:variant>
        <vt:lpwstr/>
      </vt:variant>
      <vt:variant>
        <vt:lpwstr>_Toc528584248</vt:lpwstr>
      </vt:variant>
      <vt:variant>
        <vt:i4>1048631</vt:i4>
      </vt:variant>
      <vt:variant>
        <vt:i4>161</vt:i4>
      </vt:variant>
      <vt:variant>
        <vt:i4>0</vt:i4>
      </vt:variant>
      <vt:variant>
        <vt:i4>5</vt:i4>
      </vt:variant>
      <vt:variant>
        <vt:lpwstr/>
      </vt:variant>
      <vt:variant>
        <vt:lpwstr>_Toc528584247</vt:lpwstr>
      </vt:variant>
      <vt:variant>
        <vt:i4>1048631</vt:i4>
      </vt:variant>
      <vt:variant>
        <vt:i4>155</vt:i4>
      </vt:variant>
      <vt:variant>
        <vt:i4>0</vt:i4>
      </vt:variant>
      <vt:variant>
        <vt:i4>5</vt:i4>
      </vt:variant>
      <vt:variant>
        <vt:lpwstr/>
      </vt:variant>
      <vt:variant>
        <vt:lpwstr>_Toc528584246</vt:lpwstr>
      </vt:variant>
      <vt:variant>
        <vt:i4>1048631</vt:i4>
      </vt:variant>
      <vt:variant>
        <vt:i4>149</vt:i4>
      </vt:variant>
      <vt:variant>
        <vt:i4>0</vt:i4>
      </vt:variant>
      <vt:variant>
        <vt:i4>5</vt:i4>
      </vt:variant>
      <vt:variant>
        <vt:lpwstr/>
      </vt:variant>
      <vt:variant>
        <vt:lpwstr>_Toc528584245</vt:lpwstr>
      </vt:variant>
      <vt:variant>
        <vt:i4>1048631</vt:i4>
      </vt:variant>
      <vt:variant>
        <vt:i4>143</vt:i4>
      </vt:variant>
      <vt:variant>
        <vt:i4>0</vt:i4>
      </vt:variant>
      <vt:variant>
        <vt:i4>5</vt:i4>
      </vt:variant>
      <vt:variant>
        <vt:lpwstr/>
      </vt:variant>
      <vt:variant>
        <vt:lpwstr>_Toc528584244</vt:lpwstr>
      </vt:variant>
      <vt:variant>
        <vt:i4>1048631</vt:i4>
      </vt:variant>
      <vt:variant>
        <vt:i4>137</vt:i4>
      </vt:variant>
      <vt:variant>
        <vt:i4>0</vt:i4>
      </vt:variant>
      <vt:variant>
        <vt:i4>5</vt:i4>
      </vt:variant>
      <vt:variant>
        <vt:lpwstr/>
      </vt:variant>
      <vt:variant>
        <vt:lpwstr>_Toc528584243</vt:lpwstr>
      </vt:variant>
      <vt:variant>
        <vt:i4>1048631</vt:i4>
      </vt:variant>
      <vt:variant>
        <vt:i4>131</vt:i4>
      </vt:variant>
      <vt:variant>
        <vt:i4>0</vt:i4>
      </vt:variant>
      <vt:variant>
        <vt:i4>5</vt:i4>
      </vt:variant>
      <vt:variant>
        <vt:lpwstr/>
      </vt:variant>
      <vt:variant>
        <vt:lpwstr>_Toc528584242</vt:lpwstr>
      </vt:variant>
      <vt:variant>
        <vt:i4>1048631</vt:i4>
      </vt:variant>
      <vt:variant>
        <vt:i4>125</vt:i4>
      </vt:variant>
      <vt:variant>
        <vt:i4>0</vt:i4>
      </vt:variant>
      <vt:variant>
        <vt:i4>5</vt:i4>
      </vt:variant>
      <vt:variant>
        <vt:lpwstr/>
      </vt:variant>
      <vt:variant>
        <vt:lpwstr>_Toc528584241</vt:lpwstr>
      </vt:variant>
      <vt:variant>
        <vt:i4>1048631</vt:i4>
      </vt:variant>
      <vt:variant>
        <vt:i4>119</vt:i4>
      </vt:variant>
      <vt:variant>
        <vt:i4>0</vt:i4>
      </vt:variant>
      <vt:variant>
        <vt:i4>5</vt:i4>
      </vt:variant>
      <vt:variant>
        <vt:lpwstr/>
      </vt:variant>
      <vt:variant>
        <vt:lpwstr>_Toc528584240</vt:lpwstr>
      </vt:variant>
      <vt:variant>
        <vt:i4>1507383</vt:i4>
      </vt:variant>
      <vt:variant>
        <vt:i4>113</vt:i4>
      </vt:variant>
      <vt:variant>
        <vt:i4>0</vt:i4>
      </vt:variant>
      <vt:variant>
        <vt:i4>5</vt:i4>
      </vt:variant>
      <vt:variant>
        <vt:lpwstr/>
      </vt:variant>
      <vt:variant>
        <vt:lpwstr>_Toc528584239</vt:lpwstr>
      </vt:variant>
      <vt:variant>
        <vt:i4>1507383</vt:i4>
      </vt:variant>
      <vt:variant>
        <vt:i4>107</vt:i4>
      </vt:variant>
      <vt:variant>
        <vt:i4>0</vt:i4>
      </vt:variant>
      <vt:variant>
        <vt:i4>5</vt:i4>
      </vt:variant>
      <vt:variant>
        <vt:lpwstr/>
      </vt:variant>
      <vt:variant>
        <vt:lpwstr>_Toc528584238</vt:lpwstr>
      </vt:variant>
      <vt:variant>
        <vt:i4>1507383</vt:i4>
      </vt:variant>
      <vt:variant>
        <vt:i4>101</vt:i4>
      </vt:variant>
      <vt:variant>
        <vt:i4>0</vt:i4>
      </vt:variant>
      <vt:variant>
        <vt:i4>5</vt:i4>
      </vt:variant>
      <vt:variant>
        <vt:lpwstr/>
      </vt:variant>
      <vt:variant>
        <vt:lpwstr>_Toc528584237</vt:lpwstr>
      </vt:variant>
      <vt:variant>
        <vt:i4>1507383</vt:i4>
      </vt:variant>
      <vt:variant>
        <vt:i4>95</vt:i4>
      </vt:variant>
      <vt:variant>
        <vt:i4>0</vt:i4>
      </vt:variant>
      <vt:variant>
        <vt:i4>5</vt:i4>
      </vt:variant>
      <vt:variant>
        <vt:lpwstr/>
      </vt:variant>
      <vt:variant>
        <vt:lpwstr>_Toc528584236</vt:lpwstr>
      </vt:variant>
      <vt:variant>
        <vt:i4>1507383</vt:i4>
      </vt:variant>
      <vt:variant>
        <vt:i4>89</vt:i4>
      </vt:variant>
      <vt:variant>
        <vt:i4>0</vt:i4>
      </vt:variant>
      <vt:variant>
        <vt:i4>5</vt:i4>
      </vt:variant>
      <vt:variant>
        <vt:lpwstr/>
      </vt:variant>
      <vt:variant>
        <vt:lpwstr>_Toc528584235</vt:lpwstr>
      </vt:variant>
      <vt:variant>
        <vt:i4>1507383</vt:i4>
      </vt:variant>
      <vt:variant>
        <vt:i4>83</vt:i4>
      </vt:variant>
      <vt:variant>
        <vt:i4>0</vt:i4>
      </vt:variant>
      <vt:variant>
        <vt:i4>5</vt:i4>
      </vt:variant>
      <vt:variant>
        <vt:lpwstr/>
      </vt:variant>
      <vt:variant>
        <vt:lpwstr>_Toc528584234</vt:lpwstr>
      </vt:variant>
      <vt:variant>
        <vt:i4>1507383</vt:i4>
      </vt:variant>
      <vt:variant>
        <vt:i4>77</vt:i4>
      </vt:variant>
      <vt:variant>
        <vt:i4>0</vt:i4>
      </vt:variant>
      <vt:variant>
        <vt:i4>5</vt:i4>
      </vt:variant>
      <vt:variant>
        <vt:lpwstr/>
      </vt:variant>
      <vt:variant>
        <vt:lpwstr>_Toc528584233</vt:lpwstr>
      </vt:variant>
      <vt:variant>
        <vt:i4>1507383</vt:i4>
      </vt:variant>
      <vt:variant>
        <vt:i4>71</vt:i4>
      </vt:variant>
      <vt:variant>
        <vt:i4>0</vt:i4>
      </vt:variant>
      <vt:variant>
        <vt:i4>5</vt:i4>
      </vt:variant>
      <vt:variant>
        <vt:lpwstr/>
      </vt:variant>
      <vt:variant>
        <vt:lpwstr>_Toc528584232</vt:lpwstr>
      </vt:variant>
      <vt:variant>
        <vt:i4>1507383</vt:i4>
      </vt:variant>
      <vt:variant>
        <vt:i4>65</vt:i4>
      </vt:variant>
      <vt:variant>
        <vt:i4>0</vt:i4>
      </vt:variant>
      <vt:variant>
        <vt:i4>5</vt:i4>
      </vt:variant>
      <vt:variant>
        <vt:lpwstr/>
      </vt:variant>
      <vt:variant>
        <vt:lpwstr>_Toc528584231</vt:lpwstr>
      </vt:variant>
      <vt:variant>
        <vt:i4>1507383</vt:i4>
      </vt:variant>
      <vt:variant>
        <vt:i4>59</vt:i4>
      </vt:variant>
      <vt:variant>
        <vt:i4>0</vt:i4>
      </vt:variant>
      <vt:variant>
        <vt:i4>5</vt:i4>
      </vt:variant>
      <vt:variant>
        <vt:lpwstr/>
      </vt:variant>
      <vt:variant>
        <vt:lpwstr>_Toc528584230</vt:lpwstr>
      </vt:variant>
      <vt:variant>
        <vt:i4>1441847</vt:i4>
      </vt:variant>
      <vt:variant>
        <vt:i4>53</vt:i4>
      </vt:variant>
      <vt:variant>
        <vt:i4>0</vt:i4>
      </vt:variant>
      <vt:variant>
        <vt:i4>5</vt:i4>
      </vt:variant>
      <vt:variant>
        <vt:lpwstr/>
      </vt:variant>
      <vt:variant>
        <vt:lpwstr>_Toc528584229</vt:lpwstr>
      </vt:variant>
      <vt:variant>
        <vt:i4>1441847</vt:i4>
      </vt:variant>
      <vt:variant>
        <vt:i4>47</vt:i4>
      </vt:variant>
      <vt:variant>
        <vt:i4>0</vt:i4>
      </vt:variant>
      <vt:variant>
        <vt:i4>5</vt:i4>
      </vt:variant>
      <vt:variant>
        <vt:lpwstr/>
      </vt:variant>
      <vt:variant>
        <vt:lpwstr>_Toc528584228</vt:lpwstr>
      </vt:variant>
      <vt:variant>
        <vt:i4>1441847</vt:i4>
      </vt:variant>
      <vt:variant>
        <vt:i4>41</vt:i4>
      </vt:variant>
      <vt:variant>
        <vt:i4>0</vt:i4>
      </vt:variant>
      <vt:variant>
        <vt:i4>5</vt:i4>
      </vt:variant>
      <vt:variant>
        <vt:lpwstr/>
      </vt:variant>
      <vt:variant>
        <vt:lpwstr>_Toc528584227</vt:lpwstr>
      </vt:variant>
      <vt:variant>
        <vt:i4>1441847</vt:i4>
      </vt:variant>
      <vt:variant>
        <vt:i4>35</vt:i4>
      </vt:variant>
      <vt:variant>
        <vt:i4>0</vt:i4>
      </vt:variant>
      <vt:variant>
        <vt:i4>5</vt:i4>
      </vt:variant>
      <vt:variant>
        <vt:lpwstr/>
      </vt:variant>
      <vt:variant>
        <vt:lpwstr>_Toc528584226</vt:lpwstr>
      </vt:variant>
      <vt:variant>
        <vt:i4>1441847</vt:i4>
      </vt:variant>
      <vt:variant>
        <vt:i4>29</vt:i4>
      </vt:variant>
      <vt:variant>
        <vt:i4>0</vt:i4>
      </vt:variant>
      <vt:variant>
        <vt:i4>5</vt:i4>
      </vt:variant>
      <vt:variant>
        <vt:lpwstr/>
      </vt:variant>
      <vt:variant>
        <vt:lpwstr>_Toc528584225</vt:lpwstr>
      </vt:variant>
      <vt:variant>
        <vt:i4>1441847</vt:i4>
      </vt:variant>
      <vt:variant>
        <vt:i4>23</vt:i4>
      </vt:variant>
      <vt:variant>
        <vt:i4>0</vt:i4>
      </vt:variant>
      <vt:variant>
        <vt:i4>5</vt:i4>
      </vt:variant>
      <vt:variant>
        <vt:lpwstr/>
      </vt:variant>
      <vt:variant>
        <vt:lpwstr>_Toc528584224</vt:lpwstr>
      </vt:variant>
      <vt:variant>
        <vt:i4>1441847</vt:i4>
      </vt:variant>
      <vt:variant>
        <vt:i4>17</vt:i4>
      </vt:variant>
      <vt:variant>
        <vt:i4>0</vt:i4>
      </vt:variant>
      <vt:variant>
        <vt:i4>5</vt:i4>
      </vt:variant>
      <vt:variant>
        <vt:lpwstr/>
      </vt:variant>
      <vt:variant>
        <vt:lpwstr>_Toc528584223</vt:lpwstr>
      </vt:variant>
      <vt:variant>
        <vt:i4>1441847</vt:i4>
      </vt:variant>
      <vt:variant>
        <vt:i4>11</vt:i4>
      </vt:variant>
      <vt:variant>
        <vt:i4>0</vt:i4>
      </vt:variant>
      <vt:variant>
        <vt:i4>5</vt:i4>
      </vt:variant>
      <vt:variant>
        <vt:lpwstr/>
      </vt:variant>
      <vt:variant>
        <vt:lpwstr>_Toc528584222</vt:lpwstr>
      </vt:variant>
      <vt:variant>
        <vt:i4>1441847</vt:i4>
      </vt:variant>
      <vt:variant>
        <vt:i4>5</vt:i4>
      </vt:variant>
      <vt:variant>
        <vt:i4>0</vt:i4>
      </vt:variant>
      <vt:variant>
        <vt:i4>5</vt:i4>
      </vt:variant>
      <vt:variant>
        <vt:lpwstr/>
      </vt:variant>
      <vt:variant>
        <vt:lpwstr>_Toc528584221</vt:lpwstr>
      </vt:variant>
      <vt:variant>
        <vt:i4>5242897</vt:i4>
      </vt:variant>
      <vt:variant>
        <vt:i4>2204</vt:i4>
      </vt:variant>
      <vt:variant>
        <vt:i4>1025</vt:i4>
      </vt:variant>
      <vt:variant>
        <vt:i4>1</vt:i4>
      </vt:variant>
      <vt:variant>
        <vt:lpwstr>C:\WINWORD6\CLIPART\GERB_OBL.BMP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Строев Николай Николаевич</dc:creator>
  <cp:keywords/>
  <cp:lastModifiedBy>Alexey</cp:lastModifiedBy>
  <cp:revision>2</cp:revision>
  <cp:lastPrinted>2018-12-14T11:17:00Z</cp:lastPrinted>
  <dcterms:created xsi:type="dcterms:W3CDTF">2023-01-30T09:23:00Z</dcterms:created>
  <dcterms:modified xsi:type="dcterms:W3CDTF">2023-01-30T09:23:00Z</dcterms:modified>
</cp:coreProperties>
</file>