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D41BB8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8688B">
        <w:rPr>
          <w:sz w:val="28"/>
          <w:szCs w:val="28"/>
        </w:rPr>
        <w:t>2</w:t>
      </w:r>
      <w:r w:rsidR="000747EE">
        <w:rPr>
          <w:sz w:val="28"/>
          <w:szCs w:val="28"/>
        </w:rPr>
        <w:t>1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0747EE" w:rsidP="000747EE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отмене</w:t>
            </w:r>
            <w:r w:rsidRPr="00E5262F">
              <w:rPr>
                <w:b/>
                <w:bCs/>
                <w:sz w:val="28"/>
                <w:szCs w:val="28"/>
              </w:rPr>
              <w:t xml:space="preserve"> Порядка  осущест</w:t>
            </w:r>
            <w:r w:rsidRPr="00E5262F">
              <w:rPr>
                <w:b/>
                <w:bCs/>
                <w:sz w:val="28"/>
                <w:szCs w:val="28"/>
              </w:rPr>
              <w:t>в</w:t>
            </w:r>
            <w:r w:rsidRPr="00E5262F">
              <w:rPr>
                <w:b/>
                <w:bCs/>
                <w:sz w:val="28"/>
                <w:szCs w:val="28"/>
              </w:rPr>
              <w:t>ления муниципального  земельного контроля на территории Поддорского муниципального ра</w:t>
            </w:r>
            <w:r w:rsidRPr="00E5262F">
              <w:rPr>
                <w:b/>
                <w:bCs/>
                <w:sz w:val="28"/>
                <w:szCs w:val="28"/>
              </w:rPr>
              <w:t>й</w:t>
            </w:r>
            <w:r w:rsidRPr="00E5262F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2A0AFD" w:rsidRDefault="00B50E3A" w:rsidP="000747EE">
      <w:pPr>
        <w:jc w:val="both"/>
        <w:rPr>
          <w:color w:val="000000"/>
          <w:szCs w:val="28"/>
        </w:rPr>
      </w:pPr>
      <w:r>
        <w:rPr>
          <w:sz w:val="28"/>
        </w:rPr>
        <w:t xml:space="preserve">           </w:t>
      </w:r>
    </w:p>
    <w:p w:rsidR="000747EE" w:rsidRDefault="000747EE" w:rsidP="000747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Федеральном законе от 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</w:p>
    <w:p w:rsidR="000747EE" w:rsidRDefault="000747EE" w:rsidP="000747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 Поддорского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</w:p>
    <w:p w:rsidR="000747EE" w:rsidRDefault="000747EE" w:rsidP="000747EE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30DC">
        <w:rPr>
          <w:b/>
          <w:sz w:val="28"/>
          <w:szCs w:val="28"/>
        </w:rPr>
        <w:t>РЕШИЛА:</w:t>
      </w:r>
    </w:p>
    <w:p w:rsidR="000747EE" w:rsidRPr="00E5262F" w:rsidRDefault="000747EE" w:rsidP="000747EE">
      <w:pPr>
        <w:jc w:val="both"/>
        <w:rPr>
          <w:bCs/>
          <w:sz w:val="28"/>
          <w:szCs w:val="28"/>
        </w:rPr>
      </w:pPr>
      <w:r w:rsidRPr="00E5262F">
        <w:rPr>
          <w:sz w:val="28"/>
          <w:szCs w:val="28"/>
        </w:rPr>
        <w:tab/>
      </w:r>
      <w:r w:rsidRPr="00E5262F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Отменить</w:t>
      </w:r>
      <w:r w:rsidRPr="00E5262F">
        <w:rPr>
          <w:bCs/>
          <w:sz w:val="28"/>
          <w:szCs w:val="28"/>
        </w:rPr>
        <w:t xml:space="preserve"> Порядок осуществления муниципального земельного контр</w:t>
      </w:r>
      <w:r w:rsidRPr="00E5262F">
        <w:rPr>
          <w:bCs/>
          <w:sz w:val="28"/>
          <w:szCs w:val="28"/>
        </w:rPr>
        <w:t>о</w:t>
      </w:r>
      <w:r w:rsidRPr="00E5262F">
        <w:rPr>
          <w:bCs/>
          <w:sz w:val="28"/>
          <w:szCs w:val="28"/>
        </w:rPr>
        <w:t>ля на территории По</w:t>
      </w:r>
      <w:r>
        <w:rPr>
          <w:bCs/>
          <w:sz w:val="28"/>
          <w:szCs w:val="28"/>
        </w:rPr>
        <w:t>ддорского муниципального района утвержденного решением 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мы Поддорского муниципального района от 05.02.2015 № 702.</w:t>
      </w:r>
    </w:p>
    <w:p w:rsidR="000747EE" w:rsidRPr="00E5262F" w:rsidRDefault="000747EE" w:rsidP="000747EE">
      <w:pPr>
        <w:ind w:firstLine="567"/>
        <w:jc w:val="both"/>
        <w:rPr>
          <w:bCs/>
          <w:sz w:val="28"/>
          <w:szCs w:val="28"/>
        </w:rPr>
      </w:pPr>
      <w:r w:rsidRPr="00E5262F">
        <w:rPr>
          <w:bCs/>
          <w:sz w:val="28"/>
          <w:szCs w:val="28"/>
        </w:rPr>
        <w:t>2. Опубликовать настоящее решение в муниципальной газете «Вестник Поддорского муниципального района» и разместить на официальном сайте Администрации муниц</w:t>
      </w:r>
      <w:r w:rsidRPr="00E5262F">
        <w:rPr>
          <w:bCs/>
          <w:sz w:val="28"/>
          <w:szCs w:val="28"/>
        </w:rPr>
        <w:t>и</w:t>
      </w:r>
      <w:r w:rsidRPr="00E5262F">
        <w:rPr>
          <w:bCs/>
          <w:sz w:val="28"/>
          <w:szCs w:val="28"/>
        </w:rPr>
        <w:t>пального района в информационно-телекоммуникационной сети «Интернет» (</w:t>
      </w:r>
      <w:hyperlink r:id="rId9" w:history="1">
        <w:r w:rsidRPr="000747EE">
          <w:rPr>
            <w:rStyle w:val="af5"/>
            <w:bCs/>
            <w:color w:val="auto"/>
            <w:sz w:val="28"/>
            <w:szCs w:val="28"/>
            <w:lang w:val="en-US"/>
          </w:rPr>
          <w:t>http</w:t>
        </w:r>
        <w:r w:rsidRPr="000747EE">
          <w:rPr>
            <w:rStyle w:val="af5"/>
            <w:bCs/>
            <w:color w:val="auto"/>
            <w:sz w:val="28"/>
            <w:szCs w:val="28"/>
          </w:rPr>
          <w:t>://адмподдорье.рф</w:t>
        </w:r>
      </w:hyperlink>
      <w:r w:rsidRPr="00E5262F">
        <w:rPr>
          <w:bCs/>
          <w:sz w:val="28"/>
          <w:szCs w:val="28"/>
        </w:rPr>
        <w:t>.).</w:t>
      </w:r>
    </w:p>
    <w:p w:rsidR="000747EE" w:rsidRPr="00CA7032" w:rsidRDefault="000747EE" w:rsidP="000747EE">
      <w:pPr>
        <w:pStyle w:val="aff2"/>
        <w:rPr>
          <w:rFonts w:ascii="Times New Roman" w:hAnsi="Times New Roman"/>
          <w:b/>
          <w:sz w:val="24"/>
          <w:szCs w:val="24"/>
        </w:rPr>
      </w:pPr>
    </w:p>
    <w:p w:rsidR="002A0AFD" w:rsidRDefault="002A0AFD" w:rsidP="002A0AFD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F372C1" w:rsidRDefault="00F372C1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688B" w:rsidSect="00F8334D">
      <w:headerReference w:type="default" r:id="rId10"/>
      <w:headerReference w:type="first" r:id="rId11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17" w:rsidRDefault="00204E17" w:rsidP="00225827">
      <w:r>
        <w:separator/>
      </w:r>
    </w:p>
  </w:endnote>
  <w:endnote w:type="continuationSeparator" w:id="1">
    <w:p w:rsidR="00204E17" w:rsidRDefault="00204E17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17" w:rsidRDefault="00204E17" w:rsidP="00225827">
      <w:r>
        <w:separator/>
      </w:r>
    </w:p>
  </w:footnote>
  <w:footnote w:type="continuationSeparator" w:id="1">
    <w:p w:rsidR="00204E17" w:rsidRDefault="00204E17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D41BB8">
    <w:pPr>
      <w:pStyle w:val="ac"/>
      <w:jc w:val="center"/>
    </w:pPr>
    <w:fldSimple w:instr=" PAGE   \* MERGEFORMAT ">
      <w:r w:rsidR="000747EE">
        <w:rPr>
          <w:noProof/>
        </w:rPr>
        <w:t>8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D41BB8">
    <w:pPr>
      <w:pStyle w:val="ac"/>
      <w:jc w:val="center"/>
    </w:pPr>
    <w:fldSimple w:instr=" PAGE   \* MERGEFORMAT ">
      <w:r w:rsidR="000747EE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50954"/>
    <w:rsid w:val="00553926"/>
    <w:rsid w:val="00554B08"/>
    <w:rsid w:val="00555823"/>
    <w:rsid w:val="00560176"/>
    <w:rsid w:val="00560372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6190"/>
    <w:rsid w:val="009707B8"/>
    <w:rsid w:val="009729FC"/>
    <w:rsid w:val="00981B1E"/>
    <w:rsid w:val="0098239A"/>
    <w:rsid w:val="00985FDE"/>
    <w:rsid w:val="0098654E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14</cp:revision>
  <cp:lastPrinted>2021-07-15T13:12:00Z</cp:lastPrinted>
  <dcterms:created xsi:type="dcterms:W3CDTF">2022-02-24T11:55:00Z</dcterms:created>
  <dcterms:modified xsi:type="dcterms:W3CDTF">2022-02-24T13:35:00Z</dcterms:modified>
</cp:coreProperties>
</file>