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5611D1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5A062A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5A062A" w:rsidP="000747EE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признании утратившим силу</w:t>
            </w:r>
            <w:r w:rsidRPr="00E5262F">
              <w:rPr>
                <w:b/>
                <w:bCs/>
                <w:sz w:val="28"/>
                <w:szCs w:val="28"/>
              </w:rPr>
              <w:t xml:space="preserve"> П</w:t>
            </w:r>
            <w:r w:rsidRPr="00E5262F">
              <w:rPr>
                <w:b/>
                <w:bCs/>
                <w:sz w:val="28"/>
                <w:szCs w:val="28"/>
              </w:rPr>
              <w:t>о</w:t>
            </w:r>
            <w:r w:rsidRPr="00E5262F">
              <w:rPr>
                <w:b/>
                <w:bCs/>
                <w:sz w:val="28"/>
                <w:szCs w:val="28"/>
              </w:rPr>
              <w:t xml:space="preserve">рядка  </w:t>
            </w:r>
            <w:r>
              <w:rPr>
                <w:b/>
                <w:bCs/>
                <w:sz w:val="28"/>
                <w:szCs w:val="28"/>
              </w:rPr>
              <w:t>организации и осуществления муниципального контроля на терр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тории Поддорского муниципального ра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2A0AFD" w:rsidRDefault="00B50E3A" w:rsidP="000747EE">
      <w:pPr>
        <w:jc w:val="both"/>
        <w:rPr>
          <w:color w:val="000000"/>
          <w:szCs w:val="28"/>
        </w:rPr>
      </w:pPr>
      <w:r>
        <w:rPr>
          <w:sz w:val="28"/>
        </w:rPr>
        <w:t xml:space="preserve">           </w:t>
      </w:r>
    </w:p>
    <w:p w:rsidR="005A062A" w:rsidRDefault="005A062A" w:rsidP="005A062A">
      <w:pPr>
        <w:ind w:firstLine="709"/>
        <w:contextualSpacing/>
        <w:jc w:val="both"/>
        <w:rPr>
          <w:sz w:val="28"/>
          <w:szCs w:val="28"/>
        </w:rPr>
      </w:pPr>
    </w:p>
    <w:p w:rsidR="005A062A" w:rsidRDefault="005A062A" w:rsidP="005A06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Федеральном законе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</w:p>
    <w:p w:rsidR="005A062A" w:rsidRDefault="005A062A" w:rsidP="005A06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 Поддорского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</w:p>
    <w:p w:rsidR="005A062A" w:rsidRDefault="005A062A" w:rsidP="005A062A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РЕШИЛА:</w:t>
      </w:r>
    </w:p>
    <w:p w:rsidR="005A062A" w:rsidRPr="00E5262F" w:rsidRDefault="005A062A" w:rsidP="005A062A">
      <w:pPr>
        <w:ind w:firstLine="709"/>
        <w:jc w:val="both"/>
        <w:rPr>
          <w:bCs/>
          <w:sz w:val="28"/>
          <w:szCs w:val="28"/>
        </w:rPr>
      </w:pPr>
      <w:r w:rsidRPr="00E5262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Признать утратившим силу</w:t>
      </w:r>
      <w:r w:rsidRPr="00E5262F">
        <w:rPr>
          <w:bCs/>
          <w:sz w:val="28"/>
          <w:szCs w:val="28"/>
        </w:rPr>
        <w:t xml:space="preserve"> Порядок </w:t>
      </w:r>
      <w:r>
        <w:rPr>
          <w:bCs/>
          <w:sz w:val="28"/>
          <w:szCs w:val="28"/>
        </w:rPr>
        <w:t xml:space="preserve"> организации и осуществление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контроля на территории </w:t>
      </w:r>
      <w:r w:rsidRPr="00E5262F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>ддорского муниципального района утвержденного решением Думы Поддорского муниципального района от 26.02.2010 № 332.</w:t>
      </w:r>
    </w:p>
    <w:p w:rsidR="005A062A" w:rsidRPr="00E5262F" w:rsidRDefault="005A062A" w:rsidP="005A062A">
      <w:pPr>
        <w:ind w:firstLine="709"/>
        <w:jc w:val="both"/>
        <w:rPr>
          <w:bCs/>
          <w:sz w:val="28"/>
          <w:szCs w:val="28"/>
        </w:rPr>
      </w:pPr>
      <w:r w:rsidRPr="00E5262F">
        <w:rPr>
          <w:bCs/>
          <w:sz w:val="28"/>
          <w:szCs w:val="28"/>
        </w:rPr>
        <w:t>2. Опубликовать настоящее решение в муниципальной газете «Вестник Поддорского муниципального района» и разместить на официальном сайте Администрации муниц</w:t>
      </w:r>
      <w:r w:rsidRPr="00E5262F">
        <w:rPr>
          <w:bCs/>
          <w:sz w:val="28"/>
          <w:szCs w:val="28"/>
        </w:rPr>
        <w:t>и</w:t>
      </w:r>
      <w:r w:rsidRPr="00E5262F">
        <w:rPr>
          <w:bCs/>
          <w:sz w:val="28"/>
          <w:szCs w:val="28"/>
        </w:rPr>
        <w:t>пального района в информационно-телекоммуникационной сети «Интернет» (</w:t>
      </w:r>
      <w:hyperlink r:id="rId9" w:history="1">
        <w:r w:rsidRPr="005A062A">
          <w:rPr>
            <w:rStyle w:val="af5"/>
            <w:bCs/>
            <w:color w:val="auto"/>
            <w:sz w:val="28"/>
            <w:szCs w:val="28"/>
            <w:lang w:val="en-US"/>
          </w:rPr>
          <w:t>http</w:t>
        </w:r>
        <w:r w:rsidRPr="005A062A">
          <w:rPr>
            <w:rStyle w:val="af5"/>
            <w:bCs/>
            <w:color w:val="auto"/>
            <w:sz w:val="28"/>
            <w:szCs w:val="28"/>
          </w:rPr>
          <w:t>://адмподдорье.рф</w:t>
        </w:r>
      </w:hyperlink>
      <w:r w:rsidRPr="005A062A">
        <w:rPr>
          <w:bCs/>
          <w:sz w:val="28"/>
          <w:szCs w:val="28"/>
        </w:rPr>
        <w:t>.)</w:t>
      </w:r>
      <w:r w:rsidRPr="00E5262F">
        <w:rPr>
          <w:bCs/>
          <w:sz w:val="28"/>
          <w:szCs w:val="28"/>
        </w:rPr>
        <w:t>.</w:t>
      </w:r>
    </w:p>
    <w:p w:rsidR="000747EE" w:rsidRPr="00CA7032" w:rsidRDefault="000747EE" w:rsidP="000747EE">
      <w:pPr>
        <w:pStyle w:val="aff2"/>
        <w:rPr>
          <w:rFonts w:ascii="Times New Roman" w:hAnsi="Times New Roman"/>
          <w:b/>
          <w:sz w:val="24"/>
          <w:szCs w:val="24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F8334D">
      <w:headerReference w:type="default" r:id="rId10"/>
      <w:headerReference w:type="first" r:id="rId11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1" w:rsidRDefault="009867A1" w:rsidP="00225827">
      <w:r>
        <w:separator/>
      </w:r>
    </w:p>
  </w:endnote>
  <w:endnote w:type="continuationSeparator" w:id="1">
    <w:p w:rsidR="009867A1" w:rsidRDefault="009867A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1" w:rsidRDefault="009867A1" w:rsidP="00225827">
      <w:r>
        <w:separator/>
      </w:r>
    </w:p>
  </w:footnote>
  <w:footnote w:type="continuationSeparator" w:id="1">
    <w:p w:rsidR="009867A1" w:rsidRDefault="009867A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5611D1">
    <w:pPr>
      <w:pStyle w:val="ac"/>
      <w:jc w:val="center"/>
    </w:pPr>
    <w:fldSimple w:instr=" PAGE   \* MERGEFORMAT ">
      <w:r w:rsidR="000747EE">
        <w:rPr>
          <w:noProof/>
        </w:rPr>
        <w:t>8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5611D1">
    <w:pPr>
      <w:pStyle w:val="ac"/>
      <w:jc w:val="center"/>
    </w:pPr>
    <w:fldSimple w:instr=" PAGE   \* MERGEFORMAT ">
      <w:r w:rsidR="005A062A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2021-07-15T13:12:00Z</cp:lastPrinted>
  <dcterms:created xsi:type="dcterms:W3CDTF">2022-02-24T11:55:00Z</dcterms:created>
  <dcterms:modified xsi:type="dcterms:W3CDTF">2022-02-24T13:46:00Z</dcterms:modified>
</cp:coreProperties>
</file>