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31E35" w:rsidRDefault="00AC155C" w:rsidP="00631E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-424180</wp:posOffset>
                </wp:positionV>
                <wp:extent cx="831850" cy="320040"/>
                <wp:effectExtent l="1905" t="0" r="444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C029E" id="Rectangle 2" o:spid="_x0000_s1026" style="position:absolute;margin-left:203.15pt;margin-top:-33.4pt;width:65.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" fillcolor="white [3212]" stroked="f"/>
            </w:pict>
          </mc:Fallback>
        </mc:AlternateConten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proofErr w:type="gramStart"/>
      <w:r>
        <w:rPr>
          <w:sz w:val="28"/>
        </w:rPr>
        <w:t>от  №</w:t>
      </w:r>
      <w:proofErr w:type="gramEnd"/>
      <w:r>
        <w:rPr>
          <w:sz w:val="28"/>
        </w:rPr>
        <w:t xml:space="preserve"> 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proofErr w:type="spellStart"/>
      <w:r w:rsidRPr="00486D3D">
        <w:rPr>
          <w:sz w:val="28"/>
        </w:rPr>
        <w:t>с.Поддорье</w:t>
      </w:r>
      <w:proofErr w:type="spellEnd"/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F769BE" w:rsidRPr="009E3E4B" w:rsidTr="00B154CF">
        <w:tc>
          <w:tcPr>
            <w:tcW w:w="9889" w:type="dxa"/>
          </w:tcPr>
          <w:p w:rsidR="00F769BE" w:rsidRPr="009E3E4B" w:rsidRDefault="00A93422" w:rsidP="00A93422">
            <w:pPr>
              <w:pStyle w:val="ConsPlusTitle"/>
              <w:spacing w:line="240" w:lineRule="exact"/>
              <w:jc w:val="center"/>
              <w:rPr>
                <w:b w:val="0"/>
                <w:bCs w:val="0"/>
              </w:rPr>
            </w:pPr>
            <w:r>
              <w:t>О внесении изменений в П</w:t>
            </w:r>
            <w:r w:rsidRPr="00001552">
              <w:t>оложени</w:t>
            </w:r>
            <w:r>
              <w:t xml:space="preserve">е об оплате труда и </w:t>
            </w:r>
            <w:r w:rsidRPr="0058749C">
              <w:t>материальном стимулировании</w:t>
            </w:r>
            <w:r>
              <w:t xml:space="preserve"> в органах местного самоуправления </w:t>
            </w:r>
            <w:r w:rsidRPr="00845B4C">
              <w:rPr>
                <w:iCs/>
              </w:rPr>
              <w:t xml:space="preserve">Поддорского </w:t>
            </w:r>
            <w:r w:rsidRPr="00845B4C">
              <w:t>му</w:t>
            </w:r>
            <w:r w:rsidRPr="00845B4C">
              <w:rPr>
                <w:iCs/>
              </w:rPr>
              <w:t>ниципального района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477A49" w:rsidRPr="00477A49" w:rsidRDefault="00A93422" w:rsidP="00477A49">
      <w:pPr>
        <w:pStyle w:val="ConsPlusTitle"/>
        <w:jc w:val="both"/>
        <w:rPr>
          <w:b w:val="0"/>
        </w:rPr>
      </w:pPr>
      <w:r w:rsidRPr="00477A49">
        <w:rPr>
          <w:b w:val="0"/>
        </w:rPr>
        <w:t>В соответствии со статьей 135 Трудового кодекса Российской Федерации, частью 2 статьи 53 Федерального закона от 6 октября 2003 года № 131-ФЗ «Об общих принципах организации местного самоуправления в Российской Федерации», частью 2 статьи 22 Федерального закона от 2 марта 2007 N 25-ФЗ «О муниципальной службе в Российской Федерации», областным законом от 25.12 2007 № 240-ОЗ «О некоторых вопросах правового регулирования муниципальной службы в Новгородской области»,</w:t>
      </w:r>
      <w:r w:rsidR="00477A49" w:rsidRPr="00477A49">
        <w:rPr>
          <w:b w:val="0"/>
        </w:rPr>
        <w:t xml:space="preserve"> </w:t>
      </w:r>
      <w:r w:rsidR="00477A49">
        <w:rPr>
          <w:b w:val="0"/>
        </w:rPr>
        <w:t xml:space="preserve">едиными рекомендациями по становлению на федеральном, региональном и местном уровнях систем оплаты труда работников государственных и </w:t>
      </w:r>
      <w:r w:rsidR="000C675C">
        <w:rPr>
          <w:b w:val="0"/>
        </w:rPr>
        <w:t>муниципальных учреждений на 2024</w:t>
      </w:r>
      <w:r w:rsidR="00477A49">
        <w:rPr>
          <w:b w:val="0"/>
        </w:rPr>
        <w:t xml:space="preserve"> год</w:t>
      </w:r>
    </w:p>
    <w:p w:rsidR="00A93422" w:rsidRPr="00C72668" w:rsidRDefault="00A93422" w:rsidP="00A93422">
      <w:pPr>
        <w:ind w:firstLine="709"/>
        <w:jc w:val="both"/>
        <w:rPr>
          <w:sz w:val="28"/>
        </w:rPr>
      </w:pPr>
      <w:r w:rsidRPr="00C72668">
        <w:rPr>
          <w:sz w:val="28"/>
        </w:rPr>
        <w:t>Дума Поддорского муниципального района</w:t>
      </w:r>
    </w:p>
    <w:p w:rsidR="00A93422" w:rsidRDefault="00A93422" w:rsidP="00A93422">
      <w:pPr>
        <w:jc w:val="both"/>
        <w:rPr>
          <w:b/>
          <w:bCs/>
          <w:sz w:val="28"/>
        </w:rPr>
      </w:pPr>
      <w:r w:rsidRPr="00C72668">
        <w:rPr>
          <w:b/>
          <w:bCs/>
          <w:sz w:val="28"/>
        </w:rPr>
        <w:t>РЕШИЛА:</w:t>
      </w:r>
    </w:p>
    <w:p w:rsidR="00AE4480" w:rsidRDefault="00AE4480" w:rsidP="00AE4480">
      <w:pPr>
        <w:pStyle w:val="ConsPlusTitle"/>
        <w:ind w:firstLine="709"/>
        <w:jc w:val="both"/>
        <w:rPr>
          <w:b w:val="0"/>
        </w:rPr>
      </w:pPr>
      <w:r w:rsidRPr="00A93422">
        <w:rPr>
          <w:b w:val="0"/>
        </w:rPr>
        <w:t xml:space="preserve">1. Внести </w:t>
      </w:r>
      <w:r>
        <w:rPr>
          <w:b w:val="0"/>
        </w:rPr>
        <w:t>в</w:t>
      </w:r>
      <w:r w:rsidRPr="00A93422">
        <w:rPr>
          <w:b w:val="0"/>
        </w:rPr>
        <w:t xml:space="preserve"> Положени</w:t>
      </w:r>
      <w:r>
        <w:rPr>
          <w:b w:val="0"/>
        </w:rPr>
        <w:t>е</w:t>
      </w:r>
      <w:r w:rsidRPr="00A93422">
        <w:rPr>
          <w:b w:val="0"/>
        </w:rPr>
        <w:t xml:space="preserve"> об оплате труда и материальном стимулировании в органах местного самоуправления Поддорского муниципального района</w:t>
      </w:r>
      <w:r>
        <w:rPr>
          <w:b w:val="0"/>
        </w:rPr>
        <w:t>, утвержденное решением Думы Поддорс</w:t>
      </w:r>
      <w:r w:rsidR="000C675C">
        <w:rPr>
          <w:b w:val="0"/>
        </w:rPr>
        <w:t>кого муниципального района от 20.12.2023 № 247</w:t>
      </w:r>
      <w:r>
        <w:rPr>
          <w:b w:val="0"/>
        </w:rPr>
        <w:t xml:space="preserve">, следующие изменения: </w:t>
      </w:r>
    </w:p>
    <w:p w:rsidR="00AE4480" w:rsidRDefault="00AE4480" w:rsidP="00AE4480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02DD">
        <w:rPr>
          <w:rFonts w:ascii="Times New Roman" w:hAnsi="Times New Roman" w:cs="Times New Roman"/>
          <w:sz w:val="28"/>
          <w:szCs w:val="28"/>
        </w:rPr>
        <w:t>1)</w:t>
      </w:r>
      <w:r w:rsidRPr="00CC0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2F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2DD">
        <w:rPr>
          <w:rFonts w:ascii="Times New Roman" w:hAnsi="Times New Roman" w:cs="Times New Roman"/>
          <w:sz w:val="28"/>
          <w:szCs w:val="28"/>
        </w:rPr>
        <w:t xml:space="preserve">к Положению об оплате труда и материальном стимулировании в органах местного самоуправления </w:t>
      </w:r>
      <w:r w:rsidRPr="00CC02DD">
        <w:rPr>
          <w:rFonts w:ascii="Times New Roman" w:hAnsi="Times New Roman" w:cs="Times New Roman"/>
          <w:iCs/>
          <w:sz w:val="28"/>
          <w:szCs w:val="28"/>
        </w:rPr>
        <w:t xml:space="preserve">Поддорского </w:t>
      </w:r>
      <w:r w:rsidRPr="00CC02DD">
        <w:rPr>
          <w:rFonts w:ascii="Times New Roman" w:hAnsi="Times New Roman" w:cs="Times New Roman"/>
          <w:sz w:val="28"/>
          <w:szCs w:val="28"/>
        </w:rPr>
        <w:t>му</w:t>
      </w:r>
      <w:r w:rsidRPr="00CC02DD">
        <w:rPr>
          <w:rFonts w:ascii="Times New Roman" w:hAnsi="Times New Roman" w:cs="Times New Roman"/>
          <w:iCs/>
          <w:sz w:val="28"/>
          <w:szCs w:val="28"/>
        </w:rPr>
        <w:t>ниципального района</w:t>
      </w:r>
      <w:r w:rsidR="00AE581D">
        <w:rPr>
          <w:rFonts w:ascii="Times New Roman" w:hAnsi="Times New Roman" w:cs="Times New Roman"/>
          <w:iCs/>
          <w:sz w:val="28"/>
          <w:szCs w:val="28"/>
        </w:rPr>
        <w:t xml:space="preserve"> изложить в новой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редакции: </w:t>
      </w:r>
    </w:p>
    <w:p w:rsidR="00AE581D" w:rsidRDefault="00AE581D" w:rsidP="00AE4480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E581D" w:rsidRDefault="00AE581D" w:rsidP="00AE581D">
      <w:pPr>
        <w:pStyle w:val="ConsPlusNormal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Приложение2</w:t>
      </w:r>
    </w:p>
    <w:p w:rsidR="00747CD4" w:rsidRPr="001610AF" w:rsidRDefault="00747CD4" w:rsidP="00747CD4">
      <w:pPr>
        <w:pStyle w:val="ConsPlusTitle"/>
        <w:spacing w:line="240" w:lineRule="exact"/>
        <w:ind w:firstLine="567"/>
        <w:jc w:val="center"/>
        <w:outlineLvl w:val="2"/>
      </w:pPr>
      <w:r w:rsidRPr="001610AF">
        <w:t>РАЗМЕРЫ ДОЛЖНОСТНЫХ ОКЛАДОВ</w:t>
      </w:r>
    </w:p>
    <w:p w:rsidR="00747CD4" w:rsidRPr="001610AF" w:rsidRDefault="00747CD4" w:rsidP="00747CD4">
      <w:pPr>
        <w:pStyle w:val="ConsPlusTitle"/>
        <w:spacing w:line="240" w:lineRule="exact"/>
        <w:ind w:firstLine="567"/>
        <w:jc w:val="center"/>
      </w:pPr>
      <w:r w:rsidRPr="001610AF">
        <w:t>муниципальных служащих</w:t>
      </w:r>
    </w:p>
    <w:p w:rsidR="00747CD4" w:rsidRPr="000C3E81" w:rsidRDefault="00747CD4" w:rsidP="00747CD4">
      <w:pPr>
        <w:pStyle w:val="ConsPlusTitle"/>
        <w:spacing w:line="240" w:lineRule="exact"/>
        <w:ind w:firstLine="567"/>
        <w:jc w:val="center"/>
        <w:outlineLvl w:val="2"/>
        <w:rPr>
          <w:iCs/>
        </w:rPr>
      </w:pPr>
      <w:r w:rsidRPr="000C3E81">
        <w:rPr>
          <w:iCs/>
        </w:rPr>
        <w:t>в органе местного самоуправления Поддорского муниципального района</w:t>
      </w:r>
    </w:p>
    <w:p w:rsidR="00747CD4" w:rsidRPr="001610AF" w:rsidRDefault="00747CD4" w:rsidP="00747CD4">
      <w:pPr>
        <w:pStyle w:val="ConsPlusTitle"/>
        <w:spacing w:line="240" w:lineRule="exact"/>
        <w:ind w:firstLine="567"/>
        <w:jc w:val="center"/>
        <w:rPr>
          <w:i/>
          <w:iCs/>
        </w:rPr>
      </w:pPr>
    </w:p>
    <w:p w:rsidR="00747CD4" w:rsidRPr="001610AF" w:rsidRDefault="00747CD4" w:rsidP="00747CD4">
      <w:pPr>
        <w:pStyle w:val="ConsPlusTitle"/>
        <w:spacing w:line="240" w:lineRule="exact"/>
        <w:ind w:firstLine="567"/>
        <w:jc w:val="center"/>
        <w:rPr>
          <w:i/>
          <w:iCs/>
        </w:rPr>
      </w:pPr>
    </w:p>
    <w:tbl>
      <w:tblPr>
        <w:tblStyle w:val="affb"/>
        <w:tblW w:w="9606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747CD4" w:rsidRPr="001610AF" w:rsidTr="008A0B91">
        <w:tc>
          <w:tcPr>
            <w:tcW w:w="4672" w:type="dxa"/>
          </w:tcPr>
          <w:p w:rsidR="00747CD4" w:rsidRPr="001610AF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 w:rsidRPr="001610AF">
              <w:rPr>
                <w:rFonts w:cs="Times New Roman"/>
                <w:b w:val="0"/>
              </w:rPr>
              <w:t xml:space="preserve">Наименование </w:t>
            </w:r>
          </w:p>
          <w:p w:rsidR="00747CD4" w:rsidRPr="001610AF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 w:rsidRPr="001610AF">
              <w:rPr>
                <w:rFonts w:cs="Times New Roman"/>
                <w:b w:val="0"/>
              </w:rPr>
              <w:t>должности</w:t>
            </w:r>
          </w:p>
        </w:tc>
        <w:tc>
          <w:tcPr>
            <w:tcW w:w="4934" w:type="dxa"/>
          </w:tcPr>
          <w:p w:rsidR="00747CD4" w:rsidRPr="001610AF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 w:rsidRPr="001610AF">
              <w:rPr>
                <w:rFonts w:cs="Times New Roman"/>
                <w:b w:val="0"/>
              </w:rPr>
              <w:t>Должностн</w:t>
            </w:r>
            <w:r>
              <w:rPr>
                <w:rFonts w:cs="Times New Roman"/>
                <w:b w:val="0"/>
              </w:rPr>
              <w:t>ые оклады муниципальных служащих (в % отношении к базовому окладу муниципального служащего)</w:t>
            </w:r>
          </w:p>
        </w:tc>
      </w:tr>
      <w:tr w:rsidR="00747CD4" w:rsidRPr="001610AF" w:rsidTr="008A0B91">
        <w:tc>
          <w:tcPr>
            <w:tcW w:w="4672" w:type="dxa"/>
          </w:tcPr>
          <w:p w:rsidR="00747CD4" w:rsidRPr="001610AF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610AF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747CD4" w:rsidRPr="001610AF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610AF">
              <w:rPr>
                <w:rFonts w:cs="Times New Roman"/>
                <w:b w:val="0"/>
                <w:sz w:val="24"/>
                <w:szCs w:val="24"/>
              </w:rPr>
              <w:t>2</w:t>
            </w:r>
          </w:p>
        </w:tc>
      </w:tr>
      <w:tr w:rsidR="00747CD4" w:rsidRPr="001610AF" w:rsidTr="008A0B91">
        <w:tc>
          <w:tcPr>
            <w:tcW w:w="4672" w:type="dxa"/>
          </w:tcPr>
          <w:p w:rsidR="00747CD4" w:rsidRPr="000D738D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 w:rsidRPr="000D738D">
              <w:rPr>
                <w:rFonts w:cs="Times New Roman"/>
                <w:b w:val="0"/>
                <w:iCs/>
              </w:rPr>
              <w:lastRenderedPageBreak/>
              <w:t>Первый за</w:t>
            </w:r>
            <w:r>
              <w:rPr>
                <w:rFonts w:cs="Times New Roman"/>
                <w:b w:val="0"/>
                <w:iCs/>
              </w:rPr>
              <w:t>меститель Главы Администрации муниципального района</w:t>
            </w:r>
          </w:p>
        </w:tc>
        <w:tc>
          <w:tcPr>
            <w:tcW w:w="4934" w:type="dxa"/>
          </w:tcPr>
          <w:p w:rsidR="00747CD4" w:rsidRPr="006E6F2D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>
              <w:rPr>
                <w:rFonts w:cs="Times New Roman"/>
                <w:b w:val="0"/>
                <w:iCs/>
              </w:rPr>
              <w:t>76,4</w:t>
            </w:r>
          </w:p>
        </w:tc>
      </w:tr>
      <w:tr w:rsidR="00747CD4" w:rsidRPr="001610AF" w:rsidTr="008A0B91">
        <w:tc>
          <w:tcPr>
            <w:tcW w:w="4672" w:type="dxa"/>
          </w:tcPr>
          <w:p w:rsidR="00747CD4" w:rsidRPr="000D738D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iCs/>
              </w:rPr>
            </w:pPr>
            <w:r>
              <w:rPr>
                <w:rFonts w:cs="Times New Roman"/>
                <w:b w:val="0"/>
                <w:iCs/>
              </w:rPr>
              <w:t>Заместитель главы Администрации муниципального района</w:t>
            </w:r>
          </w:p>
        </w:tc>
        <w:tc>
          <w:tcPr>
            <w:tcW w:w="4934" w:type="dxa"/>
          </w:tcPr>
          <w:p w:rsidR="00747CD4" w:rsidRPr="006E6F2D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 w:rsidRPr="006E6F2D">
              <w:rPr>
                <w:rFonts w:cs="Times New Roman"/>
                <w:b w:val="0"/>
                <w:iCs/>
              </w:rPr>
              <w:t>71,6</w:t>
            </w:r>
          </w:p>
        </w:tc>
      </w:tr>
      <w:tr w:rsidR="00747CD4" w:rsidRPr="001610AF" w:rsidTr="008A0B91">
        <w:tc>
          <w:tcPr>
            <w:tcW w:w="4672" w:type="dxa"/>
          </w:tcPr>
          <w:p w:rsidR="00747CD4" w:rsidRPr="006E6F2D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iCs/>
              </w:rPr>
            </w:pPr>
            <w:r w:rsidRPr="006E6F2D">
              <w:rPr>
                <w:rFonts w:cs="Times New Roman"/>
                <w:b w:val="0"/>
                <w:iCs/>
              </w:rPr>
              <w:t>Управляющий</w:t>
            </w:r>
            <w:r>
              <w:rPr>
                <w:rFonts w:cs="Times New Roman"/>
                <w:b w:val="0"/>
                <w:iCs/>
              </w:rPr>
              <w:t xml:space="preserve"> делами Администрации муниципального района</w:t>
            </w:r>
          </w:p>
        </w:tc>
        <w:tc>
          <w:tcPr>
            <w:tcW w:w="4934" w:type="dxa"/>
          </w:tcPr>
          <w:p w:rsidR="00747CD4" w:rsidRPr="006E6F2D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 w:rsidRPr="006E6F2D">
              <w:rPr>
                <w:rFonts w:cs="Times New Roman"/>
                <w:b w:val="0"/>
                <w:iCs/>
              </w:rPr>
              <w:t>67,2</w:t>
            </w:r>
          </w:p>
        </w:tc>
      </w:tr>
      <w:tr w:rsidR="00747CD4" w:rsidRPr="001610AF" w:rsidTr="008A0B91">
        <w:tc>
          <w:tcPr>
            <w:tcW w:w="4672" w:type="dxa"/>
          </w:tcPr>
          <w:p w:rsidR="00747CD4" w:rsidRPr="006E6F2D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iCs/>
              </w:rPr>
            </w:pPr>
            <w:r>
              <w:rPr>
                <w:rFonts w:cs="Times New Roman"/>
                <w:b w:val="0"/>
                <w:iCs/>
              </w:rPr>
              <w:t>Председатель комитета Администрации муниципального района</w:t>
            </w:r>
          </w:p>
        </w:tc>
        <w:tc>
          <w:tcPr>
            <w:tcW w:w="4934" w:type="dxa"/>
          </w:tcPr>
          <w:p w:rsidR="00747CD4" w:rsidRPr="006E6F2D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 w:rsidRPr="006E6F2D">
              <w:rPr>
                <w:rFonts w:cs="Times New Roman"/>
                <w:b w:val="0"/>
                <w:iCs/>
              </w:rPr>
              <w:t>65,4</w:t>
            </w:r>
          </w:p>
        </w:tc>
      </w:tr>
      <w:tr w:rsidR="00747CD4" w:rsidRPr="001610AF" w:rsidTr="008A0B91">
        <w:tc>
          <w:tcPr>
            <w:tcW w:w="4672" w:type="dxa"/>
          </w:tcPr>
          <w:p w:rsidR="00747CD4" w:rsidRPr="006E6F2D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iCs/>
              </w:rPr>
            </w:pPr>
            <w:r>
              <w:rPr>
                <w:rFonts w:cs="Times New Roman"/>
                <w:b w:val="0"/>
                <w:iCs/>
              </w:rPr>
              <w:t>Начальник (заведующий) отдела Администрации муниципального района</w:t>
            </w:r>
          </w:p>
        </w:tc>
        <w:tc>
          <w:tcPr>
            <w:tcW w:w="4934" w:type="dxa"/>
          </w:tcPr>
          <w:p w:rsidR="00747CD4" w:rsidRPr="006E6F2D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 w:rsidRPr="006E6F2D">
              <w:rPr>
                <w:rFonts w:cs="Times New Roman"/>
                <w:b w:val="0"/>
                <w:iCs/>
              </w:rPr>
              <w:t>61,0</w:t>
            </w:r>
            <w:r>
              <w:rPr>
                <w:rFonts w:cs="Times New Roman"/>
                <w:b w:val="0"/>
                <w:iCs/>
              </w:rPr>
              <w:t>0</w:t>
            </w:r>
          </w:p>
        </w:tc>
      </w:tr>
      <w:tr w:rsidR="00747CD4" w:rsidRPr="001610AF" w:rsidTr="008A0B91">
        <w:tc>
          <w:tcPr>
            <w:tcW w:w="4672" w:type="dxa"/>
          </w:tcPr>
          <w:p w:rsidR="00747CD4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iCs/>
              </w:rPr>
            </w:pPr>
            <w:r>
              <w:rPr>
                <w:rFonts w:cs="Times New Roman"/>
                <w:b w:val="0"/>
                <w:iCs/>
              </w:rPr>
              <w:t>Ведущий инспектор КСП</w:t>
            </w:r>
          </w:p>
        </w:tc>
        <w:tc>
          <w:tcPr>
            <w:tcW w:w="4934" w:type="dxa"/>
          </w:tcPr>
          <w:p w:rsidR="00747CD4" w:rsidRPr="006E6F2D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>
              <w:rPr>
                <w:rFonts w:cs="Times New Roman"/>
                <w:b w:val="0"/>
                <w:iCs/>
              </w:rPr>
              <w:t>54,6</w:t>
            </w:r>
          </w:p>
        </w:tc>
      </w:tr>
      <w:tr w:rsidR="00747CD4" w:rsidRPr="001610AF" w:rsidTr="008A0B91">
        <w:tc>
          <w:tcPr>
            <w:tcW w:w="4672" w:type="dxa"/>
          </w:tcPr>
          <w:p w:rsidR="00747CD4" w:rsidRPr="006E6F2D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iCs/>
              </w:rPr>
            </w:pPr>
            <w:r>
              <w:rPr>
                <w:rFonts w:cs="Times New Roman"/>
                <w:b w:val="0"/>
                <w:iCs/>
              </w:rPr>
              <w:t xml:space="preserve">Заместитель председателя комитета Администрации муниципального района </w:t>
            </w:r>
          </w:p>
        </w:tc>
        <w:tc>
          <w:tcPr>
            <w:tcW w:w="4934" w:type="dxa"/>
          </w:tcPr>
          <w:p w:rsidR="00747CD4" w:rsidRPr="000F3F1B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 w:rsidRPr="000F3F1B">
              <w:rPr>
                <w:rFonts w:cs="Times New Roman"/>
                <w:b w:val="0"/>
                <w:iCs/>
              </w:rPr>
              <w:t>61,00</w:t>
            </w:r>
          </w:p>
        </w:tc>
      </w:tr>
      <w:tr w:rsidR="00747CD4" w:rsidRPr="001610AF" w:rsidTr="008A0B91">
        <w:tc>
          <w:tcPr>
            <w:tcW w:w="4672" w:type="dxa"/>
          </w:tcPr>
          <w:p w:rsidR="00747CD4" w:rsidRPr="000F3F1B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iCs/>
              </w:rPr>
            </w:pPr>
            <w:r>
              <w:rPr>
                <w:rFonts w:cs="Times New Roman"/>
                <w:b w:val="0"/>
                <w:iCs/>
              </w:rPr>
              <w:t>Начальник (заведующий) отдела в комитете Администрации муниципального района</w:t>
            </w:r>
          </w:p>
        </w:tc>
        <w:tc>
          <w:tcPr>
            <w:tcW w:w="4934" w:type="dxa"/>
          </w:tcPr>
          <w:p w:rsidR="00747CD4" w:rsidRPr="000F3F1B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 w:rsidRPr="000F3F1B">
              <w:rPr>
                <w:rFonts w:cs="Times New Roman"/>
                <w:b w:val="0"/>
                <w:iCs/>
              </w:rPr>
              <w:t>57,70</w:t>
            </w:r>
          </w:p>
        </w:tc>
      </w:tr>
      <w:tr w:rsidR="00747CD4" w:rsidRPr="001610AF" w:rsidTr="008A0B91">
        <w:tc>
          <w:tcPr>
            <w:tcW w:w="4672" w:type="dxa"/>
          </w:tcPr>
          <w:p w:rsidR="00747CD4" w:rsidRPr="000F3F1B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iCs/>
              </w:rPr>
            </w:pPr>
            <w:r>
              <w:rPr>
                <w:rFonts w:cs="Times New Roman"/>
                <w:b w:val="0"/>
                <w:iCs/>
              </w:rPr>
              <w:t>Заместитель начальника (заведующего) отдела в комитете Администрации муниципального района</w:t>
            </w:r>
          </w:p>
        </w:tc>
        <w:tc>
          <w:tcPr>
            <w:tcW w:w="4934" w:type="dxa"/>
          </w:tcPr>
          <w:p w:rsidR="00747CD4" w:rsidRPr="000F3F1B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 w:rsidRPr="000F3F1B">
              <w:rPr>
                <w:rFonts w:cs="Times New Roman"/>
                <w:b w:val="0"/>
                <w:iCs/>
              </w:rPr>
              <w:t>55,20</w:t>
            </w:r>
          </w:p>
        </w:tc>
      </w:tr>
      <w:tr w:rsidR="00747CD4" w:rsidRPr="001610AF" w:rsidTr="008A0B91">
        <w:tc>
          <w:tcPr>
            <w:tcW w:w="4672" w:type="dxa"/>
          </w:tcPr>
          <w:p w:rsidR="00747CD4" w:rsidRPr="000F3F1B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iCs/>
              </w:rPr>
            </w:pPr>
            <w:r w:rsidRPr="000F3F1B">
              <w:rPr>
                <w:rFonts w:cs="Times New Roman"/>
                <w:b w:val="0"/>
                <w:iCs/>
              </w:rPr>
              <w:t>Заведующий</w:t>
            </w:r>
            <w:r>
              <w:rPr>
                <w:rFonts w:cs="Times New Roman"/>
                <w:b w:val="0"/>
                <w:iCs/>
              </w:rPr>
              <w:t xml:space="preserve"> сектором в комитете Администрации муниципального района</w:t>
            </w:r>
          </w:p>
        </w:tc>
        <w:tc>
          <w:tcPr>
            <w:tcW w:w="4934" w:type="dxa"/>
          </w:tcPr>
          <w:p w:rsidR="00747CD4" w:rsidRPr="000F3F1B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 w:rsidRPr="000F3F1B">
              <w:rPr>
                <w:rFonts w:cs="Times New Roman"/>
                <w:b w:val="0"/>
                <w:iCs/>
              </w:rPr>
              <w:t>46,70</w:t>
            </w:r>
          </w:p>
        </w:tc>
      </w:tr>
      <w:tr w:rsidR="00747CD4" w:rsidRPr="001610AF" w:rsidTr="008A0B91">
        <w:tc>
          <w:tcPr>
            <w:tcW w:w="4672" w:type="dxa"/>
          </w:tcPr>
          <w:p w:rsidR="00747CD4" w:rsidRPr="000F3F1B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iCs/>
              </w:rPr>
            </w:pPr>
            <w:r>
              <w:rPr>
                <w:rFonts w:cs="Times New Roman"/>
                <w:b w:val="0"/>
                <w:iCs/>
              </w:rPr>
              <w:t>Главный специалист</w:t>
            </w:r>
          </w:p>
        </w:tc>
        <w:tc>
          <w:tcPr>
            <w:tcW w:w="4934" w:type="dxa"/>
          </w:tcPr>
          <w:p w:rsidR="00747CD4" w:rsidRPr="000F3F1B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 w:rsidRPr="000F3F1B">
              <w:rPr>
                <w:rFonts w:cs="Times New Roman"/>
                <w:b w:val="0"/>
                <w:iCs/>
              </w:rPr>
              <w:t>46,70</w:t>
            </w:r>
          </w:p>
        </w:tc>
      </w:tr>
      <w:tr w:rsidR="00747CD4" w:rsidRPr="001610AF" w:rsidTr="008A0B91">
        <w:tc>
          <w:tcPr>
            <w:tcW w:w="4672" w:type="dxa"/>
          </w:tcPr>
          <w:p w:rsidR="00747CD4" w:rsidRPr="000F3F1B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iCs/>
              </w:rPr>
            </w:pPr>
            <w:r>
              <w:rPr>
                <w:rFonts w:cs="Times New Roman"/>
                <w:b w:val="0"/>
                <w:iCs/>
              </w:rPr>
              <w:t>Ведущий специалист</w:t>
            </w:r>
          </w:p>
        </w:tc>
        <w:tc>
          <w:tcPr>
            <w:tcW w:w="4934" w:type="dxa"/>
          </w:tcPr>
          <w:p w:rsidR="00747CD4" w:rsidRPr="000F3F1B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>
              <w:rPr>
                <w:rFonts w:cs="Times New Roman"/>
                <w:b w:val="0"/>
                <w:iCs/>
              </w:rPr>
              <w:t>43,00</w:t>
            </w:r>
          </w:p>
        </w:tc>
      </w:tr>
      <w:tr w:rsidR="00747CD4" w:rsidRPr="001610AF" w:rsidTr="008A0B91">
        <w:tc>
          <w:tcPr>
            <w:tcW w:w="4672" w:type="dxa"/>
          </w:tcPr>
          <w:p w:rsidR="00747CD4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iCs/>
              </w:rPr>
            </w:pPr>
            <w:r>
              <w:rPr>
                <w:rFonts w:cs="Times New Roman"/>
                <w:b w:val="0"/>
                <w:iCs/>
              </w:rPr>
              <w:t>Специалист 1 категории</w:t>
            </w:r>
          </w:p>
        </w:tc>
        <w:tc>
          <w:tcPr>
            <w:tcW w:w="4934" w:type="dxa"/>
          </w:tcPr>
          <w:p w:rsidR="00747CD4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>
              <w:rPr>
                <w:rFonts w:cs="Times New Roman"/>
                <w:b w:val="0"/>
                <w:iCs/>
              </w:rPr>
              <w:t>35,50</w:t>
            </w:r>
          </w:p>
        </w:tc>
      </w:tr>
      <w:tr w:rsidR="00747CD4" w:rsidRPr="001610AF" w:rsidTr="008A0B91">
        <w:tc>
          <w:tcPr>
            <w:tcW w:w="4672" w:type="dxa"/>
          </w:tcPr>
          <w:p w:rsidR="00747CD4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iCs/>
              </w:rPr>
            </w:pPr>
            <w:r>
              <w:rPr>
                <w:rFonts w:cs="Times New Roman"/>
                <w:b w:val="0"/>
                <w:iCs/>
              </w:rPr>
              <w:t>Специалист 2 категории</w:t>
            </w:r>
          </w:p>
        </w:tc>
        <w:tc>
          <w:tcPr>
            <w:tcW w:w="4934" w:type="dxa"/>
          </w:tcPr>
          <w:p w:rsidR="00747CD4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>
              <w:rPr>
                <w:rFonts w:cs="Times New Roman"/>
                <w:b w:val="0"/>
                <w:iCs/>
              </w:rPr>
              <w:t>31,80</w:t>
            </w:r>
          </w:p>
        </w:tc>
      </w:tr>
      <w:tr w:rsidR="00747CD4" w:rsidRPr="001610AF" w:rsidTr="008A0B91">
        <w:tc>
          <w:tcPr>
            <w:tcW w:w="4672" w:type="dxa"/>
          </w:tcPr>
          <w:p w:rsidR="00747CD4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iCs/>
              </w:rPr>
            </w:pPr>
            <w:r>
              <w:rPr>
                <w:rFonts w:cs="Times New Roman"/>
                <w:b w:val="0"/>
                <w:iCs/>
              </w:rPr>
              <w:t>Специалист</w:t>
            </w:r>
          </w:p>
        </w:tc>
        <w:tc>
          <w:tcPr>
            <w:tcW w:w="4934" w:type="dxa"/>
          </w:tcPr>
          <w:p w:rsidR="00747CD4" w:rsidRDefault="00747CD4" w:rsidP="008A0B91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>
              <w:rPr>
                <w:rFonts w:cs="Times New Roman"/>
                <w:b w:val="0"/>
                <w:iCs/>
              </w:rPr>
              <w:t>28,00</w:t>
            </w:r>
          </w:p>
        </w:tc>
      </w:tr>
    </w:tbl>
    <w:p w:rsidR="00747CD4" w:rsidRPr="00CC02DD" w:rsidRDefault="00747CD4" w:rsidP="00AE4480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Е.В.Панина</w:t>
      </w:r>
      <w:proofErr w:type="spellEnd"/>
    </w:p>
    <w:p w:rsidR="00747CD4" w:rsidRDefault="00747CD4" w:rsidP="00D4592F">
      <w:pPr>
        <w:spacing w:line="240" w:lineRule="exact"/>
        <w:rPr>
          <w:b/>
          <w:bCs/>
          <w:sz w:val="28"/>
          <w:szCs w:val="28"/>
        </w:rPr>
      </w:pPr>
    </w:p>
    <w:p w:rsidR="00747CD4" w:rsidRDefault="00747CD4" w:rsidP="00D4592F">
      <w:pPr>
        <w:spacing w:line="240" w:lineRule="exact"/>
        <w:rPr>
          <w:b/>
          <w:bCs/>
          <w:sz w:val="28"/>
          <w:szCs w:val="28"/>
        </w:rPr>
      </w:pPr>
    </w:p>
    <w:p w:rsidR="00D4592F" w:rsidRDefault="00D4592F" w:rsidP="00D4592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B154CF" w:rsidRPr="00947379">
        <w:rPr>
          <w:b/>
          <w:bCs/>
          <w:sz w:val="28"/>
          <w:szCs w:val="28"/>
        </w:rPr>
        <w:t>редседател</w:t>
      </w:r>
      <w:r w:rsidR="00B154CF">
        <w:rPr>
          <w:b/>
          <w:bCs/>
          <w:sz w:val="28"/>
          <w:szCs w:val="28"/>
        </w:rPr>
        <w:t>ь</w:t>
      </w:r>
      <w:r w:rsidR="00B154CF" w:rsidRPr="00947379">
        <w:rPr>
          <w:b/>
          <w:bCs/>
          <w:sz w:val="28"/>
          <w:szCs w:val="28"/>
        </w:rPr>
        <w:t xml:space="preserve"> Думы</w:t>
      </w:r>
    </w:p>
    <w:p w:rsidR="00D05F00" w:rsidRDefault="00B154CF" w:rsidP="00D4592F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b/>
          <w:sz w:val="28"/>
          <w:szCs w:val="28"/>
        </w:rPr>
        <w:t xml:space="preserve">         </w:t>
      </w:r>
      <w:r w:rsidRPr="00947379">
        <w:rPr>
          <w:b/>
          <w:sz w:val="28"/>
          <w:szCs w:val="28"/>
        </w:rPr>
        <w:t xml:space="preserve">   </w:t>
      </w:r>
      <w:r w:rsidR="00F45210">
        <w:rPr>
          <w:b/>
          <w:sz w:val="28"/>
          <w:szCs w:val="28"/>
        </w:rPr>
        <w:t xml:space="preserve">           </w:t>
      </w:r>
      <w:r w:rsidRPr="00947379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Т.Н.Крутова</w:t>
      </w:r>
      <w:proofErr w:type="spellEnd"/>
    </w:p>
    <w:p w:rsidR="00AE581D" w:rsidRDefault="00AE581D" w:rsidP="00D4592F">
      <w:pPr>
        <w:spacing w:line="240" w:lineRule="exact"/>
        <w:rPr>
          <w:b/>
          <w:sz w:val="28"/>
          <w:szCs w:val="28"/>
        </w:rPr>
      </w:pPr>
    </w:p>
    <w:p w:rsidR="00AE581D" w:rsidRDefault="00AE581D" w:rsidP="00D4592F">
      <w:pPr>
        <w:spacing w:line="240" w:lineRule="exact"/>
        <w:rPr>
          <w:b/>
          <w:sz w:val="28"/>
          <w:szCs w:val="28"/>
        </w:rPr>
      </w:pPr>
    </w:p>
    <w:p w:rsidR="00AE581D" w:rsidRDefault="00AE581D" w:rsidP="00D4592F">
      <w:pPr>
        <w:spacing w:line="240" w:lineRule="exact"/>
        <w:rPr>
          <w:b/>
          <w:sz w:val="28"/>
          <w:szCs w:val="28"/>
        </w:rPr>
      </w:pPr>
    </w:p>
    <w:p w:rsidR="00AE581D" w:rsidRDefault="00AE581D" w:rsidP="00D4592F">
      <w:pPr>
        <w:spacing w:line="240" w:lineRule="exact"/>
        <w:rPr>
          <w:b/>
          <w:sz w:val="28"/>
          <w:szCs w:val="28"/>
        </w:rPr>
      </w:pPr>
    </w:p>
    <w:p w:rsidR="00AE581D" w:rsidRDefault="00AE581D" w:rsidP="00D4592F">
      <w:pPr>
        <w:spacing w:line="240" w:lineRule="exact"/>
        <w:rPr>
          <w:b/>
          <w:sz w:val="28"/>
          <w:szCs w:val="28"/>
        </w:rPr>
      </w:pPr>
    </w:p>
    <w:p w:rsidR="00AE581D" w:rsidRDefault="00AE581D" w:rsidP="00D4592F">
      <w:pPr>
        <w:spacing w:line="240" w:lineRule="exact"/>
        <w:rPr>
          <w:b/>
          <w:sz w:val="28"/>
          <w:szCs w:val="28"/>
        </w:rPr>
      </w:pPr>
    </w:p>
    <w:p w:rsidR="00AE581D" w:rsidRDefault="00AE581D" w:rsidP="00D4592F">
      <w:pPr>
        <w:spacing w:line="240" w:lineRule="exact"/>
        <w:rPr>
          <w:b/>
          <w:sz w:val="28"/>
          <w:szCs w:val="28"/>
        </w:rPr>
      </w:pPr>
    </w:p>
    <w:p w:rsidR="00AE581D" w:rsidRDefault="00AE581D" w:rsidP="00D4592F">
      <w:pPr>
        <w:spacing w:line="240" w:lineRule="exact"/>
        <w:rPr>
          <w:b/>
          <w:sz w:val="28"/>
          <w:szCs w:val="28"/>
        </w:rPr>
      </w:pPr>
    </w:p>
    <w:p w:rsidR="00AE581D" w:rsidRDefault="00AE581D" w:rsidP="00D4592F">
      <w:pPr>
        <w:spacing w:line="240" w:lineRule="exact"/>
        <w:rPr>
          <w:b/>
          <w:sz w:val="28"/>
          <w:szCs w:val="28"/>
        </w:rPr>
      </w:pPr>
    </w:p>
    <w:p w:rsidR="00AE581D" w:rsidRDefault="00AE581D" w:rsidP="00D4592F">
      <w:pPr>
        <w:spacing w:line="240" w:lineRule="exact"/>
        <w:rPr>
          <w:b/>
          <w:sz w:val="28"/>
          <w:szCs w:val="28"/>
        </w:rPr>
      </w:pPr>
    </w:p>
    <w:p w:rsidR="00AE581D" w:rsidRDefault="00AE581D" w:rsidP="00D4592F">
      <w:pPr>
        <w:spacing w:line="240" w:lineRule="exact"/>
        <w:rPr>
          <w:b/>
          <w:sz w:val="28"/>
          <w:szCs w:val="28"/>
        </w:rPr>
      </w:pPr>
    </w:p>
    <w:p w:rsidR="00AE581D" w:rsidRDefault="00AE581D" w:rsidP="00D4592F">
      <w:pPr>
        <w:spacing w:line="240" w:lineRule="exact"/>
        <w:rPr>
          <w:b/>
          <w:sz w:val="28"/>
          <w:szCs w:val="28"/>
        </w:rPr>
      </w:pPr>
    </w:p>
    <w:p w:rsidR="00AE581D" w:rsidRDefault="00AE581D" w:rsidP="00D4592F">
      <w:pPr>
        <w:spacing w:line="240" w:lineRule="exact"/>
        <w:rPr>
          <w:b/>
          <w:sz w:val="28"/>
          <w:szCs w:val="28"/>
        </w:rPr>
      </w:pPr>
    </w:p>
    <w:p w:rsidR="00AE581D" w:rsidRDefault="00AE581D" w:rsidP="00D4592F">
      <w:pPr>
        <w:spacing w:line="240" w:lineRule="exact"/>
        <w:rPr>
          <w:b/>
          <w:sz w:val="28"/>
          <w:szCs w:val="28"/>
        </w:rPr>
      </w:pPr>
    </w:p>
    <w:p w:rsidR="00AE581D" w:rsidRDefault="00AE581D" w:rsidP="00D4592F">
      <w:pPr>
        <w:spacing w:line="240" w:lineRule="exact"/>
        <w:rPr>
          <w:b/>
          <w:sz w:val="28"/>
          <w:szCs w:val="28"/>
        </w:rPr>
      </w:pPr>
    </w:p>
    <w:p w:rsidR="00AE581D" w:rsidRDefault="00AE581D" w:rsidP="00D4592F">
      <w:pPr>
        <w:spacing w:line="240" w:lineRule="exact"/>
        <w:rPr>
          <w:b/>
          <w:sz w:val="28"/>
          <w:szCs w:val="28"/>
        </w:rPr>
      </w:pPr>
    </w:p>
    <w:p w:rsidR="00AE581D" w:rsidRDefault="00AE581D" w:rsidP="00D4592F">
      <w:pPr>
        <w:spacing w:line="240" w:lineRule="exact"/>
        <w:rPr>
          <w:b/>
          <w:sz w:val="28"/>
          <w:szCs w:val="28"/>
        </w:rPr>
      </w:pPr>
    </w:p>
    <w:p w:rsidR="00AE581D" w:rsidRDefault="00AE581D" w:rsidP="00D4592F">
      <w:pPr>
        <w:spacing w:line="240" w:lineRule="exact"/>
        <w:rPr>
          <w:b/>
          <w:sz w:val="28"/>
          <w:szCs w:val="28"/>
        </w:rPr>
      </w:pPr>
    </w:p>
    <w:p w:rsidR="00AE581D" w:rsidRDefault="00AE581D" w:rsidP="00D4592F">
      <w:pPr>
        <w:spacing w:line="240" w:lineRule="exact"/>
        <w:rPr>
          <w:b/>
          <w:sz w:val="28"/>
          <w:szCs w:val="28"/>
        </w:rPr>
      </w:pPr>
    </w:p>
    <w:p w:rsidR="00AE581D" w:rsidRDefault="00AE581D" w:rsidP="00D4592F">
      <w:pPr>
        <w:spacing w:line="240" w:lineRule="exact"/>
        <w:rPr>
          <w:b/>
          <w:sz w:val="28"/>
          <w:szCs w:val="28"/>
        </w:rPr>
      </w:pPr>
    </w:p>
    <w:p w:rsidR="00AE581D" w:rsidRDefault="00AE581D" w:rsidP="00D4592F">
      <w:pPr>
        <w:spacing w:line="240" w:lineRule="exact"/>
        <w:rPr>
          <w:b/>
          <w:sz w:val="28"/>
          <w:szCs w:val="28"/>
        </w:rPr>
      </w:pPr>
    </w:p>
    <w:p w:rsidR="00AE581D" w:rsidRDefault="00AE581D" w:rsidP="00D4592F">
      <w:pPr>
        <w:spacing w:line="240" w:lineRule="exact"/>
        <w:rPr>
          <w:b/>
          <w:sz w:val="28"/>
          <w:szCs w:val="28"/>
        </w:rPr>
      </w:pPr>
    </w:p>
    <w:p w:rsidR="00AE581D" w:rsidRDefault="00AE581D" w:rsidP="00D4592F">
      <w:pPr>
        <w:spacing w:line="240" w:lineRule="exact"/>
        <w:rPr>
          <w:b/>
          <w:sz w:val="28"/>
          <w:szCs w:val="28"/>
        </w:rPr>
      </w:pPr>
    </w:p>
    <w:p w:rsidR="00AE581D" w:rsidRDefault="00AE581D" w:rsidP="00D4592F">
      <w:pPr>
        <w:spacing w:line="240" w:lineRule="exact"/>
        <w:rPr>
          <w:b/>
          <w:sz w:val="28"/>
          <w:szCs w:val="28"/>
        </w:rPr>
      </w:pPr>
    </w:p>
    <w:p w:rsidR="00AE581D" w:rsidRPr="00C142F2" w:rsidRDefault="00AE581D" w:rsidP="00AE581D">
      <w:pPr>
        <w:jc w:val="center"/>
        <w:rPr>
          <w:b/>
          <w:sz w:val="28"/>
          <w:szCs w:val="28"/>
        </w:rPr>
      </w:pPr>
      <w:r w:rsidRPr="00C142F2">
        <w:rPr>
          <w:b/>
          <w:sz w:val="28"/>
          <w:szCs w:val="28"/>
        </w:rPr>
        <w:t>ПОЯСНИТЕЛЬНАЯ ЗАПИСКА</w:t>
      </w:r>
    </w:p>
    <w:p w:rsidR="00AE581D" w:rsidRDefault="00AE581D" w:rsidP="00AE5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ПРОЕКТУ РЕШЕНИЯ ДУМЫ ПОДДОРСКОГО МУНИЦИПАЛЬНОГО РАЙОНА</w:t>
      </w:r>
    </w:p>
    <w:p w:rsidR="00AE581D" w:rsidRDefault="00AE581D" w:rsidP="00AE581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Февраль 2024 года</w:t>
      </w:r>
    </w:p>
    <w:p w:rsidR="00AE581D" w:rsidRDefault="00AE581D" w:rsidP="00AE581D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Положение об оплате труда и материальном стимулировании в органах местного самоуправления Поддорского муниципального района»</w:t>
      </w:r>
    </w:p>
    <w:p w:rsidR="00AE581D" w:rsidRDefault="00AE581D" w:rsidP="00AE581D">
      <w:pPr>
        <w:jc w:val="center"/>
        <w:rPr>
          <w:sz w:val="28"/>
          <w:szCs w:val="28"/>
        </w:rPr>
      </w:pPr>
    </w:p>
    <w:p w:rsidR="00AE581D" w:rsidRDefault="00AE581D" w:rsidP="00AE5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Предлагается внести изменения в приложение № 2 к Положению об оплате труда и материальном стимулировании в органах местного самоуправления Поддорского муниципального района для приведения в соответствие соотнесения должности муниципальной службы – ведущий инспектор КСП согласно </w:t>
      </w:r>
      <w:proofErr w:type="gramStart"/>
      <w:r>
        <w:rPr>
          <w:sz w:val="28"/>
          <w:szCs w:val="28"/>
        </w:rPr>
        <w:t>реестру должностей муниципальной службы</w:t>
      </w:r>
      <w:proofErr w:type="gramEnd"/>
      <w:r>
        <w:rPr>
          <w:sz w:val="28"/>
          <w:szCs w:val="28"/>
        </w:rPr>
        <w:t xml:space="preserve"> в Новгородской области, утвержденному областным законом № 240-ОЗ от 25.12.2007 «О некоторых вопросах правового регулирования муниципальной службы в Новгородской области».</w:t>
      </w:r>
    </w:p>
    <w:p w:rsidR="00AE581D" w:rsidRDefault="00AE581D" w:rsidP="00AE5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Согласно подразделу 3 раздела </w:t>
      </w:r>
      <w:proofErr w:type="gramStart"/>
      <w:r>
        <w:rPr>
          <w:sz w:val="28"/>
          <w:szCs w:val="28"/>
        </w:rPr>
        <w:t>2  приложения</w:t>
      </w:r>
      <w:proofErr w:type="gramEnd"/>
      <w:r>
        <w:rPr>
          <w:sz w:val="28"/>
          <w:szCs w:val="28"/>
        </w:rPr>
        <w:t xml:space="preserve"> 1 к областному закону «О некоторых вопросах правового регулирования муниципальной службы в Новгородской области» должность ведущего инспектора отнесена к ведущей группе должностей регистрационный номер 02-3-3-020.</w:t>
      </w:r>
    </w:p>
    <w:p w:rsidR="00AE581D" w:rsidRDefault="00AE581D" w:rsidP="00AE5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Согласно подразделу 3 раздела 2 приложения 2 к областному закону «О некоторых вопросах правового регулирования муниципальной службы в Новгородской области»</w:t>
      </w:r>
      <w:r w:rsidRPr="00056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должность муниципальной службы ведущего инспектора 02-3-3-020 соотнесена с должностью государственной гражданской службы Новгородской области старший </w:t>
      </w:r>
      <w:proofErr w:type="gramStart"/>
      <w:r>
        <w:rPr>
          <w:sz w:val="28"/>
          <w:szCs w:val="28"/>
        </w:rPr>
        <w:t>инспектор  04</w:t>
      </w:r>
      <w:proofErr w:type="gramEnd"/>
      <w:r>
        <w:rPr>
          <w:sz w:val="28"/>
          <w:szCs w:val="28"/>
        </w:rPr>
        <w:t>-3-3-007.</w:t>
      </w:r>
    </w:p>
    <w:p w:rsidR="00AE581D" w:rsidRDefault="00AE581D" w:rsidP="00AE5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Предлагается определить расчетным путем процент должностного оклада ведущего инспектора КСП к базовому окладу муниципального служащего:</w:t>
      </w:r>
    </w:p>
    <w:tbl>
      <w:tblPr>
        <w:tblStyle w:val="affb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1843"/>
        <w:gridCol w:w="1949"/>
      </w:tblGrid>
      <w:tr w:rsidR="00AE581D" w:rsidTr="008A0B91">
        <w:tc>
          <w:tcPr>
            <w:tcW w:w="2660" w:type="dxa"/>
          </w:tcPr>
          <w:p w:rsidR="00AE581D" w:rsidRPr="00946E7F" w:rsidRDefault="00AE581D" w:rsidP="008A0B91">
            <w:pPr>
              <w:jc w:val="center"/>
              <w:rPr>
                <w:rFonts w:cs="Times New Roman"/>
              </w:rPr>
            </w:pPr>
            <w:r w:rsidRPr="00946E7F">
              <w:rPr>
                <w:rFonts w:cs="Times New Roman"/>
              </w:rPr>
              <w:t>Должность гражданской службы</w:t>
            </w:r>
          </w:p>
          <w:p w:rsidR="00AE581D" w:rsidRPr="00946E7F" w:rsidRDefault="00AE581D" w:rsidP="008A0B91">
            <w:pPr>
              <w:jc w:val="both"/>
              <w:rPr>
                <w:rFonts w:cs="Times New Roman"/>
              </w:rPr>
            </w:pPr>
          </w:p>
        </w:tc>
        <w:tc>
          <w:tcPr>
            <w:tcW w:w="3118" w:type="dxa"/>
          </w:tcPr>
          <w:p w:rsidR="00AE581D" w:rsidRPr="00946E7F" w:rsidRDefault="00AE581D" w:rsidP="008A0B91">
            <w:pPr>
              <w:jc w:val="center"/>
              <w:rPr>
                <w:rFonts w:cs="Times New Roman"/>
              </w:rPr>
            </w:pPr>
            <w:r w:rsidRPr="00946E7F">
              <w:rPr>
                <w:rFonts w:cs="Times New Roman"/>
              </w:rPr>
              <w:t>Должность муниципальной службы (240-ОЗ от 25.12.2007)</w:t>
            </w:r>
          </w:p>
          <w:p w:rsidR="00AE581D" w:rsidRPr="00946E7F" w:rsidRDefault="00AE581D" w:rsidP="008A0B91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E581D" w:rsidRPr="00946E7F" w:rsidRDefault="00AE581D" w:rsidP="008A0B91">
            <w:pPr>
              <w:jc w:val="center"/>
              <w:rPr>
                <w:rFonts w:cs="Times New Roman"/>
              </w:rPr>
            </w:pPr>
            <w:r w:rsidRPr="00946E7F">
              <w:rPr>
                <w:rFonts w:cs="Times New Roman"/>
              </w:rPr>
              <w:t>Процент должностного оклада</w:t>
            </w:r>
          </w:p>
          <w:p w:rsidR="00AE581D" w:rsidRPr="00946E7F" w:rsidRDefault="00AE581D" w:rsidP="008A0B91">
            <w:pPr>
              <w:jc w:val="center"/>
              <w:rPr>
                <w:rFonts w:cs="Times New Roman"/>
              </w:rPr>
            </w:pPr>
            <w:r w:rsidRPr="00946E7F">
              <w:rPr>
                <w:rFonts w:cs="Times New Roman"/>
              </w:rPr>
              <w:t>к базовому окладу гражданского служащего (175-ОЗ от 27.10.2017)</w:t>
            </w:r>
          </w:p>
        </w:tc>
        <w:tc>
          <w:tcPr>
            <w:tcW w:w="1949" w:type="dxa"/>
          </w:tcPr>
          <w:p w:rsidR="00AE581D" w:rsidRPr="00946E7F" w:rsidRDefault="00AE581D" w:rsidP="008A0B91">
            <w:pPr>
              <w:jc w:val="center"/>
              <w:rPr>
                <w:rFonts w:cs="Times New Roman"/>
              </w:rPr>
            </w:pPr>
            <w:r w:rsidRPr="00946E7F">
              <w:rPr>
                <w:rFonts w:cs="Times New Roman"/>
              </w:rPr>
              <w:t>Процент должностного оклада</w:t>
            </w:r>
          </w:p>
          <w:p w:rsidR="00AE581D" w:rsidRPr="00946E7F" w:rsidRDefault="00AE581D" w:rsidP="008A0B91">
            <w:pPr>
              <w:jc w:val="center"/>
              <w:rPr>
                <w:rFonts w:cs="Times New Roman"/>
              </w:rPr>
            </w:pPr>
            <w:r w:rsidRPr="00946E7F">
              <w:rPr>
                <w:rFonts w:cs="Times New Roman"/>
              </w:rPr>
              <w:t>к базовому окладу муниципального служащего (решение Думы МР № 247 от 20.12.2023)</w:t>
            </w:r>
          </w:p>
        </w:tc>
      </w:tr>
      <w:tr w:rsidR="00AE581D" w:rsidTr="008A0B91">
        <w:tc>
          <w:tcPr>
            <w:tcW w:w="2660" w:type="dxa"/>
          </w:tcPr>
          <w:p w:rsidR="00AE581D" w:rsidRPr="00946E7F" w:rsidRDefault="00AE581D" w:rsidP="008A0B91">
            <w:pPr>
              <w:rPr>
                <w:rFonts w:cs="Times New Roman"/>
              </w:rPr>
            </w:pPr>
            <w:r w:rsidRPr="00946E7F">
              <w:rPr>
                <w:rFonts w:cs="Times New Roman"/>
              </w:rPr>
              <w:t>Заместитель начальника сектора в отделе Администрации Губернатора Новгородской области</w:t>
            </w:r>
          </w:p>
        </w:tc>
        <w:tc>
          <w:tcPr>
            <w:tcW w:w="3118" w:type="dxa"/>
          </w:tcPr>
          <w:p w:rsidR="00AE581D" w:rsidRPr="00946E7F" w:rsidRDefault="00AE581D" w:rsidP="008A0B91">
            <w:pPr>
              <w:rPr>
                <w:rFonts w:cs="Times New Roman"/>
              </w:rPr>
            </w:pPr>
            <w:r w:rsidRPr="00946E7F">
              <w:rPr>
                <w:rFonts w:cs="Times New Roman"/>
              </w:rPr>
              <w:t xml:space="preserve">Начальник (заведующий) отдела в комитете Администрации муниципального района </w:t>
            </w:r>
          </w:p>
        </w:tc>
        <w:tc>
          <w:tcPr>
            <w:tcW w:w="1843" w:type="dxa"/>
          </w:tcPr>
          <w:p w:rsidR="00AE581D" w:rsidRPr="00946E7F" w:rsidRDefault="00AE581D" w:rsidP="008A0B91">
            <w:pPr>
              <w:jc w:val="both"/>
              <w:rPr>
                <w:rFonts w:cs="Times New Roman"/>
              </w:rPr>
            </w:pPr>
            <w:r w:rsidRPr="00946E7F">
              <w:rPr>
                <w:rFonts w:cs="Times New Roman"/>
              </w:rPr>
              <w:t>67,2</w:t>
            </w:r>
          </w:p>
        </w:tc>
        <w:tc>
          <w:tcPr>
            <w:tcW w:w="1949" w:type="dxa"/>
          </w:tcPr>
          <w:p w:rsidR="00AE581D" w:rsidRPr="00946E7F" w:rsidRDefault="00AE581D" w:rsidP="008A0B91">
            <w:pPr>
              <w:jc w:val="both"/>
              <w:rPr>
                <w:rFonts w:cs="Times New Roman"/>
              </w:rPr>
            </w:pPr>
            <w:r w:rsidRPr="00946E7F">
              <w:rPr>
                <w:rFonts w:cs="Times New Roman"/>
              </w:rPr>
              <w:t>57,7</w:t>
            </w:r>
          </w:p>
        </w:tc>
      </w:tr>
      <w:tr w:rsidR="00AE581D" w:rsidTr="008A0B91">
        <w:tc>
          <w:tcPr>
            <w:tcW w:w="2660" w:type="dxa"/>
          </w:tcPr>
          <w:p w:rsidR="00AE581D" w:rsidRPr="00946E7F" w:rsidRDefault="00AE581D" w:rsidP="008A0B91">
            <w:pPr>
              <w:jc w:val="both"/>
              <w:rPr>
                <w:rFonts w:cs="Times New Roman"/>
              </w:rPr>
            </w:pPr>
            <w:r w:rsidRPr="00946E7F">
              <w:rPr>
                <w:rFonts w:cs="Times New Roman"/>
              </w:rPr>
              <w:t xml:space="preserve">Ведущий консультант </w:t>
            </w:r>
          </w:p>
        </w:tc>
        <w:tc>
          <w:tcPr>
            <w:tcW w:w="3118" w:type="dxa"/>
          </w:tcPr>
          <w:p w:rsidR="00AE581D" w:rsidRPr="00946E7F" w:rsidRDefault="00AE581D" w:rsidP="008A0B91">
            <w:pPr>
              <w:rPr>
                <w:rFonts w:cs="Times New Roman"/>
              </w:rPr>
            </w:pPr>
            <w:r w:rsidRPr="00946E7F">
              <w:rPr>
                <w:rFonts w:cs="Times New Roman"/>
              </w:rPr>
              <w:t xml:space="preserve">Заместитель начальника (заведующего) отдела в комитете Администрации муниципального района </w:t>
            </w:r>
          </w:p>
        </w:tc>
        <w:tc>
          <w:tcPr>
            <w:tcW w:w="1843" w:type="dxa"/>
          </w:tcPr>
          <w:p w:rsidR="00AE581D" w:rsidRPr="00946E7F" w:rsidRDefault="00AE581D" w:rsidP="008A0B91">
            <w:pPr>
              <w:jc w:val="both"/>
              <w:rPr>
                <w:rFonts w:cs="Times New Roman"/>
              </w:rPr>
            </w:pPr>
            <w:r w:rsidRPr="00946E7F">
              <w:rPr>
                <w:rFonts w:cs="Times New Roman"/>
              </w:rPr>
              <w:t>64,2</w:t>
            </w:r>
          </w:p>
        </w:tc>
        <w:tc>
          <w:tcPr>
            <w:tcW w:w="1949" w:type="dxa"/>
          </w:tcPr>
          <w:p w:rsidR="00AE581D" w:rsidRPr="00946E7F" w:rsidRDefault="00AE581D" w:rsidP="008A0B91">
            <w:pPr>
              <w:jc w:val="both"/>
              <w:rPr>
                <w:rFonts w:cs="Times New Roman"/>
              </w:rPr>
            </w:pPr>
            <w:r w:rsidRPr="00946E7F">
              <w:rPr>
                <w:rFonts w:cs="Times New Roman"/>
              </w:rPr>
              <w:t>55,2</w:t>
            </w:r>
          </w:p>
        </w:tc>
      </w:tr>
      <w:tr w:rsidR="00AE581D" w:rsidTr="008A0B91">
        <w:tc>
          <w:tcPr>
            <w:tcW w:w="2660" w:type="dxa"/>
          </w:tcPr>
          <w:p w:rsidR="00AE581D" w:rsidRPr="00946E7F" w:rsidRDefault="00AE581D" w:rsidP="008A0B91">
            <w:pPr>
              <w:jc w:val="both"/>
              <w:rPr>
                <w:rFonts w:cs="Times New Roman"/>
              </w:rPr>
            </w:pPr>
            <w:r w:rsidRPr="00946E7F">
              <w:rPr>
                <w:rFonts w:cs="Times New Roman"/>
              </w:rPr>
              <w:t xml:space="preserve">Старший инспектор </w:t>
            </w:r>
          </w:p>
        </w:tc>
        <w:tc>
          <w:tcPr>
            <w:tcW w:w="3118" w:type="dxa"/>
          </w:tcPr>
          <w:p w:rsidR="00AE581D" w:rsidRPr="00946E7F" w:rsidRDefault="00AE581D" w:rsidP="008A0B91">
            <w:pPr>
              <w:rPr>
                <w:rFonts w:cs="Times New Roman"/>
              </w:rPr>
            </w:pPr>
            <w:r w:rsidRPr="00946E7F">
              <w:rPr>
                <w:rFonts w:cs="Times New Roman"/>
              </w:rPr>
              <w:t xml:space="preserve">Ведущий инспектор </w:t>
            </w:r>
          </w:p>
        </w:tc>
        <w:tc>
          <w:tcPr>
            <w:tcW w:w="1843" w:type="dxa"/>
          </w:tcPr>
          <w:p w:rsidR="00AE581D" w:rsidRPr="00946E7F" w:rsidRDefault="00AE581D" w:rsidP="008A0B91">
            <w:pPr>
              <w:jc w:val="both"/>
              <w:rPr>
                <w:rFonts w:cs="Times New Roman"/>
              </w:rPr>
            </w:pPr>
            <w:r w:rsidRPr="00946E7F">
              <w:rPr>
                <w:rFonts w:cs="Times New Roman"/>
              </w:rPr>
              <w:t>63,3</w:t>
            </w:r>
          </w:p>
        </w:tc>
        <w:tc>
          <w:tcPr>
            <w:tcW w:w="1949" w:type="dxa"/>
          </w:tcPr>
          <w:p w:rsidR="00AE581D" w:rsidRPr="00946E7F" w:rsidRDefault="00AE581D" w:rsidP="008A0B91">
            <w:pPr>
              <w:jc w:val="both"/>
              <w:rPr>
                <w:rFonts w:cs="Times New Roman"/>
                <w:b/>
              </w:rPr>
            </w:pPr>
            <w:r w:rsidRPr="00946E7F">
              <w:rPr>
                <w:rFonts w:cs="Times New Roman"/>
                <w:b/>
              </w:rPr>
              <w:t>54,6</w:t>
            </w:r>
          </w:p>
        </w:tc>
      </w:tr>
    </w:tbl>
    <w:p w:rsidR="00AE581D" w:rsidRDefault="00AE581D" w:rsidP="00AE581D">
      <w:pPr>
        <w:jc w:val="both"/>
        <w:rPr>
          <w:sz w:val="28"/>
          <w:szCs w:val="28"/>
        </w:rPr>
      </w:pPr>
    </w:p>
    <w:p w:rsidR="00AE581D" w:rsidRDefault="00AE581D" w:rsidP="00AE58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Разница процента сопоставимых должностей составила 1,16 раз (67,2:57,7=1,16; 64,2:55,2=1,16; 63,3:54,6=1,16), а также разрыв между должностями гражданской службы составил 1,05 (67,2:64,2); 1,01 (64,2:63,3) и соответственно между должностями муниципальной службы 1,05 (57,7:55,2); 1,01 (55,2:54,6).</w:t>
      </w:r>
    </w:p>
    <w:p w:rsidR="00AE581D" w:rsidRDefault="00AE581D" w:rsidP="00AE5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выше указанных расчетов и пояснений следует, что процент должностного оклада к базовому окладу муниципального служащего – ведущего инспектора КСП определен – 54,6.</w:t>
      </w:r>
    </w:p>
    <w:p w:rsidR="00AE581D" w:rsidRPr="00441C7B" w:rsidRDefault="00AE581D" w:rsidP="00AE581D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Составил: председатель Контрольно-счетной Палаты Семенова Т.Г.</w:t>
      </w:r>
    </w:p>
    <w:p w:rsidR="00AE581D" w:rsidRDefault="00AE581D" w:rsidP="00D4592F">
      <w:pPr>
        <w:spacing w:line="240" w:lineRule="exact"/>
        <w:rPr>
          <w:sz w:val="28"/>
          <w:szCs w:val="28"/>
        </w:rPr>
      </w:pPr>
    </w:p>
    <w:p w:rsidR="00D05F00" w:rsidRDefault="00D05F00" w:rsidP="00D05F00"/>
    <w:p w:rsidR="0086790A" w:rsidRDefault="0086790A" w:rsidP="00DB6CB5">
      <w:pPr>
        <w:spacing w:line="240" w:lineRule="exact"/>
        <w:jc w:val="center"/>
      </w:pPr>
    </w:p>
    <w:p w:rsidR="00E84737" w:rsidRDefault="00E84737" w:rsidP="00E84737">
      <w:pPr>
        <w:jc w:val="center"/>
        <w:rPr>
          <w:b/>
          <w:sz w:val="28"/>
          <w:szCs w:val="20"/>
        </w:rPr>
      </w:pPr>
    </w:p>
    <w:sectPr w:rsidR="00E84737" w:rsidSect="00B6799A">
      <w:headerReference w:type="even" r:id="rId9"/>
      <w:headerReference w:type="default" r:id="rId10"/>
      <w:headerReference w:type="first" r:id="rId11"/>
      <w:pgSz w:w="11906" w:h="16838"/>
      <w:pgMar w:top="340" w:right="567" w:bottom="1134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87" w:rsidRDefault="00FC5E87">
      <w:r>
        <w:separator/>
      </w:r>
    </w:p>
  </w:endnote>
  <w:endnote w:type="continuationSeparator" w:id="0">
    <w:p w:rsidR="00FC5E87" w:rsidRDefault="00FC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87" w:rsidRDefault="00FC5E87">
      <w:r>
        <w:separator/>
      </w:r>
    </w:p>
  </w:footnote>
  <w:footnote w:type="continuationSeparator" w:id="0">
    <w:p w:rsidR="00FC5E87" w:rsidRDefault="00FC5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AE" w:rsidRDefault="00DA6A5D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0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70AE" w:rsidRDefault="003370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AE" w:rsidRDefault="00DA6A5D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0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46B2">
      <w:rPr>
        <w:rStyle w:val="a8"/>
        <w:noProof/>
      </w:rPr>
      <w:t>4</w:t>
    </w:r>
    <w:r>
      <w:rPr>
        <w:rStyle w:val="a8"/>
      </w:rPr>
      <w:fldChar w:fldCharType="end"/>
    </w:r>
  </w:p>
  <w:p w:rsidR="003370AE" w:rsidRDefault="003370A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584533"/>
      <w:docPartObj>
        <w:docPartGallery w:val="Page Numbers (Top of Page)"/>
        <w:docPartUnique/>
      </w:docPartObj>
    </w:sdtPr>
    <w:sdtEndPr/>
    <w:sdtContent>
      <w:p w:rsidR="00B6799A" w:rsidRDefault="00C67DC5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46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70AE" w:rsidRDefault="003370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D0BB1"/>
    <w:multiLevelType w:val="hybridMultilevel"/>
    <w:tmpl w:val="88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BE"/>
    <w:rsid w:val="0000081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2FCC"/>
    <w:rsid w:val="00074980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C675C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672D5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2B7A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23"/>
    <w:rsid w:val="003355A5"/>
    <w:rsid w:val="003370AE"/>
    <w:rsid w:val="003408D4"/>
    <w:rsid w:val="00343345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46C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77A49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1EAE"/>
    <w:rsid w:val="004B5A28"/>
    <w:rsid w:val="004B5F45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47CD4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3C08"/>
    <w:rsid w:val="008C5C90"/>
    <w:rsid w:val="008C620E"/>
    <w:rsid w:val="008C732B"/>
    <w:rsid w:val="008D13FA"/>
    <w:rsid w:val="008D4062"/>
    <w:rsid w:val="008D4AD9"/>
    <w:rsid w:val="008D4CBF"/>
    <w:rsid w:val="008D5949"/>
    <w:rsid w:val="008D59A5"/>
    <w:rsid w:val="008D5D6B"/>
    <w:rsid w:val="008D626C"/>
    <w:rsid w:val="008E0BCF"/>
    <w:rsid w:val="008E46B2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624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422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55C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3F8"/>
    <w:rsid w:val="00AE4480"/>
    <w:rsid w:val="00AE45AD"/>
    <w:rsid w:val="00AE4B42"/>
    <w:rsid w:val="00AE53D6"/>
    <w:rsid w:val="00AE581D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6799A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4940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563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67DC5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2218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2D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592F"/>
    <w:rsid w:val="00D46AFB"/>
    <w:rsid w:val="00D50A66"/>
    <w:rsid w:val="00D50EA2"/>
    <w:rsid w:val="00D51E19"/>
    <w:rsid w:val="00D52376"/>
    <w:rsid w:val="00D537B5"/>
    <w:rsid w:val="00D55590"/>
    <w:rsid w:val="00D555BC"/>
    <w:rsid w:val="00D5659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3F0F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A6A5D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58EA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EF3"/>
    <w:rsid w:val="00E00A9E"/>
    <w:rsid w:val="00E00F83"/>
    <w:rsid w:val="00E0289E"/>
    <w:rsid w:val="00E03CB9"/>
    <w:rsid w:val="00E04E90"/>
    <w:rsid w:val="00E052CA"/>
    <w:rsid w:val="00E0792B"/>
    <w:rsid w:val="00E07D53"/>
    <w:rsid w:val="00E104DD"/>
    <w:rsid w:val="00E10C7D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2A6D"/>
    <w:rsid w:val="00F2386F"/>
    <w:rsid w:val="00F23C28"/>
    <w:rsid w:val="00F23D76"/>
    <w:rsid w:val="00F25067"/>
    <w:rsid w:val="00F25ACB"/>
    <w:rsid w:val="00F327C3"/>
    <w:rsid w:val="00F33489"/>
    <w:rsid w:val="00F334AC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1444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4EC7"/>
    <w:rsid w:val="00FC5E8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926E4-A6AF-454B-9721-F351D2DB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link w:val="12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4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5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8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9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rFonts w:ascii="Times New Roman" w:eastAsia="Times New Roman" w:hAnsi="Times New Roman"/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12">
    <w:name w:val="Основной текст1"/>
    <w:basedOn w:val="a"/>
    <w:link w:val="afd"/>
    <w:rsid w:val="00A93422"/>
    <w:pPr>
      <w:tabs>
        <w:tab w:val="left" w:pos="0"/>
      </w:tabs>
      <w:ind w:left="20"/>
      <w:jc w:val="both"/>
    </w:pPr>
    <w:rPr>
      <w:rFonts w:eastAsia="Calibri"/>
      <w:sz w:val="27"/>
      <w:szCs w:val="27"/>
    </w:rPr>
  </w:style>
  <w:style w:type="table" w:styleId="affb">
    <w:name w:val="Table Grid"/>
    <w:basedOn w:val="a1"/>
    <w:uiPriority w:val="59"/>
    <w:rsid w:val="00B67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48B2-7745-4D47-A4FE-8A292FB5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2</cp:revision>
  <cp:lastPrinted>2024-02-08T06:18:00Z</cp:lastPrinted>
  <dcterms:created xsi:type="dcterms:W3CDTF">2024-02-08T13:19:00Z</dcterms:created>
  <dcterms:modified xsi:type="dcterms:W3CDTF">2024-02-08T13:19:00Z</dcterms:modified>
</cp:coreProperties>
</file>