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c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t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t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специальной оценке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i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23 декабря 2013 года</w:t>
      </w:r>
    </w:p>
    <w:p w:rsidR="00000000" w:rsidRDefault="00F16F8D">
      <w:pPr>
        <w:pStyle w:val="i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 25 декабря 2013 года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c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23.06.2014 № 160-ФЗ, от 13.07.2015 № 216-ФЗ, от 01.05.2016 № 136-ФЗ, от 19.07.2018 № 208-ФЗ, от 27.12.2018 № 553-ФЗ, от 27.12.2019 № 451-ФЗ, от 08.12.2020 № 429-ФЗ, от 30.12.2020 № 503-ФЗ, от 28.12.2022 № 569-ФЗ)</w:t>
      </w:r>
    </w:p>
    <w:p w:rsidR="00000000" w:rsidRDefault="00F16F8D">
      <w:pPr>
        <w:pStyle w:val="c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 учето</w:t>
      </w:r>
      <w:r>
        <w:rPr>
          <w:rStyle w:val="mark"/>
          <w:sz w:val="27"/>
          <w:szCs w:val="27"/>
        </w:rPr>
        <w:t>м Постановления Конституционного Суда Российской Федерации от 04.10.2022 № 40-П)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1. Общие положения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Предмет регулирования настоящего Федерального закона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Предметом регулирования настоящего Федерального закона являются отношения, воз</w:t>
      </w:r>
      <w:r>
        <w:rPr>
          <w:color w:val="333333"/>
          <w:sz w:val="27"/>
          <w:szCs w:val="27"/>
        </w:rPr>
        <w:t>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</w:t>
      </w:r>
      <w:r>
        <w:rPr>
          <w:color w:val="333333"/>
          <w:sz w:val="27"/>
          <w:szCs w:val="27"/>
        </w:rPr>
        <w:t>ормативным требованиям охраны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Федеральный закон устанавливает правовые и организационные основы и порядок проведения специальной оценки условий труда, определяет правовое положение, права, обязанности и ответственность участников специа</w:t>
      </w:r>
      <w:r>
        <w:rPr>
          <w:color w:val="333333"/>
          <w:sz w:val="27"/>
          <w:szCs w:val="27"/>
        </w:rPr>
        <w:t>льной оценки условий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Регулирование специальной оценки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Регулирование специальной оценки условий труда осуществляется </w:t>
      </w:r>
      <w:r>
        <w:rPr>
          <w:rStyle w:val="cmd"/>
          <w:color w:val="333333"/>
          <w:sz w:val="27"/>
          <w:szCs w:val="27"/>
        </w:rPr>
        <w:t>Трудовым кодексом Российской Федерации</w:t>
      </w:r>
      <w:r>
        <w:rPr>
          <w:color w:val="333333"/>
          <w:sz w:val="27"/>
          <w:szCs w:val="27"/>
        </w:rPr>
        <w:t>, настоящим Федеральным законом, другими федеральными законами и</w:t>
      </w:r>
      <w:r>
        <w:rPr>
          <w:color w:val="333333"/>
          <w:sz w:val="27"/>
          <w:szCs w:val="27"/>
        </w:rPr>
        <w:t xml:space="preserve"> иными нормативными правовыми актами Российской Федерации.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Нормы, регулирующие специальную оценку условий труда и содержащиеся в федеральных законах и иных нормативных правовых актах Российской Федерации, должны соответствовать нормам </w:t>
      </w:r>
      <w:r>
        <w:rPr>
          <w:rStyle w:val="cmd"/>
          <w:color w:val="333333"/>
          <w:sz w:val="27"/>
          <w:szCs w:val="27"/>
        </w:rPr>
        <w:t xml:space="preserve">Трудового кодекса </w:t>
      </w:r>
      <w:r>
        <w:rPr>
          <w:rStyle w:val="cmd"/>
          <w:color w:val="333333"/>
          <w:sz w:val="27"/>
          <w:szCs w:val="27"/>
        </w:rPr>
        <w:t>Российской Федерации</w:t>
      </w:r>
      <w:r>
        <w:rPr>
          <w:color w:val="333333"/>
          <w:sz w:val="27"/>
          <w:szCs w:val="27"/>
        </w:rPr>
        <w:t xml:space="preserve"> и настоящего Федерального закона.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</w:t>
      </w:r>
      <w:r>
        <w:rPr>
          <w:rStyle w:val="ed"/>
          <w:color w:val="333333"/>
          <w:sz w:val="27"/>
          <w:szCs w:val="27"/>
        </w:rPr>
        <w:t>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</w:t>
      </w:r>
      <w:r>
        <w:rPr>
          <w:rStyle w:val="ed"/>
          <w:color w:val="333333"/>
          <w:sz w:val="27"/>
          <w:szCs w:val="27"/>
        </w:rPr>
        <w:t>ь установлено в порядке, определенном федеральным конституционным законом.</w:t>
      </w:r>
      <w:r>
        <w:rPr>
          <w:rStyle w:val="mark"/>
          <w:sz w:val="27"/>
          <w:szCs w:val="27"/>
        </w:rPr>
        <w:t> (Дополнение частью - Федеральный закон от 08.12.2020 № 429-ФЗ)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Специальная оценка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Специальная оценка условий труда является единым комплексом последов</w:t>
      </w:r>
      <w:r>
        <w:rPr>
          <w:color w:val="333333"/>
          <w:sz w:val="27"/>
          <w:szCs w:val="27"/>
        </w:rPr>
        <w:t>ательно осуществляемых мероприятий по идентификации вредных и (или) опасных факторов производственной среды и трудового процесса (далее также - вредные и (или) опасные производственные факторы) и оценке уровня их воздействия на работника с учетом отклонени</w:t>
      </w:r>
      <w:r>
        <w:rPr>
          <w:color w:val="333333"/>
          <w:sz w:val="27"/>
          <w:szCs w:val="27"/>
        </w:rPr>
        <w:t>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</w:t>
      </w:r>
      <w:r>
        <w:rPr>
          <w:color w:val="333333"/>
          <w:sz w:val="27"/>
          <w:szCs w:val="27"/>
        </w:rPr>
        <w:t>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Специальная оценка условий труда не проводится в отношении условий труда надомников, дистанционных работников и работнико</w:t>
      </w:r>
      <w:r>
        <w:rPr>
          <w:color w:val="333333"/>
          <w:sz w:val="27"/>
          <w:szCs w:val="27"/>
        </w:rPr>
        <w:t xml:space="preserve">в, вступивших в трудовые отношения с работодателями - физическими лицами, не являющимися индивидуальными предпринимателями, или с работодателями - религиозными организациями, зарегистрированными в соответствии с федеральным законом. </w:t>
      </w:r>
      <w:r>
        <w:rPr>
          <w:rStyle w:val="mark"/>
          <w:sz w:val="27"/>
          <w:szCs w:val="27"/>
        </w:rPr>
        <w:t>(В редакции Федеральног</w:t>
      </w:r>
      <w:r>
        <w:rPr>
          <w:rStyle w:val="mark"/>
          <w:sz w:val="27"/>
          <w:szCs w:val="27"/>
        </w:rPr>
        <w:t>о закона от 27.12.2018 № 553-ФЗ)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</w:t>
      </w:r>
      <w:r>
        <w:rPr>
          <w:color w:val="333333"/>
          <w:sz w:val="27"/>
          <w:szCs w:val="27"/>
        </w:rPr>
        <w:t>рации, законами и иными нормативными правовыми актами субъектов Российской Федерации о государственной гражданской службе и о муниципальной службе.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Права и обязанности работодателя в связи с проведением специальной оценки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Раб</w:t>
      </w:r>
      <w:r>
        <w:rPr>
          <w:color w:val="333333"/>
          <w:sz w:val="27"/>
          <w:szCs w:val="27"/>
        </w:rPr>
        <w:t>отодатель вправе: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требовать от организации, проводящей специальную оценку условий труда, обоснования результатов ее проведения;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проводить внеплановую специальную оценку условий труда в порядке, установленном настоящим Федеральным законом;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требоват</w:t>
      </w:r>
      <w:r>
        <w:rPr>
          <w:color w:val="333333"/>
          <w:sz w:val="27"/>
          <w:szCs w:val="27"/>
        </w:rPr>
        <w:t>ь от организации, проводящей специальную оценку условий труда, документы, подтверждающие ее соответствие требованиям, установленным статьей 19 настоящего Федерального закона;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обжаловать в порядке, установленном статьей 26 настоящего Федерального закона,</w:t>
      </w:r>
      <w:r>
        <w:rPr>
          <w:color w:val="333333"/>
          <w:sz w:val="27"/>
          <w:szCs w:val="27"/>
        </w:rPr>
        <w:t xml:space="preserve"> действия (бездействие) организации, проводящей специальную оценку условий труда;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требовать от организации, проводящей специальную оценку условий труда, в порядке, установленном настоящим Федеральным законом, подтверждения внесения сведений о результата</w:t>
      </w:r>
      <w:r>
        <w:rPr>
          <w:rStyle w:val="ed"/>
          <w:color w:val="333333"/>
          <w:sz w:val="27"/>
          <w:szCs w:val="27"/>
        </w:rPr>
        <w:t>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(далее - информационная система учета).</w:t>
      </w:r>
      <w:r>
        <w:rPr>
          <w:rStyle w:val="mark"/>
          <w:sz w:val="27"/>
          <w:szCs w:val="27"/>
        </w:rPr>
        <w:t> (Дополнение пунктом - Федеральный закон от 27.12.2019 №</w:t>
      </w:r>
      <w:r>
        <w:rPr>
          <w:rStyle w:val="mark"/>
          <w:sz w:val="27"/>
          <w:szCs w:val="27"/>
        </w:rPr>
        <w:t>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Работодатель обязан: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обеспечить проведение специальной оценки условий труда, в том числе внеплановой специальной оценки условий труда, в случаях, установленных частью 1 статьи 17 настоящего Федерального закона;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предоставить организации, п</w:t>
      </w:r>
      <w:r>
        <w:rPr>
          <w:color w:val="333333"/>
          <w:sz w:val="27"/>
          <w:szCs w:val="27"/>
        </w:rPr>
        <w:t>роводящей специальную оценку условий труда, необходимые сведения, документы и информацию, которые предусмотрены гражданско-правовым договором, указанным в части 2 статьи 8 настоящего Федерального закона, и которые характеризуют условия труда на рабочих мес</w:t>
      </w:r>
      <w:r>
        <w:rPr>
          <w:color w:val="333333"/>
          <w:sz w:val="27"/>
          <w:szCs w:val="27"/>
        </w:rPr>
        <w:t xml:space="preserve">тах,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предложений); </w:t>
      </w:r>
      <w:r>
        <w:rPr>
          <w:rStyle w:val="mark"/>
          <w:sz w:val="27"/>
          <w:szCs w:val="27"/>
        </w:rPr>
        <w:t>(В</w:t>
      </w:r>
      <w:r>
        <w:rPr>
          <w:rStyle w:val="mark"/>
          <w:sz w:val="27"/>
          <w:szCs w:val="27"/>
        </w:rPr>
        <w:t xml:space="preserve"> редакции Федерального закона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</w:t>
      </w:r>
      <w:r>
        <w:rPr>
          <w:color w:val="333333"/>
          <w:sz w:val="27"/>
          <w:szCs w:val="27"/>
        </w:rPr>
        <w:t>проведения;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ознакомить в письменной форме работника с результатами проведения специальной оценки условий труда на его рабочем месте;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давать работнику необходимые разъяснения по вопросам проведения специальной оценки условий труда на его рабочем месте</w:t>
      </w:r>
      <w:r>
        <w:rPr>
          <w:color w:val="333333"/>
          <w:sz w:val="27"/>
          <w:szCs w:val="27"/>
        </w:rPr>
        <w:t>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реализовывать мероприятия, направленные на улучшение условий труда работников, с учетом результатов проведения специальной оценки условий труда;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рассмотреть замечания и возражения работника относительно результатов специальной оценки условий труда,</w:t>
      </w:r>
      <w:r>
        <w:rPr>
          <w:rStyle w:val="ed"/>
          <w:color w:val="333333"/>
          <w:sz w:val="27"/>
          <w:szCs w:val="27"/>
        </w:rPr>
        <w:t xml:space="preserve"> представленные в письменном виде в соответствии с пунктом 4 части 1 статьи 5 настоящего Федерального закона, и принять решение о проведении в случае необходимости внеплановой специальной оценки условий труда.</w:t>
      </w:r>
      <w:r>
        <w:rPr>
          <w:rStyle w:val="mark"/>
          <w:sz w:val="27"/>
          <w:szCs w:val="27"/>
        </w:rPr>
        <w:t> (Дополнение пунктом - Федеральный закон от 27.</w:t>
      </w:r>
      <w:r>
        <w:rPr>
          <w:rStyle w:val="mark"/>
          <w:sz w:val="27"/>
          <w:szCs w:val="27"/>
        </w:rPr>
        <w:t>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Права и обязанности работника в связи с проведением специальной оценки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Работник вправе: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присутствовать при проведении специальной оценки условий труда на его рабочем месте;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 - эксперт), с предложениями по осуществлению на его рабочем месте идентиф</w:t>
      </w:r>
      <w:r>
        <w:rPr>
          <w:color w:val="333333"/>
          <w:sz w:val="27"/>
          <w:szCs w:val="27"/>
        </w:rPr>
        <w:t xml:space="preserve">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месте; </w:t>
      </w:r>
      <w:r>
        <w:rPr>
          <w:rStyle w:val="mark"/>
          <w:sz w:val="27"/>
          <w:szCs w:val="27"/>
        </w:rPr>
        <w:t>(В редакции Федерального закона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обжаловать результаты</w:t>
      </w:r>
      <w:r>
        <w:rPr>
          <w:color w:val="333333"/>
          <w:sz w:val="27"/>
          <w:szCs w:val="27"/>
        </w:rPr>
        <w:t xml:space="preserve"> проведения специальной оценки условий труда на его рабочем месте в соответствии со статьей 26 настоящего Федерального закона;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представлять работодателю, организации, проводящей специальную оценку условий труда, и (или) в выборный орган первичной профсо</w:t>
      </w:r>
      <w:r>
        <w:rPr>
          <w:rStyle w:val="ed"/>
          <w:color w:val="333333"/>
          <w:sz w:val="27"/>
          <w:szCs w:val="27"/>
        </w:rPr>
        <w:t>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специальной оценки условий труда, проведенной на его рабочем месте.</w:t>
      </w:r>
      <w:r>
        <w:rPr>
          <w:rStyle w:val="mark"/>
          <w:sz w:val="27"/>
          <w:szCs w:val="27"/>
        </w:rPr>
        <w:t> (Дополнение пунктом - Федеральный закон от 2</w:t>
      </w:r>
      <w:r>
        <w:rPr>
          <w:rStyle w:val="mark"/>
          <w:sz w:val="27"/>
          <w:szCs w:val="27"/>
        </w:rPr>
        <w:t>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Работник обязан ознакомиться с результатами проведенной на его рабочем месте специальной оценки условий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Права и обязанности организации, проводящей специальную оценку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Организация, проводящая спец</w:t>
      </w:r>
      <w:r>
        <w:rPr>
          <w:color w:val="333333"/>
          <w:sz w:val="27"/>
          <w:szCs w:val="27"/>
        </w:rPr>
        <w:t>иальную оценку условий труда, вправе: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отказаться в порядке, установленном настоящим Федеральным законом, от проведения специальной оценки условий труда, если при ее проведении возникла либо может возникнуть угроза жизни или здоровью работников такой орг</w:t>
      </w:r>
      <w:r>
        <w:rPr>
          <w:color w:val="333333"/>
          <w:sz w:val="27"/>
          <w:szCs w:val="27"/>
        </w:rPr>
        <w:t>анизации;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обжаловать в установленном порядке предписания должностных лиц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</w:t>
      </w:r>
      <w:r>
        <w:rPr>
          <w:color w:val="333333"/>
          <w:sz w:val="27"/>
          <w:szCs w:val="27"/>
        </w:rPr>
        <w:t xml:space="preserve"> актов, содержащих нормы трудового права, и его территориальных органов.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Организация, проводящая специальную оценку условий труда, обязана: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предоставлять по требованию работодателя, представителя выборного органа первичной профсоюзной организации или</w:t>
      </w:r>
      <w:r>
        <w:rPr>
          <w:color w:val="333333"/>
          <w:sz w:val="27"/>
          <w:szCs w:val="27"/>
        </w:rPr>
        <w:t xml:space="preserve"> иного представительного органа работников обоснования результатов проведения специальной оценки условий труда, а также давать работникам разъяснения по вопросам проведения специальной оценки условий труда на их рабочих местах;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предоставлять по требован</w:t>
      </w:r>
      <w:r>
        <w:rPr>
          <w:color w:val="333333"/>
          <w:sz w:val="27"/>
          <w:szCs w:val="27"/>
        </w:rPr>
        <w:t>ию работодателя документы, подтверждающие соответствие этой организации требованиям, установленным статьей 19 настоящего Федерального закона;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применять утвержденные и аттестованные в порядке, установленном законодательством Российской Федерации об обесп</w:t>
      </w:r>
      <w:r>
        <w:rPr>
          <w:color w:val="333333"/>
          <w:sz w:val="27"/>
          <w:szCs w:val="27"/>
        </w:rPr>
        <w:t>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</w:t>
      </w:r>
      <w:r>
        <w:rPr>
          <w:rStyle w:val="ed"/>
          <w:color w:val="333333"/>
          <w:sz w:val="27"/>
          <w:szCs w:val="27"/>
        </w:rPr>
        <w:t>, и (или) методики (методы) измерений, предназначенные для выпо</w:t>
      </w:r>
      <w:r>
        <w:rPr>
          <w:rStyle w:val="ed"/>
          <w:color w:val="333333"/>
          <w:sz w:val="27"/>
          <w:szCs w:val="27"/>
        </w:rPr>
        <w:t>лнения прямых измерений и соответствующие им средства измерений утвержденного типа, прошедшие поверку в порядке, установленном законодательством Российской Федерации об обеспечении единства измерений (далее - поверка)</w:t>
      </w:r>
      <w:r>
        <w:rPr>
          <w:color w:val="333333"/>
          <w:sz w:val="27"/>
          <w:szCs w:val="27"/>
        </w:rPr>
        <w:t>; </w:t>
      </w:r>
      <w:r>
        <w:rPr>
          <w:rStyle w:val="mark"/>
          <w:sz w:val="27"/>
          <w:szCs w:val="27"/>
        </w:rPr>
        <w:t> (В редакции федеральных законов от 0</w:t>
      </w:r>
      <w:r>
        <w:rPr>
          <w:rStyle w:val="mark"/>
          <w:sz w:val="27"/>
          <w:szCs w:val="27"/>
        </w:rPr>
        <w:t>1.05.2016 № 136-ФЗ,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 приступать к проведению специальной оценки условий труда либо приостанавливать ее проведение в случаях: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непредоставления работодателем необходимых сведений, документов и информации, которые предусмотрены</w:t>
      </w:r>
      <w:r>
        <w:rPr>
          <w:color w:val="333333"/>
          <w:sz w:val="27"/>
          <w:szCs w:val="27"/>
        </w:rPr>
        <w:t xml:space="preserve"> гражданско-правовым договором, указанным в части 2 статьи 8 настоящего Федерального закона, и которые характеризуют условия труда на рабочих местах, а также разъяснений по вопросам проведения специальной оценки условий труда;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отказа работодателя обеспе</w:t>
      </w:r>
      <w:r>
        <w:rPr>
          <w:color w:val="333333"/>
          <w:sz w:val="27"/>
          <w:szCs w:val="27"/>
        </w:rPr>
        <w:t>чить условия,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гражданско-правовым договором, указанным в части 2 статьи 8 настоящего Федерального закона;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хранить коммерческую и иную охраняемую законом тайну, ставшую известной этой организации в связи с осуществлением деятельности в соответствии с настоящим Федеральным законом.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7. Применение результатов проведения специальной оценки условий труд</w:t>
      </w:r>
      <w:r>
        <w:rPr>
          <w:color w:val="333333"/>
          <w:sz w:val="27"/>
          <w:szCs w:val="27"/>
        </w:rPr>
        <w:t>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Результаты</w:t>
      </w:r>
      <w:r>
        <w:rPr>
          <w:color w:val="333333"/>
          <w:sz w:val="27"/>
          <w:szCs w:val="27"/>
        </w:rPr>
        <w:t> проведения специальной оценки условий труда могут применяться для:</w:t>
      </w:r>
      <w:r>
        <w:rPr>
          <w:rStyle w:val="mark"/>
          <w:sz w:val="27"/>
          <w:szCs w:val="27"/>
        </w:rPr>
        <w:t> (В редакции Федерального закона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разработки и реализации мероприятий, направленных на улучшение условий труда работников;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информирования работ</w:t>
      </w:r>
      <w:r>
        <w:rPr>
          <w:color w:val="333333"/>
          <w:sz w:val="27"/>
          <w:szCs w:val="27"/>
        </w:rPr>
        <w:t>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</w:t>
      </w:r>
      <w:r>
        <w:rPr>
          <w:color w:val="333333"/>
          <w:sz w:val="27"/>
          <w:szCs w:val="27"/>
        </w:rPr>
        <w:t>и труда, гарантиях и компенсациях;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обеспечения работников средствами индивидуальной защиты, а также оснащения рабочих мест средствами коллективной защиты;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контроля за состоянием условий труда на рабочих местах;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установления работникам предусмотрен</w:t>
      </w:r>
      <w:r>
        <w:rPr>
          <w:color w:val="333333"/>
          <w:sz w:val="27"/>
          <w:szCs w:val="27"/>
        </w:rPr>
        <w:t xml:space="preserve">ных </w:t>
      </w:r>
      <w:r>
        <w:rPr>
          <w:rStyle w:val="cmd"/>
          <w:color w:val="333333"/>
          <w:sz w:val="27"/>
          <w:szCs w:val="27"/>
        </w:rPr>
        <w:t>Трудовым кодексом Российской Федерации</w:t>
      </w:r>
      <w:r>
        <w:rPr>
          <w:color w:val="333333"/>
          <w:sz w:val="27"/>
          <w:szCs w:val="27"/>
        </w:rPr>
        <w:t xml:space="preserve"> гарантий и компенсаций;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установления дополнительного тарифа страховых взносов в </w:t>
      </w:r>
      <w:r>
        <w:rPr>
          <w:rStyle w:val="edx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 с учетом класса (подкласса) условий труда на рабочем месте;</w:t>
      </w:r>
      <w:r>
        <w:rPr>
          <w:rStyle w:val="markx"/>
          <w:sz w:val="27"/>
          <w:szCs w:val="27"/>
        </w:rPr>
        <w:t> (В ред</w:t>
      </w:r>
      <w:r>
        <w:rPr>
          <w:rStyle w:val="markx"/>
          <w:sz w:val="27"/>
          <w:szCs w:val="27"/>
        </w:rPr>
        <w:t>акции Федерального закона от 28.12.2022 № 569-ФЗ)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обоснования финансирования мероприятий по улу</w:t>
      </w:r>
      <w:r>
        <w:rPr>
          <w:color w:val="333333"/>
          <w:sz w:val="27"/>
          <w:szCs w:val="27"/>
        </w:rPr>
        <w:t>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подготовки статистической отчетности об условиях труда;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11) решения </w:t>
      </w:r>
      <w:r>
        <w:rPr>
          <w:color w:val="333333"/>
          <w:sz w:val="27"/>
          <w:szCs w:val="27"/>
        </w:rPr>
        <w:t>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рассмотрени</w:t>
      </w:r>
      <w:r>
        <w:rPr>
          <w:color w:val="333333"/>
          <w:sz w:val="27"/>
          <w:szCs w:val="27"/>
        </w:rPr>
        <w:t>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определения в случаях, установленных федеральными законами и иными нормативными правовыми актами Российской</w:t>
      </w:r>
      <w:r>
        <w:rPr>
          <w:color w:val="333333"/>
          <w:sz w:val="27"/>
          <w:szCs w:val="27"/>
        </w:rPr>
        <w:t xml:space="preserve">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принятия решения об установлении предусмотренных трудовым зак</w:t>
      </w:r>
      <w:r>
        <w:rPr>
          <w:color w:val="333333"/>
          <w:sz w:val="27"/>
          <w:szCs w:val="27"/>
        </w:rPr>
        <w:t>онодательством ограничений для отдельных категорий работников;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оценки уровней профессиональных рисков;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иных целей, предусмотренных </w:t>
      </w:r>
      <w:r>
        <w:rPr>
          <w:rStyle w:val="ed"/>
          <w:color w:val="333333"/>
          <w:sz w:val="27"/>
          <w:szCs w:val="27"/>
        </w:rPr>
        <w:t xml:space="preserve">настоящим Федеральным законом, иными федеральными законами и </w:t>
      </w:r>
      <w:r>
        <w:rPr>
          <w:color w:val="333333"/>
          <w:sz w:val="27"/>
          <w:szCs w:val="27"/>
        </w:rPr>
        <w:t>нормативными правовыми актами Российской Федерации.</w:t>
      </w:r>
      <w:r>
        <w:rPr>
          <w:rStyle w:val="mark"/>
          <w:sz w:val="27"/>
          <w:szCs w:val="27"/>
        </w:rPr>
        <w:t> (В р</w:t>
      </w:r>
      <w:r>
        <w:rPr>
          <w:rStyle w:val="mark"/>
          <w:sz w:val="27"/>
          <w:szCs w:val="27"/>
        </w:rPr>
        <w:t>едакции Федерального закона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Результаты проведения специальной оценки условий труда для целей, указанных в части 1 настоящей статьи, могут применяться при условии, если сведения о них внесены в информационную систему учета в поряд</w:t>
      </w:r>
      <w:r>
        <w:rPr>
          <w:rStyle w:val="ed"/>
          <w:color w:val="333333"/>
          <w:sz w:val="27"/>
          <w:szCs w:val="27"/>
        </w:rPr>
        <w:t>ке, установленном настоящим Федеральным законом. Результаты проведения специальной оценки условий труда, содержащие сведения, составляющие государственную или иную охраняемую законом тайну, могут применяться для целей, указанных в части 1 настоящей статьи,</w:t>
      </w:r>
      <w:r>
        <w:rPr>
          <w:rStyle w:val="ed"/>
          <w:color w:val="333333"/>
          <w:sz w:val="27"/>
          <w:szCs w:val="27"/>
        </w:rPr>
        <w:t xml:space="preserve"> со дня утверждения отчета о проведении специальной оценки условий труда.</w:t>
      </w:r>
      <w:r>
        <w:rPr>
          <w:rStyle w:val="mark"/>
          <w:sz w:val="27"/>
          <w:szCs w:val="27"/>
        </w:rPr>
        <w:t> (Дополнение частью - Федеральный закон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2. Порядок проведения специальной оценки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Организация проведения специальной оценки ус</w:t>
      </w:r>
      <w:r>
        <w:rPr>
          <w:color w:val="333333"/>
          <w:sz w:val="27"/>
          <w:szCs w:val="27"/>
        </w:rPr>
        <w:t>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Обязанности по организации и финансированию проведения специальной оценки условий труда возлагаются на работодателя.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Специальная оценка условий труда проводится совместно работодателем и организацией или организациями, соответствующими </w:t>
      </w:r>
      <w:r>
        <w:rPr>
          <w:color w:val="333333"/>
          <w:sz w:val="27"/>
          <w:szCs w:val="27"/>
        </w:rPr>
        <w:t>требованиям статьи 19 настоящего Федерального закона и привлекаемыми работодателем на основании гражданско-правового договора.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Специальная оценка условий труда проводится в соответствии с методикой ее проведения, утверждаемой федеральным органом исполни</w:t>
      </w:r>
      <w:r>
        <w:rPr>
          <w:color w:val="333333"/>
          <w:sz w:val="27"/>
          <w:szCs w:val="27"/>
        </w:rPr>
        <w:t>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Специальная оц</w:t>
      </w:r>
      <w:r>
        <w:rPr>
          <w:color w:val="333333"/>
          <w:sz w:val="27"/>
          <w:szCs w:val="27"/>
        </w:rPr>
        <w:t>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 </w:t>
      </w:r>
      <w:r>
        <w:rPr>
          <w:rStyle w:val="ed"/>
          <w:color w:val="333333"/>
          <w:sz w:val="27"/>
          <w:szCs w:val="27"/>
        </w:rPr>
        <w:t>внесения сведений о результатах проведения специальной оценки условий труда в информац</w:t>
      </w:r>
      <w:r>
        <w:rPr>
          <w:rStyle w:val="ed"/>
          <w:color w:val="333333"/>
          <w:sz w:val="27"/>
          <w:szCs w:val="27"/>
        </w:rPr>
        <w:t>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законом тайну, со дня утверждения отче</w:t>
      </w:r>
      <w:r>
        <w:rPr>
          <w:rStyle w:val="ed"/>
          <w:color w:val="333333"/>
          <w:sz w:val="27"/>
          <w:szCs w:val="27"/>
        </w:rPr>
        <w:t>та о проведении специальной оценки условий труда</w:t>
      </w:r>
      <w:r>
        <w:rPr>
          <w:color w:val="333333"/>
          <w:sz w:val="27"/>
          <w:szCs w:val="27"/>
        </w:rPr>
        <w:t xml:space="preserve">. </w:t>
      </w:r>
      <w:r>
        <w:rPr>
          <w:rStyle w:val="ed"/>
          <w:color w:val="333333"/>
          <w:sz w:val="27"/>
          <w:szCs w:val="27"/>
        </w:rPr>
        <w:t>На рабочих местах, указанных в части 1 статьи 11 настоящего Федерального закона, в отношении которых действует декларация соответствия условий труда государственным нормативным требованиям охраны труда, пов</w:t>
      </w:r>
      <w:r>
        <w:rPr>
          <w:rStyle w:val="ed"/>
          <w:color w:val="333333"/>
          <w:sz w:val="27"/>
          <w:szCs w:val="27"/>
        </w:rPr>
        <w:t>торное проведение специальной оценки условий труда не требуется до наступления обстоятельств, установленных частью 5 статьи 11 настоящего Федерального закона.</w:t>
      </w:r>
      <w:r>
        <w:rPr>
          <w:rStyle w:val="mark"/>
          <w:sz w:val="27"/>
          <w:szCs w:val="27"/>
        </w:rPr>
        <w:t> (В редакции федеральных законов от 27.12.2019 № 451-ФЗ, от 30.12.2020 № 503-ФЗ)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 прове</w:t>
      </w:r>
      <w:r>
        <w:rPr>
          <w:color w:val="333333"/>
          <w:sz w:val="27"/>
          <w:szCs w:val="27"/>
        </w:rPr>
        <w:t>дения специальной оценки условий труда в отношении условий труда работников, допущенных к сведениям, отнесенным к государственной или иной охраняемой законом тайне, ее проведение осуществляется с учетом требований законодательства Российской Федерации о го</w:t>
      </w:r>
      <w:r>
        <w:rPr>
          <w:color w:val="333333"/>
          <w:sz w:val="27"/>
          <w:szCs w:val="27"/>
        </w:rPr>
        <w:t>сударственной и об иной охраняемой законом тайне.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Организация, проводящая специальную оценку условий труда, до начала выполнения работ по проведению специальной оценки условий труда, но не позднее чем через пять рабочих дней со дня заключения с работода</w:t>
      </w:r>
      <w:r>
        <w:rPr>
          <w:rStyle w:val="ed"/>
          <w:color w:val="333333"/>
          <w:sz w:val="27"/>
          <w:szCs w:val="27"/>
        </w:rPr>
        <w:t xml:space="preserve">телем гражданско-правового договора о проведении специальной оценки условий </w:t>
      </w:r>
      <w:r>
        <w:rPr>
          <w:rStyle w:val="ed"/>
          <w:color w:val="333333"/>
          <w:sz w:val="27"/>
          <w:szCs w:val="27"/>
        </w:rPr>
        <w:lastRenderedPageBreak/>
        <w:t>труда обязана передать в информационную систему учета сведения, указанные в подпунктах "а", "в" и "в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" пункта 1 части 2 статьи 18 настоящего Федерального закона, и получить для пре</w:t>
      </w:r>
      <w:r>
        <w:rPr>
          <w:rStyle w:val="ed"/>
          <w:color w:val="333333"/>
          <w:sz w:val="27"/>
          <w:szCs w:val="27"/>
        </w:rPr>
        <w:t>дстоящей специальной оценки условий труда идентификационный номер, который присваивается информационной системой учета в автоматическом режиме в порядке, установленном в соответствии с частью 7 статьи 18 настоящего Федерального закона. Организация, проводя</w:t>
      </w:r>
      <w:r>
        <w:rPr>
          <w:rStyle w:val="ed"/>
          <w:color w:val="333333"/>
          <w:sz w:val="27"/>
          <w:szCs w:val="27"/>
        </w:rPr>
        <w:t>щая специальную оценку условий труда, обязана сообщить указанный идентификационный номер работодателю до начала выполнения работ по проведению специальной оценки условий труда.</w:t>
      </w:r>
      <w:r>
        <w:rPr>
          <w:rStyle w:val="mark"/>
          <w:sz w:val="27"/>
          <w:szCs w:val="27"/>
        </w:rPr>
        <w:t> (Дополнение частью - Федеральный закон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Подг</w:t>
      </w:r>
      <w:r>
        <w:rPr>
          <w:color w:val="333333"/>
          <w:sz w:val="27"/>
          <w:szCs w:val="27"/>
        </w:rPr>
        <w:t>отовка к проведению специальной оценки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 - комиссия), число членов которой должно быть не</w:t>
      </w:r>
      <w:r>
        <w:rPr>
          <w:color w:val="333333"/>
          <w:sz w:val="27"/>
          <w:szCs w:val="27"/>
        </w:rPr>
        <w:t>четным, а также утверждается график проведения специальной оценки условий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деятельности ком</w:t>
      </w:r>
      <w:r>
        <w:rPr>
          <w:color w:val="333333"/>
          <w:sz w:val="27"/>
          <w:szCs w:val="27"/>
        </w:rPr>
        <w:t>иссии утверждаются приказом (распоряжением) работодателя в соответствии с требованиями настоящего Федерального закона.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 проведении у работодателя, отнесенного в соответствии с законодательством Российской Федерации к субъектам малого предпринимательс</w:t>
      </w:r>
      <w:r>
        <w:rPr>
          <w:color w:val="333333"/>
          <w:sz w:val="27"/>
          <w:szCs w:val="27"/>
        </w:rPr>
        <w:t>тва, специальной оценки условий труда в состав комиссии включаются работодатель - индивидуальный предприниматель (лично), руководитель организации, другие полномочные представители работодателя, в том числе специалист по охране труда либо представитель орг</w:t>
      </w:r>
      <w:r>
        <w:rPr>
          <w:color w:val="333333"/>
          <w:sz w:val="27"/>
          <w:szCs w:val="27"/>
        </w:rPr>
        <w:t>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</w:t>
      </w:r>
      <w:r>
        <w:rPr>
          <w:color w:val="333333"/>
          <w:sz w:val="27"/>
          <w:szCs w:val="27"/>
        </w:rPr>
        <w:t>ргана работников (при наличии).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случае отсутствия возможности у работодателей - субъектов малого предпринимательства (включая работодателей - индивидуальных предпринимателей), которые в соответствии с федеральным законом отнесены к микропредприятиям,</w:t>
      </w:r>
      <w:r>
        <w:rPr>
          <w:rStyle w:val="ed"/>
          <w:color w:val="333333"/>
          <w:sz w:val="27"/>
          <w:szCs w:val="27"/>
        </w:rPr>
        <w:t xml:space="preserve"> образовать комиссию полномочия комиссии, указанные в части 5 настоящей статьи, частях 2, 4 и 5 статьи 10, частях 2, 7, 9 - 11 статьи 12, части 6 статьи 14, части 2 статьи 15 и части 3 статьи 17 настоящего Федерального закона, исполняет работодатель - инди</w:t>
      </w:r>
      <w:r>
        <w:rPr>
          <w:rStyle w:val="ed"/>
          <w:color w:val="333333"/>
          <w:sz w:val="27"/>
          <w:szCs w:val="27"/>
        </w:rPr>
        <w:t>видуальный предприниматель (лично), руководитель организации, другой уполномоченный работодателем работник.</w:t>
      </w:r>
      <w:r>
        <w:rPr>
          <w:rStyle w:val="mark"/>
          <w:sz w:val="27"/>
          <w:szCs w:val="27"/>
        </w:rPr>
        <w:t> (Дополнение частью - Федеральный закон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Комиссию возглавляет работодатель или его представитель.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Комиссия до начала вып</w:t>
      </w:r>
      <w:r>
        <w:rPr>
          <w:color w:val="333333"/>
          <w:sz w:val="27"/>
          <w:szCs w:val="27"/>
        </w:rPr>
        <w:t>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Для целей настоящего Федерального закона аналогичными раб</w:t>
      </w:r>
      <w:r>
        <w:rPr>
          <w:color w:val="333333"/>
          <w:sz w:val="27"/>
          <w:szCs w:val="27"/>
        </w:rPr>
        <w:t>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</w:t>
      </w:r>
      <w:r>
        <w:rPr>
          <w:color w:val="333333"/>
          <w:sz w:val="27"/>
          <w:szCs w:val="27"/>
        </w:rPr>
        <w:t>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</w:t>
      </w:r>
      <w:r>
        <w:rPr>
          <w:color w:val="333333"/>
          <w:sz w:val="27"/>
          <w:szCs w:val="27"/>
        </w:rPr>
        <w:t>енного оборудования, инструментов, приспособлений, материалов и сырья и обеспечены одинаковыми средствами индивидуальной защиты.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отношении рабочих мест в организациях, осуществляющих отдельные виды деятельности, а также в случае, если выполнение работ</w:t>
      </w:r>
      <w:r>
        <w:rPr>
          <w:color w:val="333333"/>
          <w:sz w:val="27"/>
          <w:szCs w:val="27"/>
        </w:rPr>
        <w:t xml:space="preserve"> по проведению специальной оценки условий труда создает или может создать угрозу жизни или здоровью работника, членов комиссии, иных лиц, специальная оценка условий труда проводится с учетом особенностей, установленных федеральным органом исполнительной вл</w:t>
      </w:r>
      <w:r>
        <w:rPr>
          <w:color w:val="333333"/>
          <w:sz w:val="27"/>
          <w:szCs w:val="27"/>
        </w:rPr>
        <w:t xml:space="preserve">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государственной политики и </w:t>
      </w:r>
      <w:r>
        <w:rPr>
          <w:color w:val="333333"/>
          <w:sz w:val="27"/>
          <w:szCs w:val="27"/>
        </w:rPr>
        <w:lastRenderedPageBreak/>
        <w:t>нормативно-правовому регулированию в соответствующей сфере деятельности, Государственной корпорацией по атомной энергии "Росатом", Государственной корпорацией по космической деятельности "Роскосмос" и с учетом мнения Российской трехсторонней комиссии по ре</w:t>
      </w:r>
      <w:r>
        <w:rPr>
          <w:color w:val="333333"/>
          <w:sz w:val="27"/>
          <w:szCs w:val="27"/>
        </w:rPr>
        <w:t>гулированию социально-трудовых отношений.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Правительством Российской Фе</w:t>
      </w:r>
      <w:r>
        <w:rPr>
          <w:color w:val="333333"/>
          <w:sz w:val="27"/>
          <w:szCs w:val="27"/>
        </w:rPr>
        <w:t>дерации федеральным органом исполнительной власти особенностей (в том числе при необходимости оценки травмоопасности рабочих мест), утверждается Правительством Российской Федерации с учетом мнения Российской трехсторонней комиссии по регулированию социальн</w:t>
      </w:r>
      <w:r>
        <w:rPr>
          <w:color w:val="333333"/>
          <w:sz w:val="27"/>
          <w:szCs w:val="27"/>
        </w:rPr>
        <w:t xml:space="preserve">о-трудовых отношений. </w:t>
      </w:r>
      <w:r>
        <w:rPr>
          <w:rStyle w:val="mark"/>
          <w:sz w:val="27"/>
          <w:szCs w:val="27"/>
        </w:rPr>
        <w:t>(В редакции Федерального закона от 13.07.2015 № 216-ФЗ)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Идентификация потенциально вредных и (или) опасных производственных факторов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идентификацией потенциально вредных и (или) опасных производственных факторов п</w:t>
      </w:r>
      <w:r>
        <w:rPr>
          <w:color w:val="333333"/>
          <w:sz w:val="27"/>
          <w:szCs w:val="27"/>
        </w:rPr>
        <w:t>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</w:t>
      </w:r>
      <w:r>
        <w:rPr>
          <w:color w:val="333333"/>
          <w:sz w:val="27"/>
          <w:szCs w:val="27"/>
        </w:rPr>
        <w:t>енных факторов,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</w:t>
      </w:r>
      <w:r>
        <w:rPr>
          <w:color w:val="333333"/>
          <w:sz w:val="27"/>
          <w:szCs w:val="27"/>
        </w:rPr>
        <w:t xml:space="preserve">ированию социально-трудовых отношений. Процедура осуществления идентификации потенциально вредных и (или) опасных производственных факторов устанавливается методикой проведения специальной оценки условий труда, предусмотренной частью 3 статьи 8 настоящего </w:t>
      </w:r>
      <w:r>
        <w:rPr>
          <w:color w:val="333333"/>
          <w:sz w:val="27"/>
          <w:szCs w:val="27"/>
        </w:rPr>
        <w:t>Федерального закона.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</w:t>
      </w:r>
      <w:r>
        <w:rPr>
          <w:color w:val="333333"/>
          <w:sz w:val="27"/>
          <w:szCs w:val="27"/>
        </w:rPr>
        <w:t>опасных производственных факторов утверждаются комиссией, формируемой в порядке, установленном статьей 9 настоящего Федерального закона.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При осуществлении на рабочих местах идентификации потенциально вредных и (или) опасных производственных факторов дол</w:t>
      </w:r>
      <w:r>
        <w:rPr>
          <w:color w:val="333333"/>
          <w:sz w:val="27"/>
          <w:szCs w:val="27"/>
        </w:rPr>
        <w:t>жны учитываться: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</w:t>
      </w:r>
      <w:r>
        <w:rPr>
          <w:color w:val="333333"/>
          <w:sz w:val="27"/>
          <w:szCs w:val="27"/>
        </w:rPr>
        <w:t>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результаты ранее проводившихся на данных рабочих местах исследований (испыта</w:t>
      </w:r>
      <w:r>
        <w:rPr>
          <w:color w:val="333333"/>
          <w:sz w:val="27"/>
          <w:szCs w:val="27"/>
        </w:rPr>
        <w:t>ний) и измерений вредных и (или) опасных производственных факторов;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</w:t>
      </w:r>
      <w:r>
        <w:rPr>
          <w:color w:val="333333"/>
          <w:sz w:val="27"/>
          <w:szCs w:val="27"/>
        </w:rPr>
        <w:t>водственных факторов;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предложения работников по осуществлению на их рабочих местах идентификации потенциально вредных и (или) опасных производственных факторов;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результаты, полученные при осуществлении организованного в установленном порядке на рабоч</w:t>
      </w:r>
      <w:r>
        <w:rPr>
          <w:rStyle w:val="ed"/>
          <w:color w:val="333333"/>
          <w:sz w:val="27"/>
          <w:szCs w:val="27"/>
        </w:rPr>
        <w:t>их местах производственного контроля за условиями труда (при наличии);</w:t>
      </w:r>
      <w:r>
        <w:rPr>
          <w:rStyle w:val="mark"/>
          <w:sz w:val="27"/>
          <w:szCs w:val="27"/>
        </w:rPr>
        <w:t> (Дополнение пунктом - Федеральный закон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результаты, полученные при осуществлении федерального государственного санитарно-эпидемиологического надзора.</w:t>
      </w:r>
      <w:r>
        <w:rPr>
          <w:rStyle w:val="mark"/>
          <w:sz w:val="27"/>
          <w:szCs w:val="27"/>
        </w:rPr>
        <w:t> (Дополне</w:t>
      </w:r>
      <w:r>
        <w:rPr>
          <w:rStyle w:val="mark"/>
          <w:sz w:val="27"/>
          <w:szCs w:val="27"/>
        </w:rPr>
        <w:t>ние пунктом - Федеральный закон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</w:t>
      </w:r>
      <w:r>
        <w:rPr>
          <w:color w:val="333333"/>
          <w:sz w:val="27"/>
          <w:szCs w:val="27"/>
        </w:rPr>
        <w:t>ия) и измерения вредных и (или) опасных производственных факторов не проводятся.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</w:t>
      </w:r>
      <w:r>
        <w:rPr>
          <w:color w:val="333333"/>
          <w:sz w:val="27"/>
          <w:szCs w:val="27"/>
        </w:rPr>
        <w:t>ний данных вредных и (или) опасных производственных факторов в порядке, установленном статьей 12 настоящего Федерального закона.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Идентификация потенциально вредных и (или) опасных производственных факторов не осуществляется в отношении: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рабочих мест </w:t>
      </w:r>
      <w:r>
        <w:rPr>
          <w:color w:val="333333"/>
          <w:sz w:val="27"/>
          <w:szCs w:val="27"/>
        </w:rPr>
        <w:t>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</w:t>
      </w:r>
      <w:r>
        <w:rPr>
          <w:color w:val="333333"/>
          <w:sz w:val="27"/>
          <w:szCs w:val="27"/>
        </w:rPr>
        <w:t xml:space="preserve">и; </w:t>
      </w:r>
      <w:r>
        <w:rPr>
          <w:rStyle w:val="mark"/>
          <w:sz w:val="27"/>
          <w:szCs w:val="27"/>
        </w:rPr>
        <w:t>(В редакции Федерального закона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рабочих мест, на которых по резул</w:t>
      </w:r>
      <w:r>
        <w:rPr>
          <w:color w:val="333333"/>
          <w:sz w:val="27"/>
          <w:szCs w:val="27"/>
        </w:rPr>
        <w:t>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Перечень подлежащих исследованиям (испытаниям) и измерениям вредных и (или) опасных производс</w:t>
      </w:r>
      <w:r>
        <w:rPr>
          <w:color w:val="333333"/>
          <w:sz w:val="27"/>
          <w:szCs w:val="27"/>
        </w:rPr>
        <w:t>твенных факторов на указанных в части 6 настоящей статьи рабочих местах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частях 1 и 2 статьи 13</w:t>
      </w:r>
      <w:r>
        <w:rPr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Эксперт организации, проводящей специальную оценку условий труда, в целях определения перечня, указанного в части 7 настоящей статьи, может осуществлять: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изучение документации, характеризующей технологический процесс,</w:t>
      </w:r>
      <w:r>
        <w:rPr>
          <w:color w:val="333333"/>
          <w:sz w:val="27"/>
          <w:szCs w:val="27"/>
        </w:rPr>
        <w:t xml:space="preserve"> 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обследование рабочего места;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ознакомление с работами, фактически выполняемыми работником на рабочем месте;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</w:t>
      </w:r>
      <w:r>
        <w:rPr>
          <w:color w:val="333333"/>
          <w:sz w:val="27"/>
          <w:szCs w:val="27"/>
        </w:rPr>
        <w:t>ой оценки условий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11. Декларирование соответствия условий труда государственным нормативным требованиям охраны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отношении рабочих мест, на которых вредные и (или) оп</w:t>
      </w:r>
      <w:r>
        <w:rPr>
          <w:color w:val="333333"/>
          <w:sz w:val="27"/>
          <w:szCs w:val="27"/>
        </w:rPr>
        <w:t>асные производственные факторы по результатам осуществления идентификации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</w:t>
      </w:r>
      <w:r>
        <w:rPr>
          <w:color w:val="333333"/>
          <w:sz w:val="27"/>
          <w:szCs w:val="27"/>
        </w:rPr>
        <w:t>ыми, за исключением рабочих мест, указанных в части 6 статьи 10 настоящего Федерального закона, работодателем подается в территориальный орган федерального органа исполнительной власти, уполномоченного на проведение федерального государственного надзора за</w:t>
      </w:r>
      <w:r>
        <w:rPr>
          <w:color w:val="333333"/>
          <w:sz w:val="27"/>
          <w:szCs w:val="27"/>
        </w:rPr>
        <w:t xml:space="preserve"> соблюдением трудового законодательства и иных нормативных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труда. </w:t>
      </w:r>
      <w:r>
        <w:rPr>
          <w:rStyle w:val="mark"/>
          <w:sz w:val="27"/>
          <w:szCs w:val="27"/>
        </w:rPr>
        <w:t>(В редакции Федерального зак</w:t>
      </w:r>
      <w:r>
        <w:rPr>
          <w:rStyle w:val="mark"/>
          <w:sz w:val="27"/>
          <w:szCs w:val="27"/>
        </w:rPr>
        <w:t>она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власти, осуществляющим функции по выработке и реализации гос</w:t>
      </w:r>
      <w:r>
        <w:rPr>
          <w:color w:val="333333"/>
          <w:sz w:val="27"/>
          <w:szCs w:val="27"/>
        </w:rPr>
        <w:t>ударственной политики и нормативно-правовому регулированию в сфере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Федеральный орган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</w:t>
      </w:r>
      <w:r>
        <w:rPr>
          <w:color w:val="333333"/>
          <w:sz w:val="27"/>
          <w:szCs w:val="27"/>
        </w:rPr>
        <w:t>ктов, содержащих нормы трудового права, обеспечивает формирование и ведение реестра деклараций соответствия условий труда государственным нормативным требованиям охраны труда в порядке, установленном федеральным органом исполнительной власти, осуществляющи</w:t>
      </w:r>
      <w:r>
        <w:rPr>
          <w:color w:val="333333"/>
          <w:sz w:val="27"/>
          <w:szCs w:val="27"/>
        </w:rPr>
        <w:t>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Декларация соответствия условий труда государственным нормативным требованиям охраны труда является бессрочной в случае сохранения условий т</w:t>
      </w:r>
      <w:r>
        <w:rPr>
          <w:rStyle w:val="ed"/>
          <w:color w:val="333333"/>
          <w:sz w:val="27"/>
          <w:szCs w:val="27"/>
        </w:rPr>
        <w:t>руда на соответствующем рабочем месте.</w:t>
      </w:r>
      <w:r>
        <w:rPr>
          <w:rStyle w:val="mark"/>
          <w:sz w:val="27"/>
          <w:szCs w:val="27"/>
        </w:rPr>
        <w:t> (В редакции Федерального закона от 30.12.2020 № 503-ФЗ)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 случае, если с работником, занятым на рабочем месте, в отношении которого принята </w:t>
      </w:r>
      <w:r>
        <w:rPr>
          <w:rStyle w:val="ed"/>
          <w:color w:val="333333"/>
          <w:sz w:val="27"/>
          <w:szCs w:val="27"/>
        </w:rPr>
        <w:t xml:space="preserve">декларация соответствия условий труда государственным </w:t>
      </w:r>
      <w:r>
        <w:rPr>
          <w:rStyle w:val="ed"/>
          <w:color w:val="333333"/>
          <w:sz w:val="27"/>
          <w:szCs w:val="27"/>
        </w:rPr>
        <w:lastRenderedPageBreak/>
        <w:t>нормативным требован</w:t>
      </w:r>
      <w:r>
        <w:rPr>
          <w:rStyle w:val="ed"/>
          <w:color w:val="333333"/>
          <w:sz w:val="27"/>
          <w:szCs w:val="27"/>
        </w:rPr>
        <w:t>иям охраны труда</w:t>
      </w:r>
      <w:r>
        <w:rPr>
          <w:color w:val="333333"/>
          <w:sz w:val="27"/>
          <w:szCs w:val="27"/>
        </w:rPr>
        <w:t>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</w:t>
      </w:r>
      <w:r>
        <w:rPr>
          <w:color w:val="333333"/>
          <w:sz w:val="27"/>
          <w:szCs w:val="27"/>
        </w:rPr>
        <w:t xml:space="preserve"> и (или) опасных производственных факторов, 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</w:t>
      </w:r>
      <w:r>
        <w:rPr>
          <w:color w:val="333333"/>
          <w:sz w:val="27"/>
          <w:szCs w:val="27"/>
        </w:rPr>
        <w:t>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в отношении такого рабочего места действие данной декларации прекращается и провод</w:t>
      </w:r>
      <w:r>
        <w:rPr>
          <w:color w:val="333333"/>
          <w:sz w:val="27"/>
          <w:szCs w:val="27"/>
        </w:rPr>
        <w:t>ится внеплановая специальная оценка условий труда. </w:t>
      </w:r>
      <w:r>
        <w:rPr>
          <w:rStyle w:val="mark"/>
          <w:sz w:val="27"/>
          <w:szCs w:val="27"/>
        </w:rPr>
        <w:t> (В редакции федеральных законов от 01.05.2016 № 136-ФЗ, от 30.12.2020 № 503-ФЗ)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Решение о прекращении действия декларации соответствия условий труда государственным нормативным требованиям охраны труда</w:t>
      </w:r>
      <w:r>
        <w:rPr>
          <w:color w:val="333333"/>
          <w:sz w:val="27"/>
          <w:szCs w:val="27"/>
        </w:rPr>
        <w:t xml:space="preserve"> принимается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 чем в срок не поздне</w:t>
      </w:r>
      <w:r>
        <w:rPr>
          <w:color w:val="333333"/>
          <w:sz w:val="27"/>
          <w:szCs w:val="27"/>
        </w:rPr>
        <w:t>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rStyle w:val="mark"/>
          <w:sz w:val="27"/>
          <w:szCs w:val="27"/>
        </w:rPr>
        <w:t>(Часть ут</w:t>
      </w:r>
      <w:r>
        <w:rPr>
          <w:rStyle w:val="mark"/>
          <w:sz w:val="27"/>
          <w:szCs w:val="27"/>
        </w:rPr>
        <w:t>ратила силу - Федеральный закон от 30.12.2020 № 503-ФЗ)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Исследования (испытания) и измерения вредных и (или) опасных производственных факторов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Все вредные и (или) опасные производственные факторы, которые идентифицированы в порядке, устан</w:t>
      </w:r>
      <w:r>
        <w:rPr>
          <w:color w:val="333333"/>
          <w:sz w:val="27"/>
          <w:szCs w:val="27"/>
        </w:rPr>
        <w:t>овленном настоящим Федеральным законом, подлежат исследованиям (испытаниям) и измерениям.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Перечень вредных и (или) опасных производственных факторов, подлежащих исследованиям (испытаниям) и измерениям, формируется комиссией исходя из государственных нор</w:t>
      </w:r>
      <w:r>
        <w:rPr>
          <w:color w:val="333333"/>
          <w:sz w:val="27"/>
          <w:szCs w:val="27"/>
        </w:rPr>
        <w:t xml:space="preserve">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</w:t>
      </w:r>
      <w:r>
        <w:rPr>
          <w:color w:val="333333"/>
          <w:sz w:val="27"/>
          <w:szCs w:val="27"/>
        </w:rPr>
        <w:lastRenderedPageBreak/>
        <w:t>исследований (испытаний) и измерений вредных и (или) опасных производственных фактор</w:t>
      </w:r>
      <w:r>
        <w:rPr>
          <w:color w:val="333333"/>
          <w:sz w:val="27"/>
          <w:szCs w:val="27"/>
        </w:rPr>
        <w:t>ов, а также исходя из предложений работников.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Исследования (испытания) и измерения фактических значений вредных и (или) опасных производственных факторов осуществляются испытательной лабораторией (центром), экспертами и (или) иными работниками организац</w:t>
      </w:r>
      <w:r>
        <w:rPr>
          <w:color w:val="333333"/>
          <w:sz w:val="27"/>
          <w:szCs w:val="27"/>
        </w:rPr>
        <w:t xml:space="preserve">ии, проводящей специальную оценку условий труда. </w:t>
      </w:r>
      <w:r>
        <w:rPr>
          <w:rStyle w:val="mark"/>
          <w:sz w:val="27"/>
          <w:szCs w:val="27"/>
        </w:rPr>
        <w:t>(В редакции Федерального закона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 проведении исследований (испытаний) и измерений вредных и (или) опасных производственных факторов должны применяться утвержденные и аттестованны</w:t>
      </w:r>
      <w:r>
        <w:rPr>
          <w:color w:val="333333"/>
          <w:sz w:val="27"/>
          <w:szCs w:val="27"/>
        </w:rPr>
        <w:t>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</w:t>
      </w:r>
      <w:r>
        <w:rPr>
          <w:color w:val="333333"/>
          <w:sz w:val="27"/>
          <w:szCs w:val="27"/>
        </w:rPr>
        <w:t>а измерений</w:t>
      </w:r>
      <w:r>
        <w:rPr>
          <w:rStyle w:val="ed"/>
          <w:color w:val="333333"/>
          <w:sz w:val="27"/>
          <w:szCs w:val="27"/>
        </w:rPr>
        <w:t>, и (или) методики (методы) измерений, предназначенные для выполнения прямых измерений, и соответствующие им средства измерений утвержденного типа, прошедшие поверку</w:t>
      </w:r>
      <w:r>
        <w:rPr>
          <w:color w:val="333333"/>
          <w:sz w:val="27"/>
          <w:szCs w:val="27"/>
        </w:rPr>
        <w:t>.</w:t>
      </w:r>
      <w:r>
        <w:rPr>
          <w:rStyle w:val="ed"/>
          <w:color w:val="333333"/>
          <w:sz w:val="27"/>
          <w:szCs w:val="27"/>
        </w:rPr>
        <w:t xml:space="preserve"> Методики (методы) измерений и соответствующие им средства измерений должны поз</w:t>
      </w:r>
      <w:r>
        <w:rPr>
          <w:rStyle w:val="ed"/>
          <w:color w:val="333333"/>
          <w:sz w:val="27"/>
          <w:szCs w:val="27"/>
        </w:rPr>
        <w:t>волять проводить исследования (испытания) и измерения уровней вредных и (или) опасных производственных факторов условий труда во всех диапазонах, установленных методикой проведения специальной оценки условий труда.</w:t>
      </w:r>
      <w:r>
        <w:rPr>
          <w:rStyle w:val="mark"/>
          <w:sz w:val="27"/>
          <w:szCs w:val="27"/>
        </w:rPr>
        <w:t> (В редакции федеральных законов от 01.05.</w:t>
      </w:r>
      <w:r>
        <w:rPr>
          <w:rStyle w:val="mark"/>
          <w:sz w:val="27"/>
          <w:szCs w:val="27"/>
        </w:rPr>
        <w:t>2016 № 136-ФЗ,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Методики (методы) измерений вредных и (или) опасных производственных факторов, </w:t>
      </w:r>
      <w:r>
        <w:rPr>
          <w:rStyle w:val="ed"/>
          <w:color w:val="333333"/>
          <w:sz w:val="27"/>
          <w:szCs w:val="27"/>
        </w:rPr>
        <w:t xml:space="preserve">отвечающие требованиям, установленным частью 4 настоящей статьи, </w:t>
      </w:r>
      <w:r>
        <w:rPr>
          <w:color w:val="333333"/>
          <w:sz w:val="27"/>
          <w:szCs w:val="27"/>
        </w:rPr>
        <w:t>состав экспертов и иных работников, проводящих исследования (испытания</w:t>
      </w:r>
      <w:r>
        <w:rPr>
          <w:color w:val="333333"/>
          <w:sz w:val="27"/>
          <w:szCs w:val="27"/>
        </w:rPr>
        <w:t>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 </w:t>
      </w:r>
      <w:r>
        <w:rPr>
          <w:rStyle w:val="mark"/>
          <w:sz w:val="27"/>
          <w:szCs w:val="27"/>
        </w:rPr>
        <w:t> (В редакции федеральных законов от 01.05.2016 № 136-ФЗ,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Результаты проведен</w:t>
      </w:r>
      <w:r>
        <w:rPr>
          <w:color w:val="333333"/>
          <w:sz w:val="27"/>
          <w:szCs w:val="27"/>
        </w:rPr>
        <w:t>ных исследований (испытаний) и измерений вредных и (или) опасных производственных факторов оформляются протоколами в отношении каждого из этих вредных и (или) опасных производственных факторов, подвергнутых исследованиям (испытаниям) и измерениям.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кач</w:t>
      </w:r>
      <w:r>
        <w:rPr>
          <w:color w:val="333333"/>
          <w:sz w:val="27"/>
          <w:szCs w:val="27"/>
        </w:rPr>
        <w:t xml:space="preserve">естве результатов исследований (испытаний) и измерений вредных и (или) опасных производственных факторов могут использоваться результаты исследований (испытаний) и измерений вредных и (или) опасных </w:t>
      </w:r>
      <w:r>
        <w:rPr>
          <w:color w:val="333333"/>
          <w:sz w:val="27"/>
          <w:szCs w:val="27"/>
        </w:rPr>
        <w:lastRenderedPageBreak/>
        <w:t>производственных факторов, проведенных аккредитованной в с</w:t>
      </w:r>
      <w:r>
        <w:rPr>
          <w:color w:val="333333"/>
          <w:sz w:val="27"/>
          <w:szCs w:val="27"/>
        </w:rPr>
        <w:t>оответствии с законодательством Российской Федерации об аккредитации в национальной системе аккредитации испытательной лабораторией (центром) при осуществлении организованного в установленном порядке на рабочих местах производственного контроля за условиям</w:t>
      </w:r>
      <w:r>
        <w:rPr>
          <w:color w:val="333333"/>
          <w:sz w:val="27"/>
          <w:szCs w:val="27"/>
        </w:rPr>
        <w:t>и труда, но не ранее чем за шесть месяцев до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организации,</w:t>
      </w:r>
      <w:r>
        <w:rPr>
          <w:color w:val="333333"/>
          <w:sz w:val="27"/>
          <w:szCs w:val="27"/>
        </w:rPr>
        <w:t xml:space="preserve"> проводящей специальную оценку условий труда. </w:t>
      </w:r>
      <w:r>
        <w:rPr>
          <w:rStyle w:val="mark"/>
          <w:sz w:val="27"/>
          <w:szCs w:val="27"/>
        </w:rPr>
        <w:t>(В редакции федеральных законов от 23.06.2014 № 160-ФЗ; от 19.07.2018 № 208-ФЗ)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 результатам проведения исследований (испытаний) и измерений вредных и (или) опасных производственных факторов экспертом орга</w:t>
      </w:r>
      <w:r>
        <w:rPr>
          <w:color w:val="333333"/>
          <w:sz w:val="27"/>
          <w:szCs w:val="27"/>
        </w:rPr>
        <w:t>низации, проводящей специальную оценку условий труда, осуществляется отнесение условий труда на рабочих местах по степени вредности и (или) опасности к классам (подклассам) условий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Комиссия вправе принять решение о невозможности проведения исслед</w:t>
      </w:r>
      <w:r>
        <w:rPr>
          <w:color w:val="333333"/>
          <w:sz w:val="27"/>
          <w:szCs w:val="27"/>
        </w:rPr>
        <w:t>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</w:t>
      </w:r>
      <w:r>
        <w:rPr>
          <w:color w:val="333333"/>
          <w:sz w:val="27"/>
          <w:szCs w:val="27"/>
        </w:rPr>
        <w:t>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исследований (испытаний) и измерений.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Решение о невозможности проведения</w:t>
      </w:r>
      <w:r>
        <w:rPr>
          <w:color w:val="333333"/>
          <w:sz w:val="27"/>
          <w:szCs w:val="27"/>
        </w:rPr>
        <w:t xml:space="preserve"> исследований (испытаний) и измерений по основанию, указанному в части 9 настоящей статьи, оформляется протоколом комиссии, содержащим обоснование принятия этого решения и являющимся неотъемлемой частью отчета о проведении специальной оценки условий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Работодатель в течение десяти рабочих дней со дня принятия решения, указанного в части 9 настоящей статьи, направляет в территориальный орган федерального органа исполнительной власти, уполномоченного на проведение федерального государственного надзор</w:t>
      </w:r>
      <w:r>
        <w:rPr>
          <w:color w:val="333333"/>
          <w:sz w:val="27"/>
          <w:szCs w:val="27"/>
        </w:rPr>
        <w:t>а за соблюдением трудового законодательства и иных нормативных правовых актов, содержащих нормы трудового права, по месту своего нахождения копию протокола комиссии, содержащего это решение.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Вредные и (или) опасные факторы производственной среды и трудового процесса, подлежащие исследованию (испытанию) и измерению при проведении специальной оценки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проведения специальной оценки условий труда исследованию (и</w:t>
      </w:r>
      <w:r>
        <w:rPr>
          <w:color w:val="333333"/>
          <w:sz w:val="27"/>
          <w:szCs w:val="27"/>
        </w:rPr>
        <w:t>спытанию) и измерению подлежат следующие вредные и (или) опасные факторы производственной среды: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физические факторы - аэрозоли преимущественно фиброгенного действия, шум, инфразвук, ультразвук воздушный, вибрация общая и локальная, неионизирующие излуче</w:t>
      </w:r>
      <w:r>
        <w:rPr>
          <w:color w:val="333333"/>
          <w:sz w:val="27"/>
          <w:szCs w:val="27"/>
        </w:rPr>
        <w:t xml:space="preserve">ния (электростатическое поле, постоянное магнитное поле, в том числе гипогеомагнитное, электрические и магнитные поля промышленной частоты (50 Герц), переменные электромагнитные поля, в том числе радиочастотного диапазона и оптического диапазона (лазерное </w:t>
      </w:r>
      <w:r>
        <w:rPr>
          <w:color w:val="333333"/>
          <w:sz w:val="27"/>
          <w:szCs w:val="27"/>
        </w:rPr>
        <w:t>и ультрафиолетовое), ионизирующие излучения, параметры микроклимата (температура воздуха, относительная влажность воздуха, скорость движения воздуха, </w:t>
      </w:r>
      <w:r>
        <w:rPr>
          <w:rStyle w:val="ed"/>
          <w:color w:val="333333"/>
          <w:sz w:val="27"/>
          <w:szCs w:val="27"/>
        </w:rPr>
        <w:t>тепловое облучение</w:t>
      </w:r>
      <w:r>
        <w:rPr>
          <w:color w:val="333333"/>
          <w:sz w:val="27"/>
          <w:szCs w:val="27"/>
        </w:rPr>
        <w:t>), параметры световой среды (искусственное освещение (освещенность) рабочей поверхности)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химические факторы - 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</w:t>
      </w:r>
      <w:r>
        <w:rPr>
          <w:color w:val="333333"/>
          <w:sz w:val="27"/>
          <w:szCs w:val="27"/>
        </w:rPr>
        <w:t>ормоны, ферменты, белковые препараты), которые получают химическим синтезом и (или) для контроля содержания которых используют методы химического анализа;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биологические факторы - микроорганизмы-продуценты, живые клетки и споры, содержащиеся в бактериаль</w:t>
      </w:r>
      <w:r>
        <w:rPr>
          <w:color w:val="333333"/>
          <w:sz w:val="27"/>
          <w:szCs w:val="27"/>
        </w:rPr>
        <w:t>ных препаратах, патогенные микроорганизмы - возбудители инфекционных заболеваний.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тяжесть </w:t>
      </w:r>
      <w:r>
        <w:rPr>
          <w:color w:val="333333"/>
          <w:sz w:val="27"/>
          <w:szCs w:val="27"/>
        </w:rPr>
        <w:t>трудового процесса - показатели физической нагрузки на опорно-двигательный аппарат и на функциональные системы организма работника;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напряженность трудового процесса - показатели сенсорной нагрузки на центральную нервную систему и органы чувств работника</w:t>
      </w:r>
      <w:r>
        <w:rPr>
          <w:color w:val="333333"/>
          <w:sz w:val="27"/>
          <w:szCs w:val="27"/>
        </w:rPr>
        <w:t>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Испытательная лаборатория (центр) проводит исследования (испытания) и измерения следующих вредных и (или) опасных факторов производственной среды и трудового процесса: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температура воздуха;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относительная влажность воздуха;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скорость движения во</w:t>
      </w:r>
      <w:r>
        <w:rPr>
          <w:color w:val="333333"/>
          <w:sz w:val="27"/>
          <w:szCs w:val="27"/>
        </w:rPr>
        <w:t>здуха;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интенсивность и экспозиционная доза </w:t>
      </w:r>
      <w:r>
        <w:rPr>
          <w:rStyle w:val="ed"/>
          <w:color w:val="333333"/>
          <w:sz w:val="27"/>
          <w:szCs w:val="27"/>
        </w:rPr>
        <w:t>теплового облучения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напряженность переменного электрического поля промышленной частоты (50 Герц);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напряженность переменного магнитного поля промышл</w:t>
      </w:r>
      <w:r>
        <w:rPr>
          <w:color w:val="333333"/>
          <w:sz w:val="27"/>
          <w:szCs w:val="27"/>
        </w:rPr>
        <w:t>енной частоты (50 Герц);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напряженность переменного электрического поля электромагнитных излучений радиочастотного диапазона;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напряженность переменного магнитного поля электромагнитных излучений радиочастотного диапазона;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напряженность электростати</w:t>
      </w:r>
      <w:r>
        <w:rPr>
          <w:color w:val="333333"/>
          <w:sz w:val="27"/>
          <w:szCs w:val="27"/>
        </w:rPr>
        <w:t>ческого поля и постоянного магнитного поля;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интенсивность источников ультрафиолетового излучения в диапазоне длин волн 200 - 400 нанометров;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энергетическая освещенность в диапазонах длин волн УФ-А (</w:t>
      </w:r>
      <w:r>
        <w:rPr>
          <w:noProof/>
          <w:color w:val="333333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" name="Рисунок 1" descr="C:\B1334631\001.files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1334631\001.files\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 = 400 - 315 нанометров), УФ-В (</w:t>
      </w:r>
      <w:r>
        <w:rPr>
          <w:noProof/>
          <w:color w:val="333333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2" name="Рисунок 2" descr="C:\B1334631\001.files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1334631\001.files\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 = 315 - 280 нанометров), УФ-С (</w:t>
      </w:r>
      <w:r>
        <w:rPr>
          <w:noProof/>
          <w:color w:val="333333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3" name="Рисунок 3" descr="C:\B1334631\001.files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B1334631\001.files\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 = 280 - 200 нанометров);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энергетическая экспозиция лазерного изл</w:t>
      </w:r>
      <w:r>
        <w:rPr>
          <w:color w:val="333333"/>
          <w:sz w:val="27"/>
          <w:szCs w:val="27"/>
        </w:rPr>
        <w:t>учения;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мощность амбиентного эквивалента дозы гамма-излучения, рентгеновского и нейтронного излучений;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радиоактивное загрязнение производственных помещений, элементов производственного оборудования, средств индивидуальной защиты и кожных покровов р</w:t>
      </w:r>
      <w:r>
        <w:rPr>
          <w:color w:val="333333"/>
          <w:sz w:val="27"/>
          <w:szCs w:val="27"/>
        </w:rPr>
        <w:t>аботников;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уровень звука;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16) общий уровень звукового давления инфразвука;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ультразвук воздушный;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вибрация общая и локальная;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освещенность рабочей поверхности;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</w:t>
      </w:r>
      <w:r>
        <w:rPr>
          <w:color w:val="333333"/>
          <w:sz w:val="27"/>
          <w:szCs w:val="27"/>
        </w:rPr>
        <w:t>концентрация вредных химических веществ, в том числе веществ биологической природы (антибиотиков, витаминов, гормонов, ферментов, белковых препаратов), которые получают химическим синтезом и (или) для контроля содержания которых используют методы химическо</w:t>
      </w:r>
      <w:r>
        <w:rPr>
          <w:color w:val="333333"/>
          <w:sz w:val="27"/>
          <w:szCs w:val="27"/>
        </w:rPr>
        <w:t>го анализа, а также концентрация смесей таких веществ в воздухе рабочей зоны и на кожных покровах работников (в соответствии с областью аккредитации испытательной лаборатории (центра);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массовая концентрация аэрозолей в воздухе рабочей зоны;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22) тяжесть</w:t>
      </w:r>
      <w:r>
        <w:rPr>
          <w:color w:val="333333"/>
          <w:sz w:val="27"/>
          <w:szCs w:val="27"/>
        </w:rPr>
        <w:t xml:space="preserve"> трудового процесса (длина пути перемещения груза, мышечное усилие, масса перемещаемых грузов, угол наклона корпуса тела работника и количество наклонов за рабочий день (смену), время удержания груза, количество стереотипных рабочих движений);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23) напряжен</w:t>
      </w:r>
      <w:r>
        <w:rPr>
          <w:color w:val="333333"/>
          <w:sz w:val="27"/>
          <w:szCs w:val="27"/>
        </w:rPr>
        <w:t>ность трудового процесса работников, трудовая функция которых: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заключается в диспетчеризации производственных процессов, управлении транспортными средствами (длительность сосредоточенного наблюдения, плотность сигналов (световых, звуковых) и сообщений в</w:t>
      </w:r>
      <w:r>
        <w:rPr>
          <w:color w:val="333333"/>
          <w:sz w:val="27"/>
          <w:szCs w:val="27"/>
        </w:rPr>
        <w:t xml:space="preserve"> единицу времени, число производственных объектов одновременного наблюдения, нагрузка на слуховой анализатор, время активного наблюдения за ходом производственного процесса);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заключается в обслуживании производственных процессов конвейерного типа (продо</w:t>
      </w:r>
      <w:r>
        <w:rPr>
          <w:color w:val="333333"/>
          <w:sz w:val="27"/>
          <w:szCs w:val="27"/>
        </w:rPr>
        <w:t>лжительность выполнения единичной операции, число элементов (приемов), необходимых для реализации единичной операции);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связана с длительной работой с оптическими приборами;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связана с постоянной нагрузкой на голосовой аппарат;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24) биологические фактор</w:t>
      </w:r>
      <w:r>
        <w:rPr>
          <w:color w:val="333333"/>
          <w:sz w:val="27"/>
          <w:szCs w:val="27"/>
        </w:rPr>
        <w:t>ы (в соответствии с областью аккредитации испытательной лаборатории (центра).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По отдельным видам работ, профессий, должностей, специальностей федеральным органом исполнительной власти, осуществляющим функции по </w:t>
      </w:r>
      <w:r>
        <w:rPr>
          <w:color w:val="333333"/>
          <w:sz w:val="27"/>
          <w:szCs w:val="27"/>
        </w:rPr>
        <w:lastRenderedPageBreak/>
        <w:t>выработке и реализации государственной пол</w:t>
      </w:r>
      <w:r>
        <w:rPr>
          <w:color w:val="333333"/>
          <w:sz w:val="27"/>
          <w:szCs w:val="27"/>
        </w:rPr>
        <w:t>итики и нормативно-правовому регулированию в сфере труда,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</w:t>
      </w:r>
      <w:r>
        <w:rPr>
          <w:color w:val="333333"/>
          <w:sz w:val="27"/>
          <w:szCs w:val="27"/>
        </w:rPr>
        <w:t>ственной корпорацией по атомной энергии "Росатом", Государственной корпорацией по космической деятельности "Роскосмос" по согласованию с федеральным органом исполнительной власти, осуществляющим функции по организации и осуществлению федерального государст</w:t>
      </w:r>
      <w:r>
        <w:rPr>
          <w:color w:val="333333"/>
          <w:sz w:val="27"/>
          <w:szCs w:val="27"/>
        </w:rPr>
        <w:t>венного санитарно-эпидемиологического надзора, и с учетом мнения Российской трехсторонней комиссии по регулированию социально-трудовых отношений может устанавливаться дополнительный перечень вредных и (или) опасных факторов производственной среды и трудово</w:t>
      </w:r>
      <w:r>
        <w:rPr>
          <w:color w:val="333333"/>
          <w:sz w:val="27"/>
          <w:szCs w:val="27"/>
        </w:rPr>
        <w:t xml:space="preserve">го процесса, подлежащих исследованию (испытанию) и измерению при проведении специальной оценки условий труда. </w:t>
      </w:r>
      <w:r>
        <w:rPr>
          <w:rStyle w:val="mark"/>
          <w:sz w:val="27"/>
          <w:szCs w:val="27"/>
        </w:rPr>
        <w:t>(В редакции Федерального закона от 13.07.2015 № 216-ФЗ)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Классификация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Условия труда по степени вредности и (или) о</w:t>
      </w:r>
      <w:r>
        <w:rPr>
          <w:color w:val="333333"/>
          <w:sz w:val="27"/>
          <w:szCs w:val="27"/>
        </w:rPr>
        <w:t>пасности подразделяются на четыре класса - оптимальные, допустимые, вредные и опасные условия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Оптимальными условиями труда (1 класс) являются условия труда, при которых воздействие на работника вредных и (или) опасных производственных факторов от</w:t>
      </w:r>
      <w:r>
        <w:rPr>
          <w:color w:val="333333"/>
          <w:sz w:val="27"/>
          <w:szCs w:val="27"/>
        </w:rPr>
        <w:t>сутствует или уровни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</w:t>
      </w:r>
      <w:r>
        <w:rPr>
          <w:color w:val="333333"/>
          <w:sz w:val="27"/>
          <w:szCs w:val="27"/>
        </w:rPr>
        <w:t>тника.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Допустимыми условиями труда (2 класс)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</w:t>
      </w:r>
      <w:r>
        <w:rPr>
          <w:color w:val="333333"/>
          <w:sz w:val="27"/>
          <w:szCs w:val="27"/>
        </w:rPr>
        <w:t>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Вредными условиями труда (3 класс) являются условия труда, при которых ур</w:t>
      </w:r>
      <w:r>
        <w:rPr>
          <w:color w:val="333333"/>
          <w:sz w:val="27"/>
          <w:szCs w:val="27"/>
        </w:rPr>
        <w:t xml:space="preserve">овни воздействия вредных и (или) опасных производственных </w:t>
      </w:r>
      <w:r>
        <w:rPr>
          <w:color w:val="333333"/>
          <w:sz w:val="27"/>
          <w:szCs w:val="27"/>
        </w:rPr>
        <w:lastRenderedPageBreak/>
        <w:t>факторов превышают уровни, установленные нормативами (гигиеническими нормативами) условий труда, в том числе: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подкласс 3.1 (вредные условия труда 1 степени) - условия труда, при которых на работн</w:t>
      </w:r>
      <w:r>
        <w:rPr>
          <w:color w:val="333333"/>
          <w:sz w:val="27"/>
          <w:szCs w:val="27"/>
        </w:rPr>
        <w:t>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</w:t>
      </w:r>
      <w:r>
        <w:rPr>
          <w:color w:val="333333"/>
          <w:sz w:val="27"/>
          <w:szCs w:val="27"/>
        </w:rPr>
        <w:t>щении воздействия данных факторов, и увеличивается риск повреждения здоровья;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подкласс 3.2 (вредные условия труда 2 степени) - условия труда, при которых на работника воздействуют вредные и (или) опасные производственные факторы, уровни воздействия кото</w:t>
      </w:r>
      <w:r>
        <w:rPr>
          <w:color w:val="333333"/>
          <w:sz w:val="27"/>
          <w:szCs w:val="27"/>
        </w:rPr>
        <w:t>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</w:t>
      </w:r>
      <w:r>
        <w:rPr>
          <w:color w:val="333333"/>
          <w:sz w:val="27"/>
          <w:szCs w:val="27"/>
        </w:rPr>
        <w:t>), возникающих после продолжительной экспозиции (пятнадцать и более лет);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подкласс 3.3 (вредные условия труда 3 степени) - условия труда, при которых на работника воздействуют вредные и (или) опасные производственные факторы, уровни воздействия которых </w:t>
      </w:r>
      <w:r>
        <w:rPr>
          <w:color w:val="333333"/>
          <w:sz w:val="27"/>
          <w:szCs w:val="27"/>
        </w:rPr>
        <w:t>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подкла</w:t>
      </w:r>
      <w:r>
        <w:rPr>
          <w:color w:val="333333"/>
          <w:sz w:val="27"/>
          <w:szCs w:val="27"/>
        </w:rPr>
        <w:t xml:space="preserve">сс 3.4 (вредные условия труда 4 степени) - условия труда, при которых на работника воздействуют вредные и (или) опасные производственные факторы, уровни воздействия которых способны привести к появлению и развитию тяжелых форм профессиональных заболеваний </w:t>
      </w:r>
      <w:r>
        <w:rPr>
          <w:color w:val="333333"/>
          <w:sz w:val="27"/>
          <w:szCs w:val="27"/>
        </w:rPr>
        <w:t>(с потерей общей трудоспособности) в период трудовой деятельности.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Опасными условиями труда (4 класс)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</w:t>
      </w:r>
      <w:r>
        <w:rPr>
          <w:color w:val="333333"/>
          <w:sz w:val="27"/>
          <w:szCs w:val="27"/>
        </w:rPr>
        <w:t>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В случае применения работ</w:t>
      </w:r>
      <w:r>
        <w:rPr>
          <w:color w:val="333333"/>
          <w:sz w:val="27"/>
          <w:szCs w:val="27"/>
        </w:rPr>
        <w:t>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регламентом, класс (подкласс) условий труда может быть снижен</w:t>
      </w:r>
      <w:r>
        <w:rPr>
          <w:color w:val="333333"/>
          <w:sz w:val="27"/>
          <w:szCs w:val="27"/>
        </w:rPr>
        <w:t xml:space="preserve"> комиссией на основании заключения эксперта организации, проводящей специальную оценку условий труда, на одну степень в соответствии с методикой, утвержденной федеральным органом исполнительной власти, осуществляющим функции по выработке и реализации госуд</w:t>
      </w:r>
      <w:r>
        <w:rPr>
          <w:color w:val="333333"/>
          <w:sz w:val="27"/>
          <w:szCs w:val="27"/>
        </w:rPr>
        <w:t xml:space="preserve">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</w:t>
      </w:r>
      <w:r>
        <w:rPr>
          <w:color w:val="333333"/>
          <w:sz w:val="27"/>
          <w:szCs w:val="27"/>
        </w:rPr>
        <w:t>и с учетом мнения Российской трехсторонней комиссии по регулированию социально-трудовых отношений.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</w:t>
      </w:r>
      <w:r>
        <w:rPr>
          <w:color w:val="333333"/>
          <w:sz w:val="27"/>
          <w:szCs w:val="27"/>
        </w:rPr>
        <w:t xml:space="preserve">-эпидемиологического надзора, допускается снижение класса (подкласса) условий труда более чем на одну степень в соответствии с методикой, указанной в части 6 настоящей статьи. </w:t>
      </w:r>
      <w:r>
        <w:rPr>
          <w:rStyle w:val="mark"/>
          <w:sz w:val="27"/>
          <w:szCs w:val="27"/>
        </w:rPr>
        <w:t>(В редакции Федерального закона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отношении рабочих м</w:t>
      </w:r>
      <w:r>
        <w:rPr>
          <w:color w:val="333333"/>
          <w:sz w:val="27"/>
          <w:szCs w:val="27"/>
        </w:rPr>
        <w:t>ест в организациях, осуществляющих отдельные виды деятельности, снижение класса (подкласса) условий труда может осуществляться в соответствии с отраслевыми особенностями, утвержденными федеральным органом исполнительной власти, осуществляющим функции по вы</w:t>
      </w:r>
      <w:r>
        <w:rPr>
          <w:color w:val="333333"/>
          <w:sz w:val="27"/>
          <w:szCs w:val="27"/>
        </w:rPr>
        <w:t>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</w:t>
      </w:r>
      <w:r>
        <w:rPr>
          <w:color w:val="333333"/>
          <w:sz w:val="27"/>
          <w:szCs w:val="27"/>
        </w:rPr>
        <w:t>демиологического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Критерии классификации условий труда на рабочем месте устанавливаются предусмотренной частью 3 статьи 8 настоящего Федерального </w:t>
      </w:r>
      <w:r>
        <w:rPr>
          <w:color w:val="333333"/>
          <w:sz w:val="27"/>
          <w:szCs w:val="27"/>
        </w:rPr>
        <w:t>закона методикой проведения специальной оценки условий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15. Результаты проведения специальной оценки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Организация, проводящая специальную оценку условий труда, составляет отчет о ее проведении, в который включаются следующие результаты проведения специальной оценки условий труда: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сведения об организации, проводящей специальную оценку условий труда, с пр</w:t>
      </w:r>
      <w:r>
        <w:rPr>
          <w:color w:val="333333"/>
          <w:sz w:val="27"/>
          <w:szCs w:val="27"/>
        </w:rPr>
        <w:t>иложением копий документов, подтверждающих ее соответствие установленным статьей 19 настоящего Федерального закона требованиям;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перечень рабочих мест, на которых проводилась специальная оценка условий труда, с указанием вредных и (или) опасных производс</w:t>
      </w:r>
      <w:r>
        <w:rPr>
          <w:color w:val="333333"/>
          <w:sz w:val="27"/>
          <w:szCs w:val="27"/>
        </w:rPr>
        <w:t>твенных факторов, которые идентифицированы на данных рабочих местах;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</w:t>
      </w:r>
      <w:r>
        <w:rPr>
          <w:color w:val="333333"/>
          <w:sz w:val="27"/>
          <w:szCs w:val="27"/>
        </w:rPr>
        <w:t>кретных рабочих местах;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протокол оценки эффективности применяемых работниками, занятыми на рабочих местах с вредными услов</w:t>
      </w:r>
      <w:r>
        <w:rPr>
          <w:color w:val="333333"/>
          <w:sz w:val="27"/>
          <w:szCs w:val="27"/>
        </w:rPr>
        <w:t xml:space="preserve">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оценки); </w:t>
      </w:r>
      <w:r>
        <w:rPr>
          <w:rStyle w:val="mark"/>
          <w:sz w:val="27"/>
          <w:szCs w:val="27"/>
        </w:rPr>
        <w:t>(В редакции Федерального закон</w:t>
      </w:r>
      <w:r>
        <w:rPr>
          <w:rStyle w:val="mark"/>
          <w:sz w:val="27"/>
          <w:szCs w:val="27"/>
        </w:rPr>
        <w:t>а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протокол комиссии, содержащий решение о невозможности проведения исследований (испытаний) и измерений по основанию, указанному в части 9 статьи 12 настоящего Федерального закона (при наличии такого решения);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сводная ведомост</w:t>
      </w:r>
      <w:r>
        <w:rPr>
          <w:color w:val="333333"/>
          <w:sz w:val="27"/>
          <w:szCs w:val="27"/>
        </w:rPr>
        <w:t>ь специальной оценки условий труда;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заключения эксперта организации, проводящей специальную оценку условий тр</w:t>
      </w:r>
      <w:r>
        <w:rPr>
          <w:color w:val="333333"/>
          <w:sz w:val="27"/>
          <w:szCs w:val="27"/>
        </w:rPr>
        <w:t>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10) 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 виде в соответствии с пунктом 4 части 1 статьи 5 настоящего Федерального закона (при наличии)</w:t>
      </w:r>
      <w:r>
        <w:rPr>
          <w:rStyle w:val="ed"/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(Дополнение пунктом - Федеральный закон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Отчет о проведении специальной оценки условий труда должен содержать идентификационный номер, указанный в части 6 статьи 8 настоящего Федерального закона.</w:t>
      </w:r>
      <w:r>
        <w:rPr>
          <w:rStyle w:val="mark"/>
          <w:sz w:val="27"/>
          <w:szCs w:val="27"/>
        </w:rPr>
        <w:t> (Дополнение частью - Федеральны</w:t>
      </w:r>
      <w:r>
        <w:rPr>
          <w:rStyle w:val="mark"/>
          <w:sz w:val="27"/>
          <w:szCs w:val="27"/>
        </w:rPr>
        <w:t>й закон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Отчет о проведении специальной оценки условий труда подписывается всеми членами комиссии и утверждается председателем комиссии </w:t>
      </w:r>
      <w:r>
        <w:rPr>
          <w:rStyle w:val="ed"/>
          <w:color w:val="333333"/>
          <w:sz w:val="27"/>
          <w:szCs w:val="27"/>
        </w:rPr>
        <w:t>в срок не позднее чем тридцать календарных дней со дня его направления работодателю организацией, проводящей специальную оценку условий труда</w:t>
      </w:r>
      <w:r>
        <w:rPr>
          <w:color w:val="333333"/>
          <w:sz w:val="27"/>
          <w:szCs w:val="27"/>
        </w:rPr>
        <w:t>. Член комиссии, который не согласен с результатами проведения специальной оценки условий труда, имеет право изложи</w:t>
      </w:r>
      <w:r>
        <w:rPr>
          <w:color w:val="333333"/>
          <w:sz w:val="27"/>
          <w:szCs w:val="27"/>
        </w:rPr>
        <w:t>ть в письменной форме мотивированное особое мнение, которое прилагается к этому отчету.</w:t>
      </w:r>
      <w:r>
        <w:rPr>
          <w:rStyle w:val="mark"/>
          <w:sz w:val="27"/>
          <w:szCs w:val="27"/>
        </w:rPr>
        <w:t> (В редакции Федерального закона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Форма отчета о проведении специальной оценки условий труда и инструкция по ее заполнению утверждаются федерал</w:t>
      </w:r>
      <w:r>
        <w:rPr>
          <w:color w:val="333333"/>
          <w:sz w:val="27"/>
          <w:szCs w:val="27"/>
        </w:rPr>
        <w:t>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отношении рабочих мест, на которых вредные и (или) опасные производственные факторы не ид</w:t>
      </w:r>
      <w:r>
        <w:rPr>
          <w:color w:val="333333"/>
          <w:sz w:val="27"/>
          <w:szCs w:val="27"/>
        </w:rPr>
        <w:t xml:space="preserve">ентифицированы, в отчете о проведении специальной оценки условий труда указываются сведения, предусмотренные пунктами </w:t>
      </w:r>
      <w:r>
        <w:rPr>
          <w:rStyle w:val="ed"/>
          <w:color w:val="333333"/>
          <w:sz w:val="27"/>
          <w:szCs w:val="27"/>
        </w:rPr>
        <w:t>1 - 3</w:t>
      </w:r>
      <w:r>
        <w:rPr>
          <w:color w:val="333333"/>
          <w:sz w:val="27"/>
          <w:szCs w:val="27"/>
        </w:rPr>
        <w:t>, 7 и 9 части 1 настоящей статьи. </w:t>
      </w:r>
      <w:r>
        <w:rPr>
          <w:rStyle w:val="mark"/>
          <w:sz w:val="27"/>
          <w:szCs w:val="27"/>
        </w:rPr>
        <w:t> (В редакции федеральных законов от 01.05.2016 № 136-ФЗ,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Работодатель ор</w:t>
      </w:r>
      <w:r>
        <w:rPr>
          <w:color w:val="333333"/>
          <w:sz w:val="27"/>
          <w:szCs w:val="27"/>
        </w:rPr>
        <w:t>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труда. В указанны</w:t>
      </w:r>
      <w:r>
        <w:rPr>
          <w:color w:val="333333"/>
          <w:sz w:val="27"/>
          <w:szCs w:val="27"/>
        </w:rPr>
        <w:t>й срок не включаются периоды временной нетрудоспособности работника, нахождения его в отпуске или командировке, периоды междувахтового отдыха.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Работодатель в течение трех рабочих дней со дня утверждения отчета о проведении специальной оценки условий тр</w:t>
      </w:r>
      <w:r>
        <w:rPr>
          <w:color w:val="333333"/>
          <w:sz w:val="27"/>
          <w:szCs w:val="27"/>
        </w:rPr>
        <w:t xml:space="preserve">уда обязан уведомить об этом организацию, проводившую специальную оценку условий труда, любым </w:t>
      </w:r>
      <w:r>
        <w:rPr>
          <w:color w:val="333333"/>
          <w:sz w:val="27"/>
          <w:szCs w:val="27"/>
        </w:rPr>
        <w:lastRenderedPageBreak/>
        <w:t>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</w:t>
      </w:r>
      <w:r>
        <w:rPr>
          <w:color w:val="333333"/>
          <w:sz w:val="27"/>
          <w:szCs w:val="27"/>
        </w:rPr>
        <w:t xml:space="preserve">льной оценки условий труда заказным почтовым отправлением с уведомлением о вручении либо в форме электронного документа, подписанного </w:t>
      </w:r>
      <w:r>
        <w:rPr>
          <w:rStyle w:val="ed"/>
          <w:color w:val="333333"/>
          <w:sz w:val="27"/>
          <w:szCs w:val="27"/>
        </w:rPr>
        <w:t xml:space="preserve">усиленной </w:t>
      </w:r>
      <w:r>
        <w:rPr>
          <w:color w:val="333333"/>
          <w:sz w:val="27"/>
          <w:szCs w:val="27"/>
        </w:rPr>
        <w:t>квалифицированной электронной подписью. При наличии в отчете о проведении специальной оценки условий труда сведе</w:t>
      </w:r>
      <w:r>
        <w:rPr>
          <w:color w:val="333333"/>
          <w:sz w:val="27"/>
          <w:szCs w:val="27"/>
        </w:rPr>
        <w:t>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тайне. </w:t>
      </w:r>
      <w:r>
        <w:rPr>
          <w:rStyle w:val="mark"/>
          <w:sz w:val="27"/>
          <w:szCs w:val="27"/>
        </w:rPr>
        <w:t>(Дополнение частью - Федера</w:t>
      </w:r>
      <w:r>
        <w:rPr>
          <w:rStyle w:val="mark"/>
          <w:sz w:val="27"/>
          <w:szCs w:val="27"/>
        </w:rPr>
        <w:t>льный закон от 01.05.2016 № 136-ФЗ) (В редакции Федерального закона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</w:t>
      </w:r>
      <w:r>
        <w:rPr>
          <w:color w:val="333333"/>
          <w:sz w:val="27"/>
          <w:szCs w:val="27"/>
        </w:rPr>
        <w:t xml:space="preserve">охраняемой законом тайне организует размещение на своем официальном сайте в информационно-телекоммуникационной сети "Интернет" (при наличии такого сайта) сводных данных о результатах проведения специальной оценки условий труда в части установления классов </w:t>
      </w:r>
      <w:r>
        <w:rPr>
          <w:color w:val="333333"/>
          <w:sz w:val="27"/>
          <w:szCs w:val="27"/>
        </w:rPr>
        <w:t>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</w:t>
      </w:r>
      <w:r>
        <w:rPr>
          <w:color w:val="333333"/>
          <w:sz w:val="27"/>
          <w:szCs w:val="27"/>
        </w:rPr>
        <w:t>рждения отчета о проведении специальной оценки условий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Особенности проведения специальной оценки условий труда на отдельных рабочих местах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выявлении аналогичных рабочих мест специальная оценка условий труда проводится в отношен</w:t>
      </w:r>
      <w:r>
        <w:rPr>
          <w:color w:val="333333"/>
          <w:sz w:val="27"/>
          <w:szCs w:val="27"/>
        </w:rPr>
        <w:t>ии 20 процентов рабочих мест от общего числа таких рабочих мест (но не менее чем двух рабочих мест) и ее результаты применяются ко всем аналогичным рабочим местам.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 аналогичные рабочие места заполняется одна карта специальной оценки условий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В отношении аналогичных рабочих мест разрабатывается единый перечень мероприятий по улучшению условий и охраны труда работников.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Специальная оценка условий труда на рабочих местах с территориально меняющимися рабочими зонами, где рабочей зоной считается</w:t>
      </w:r>
      <w:r>
        <w:rPr>
          <w:color w:val="333333"/>
          <w:sz w:val="27"/>
          <w:szCs w:val="27"/>
        </w:rPr>
        <w:t xml:space="preserve">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операции, проводится путем предварительного определения типичных технологических операций, х</w:t>
      </w:r>
      <w:r>
        <w:rPr>
          <w:color w:val="333333"/>
          <w:sz w:val="27"/>
          <w:szCs w:val="27"/>
        </w:rPr>
        <w:t>арактеризующихся наличием одинаковых вредных и (или) опасных производственных факторов, и последующей оценки воздействия на работников этих факторов при выполнении таких работ или операций. Время выполнения каждой технологической операции определяется эксп</w:t>
      </w:r>
      <w:r>
        <w:rPr>
          <w:color w:val="333333"/>
          <w:sz w:val="27"/>
          <w:szCs w:val="27"/>
        </w:rPr>
        <w:t>ертом организации, проводящей специальную оценку условий труда, на основании локальных нормативных актов, путем опроса работников и их непосредственных руководителей, а также путем хронометрирования.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 xml:space="preserve">В случае выявления в ходе проведения специальной оценки условий труда хотя бы одного рабочего места, не соответствующего признакам аналогичности, установленным статьей 9 настоящего Федерального закона, из числа рабочих мест, ранее признанных аналогичными, </w:t>
      </w:r>
      <w:r>
        <w:rPr>
          <w:color w:val="333333"/>
          <w:sz w:val="27"/>
          <w:szCs w:val="27"/>
        </w:rPr>
        <w:t>специальная оценка условий труда проводится на всех рабочих местах, признанных ранее аналогичными.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Проведение внеплановой специальной оценки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Внеплановая специальная оценка условий труда должна проводиться в следующих случаях</w:t>
      </w:r>
      <w:r>
        <w:rPr>
          <w:color w:val="333333"/>
          <w:sz w:val="27"/>
          <w:szCs w:val="27"/>
        </w:rPr>
        <w:t>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ввод в эксплуатацию вновь организованных рабочих мест;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</w:t>
      </w:r>
      <w:r>
        <w:rPr>
          <w:color w:val="333333"/>
          <w:sz w:val="27"/>
          <w:szCs w:val="27"/>
        </w:rPr>
        <w:t>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труда, содержащихся в федера</w:t>
      </w:r>
      <w:r>
        <w:rPr>
          <w:color w:val="333333"/>
          <w:sz w:val="27"/>
          <w:szCs w:val="27"/>
        </w:rPr>
        <w:t xml:space="preserve">льных законах и иных нормативных правовых актах Российской Федерации; </w:t>
      </w:r>
      <w:r>
        <w:rPr>
          <w:rStyle w:val="mark"/>
          <w:sz w:val="27"/>
          <w:szCs w:val="27"/>
        </w:rPr>
        <w:t>(В редакции Федерального закона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изменение технологического процесса, замена производственного оборудования, которые способны оказать влияние на уровень воздейс</w:t>
      </w:r>
      <w:r>
        <w:rPr>
          <w:color w:val="333333"/>
          <w:sz w:val="27"/>
          <w:szCs w:val="27"/>
        </w:rPr>
        <w:t>твия вредных и (или) опасных производственных факторов на работников;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изменение </w:t>
      </w:r>
      <w:r>
        <w:rPr>
          <w:color w:val="333333"/>
          <w:sz w:val="27"/>
          <w:szCs w:val="27"/>
        </w:rPr>
        <w:t>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произошедший на рабочем месте несчастный случай на производстве (за исключением н</w:t>
      </w:r>
      <w:r>
        <w:rPr>
          <w:color w:val="333333"/>
          <w:sz w:val="27"/>
          <w:szCs w:val="27"/>
        </w:rPr>
        <w:t>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наличие мотивированных предложений в</w:t>
      </w:r>
      <w:r>
        <w:rPr>
          <w:color w:val="333333"/>
          <w:sz w:val="27"/>
          <w:szCs w:val="27"/>
        </w:rPr>
        <w:t>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</w:t>
      </w:r>
      <w:r>
        <w:rPr>
          <w:rStyle w:val="ed"/>
          <w:color w:val="333333"/>
          <w:sz w:val="27"/>
          <w:szCs w:val="27"/>
        </w:rPr>
        <w:t>, в том числе подготовленных по замечаниям и возражениям работника относительно результатов специальной</w:t>
      </w:r>
      <w:r>
        <w:rPr>
          <w:rStyle w:val="ed"/>
          <w:color w:val="333333"/>
          <w:sz w:val="27"/>
          <w:szCs w:val="27"/>
        </w:rPr>
        <w:t xml:space="preserve"> оценки условий труда, проведенной на его рабочем месте,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организации или иной представительный орган работник</w:t>
      </w:r>
      <w:r>
        <w:rPr>
          <w:rStyle w:val="ed"/>
          <w:color w:val="333333"/>
          <w:sz w:val="27"/>
          <w:szCs w:val="27"/>
        </w:rPr>
        <w:t>ов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Федерального закона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пунктах 1 и 3 части 1 настоящей ст</w:t>
      </w:r>
      <w:r>
        <w:rPr>
          <w:color w:val="333333"/>
          <w:sz w:val="27"/>
          <w:szCs w:val="27"/>
        </w:rPr>
        <w:t xml:space="preserve">атьи, и в течение шести месяцев со дня наступления случаев, указанных в пунктах 2, 4 - 7 части 1 настоящей статьи. </w:t>
      </w:r>
      <w:r>
        <w:rPr>
          <w:rStyle w:val="mark"/>
          <w:sz w:val="27"/>
          <w:szCs w:val="27"/>
        </w:rPr>
        <w:t>(В редакции Федерального закона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 изменения имени, фамилии или отчества (при наличии) работодателя - индиви</w:t>
      </w:r>
      <w:r>
        <w:rPr>
          <w:color w:val="333333"/>
          <w:sz w:val="27"/>
          <w:szCs w:val="27"/>
        </w:rPr>
        <w:t>дуального предпринимателя, реорганизации работодателя 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пунктами 3 - 5 и 7</w:t>
      </w:r>
      <w:r>
        <w:rPr>
          <w:color w:val="333333"/>
          <w:sz w:val="27"/>
          <w:szCs w:val="27"/>
        </w:rPr>
        <w:t xml:space="preserve"> части 1 настоящей статьи, внеплановая специальная оценка условий труда может не проводиться. Решение о непроведении внеплановой </w:t>
      </w:r>
      <w:r>
        <w:rPr>
          <w:color w:val="333333"/>
          <w:sz w:val="27"/>
          <w:szCs w:val="27"/>
        </w:rPr>
        <w:lastRenderedPageBreak/>
        <w:t xml:space="preserve">специальной оценки условий труда должно приниматься комиссией. </w:t>
      </w:r>
      <w:r>
        <w:rPr>
          <w:rStyle w:val="mark"/>
          <w:sz w:val="27"/>
          <w:szCs w:val="27"/>
        </w:rPr>
        <w:t>(Дополнение частью - Федеральный закон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В случае проведения внеплановой специальной оценки условий труда, предусмотренном пунктом 2 части 1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 ко</w:t>
      </w:r>
      <w:r>
        <w:rPr>
          <w:color w:val="333333"/>
          <w:sz w:val="27"/>
          <w:szCs w:val="27"/>
        </w:rPr>
        <w:t>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 их положением до проведения специальной оценки условий труда, результаты к</w:t>
      </w:r>
      <w:r>
        <w:rPr>
          <w:color w:val="333333"/>
          <w:sz w:val="27"/>
          <w:szCs w:val="27"/>
        </w:rPr>
        <w:t xml:space="preserve">оторой получены с нарушениями требований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18. Федеральная государственная информационная система учета результатов проведения специальной оценки условий </w:t>
      </w:r>
      <w:r>
        <w:rPr>
          <w:color w:val="333333"/>
          <w:sz w:val="27"/>
          <w:szCs w:val="27"/>
        </w:rPr>
        <w:t>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Сведения о результатах</w:t>
      </w:r>
      <w:r>
        <w:rPr>
          <w:color w:val="333333"/>
          <w:sz w:val="27"/>
          <w:szCs w:val="27"/>
        </w:rPr>
        <w:t xml:space="preserve"> 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</w:t>
      </w:r>
      <w:r>
        <w:rPr>
          <w:rStyle w:val="ed"/>
          <w:color w:val="333333"/>
          <w:sz w:val="27"/>
          <w:szCs w:val="27"/>
        </w:rPr>
        <w:t>в информ</w:t>
      </w:r>
      <w:r>
        <w:rPr>
          <w:rStyle w:val="ed"/>
          <w:color w:val="333333"/>
          <w:sz w:val="27"/>
          <w:szCs w:val="27"/>
        </w:rPr>
        <w:t>ационную систему учета</w:t>
      </w:r>
      <w:r>
        <w:rPr>
          <w:color w:val="333333"/>
          <w:sz w:val="27"/>
          <w:szCs w:val="27"/>
        </w:rPr>
        <w:t>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данных. Обязанность по передаче результатов проведения специальной оце</w:t>
      </w:r>
      <w:r>
        <w:rPr>
          <w:color w:val="333333"/>
          <w:sz w:val="27"/>
          <w:szCs w:val="27"/>
        </w:rPr>
        <w:t>нки условий труда возлагается на организацию, проводящую специальную оценку условий труда. </w:t>
      </w:r>
      <w:r>
        <w:rPr>
          <w:rStyle w:val="mark"/>
          <w:sz w:val="27"/>
          <w:szCs w:val="27"/>
        </w:rPr>
        <w:t> (В редакции федеральных законов от 01.05.2016 № 136-ФЗ,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информационной системе учета объектами учета являются следующие сведения: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в </w:t>
      </w:r>
      <w:r>
        <w:rPr>
          <w:color w:val="333333"/>
          <w:sz w:val="27"/>
          <w:szCs w:val="27"/>
        </w:rPr>
        <w:t>отношении работодателя: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полное наименование;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место нахождения и место осуществления деятельности;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идентификационный номер налогоплательщика;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код причины постановки на учет в налоговом органе;</w:t>
      </w:r>
      <w:r>
        <w:rPr>
          <w:rStyle w:val="mark"/>
          <w:sz w:val="27"/>
          <w:szCs w:val="27"/>
        </w:rPr>
        <w:t> (Дополнение подпунктом - Федеральный закон от 27.12</w:t>
      </w:r>
      <w:r>
        <w:rPr>
          <w:rStyle w:val="mark"/>
          <w:sz w:val="27"/>
          <w:szCs w:val="27"/>
        </w:rPr>
        <w:t>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г) основной государственный регистрационный номер;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код по Общероссийскому классификатору видов экономической деятельности;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количество рабочих мест;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количество рабочих мест, на которых проведена специальная оценка условий труда;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</w:t>
      </w:r>
      <w:r>
        <w:rPr>
          <w:color w:val="333333"/>
          <w:sz w:val="27"/>
          <w:szCs w:val="27"/>
        </w:rPr>
        <w:t>распределение рабочих мест по классам (подклассам) условий труда;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отношении рабочего места: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индивидуальный номер рабочего места</w:t>
      </w:r>
      <w:r>
        <w:rPr>
          <w:rStyle w:val="ed"/>
          <w:color w:val="333333"/>
          <w:sz w:val="27"/>
          <w:szCs w:val="27"/>
        </w:rPr>
        <w:t>, который при внеплановой и (или) повторной специальной оценке условий труда должен полностью совпадать с первоначально у</w:t>
      </w:r>
      <w:r>
        <w:rPr>
          <w:rStyle w:val="ed"/>
          <w:color w:val="333333"/>
          <w:sz w:val="27"/>
          <w:szCs w:val="27"/>
        </w:rPr>
        <w:t>казанным для данного рабочего места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код профессии работника или работников, занятых на данном рабочем месте, в соответствии с Общероссийским классификатором профессий рабочих, должностей служащих </w:t>
      </w:r>
      <w:r>
        <w:rPr>
          <w:color w:val="333333"/>
          <w:sz w:val="27"/>
          <w:szCs w:val="27"/>
        </w:rPr>
        <w:t>и тарифных разрядов;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страховой номер индивидуального лицевого счета работника или работников, занятых на данном рабочем месте;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численность работников, занятых на данном рабочем месте;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класс (подкласс) условий труда на данном рабочем месте, а также</w:t>
      </w:r>
      <w:r>
        <w:rPr>
          <w:color w:val="333333"/>
          <w:sz w:val="27"/>
          <w:szCs w:val="27"/>
        </w:rPr>
        <w:t xml:space="preserve">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</w:t>
      </w:r>
      <w:r>
        <w:rPr>
          <w:color w:val="333333"/>
          <w:sz w:val="27"/>
          <w:szCs w:val="27"/>
        </w:rPr>
        <w:t>ности воздействия данных вредных и (или) опасных производственных факторов на работника и сведений о снижении класса (подкласса) условий труда на основании оценки эффективности средств индивидуальной защиты, включая реквизиты протокола оценки эффективности</w:t>
      </w:r>
      <w:r>
        <w:rPr>
          <w:color w:val="333333"/>
          <w:sz w:val="27"/>
          <w:szCs w:val="27"/>
        </w:rPr>
        <w:t xml:space="preserve">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</w:t>
      </w:r>
      <w:r>
        <w:rPr>
          <w:color w:val="333333"/>
          <w:sz w:val="27"/>
          <w:szCs w:val="27"/>
        </w:rPr>
        <w:t xml:space="preserve">да (в случае проведения такой оценки); </w:t>
      </w:r>
      <w:r>
        <w:rPr>
          <w:rStyle w:val="mark"/>
          <w:sz w:val="27"/>
          <w:szCs w:val="27"/>
        </w:rPr>
        <w:t>(В редакции Федерального закона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основание для формирования прав работников, занятых на данном рабочем месте, на досрочное назначение страховой пенсии по старости (при </w:t>
      </w:r>
      <w:r>
        <w:rPr>
          <w:color w:val="333333"/>
          <w:sz w:val="27"/>
          <w:szCs w:val="27"/>
        </w:rPr>
        <w:lastRenderedPageBreak/>
        <w:t xml:space="preserve">наличии таких прав); </w:t>
      </w:r>
      <w:r>
        <w:rPr>
          <w:rStyle w:val="mark"/>
          <w:sz w:val="27"/>
          <w:szCs w:val="27"/>
        </w:rPr>
        <w:t>(В</w:t>
      </w:r>
      <w:r>
        <w:rPr>
          <w:rStyle w:val="mark"/>
          <w:sz w:val="27"/>
          <w:szCs w:val="27"/>
        </w:rPr>
        <w:t xml:space="preserve"> редакции Федерального закона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сведения о произошедших за последние пять лет несчастных случаях на производстве и о профессиональных заболеваниях, выявленных у работников, занятых на данном рабочем месте;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сведения о качестве ре</w:t>
      </w:r>
      <w:r>
        <w:rPr>
          <w:color w:val="333333"/>
          <w:sz w:val="27"/>
          <w:szCs w:val="27"/>
        </w:rPr>
        <w:t>зультатов проведения специальной оценки условий труда (соответствие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</w:t>
      </w:r>
      <w:r>
        <w:rPr>
          <w:color w:val="333333"/>
          <w:sz w:val="27"/>
          <w:szCs w:val="27"/>
        </w:rPr>
        <w:t>да);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сведения о принятии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решения</w:t>
      </w:r>
      <w:r>
        <w:rPr>
          <w:color w:val="333333"/>
          <w:sz w:val="27"/>
          <w:szCs w:val="27"/>
        </w:rPr>
        <w:t xml:space="preserve"> о прекращении действия декларации соответствия условий труда государственным нормативным требованиям охраны труда; </w:t>
      </w:r>
      <w:r>
        <w:rPr>
          <w:rStyle w:val="mark"/>
          <w:sz w:val="27"/>
          <w:szCs w:val="27"/>
        </w:rPr>
        <w:t>(Дополнение подпунктом - Федеральный закон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отношении организации, проводившей специальную оценку условий труда: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полное наименование;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регистрационный номер записи в реестре организаций, проводящих специальную оценку условий труда;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идентификационный номер налогоплательщика;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основной государственный регистрационный номер;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сведения об аккредитации испыта</w:t>
      </w:r>
      <w:r>
        <w:rPr>
          <w:color w:val="333333"/>
          <w:sz w:val="27"/>
          <w:szCs w:val="27"/>
        </w:rPr>
        <w:t>тельной лаборатории (центра), в том числе номер и срок действия аттестата аккредитации испытательной лаборатории (центра);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сведения об экспертах организации, проводившей специальную оценку условий труда, участвовавших в ее проведении, в том числе фамили</w:t>
      </w:r>
      <w:r>
        <w:rPr>
          <w:color w:val="333333"/>
          <w:sz w:val="27"/>
          <w:szCs w:val="27"/>
        </w:rPr>
        <w:t>я, имя, отчество, должность и регистрационный номер записи в реестре экспертов организаций, проводящих специальную оценку условий труда;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сведения о применявшихся испытательной лабораторией (центром) средствах измерений, включающие в себя наименование ср</w:t>
      </w:r>
      <w:r>
        <w:rPr>
          <w:color w:val="333333"/>
          <w:sz w:val="27"/>
          <w:szCs w:val="27"/>
        </w:rPr>
        <w:t xml:space="preserve">едства измерения и его номер в Федеральном информационном фонде по обеспечению единства измерений, заводской номер средства измерений, дату окончания срока </w:t>
      </w:r>
      <w:r>
        <w:rPr>
          <w:color w:val="333333"/>
          <w:sz w:val="27"/>
          <w:szCs w:val="27"/>
        </w:rPr>
        <w:lastRenderedPageBreak/>
        <w:t>действия его поверки, дату проведения измерений, наименования измерявшихся вредного и (или) опасного</w:t>
      </w:r>
      <w:r>
        <w:rPr>
          <w:color w:val="333333"/>
          <w:sz w:val="27"/>
          <w:szCs w:val="27"/>
        </w:rPr>
        <w:t xml:space="preserve"> производственных факторов.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Организация, проводящая специальную оценку условий труда, в течение десяти рабочих дней со дня утверждения отчета о ее проведении передает в информационную систему учета в форме электронного документа, подписанного </w:t>
      </w:r>
      <w:r>
        <w:rPr>
          <w:rStyle w:val="ed"/>
          <w:color w:val="333333"/>
          <w:sz w:val="27"/>
          <w:szCs w:val="27"/>
        </w:rPr>
        <w:t xml:space="preserve">усиленной </w:t>
      </w:r>
      <w:r>
        <w:rPr>
          <w:color w:val="333333"/>
          <w:sz w:val="27"/>
          <w:szCs w:val="27"/>
        </w:rPr>
        <w:t>квалифицированной электронной подписью, сведения, предусмотренные частью 2 настоящей статьи. </w:t>
      </w:r>
      <w:r>
        <w:rPr>
          <w:rStyle w:val="ed"/>
          <w:color w:val="333333"/>
          <w:sz w:val="27"/>
          <w:szCs w:val="27"/>
        </w:rPr>
        <w:t>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</w:t>
      </w:r>
      <w:r>
        <w:rPr>
          <w:rStyle w:val="ed"/>
          <w:color w:val="333333"/>
          <w:sz w:val="27"/>
          <w:szCs w:val="27"/>
        </w:rPr>
        <w:t>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приложением копий подтверждающих документов.</w:t>
      </w:r>
      <w:r>
        <w:rPr>
          <w:rStyle w:val="mark"/>
          <w:sz w:val="27"/>
          <w:szCs w:val="27"/>
        </w:rPr>
        <w:t> (В редакции Федерального закона от 27.12.2019 № 4</w:t>
      </w:r>
      <w:r>
        <w:rPr>
          <w:rStyle w:val="mark"/>
          <w:sz w:val="27"/>
          <w:szCs w:val="27"/>
        </w:rPr>
        <w:t>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 невыполнения организацией, проводящей специальную оценку условий труда, обязанностей, предусмотренных </w:t>
      </w:r>
      <w:r>
        <w:rPr>
          <w:rStyle w:val="ed"/>
          <w:color w:val="333333"/>
          <w:sz w:val="27"/>
          <w:szCs w:val="27"/>
        </w:rPr>
        <w:t>частями 1 и 3</w:t>
      </w:r>
      <w:r>
        <w:rPr>
          <w:color w:val="333333"/>
          <w:sz w:val="27"/>
          <w:szCs w:val="27"/>
        </w:rPr>
        <w:t> настоящей статьи, работодатель вправе передавать в территориальный орган федерального органа исполнительной власти, уполн</w:t>
      </w:r>
      <w:r>
        <w:rPr>
          <w:color w:val="333333"/>
          <w:sz w:val="27"/>
          <w:szCs w:val="27"/>
        </w:rPr>
        <w:t>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том числе в электронной форме, имеющиеся у него сведения в отношении объектов уч</w:t>
      </w:r>
      <w:r>
        <w:rPr>
          <w:color w:val="333333"/>
          <w:sz w:val="27"/>
          <w:szCs w:val="27"/>
        </w:rPr>
        <w:t>ета, указанных в части 2 настоящей статьи.</w:t>
      </w:r>
      <w:r>
        <w:rPr>
          <w:rStyle w:val="mark"/>
          <w:sz w:val="27"/>
          <w:szCs w:val="27"/>
        </w:rPr>
        <w:t> (В редакции Федерального закона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указанном в части 4 настоящей статьи, территориальный орган федерального органа исполнительной власти, уполномоченного на проведение федеральног</w:t>
      </w:r>
      <w:r>
        <w:rPr>
          <w:color w:val="333333"/>
          <w:sz w:val="27"/>
          <w:szCs w:val="27"/>
        </w:rPr>
        <w:t>о государственного надзора за соблюдением трудового законодательства и иных нормативных правовых актов, содержащих нормы трудового права, передает в информационную систему учета в форме электронного документа, подписанного </w:t>
      </w:r>
      <w:r>
        <w:rPr>
          <w:rStyle w:val="ed"/>
          <w:color w:val="333333"/>
          <w:sz w:val="27"/>
          <w:szCs w:val="27"/>
        </w:rPr>
        <w:t xml:space="preserve">усиленной </w:t>
      </w:r>
      <w:r>
        <w:rPr>
          <w:color w:val="333333"/>
          <w:sz w:val="27"/>
          <w:szCs w:val="27"/>
        </w:rPr>
        <w:t>квалифицированной элект</w:t>
      </w:r>
      <w:r>
        <w:rPr>
          <w:color w:val="333333"/>
          <w:sz w:val="27"/>
          <w:szCs w:val="27"/>
        </w:rPr>
        <w:t>ронной подписью, сведения в отношении объектов учета, указанных в части 2 настоящей статьи.</w:t>
      </w:r>
      <w:r>
        <w:rPr>
          <w:rStyle w:val="mark"/>
          <w:sz w:val="27"/>
          <w:szCs w:val="27"/>
        </w:rPr>
        <w:t> (В редакции Федерального закона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Сведения, содержащиеся в информационной системе учета, используются федеральным органом исполнительной вл</w:t>
      </w:r>
      <w:r>
        <w:rPr>
          <w:color w:val="333333"/>
          <w:sz w:val="27"/>
          <w:szCs w:val="27"/>
        </w:rPr>
        <w:t xml:space="preserve">асти, осуществляющим функции по выработке и реализации государственной политики и нормативно-правовому регулированию в сфере труда, подведомственной ему федеральной службой и координируемыми им государственными внебюджетными </w:t>
      </w:r>
      <w:r>
        <w:rPr>
          <w:color w:val="333333"/>
          <w:sz w:val="27"/>
          <w:szCs w:val="27"/>
        </w:rPr>
        <w:lastRenderedPageBreak/>
        <w:t>фондами, </w:t>
      </w:r>
      <w:r>
        <w:rPr>
          <w:rStyle w:val="ed"/>
          <w:color w:val="333333"/>
          <w:sz w:val="27"/>
          <w:szCs w:val="27"/>
        </w:rPr>
        <w:t xml:space="preserve">налоговыми органами, 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 xml:space="preserve"> также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органами исполнительной власти субъектов Российской Федерации в области охраны труд</w:t>
      </w:r>
      <w:r>
        <w:rPr>
          <w:color w:val="333333"/>
          <w:sz w:val="27"/>
          <w:szCs w:val="27"/>
        </w:rPr>
        <w:t>а и страховщиками в целях, указанных в статье 7 настоящего Федерального закона.</w:t>
      </w:r>
      <w:r>
        <w:rPr>
          <w:rStyle w:val="mark"/>
          <w:sz w:val="27"/>
          <w:szCs w:val="27"/>
        </w:rPr>
        <w:t> (В редакции Федерального закона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Порядок формирования, хранения и использования сведений, содержащихся в информационной системе учета, </w:t>
      </w:r>
      <w:r>
        <w:rPr>
          <w:rStyle w:val="ed"/>
          <w:color w:val="333333"/>
          <w:sz w:val="27"/>
          <w:szCs w:val="27"/>
        </w:rPr>
        <w:t>в том числе пор</w:t>
      </w:r>
      <w:r>
        <w:rPr>
          <w:rStyle w:val="ed"/>
          <w:color w:val="333333"/>
          <w:sz w:val="27"/>
          <w:szCs w:val="27"/>
        </w:rPr>
        <w:t xml:space="preserve">ядок присвоения идентификационного номера специальной оценке условий труда, </w:t>
      </w:r>
      <w:r>
        <w:rPr>
          <w:color w:val="333333"/>
          <w:sz w:val="27"/>
          <w:szCs w:val="27"/>
        </w:rPr>
        <w:t>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</w:t>
      </w:r>
      <w:r>
        <w:rPr>
          <w:color w:val="333333"/>
          <w:sz w:val="27"/>
          <w:szCs w:val="27"/>
        </w:rPr>
        <w:t>уда.</w:t>
      </w:r>
      <w:r>
        <w:rPr>
          <w:rStyle w:val="mark"/>
          <w:sz w:val="27"/>
          <w:szCs w:val="27"/>
        </w:rPr>
        <w:t> (В редакции Федерального закона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Участники информационного взаимодействия обязаны соблюдать конфиденциальность сведений, содержащихся в информационной системе учета, обеспечивать защиту этих сведений от несанкционированного д</w:t>
      </w:r>
      <w:r>
        <w:rPr>
          <w:color w:val="333333"/>
          <w:sz w:val="27"/>
          <w:szCs w:val="27"/>
        </w:rPr>
        <w:t>оступа в соответствии с законодательством Российской Федерации.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Оператором информационной системы учета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</w:t>
      </w:r>
      <w:r>
        <w:rPr>
          <w:color w:val="333333"/>
          <w:sz w:val="27"/>
          <w:szCs w:val="27"/>
        </w:rPr>
        <w:t>гулированию в сфере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3. Организации, проводящие специальную оценку условий труда, и эксперты организаций, проводящих специальную оценку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Организация, проводящая специальную оценку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Организация, проводящая специальную оценку условий труда, должна соответствовать следующим требованиям: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указание в уставных документах организации в качестве основного вида деятельности или одного из видов ее деятельности проведение специальной оценки у</w:t>
      </w:r>
      <w:r>
        <w:rPr>
          <w:color w:val="333333"/>
          <w:sz w:val="27"/>
          <w:szCs w:val="27"/>
        </w:rPr>
        <w:t>словий труда;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2) 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</w:t>
      </w:r>
      <w:r>
        <w:rPr>
          <w:color w:val="333333"/>
          <w:sz w:val="27"/>
          <w:szCs w:val="27"/>
        </w:rPr>
        <w:t xml:space="preserve">по одной из специальностей - общая гигиена, гигиена труда, санитарно-гигиенические лабораторные исследования; </w:t>
      </w:r>
      <w:r>
        <w:rPr>
          <w:rStyle w:val="mark"/>
          <w:sz w:val="27"/>
          <w:szCs w:val="27"/>
        </w:rPr>
        <w:t>(В редакции Федерального закона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наличие в качестве структурного подразделения испытательной лаборатории (центра), котор</w:t>
      </w:r>
      <w:r>
        <w:rPr>
          <w:color w:val="333333"/>
          <w:sz w:val="27"/>
          <w:szCs w:val="27"/>
        </w:rPr>
        <w:t>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</w:t>
      </w:r>
      <w:r>
        <w:rPr>
          <w:color w:val="333333"/>
          <w:sz w:val="27"/>
          <w:szCs w:val="27"/>
        </w:rPr>
        <w:t>ых и (или) опасных факторов производственной среды и трудового процесса, предусмотренных пунктами 1 - 11 и 15 - 23 части 3 статьи 13 настоящего Федерального закона</w:t>
      </w:r>
      <w:r>
        <w:rPr>
          <w:rStyle w:val="ed"/>
          <w:color w:val="333333"/>
          <w:sz w:val="27"/>
          <w:szCs w:val="27"/>
        </w:rPr>
        <w:t>, с учетом требований, установленных частью 4 статьи 12 настоящего Федерального закона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 (В р</w:t>
      </w:r>
      <w:r>
        <w:rPr>
          <w:rStyle w:val="mark"/>
          <w:sz w:val="27"/>
          <w:szCs w:val="27"/>
        </w:rPr>
        <w:t>едакции федеральных законов от 23.06.2014 № 160-ФЗ,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Организация, допущенная в установленном порядке к деятельности по проведению специальной оценки условий труда, обязана передавать в федеральный орган исполнительной власти, осу</w:t>
      </w:r>
      <w:r>
        <w:rPr>
          <w:rStyle w:val="ed"/>
          <w:color w:val="333333"/>
          <w:sz w:val="27"/>
          <w:szCs w:val="27"/>
        </w:rPr>
        <w:t>ществляющий функции по выработке и реализации государственной политики и нормативно-правовому регулированию в сфере труда, следующую информацию в случаях: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сокращения в установленном порядке области аккредитации испытательной лаборатории (центра), являющ</w:t>
      </w:r>
      <w:r>
        <w:rPr>
          <w:rStyle w:val="ed"/>
          <w:color w:val="333333"/>
          <w:sz w:val="27"/>
          <w:szCs w:val="27"/>
        </w:rPr>
        <w:t xml:space="preserve">ейся структурным подразделением такой организации, с указанием исключенных из области аккредитации вредных и (или) опасных факторов производственной среды и трудового процесса, указанных в пунктах 1 - 11 и 15 - 23 части 3 статьи 13 настоящего Федерального </w:t>
      </w:r>
      <w:r>
        <w:rPr>
          <w:rStyle w:val="ed"/>
          <w:color w:val="333333"/>
          <w:sz w:val="27"/>
          <w:szCs w:val="27"/>
        </w:rPr>
        <w:t>закона;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изменения состава экспертов организации, имеющих выданный в установленном порядке сертификат эксперта на право выполнения работ по специальной оценке условий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Информация, предусмотренная частью 1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rStyle w:val="ed"/>
          <w:color w:val="333333"/>
          <w:sz w:val="27"/>
          <w:szCs w:val="27"/>
        </w:rPr>
        <w:t>настоящей статьи, передается организацией, проводящей специальную оценку условий труда, в федеральный орган исполнительной власти, осуществляющий функции по выработке и реализации государственной политики и нормативно-</w:t>
      </w:r>
      <w:r>
        <w:rPr>
          <w:rStyle w:val="ed"/>
          <w:color w:val="333333"/>
          <w:sz w:val="27"/>
          <w:szCs w:val="27"/>
        </w:rPr>
        <w:t xml:space="preserve">правовому регулированию в сфере труда, в течение десяти рабочих дней со дня </w:t>
      </w:r>
      <w:r>
        <w:rPr>
          <w:rStyle w:val="ed"/>
          <w:color w:val="333333"/>
          <w:sz w:val="27"/>
          <w:szCs w:val="27"/>
        </w:rPr>
        <w:lastRenderedPageBreak/>
        <w:t>наступления случаев, указанных в части 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статьи, на бумажном носителе заказным почтовым отправлением с уведомлением о вручении либо в форме электронного документа, подпи</w:t>
      </w:r>
      <w:r>
        <w:rPr>
          <w:rStyle w:val="ed"/>
          <w:color w:val="333333"/>
          <w:sz w:val="27"/>
          <w:szCs w:val="27"/>
        </w:rPr>
        <w:t>санного усиленной квалифицированной электронной подписью, с приложением копий подтверждающих документов.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</w:t>
      </w:r>
      <w:r>
        <w:rPr>
          <w:rStyle w:val="ed"/>
          <w:color w:val="333333"/>
          <w:sz w:val="27"/>
          <w:szCs w:val="27"/>
        </w:rPr>
        <w:t xml:space="preserve"> в сфере труда, рассматривает поступившую информацию в течение двадцати рабочих дней со дня ее регистрации.</w:t>
      </w:r>
      <w:r>
        <w:rPr>
          <w:rStyle w:val="mark"/>
          <w:sz w:val="27"/>
          <w:szCs w:val="27"/>
        </w:rPr>
        <w:t> (Дополнение частью - Федеральный закон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В случае выявления фактов несоблюдения требований, установленных частью 4 статьи </w:t>
      </w:r>
      <w:r>
        <w:rPr>
          <w:rStyle w:val="ed"/>
          <w:color w:val="333333"/>
          <w:sz w:val="27"/>
          <w:szCs w:val="27"/>
        </w:rPr>
        <w:t>12 настоящего Федерального закона и частью 1 настоящей статьи, деятельность организации, проводящей специальную оценку условий труда, приостанавливается до момента устранения выявленных нарушений и представления в федеральный орган исполнительной власти, о</w:t>
      </w:r>
      <w:r>
        <w:rPr>
          <w:rStyle w:val="ed"/>
          <w:color w:val="333333"/>
          <w:sz w:val="27"/>
          <w:szCs w:val="27"/>
        </w:rPr>
        <w:t>существляющий функции по выработке и реализации государственной политики и нормативно-правовому регулированию в сфере труда, копий документов, подтверждающих устранение выявленных нарушений.</w:t>
      </w:r>
      <w:r>
        <w:rPr>
          <w:rStyle w:val="mark"/>
          <w:sz w:val="27"/>
          <w:szCs w:val="27"/>
        </w:rPr>
        <w:t> (Дополнение частью - Федеральный закон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</w:t>
      </w:r>
      <w:r>
        <w:rPr>
          <w:color w:val="333333"/>
          <w:sz w:val="27"/>
          <w:szCs w:val="27"/>
        </w:rPr>
        <w:t> Организация, проводящая специальную оценку условий труда, вправе проводить исследования (испытания) и измерения вредных и (или) опасных факторов производственной среды и трудового процесса, предусмотренных пунктами 12 - 14 и 24 части 3 статьи 13 настоящег</w:t>
      </w:r>
      <w:r>
        <w:rPr>
          <w:color w:val="333333"/>
          <w:sz w:val="27"/>
          <w:szCs w:val="27"/>
        </w:rPr>
        <w:t>о Федерального закона, в случае, если проведение исследований (испытаний) и измерений данных факторов является областью аккредитации ее испытательной лаборатории (центра), самостоятельно или привлечь по гражданско-правовому договору для проведения исследов</w:t>
      </w:r>
      <w:r>
        <w:rPr>
          <w:color w:val="333333"/>
          <w:sz w:val="27"/>
          <w:szCs w:val="27"/>
        </w:rPr>
        <w:t xml:space="preserve">аний (испытаний) и измерений данных факторов испытательные лаборатории (центры),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аккредитации. </w:t>
      </w:r>
      <w:r>
        <w:rPr>
          <w:rStyle w:val="mark"/>
          <w:sz w:val="27"/>
          <w:szCs w:val="27"/>
        </w:rPr>
        <w:t>(В редакции Ф</w:t>
      </w:r>
      <w:r>
        <w:rPr>
          <w:rStyle w:val="mark"/>
          <w:sz w:val="27"/>
          <w:szCs w:val="27"/>
        </w:rPr>
        <w:t>едерального закона от 23.06.2014 № 160-ФЗ)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Порядок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</w:t>
      </w:r>
      <w:r>
        <w:rPr>
          <w:color w:val="333333"/>
          <w:sz w:val="27"/>
          <w:szCs w:val="27"/>
        </w:rPr>
        <w:t>ьности по проведению специальной оценки условий труда устанавливается Правительством Российской Федерации.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20. Эксперты организаций, проводящих специальную оценку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трудовой деятельности в качестве эксперта организации, проводящ</w:t>
      </w:r>
      <w:r>
        <w:rPr>
          <w:color w:val="333333"/>
          <w:sz w:val="27"/>
          <w:szCs w:val="27"/>
        </w:rPr>
        <w:t>ей специальную оценку условий труда, допускаются лица,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(далее - сертификат экспер</w:t>
      </w:r>
      <w:r>
        <w:rPr>
          <w:color w:val="333333"/>
          <w:sz w:val="27"/>
          <w:szCs w:val="27"/>
        </w:rPr>
        <w:t>та).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Аттестация на право выполнения работ по специальной оценке условий труда, выдача в результате ее проведения сертификата эксперта и его аннулирование осуществляются федеральным органом исполнительной власти, осуществляющим функции по выработке и реа</w:t>
      </w:r>
      <w:r>
        <w:rPr>
          <w:color w:val="333333"/>
          <w:sz w:val="27"/>
          <w:szCs w:val="27"/>
        </w:rPr>
        <w:t>лизации государственной политики и нормативно-правовому регулированию в сфере труда, в порядке, установленном Правительством Российской Федерации.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Лица, претендующие на получение сертификата эксперта, должны соответствовать следующим требованиям: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нал</w:t>
      </w:r>
      <w:r>
        <w:rPr>
          <w:color w:val="333333"/>
          <w:sz w:val="27"/>
          <w:szCs w:val="27"/>
        </w:rPr>
        <w:t>ичие высшего образования;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наличие дополнительного профессионального образования,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наличие оп</w:t>
      </w:r>
      <w:r>
        <w:rPr>
          <w:color w:val="333333"/>
          <w:sz w:val="27"/>
          <w:szCs w:val="27"/>
        </w:rPr>
        <w:t>ыта практической работы в области оценки условий труда, в том числе в области аттестации рабочих мест по условиям труда, не менее трех лет.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Форма сертификата эксперта, технические требования к нему и инструкция по заполнению бланка сертификата эксперта </w:t>
      </w:r>
      <w:r>
        <w:rPr>
          <w:color w:val="333333"/>
          <w:sz w:val="27"/>
          <w:szCs w:val="27"/>
        </w:rPr>
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21. Реестр организаций, проводящих специальную оценку условий </w:t>
      </w:r>
      <w:r>
        <w:rPr>
          <w:color w:val="333333"/>
          <w:sz w:val="27"/>
          <w:szCs w:val="27"/>
        </w:rPr>
        <w:t>труда, и реестр экспертов организаций, проводящих специальную оценку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</w:t>
      </w:r>
      <w:r>
        <w:rPr>
          <w:color w:val="333333"/>
          <w:sz w:val="27"/>
          <w:szCs w:val="27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осуществляются формирование и ведение реестра организаций, проводящих специальную оценк</w:t>
      </w:r>
      <w:r>
        <w:rPr>
          <w:color w:val="333333"/>
          <w:sz w:val="27"/>
          <w:szCs w:val="27"/>
        </w:rPr>
        <w:t>у условий труда (далее - реестр организаций), и реестра экспертов организаций, проводящих специальную оценку условий труда (далее - реестр экспертов).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формирования и ведения реестра организаций устанавливается Правительством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Порядок формирования и ведения реестра экспертов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реестр орган</w:t>
      </w:r>
      <w:r>
        <w:rPr>
          <w:color w:val="333333"/>
          <w:sz w:val="27"/>
          <w:szCs w:val="27"/>
        </w:rPr>
        <w:t>изаций вносятся следующие сведения: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полное наименование организации, место ее нахождения, наименования и места нахождения филиалов и представительств организации (при наличии); </w:t>
      </w:r>
      <w:r>
        <w:rPr>
          <w:rStyle w:val="mark"/>
          <w:sz w:val="27"/>
          <w:szCs w:val="27"/>
        </w:rPr>
        <w:t>(В редакции Федерального закона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идентификационный</w:t>
      </w:r>
      <w:r>
        <w:rPr>
          <w:color w:val="333333"/>
          <w:sz w:val="27"/>
          <w:szCs w:val="27"/>
        </w:rPr>
        <w:t xml:space="preserve"> номер налогоплательщика;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основной государственный регистрационный номер;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регистрационный номер записи в реестре организаций;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дата внесения сведений об организации в реестр организаций;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дата принятия решения о приостановлении деятельности орган</w:t>
      </w:r>
      <w:r>
        <w:rPr>
          <w:color w:val="333333"/>
          <w:sz w:val="27"/>
          <w:szCs w:val="27"/>
        </w:rPr>
        <w:t>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дата принятия решения о возобновлении деятельности организации в качестве организации, проводящей специальную оценку условий труда, и основа</w:t>
      </w:r>
      <w:r>
        <w:rPr>
          <w:color w:val="333333"/>
          <w:sz w:val="27"/>
          <w:szCs w:val="27"/>
        </w:rPr>
        <w:t>ние принятия такого решения;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дата принятия решения о прекращении деятельности организации в качестве организации, проводящей специальную оценку условий труда, и основание принятия такого решения.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реестр экспертов вносятся следующие сведения: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фам</w:t>
      </w:r>
      <w:r>
        <w:rPr>
          <w:color w:val="333333"/>
          <w:sz w:val="27"/>
          <w:szCs w:val="27"/>
        </w:rPr>
        <w:t>илия, имя, отчество (при наличии) эксперта;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номер, дата выдачи сертификата эксперта (дубликата сертификата эксперта) и дата окончания срока действия сертификата эксперта (дубликата сертификата эксперта);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область или области деятельности, в рамках кот</w:t>
      </w:r>
      <w:r>
        <w:rPr>
          <w:color w:val="333333"/>
          <w:sz w:val="27"/>
          <w:szCs w:val="27"/>
        </w:rPr>
        <w:t>орых эксперт может выполнять работы по проведению специальной оценки условий труда;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дата аннулирования сертификата эксперта.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Сведения, указанные в частях 4 и 5 настоящей статьи, подлежат размещению на официальном сайте федерального органа исполнитель</w:t>
      </w:r>
      <w:r>
        <w:rPr>
          <w:color w:val="333333"/>
          <w:sz w:val="27"/>
          <w:szCs w:val="27"/>
        </w:rPr>
        <w:t>ной власти, осуществляющего функции по выработке и реализации государственной политики и нормативно-правовому регулированию в сфере труда, в информационно-телекоммуникационной сети "Интернет" и должны быть доступны для ознакомления всем заинтересованным ли</w:t>
      </w:r>
      <w:r>
        <w:rPr>
          <w:color w:val="333333"/>
          <w:sz w:val="27"/>
          <w:szCs w:val="27"/>
        </w:rPr>
        <w:t>цам без взимания платы.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 Независимость организаций, проводящих специальную оценку условий труда, и экспертов организаций, проводящих специальную оценку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Организации, проводящие специальную оценку условий труда, и эксперты орга</w:t>
      </w:r>
      <w:r>
        <w:rPr>
          <w:color w:val="333333"/>
          <w:sz w:val="27"/>
          <w:szCs w:val="27"/>
        </w:rPr>
        <w:t xml:space="preserve">низаций, проводящих специальную оценку условий труда, независимы и руководствуются в своей деятельности исключительно требованиями </w:t>
      </w:r>
      <w:r>
        <w:rPr>
          <w:rStyle w:val="cmd"/>
          <w:color w:val="333333"/>
          <w:sz w:val="27"/>
          <w:szCs w:val="27"/>
        </w:rPr>
        <w:t>Трудового кодекса Российской Федерации</w:t>
      </w:r>
      <w:r>
        <w:rPr>
          <w:color w:val="333333"/>
          <w:sz w:val="27"/>
          <w:szCs w:val="27"/>
        </w:rPr>
        <w:t>, настоящего Федерального закона, других федеральных законов и иных нормативных правовы</w:t>
      </w:r>
      <w:r>
        <w:rPr>
          <w:color w:val="333333"/>
          <w:sz w:val="27"/>
          <w:szCs w:val="27"/>
        </w:rPr>
        <w:t>х актов Российской Федерации, регулирующих специальную оценку условий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Специальная оценка условий труда не может проводиться: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должностными лицами органов исполнительной власти, уполномоченных на осуществление государственного надзора (контроля)</w:t>
      </w:r>
      <w:r>
        <w:rPr>
          <w:color w:val="333333"/>
          <w:sz w:val="27"/>
          <w:szCs w:val="27"/>
        </w:rPr>
        <w:t xml:space="preserve"> в установленной сфере деятельности, а также на проведение государственной экспертизы условий труда;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организациями, руководители и иные должностные лица которых являются учредителями (участниками) юридических лиц (работодателей) и на рабочих местах кото</w:t>
      </w:r>
      <w:r>
        <w:rPr>
          <w:color w:val="333333"/>
          <w:sz w:val="27"/>
          <w:szCs w:val="27"/>
        </w:rPr>
        <w:t>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организациями, руководители и иные должностные лица которых состоят в близком </w:t>
      </w:r>
      <w:r>
        <w:rPr>
          <w:color w:val="333333"/>
          <w:sz w:val="27"/>
          <w:szCs w:val="27"/>
        </w:rPr>
        <w:t xml:space="preserve">родстве или свойстве (родители, супруги, дети, братья, сестры, а также братья, сестры, родители, дети супругов и супруги детей) с </w:t>
      </w:r>
      <w:r>
        <w:rPr>
          <w:color w:val="333333"/>
          <w:sz w:val="27"/>
          <w:szCs w:val="27"/>
        </w:rPr>
        <w:lastRenderedPageBreak/>
        <w:t>учредителями (участниками) юридических лиц (работодателей), на рабочих местах которых проводится специальная оценка условий тр</w:t>
      </w:r>
      <w:r>
        <w:rPr>
          <w:color w:val="333333"/>
          <w:sz w:val="27"/>
          <w:szCs w:val="27"/>
        </w:rPr>
        <w:t>уда,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организациями в отношении юридических лиц (работодателей), на рабочих местах которых проводится специальная оценка условий</w:t>
      </w:r>
      <w:r>
        <w:rPr>
          <w:color w:val="333333"/>
          <w:sz w:val="27"/>
          <w:szCs w:val="27"/>
        </w:rPr>
        <w:t xml:space="preserve"> труда и для которых такие организации являются учредителями (участниками), в отношении дочерних обществ, филиалов и представительств указанных юридических лиц (работодателей), а также в отношении юридических лиц (работодателей), имеющих общих с такой орга</w:t>
      </w:r>
      <w:r>
        <w:rPr>
          <w:color w:val="333333"/>
          <w:sz w:val="27"/>
          <w:szCs w:val="27"/>
        </w:rPr>
        <w:t>низацией учредителей (участников);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экспертами, являющимися учредителями (участниками) юридических лиц (работодателей), на рабочих местах которых проводится специальная оценка условий труда, руководителями таких организаций, должностными лицами таких орг</w:t>
      </w:r>
      <w:r>
        <w:rPr>
          <w:color w:val="333333"/>
          <w:sz w:val="27"/>
          <w:szCs w:val="27"/>
        </w:rPr>
        <w:t>анизаций, несущими ответственность за организацию и проведение специальной оценки условий труда;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color w:val="333333"/>
          <w:sz w:val="27"/>
          <w:szCs w:val="27"/>
        </w:rPr>
        <w:t>экспертами, которые состоят в близком родстве или свойстве (родители, супруги, дети, братья, сестры, а также братья, сестры, родители, дети супругов и супруги детей) с учредителями (участниками) юридических лиц (работодателей), на рабочих местах которых пр</w:t>
      </w:r>
      <w:r>
        <w:rPr>
          <w:color w:val="333333"/>
          <w:sz w:val="27"/>
          <w:szCs w:val="27"/>
        </w:rPr>
        <w:t>оводится специальная оценка условий труда, руководителями таких организаций, должностными лицами таких организаций, несущими ответственность за организацию и проведение специальной оценки условий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Порядок и размер оплаты выполнения работ, оказания</w:t>
      </w:r>
      <w:r>
        <w:rPr>
          <w:color w:val="333333"/>
          <w:sz w:val="27"/>
          <w:szCs w:val="27"/>
        </w:rPr>
        <w:t xml:space="preserve"> услуг организациями, проводящими специальную оценку условий труда, определяются гражданско-правовыми договорами и не могут зависеть от выполнения каких-либо требований работодателей и (или) их представителей в отношении результатов проведения специальной </w:t>
      </w:r>
      <w:r>
        <w:rPr>
          <w:color w:val="333333"/>
          <w:sz w:val="27"/>
          <w:szCs w:val="27"/>
        </w:rPr>
        <w:t>оценки условий труда, не предусмотренных настоящим Федеральным законом.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Организации, проводящие специальную оценку условий труда, и их эксперты не вправе осуществлять действия, влекущие за собой возникновение конфликта интересов или создающие угрозу воз</w:t>
      </w:r>
      <w:r>
        <w:rPr>
          <w:color w:val="333333"/>
          <w:sz w:val="27"/>
          <w:szCs w:val="27"/>
        </w:rPr>
        <w:t>никновения такого конфликта (ситуации, при которых заинтересованность организации, проводящей специальную оценку условий труда, или ее эксперта влияет либо может повлиять на результаты проведения специальной оценки условий труда).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Нарушение организацией</w:t>
      </w:r>
      <w:r>
        <w:rPr>
          <w:color w:val="333333"/>
          <w:sz w:val="27"/>
          <w:szCs w:val="27"/>
        </w:rPr>
        <w:t xml:space="preserve">, проводящей специальную оценку условий труда, или экспертом порядка проведения специальной оценки условий труда влечет за собой административную ответственность в соответствии с </w:t>
      </w:r>
      <w:r>
        <w:rPr>
          <w:rStyle w:val="cmd"/>
          <w:color w:val="333333"/>
          <w:sz w:val="27"/>
          <w:szCs w:val="27"/>
        </w:rPr>
        <w:t>Кодексом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  <w:r>
        <w:rPr>
          <w:color w:val="333333"/>
          <w:sz w:val="27"/>
          <w:szCs w:val="27"/>
        </w:rPr>
        <w:t>3. Обеспечение исполнения обязательств организации, проводящей специальную оценку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Организация, проводящая специальную оценку условий труда, при ее проведении может обеспечивать исполнение своих обязательств, связанных с риском наступления и</w:t>
      </w:r>
      <w:r>
        <w:rPr>
          <w:color w:val="333333"/>
          <w:sz w:val="27"/>
          <w:szCs w:val="27"/>
        </w:rPr>
        <w:t>мущественной ответственности, по обязательствам, возникающим вследствие причинения ущерба работодателям - заказчикам проведения специальной оценки условий труда, и (или) работникам, в отношении рабочих мест которых проводилась специальная оценка условий тр</w:t>
      </w:r>
      <w:r>
        <w:rPr>
          <w:color w:val="333333"/>
          <w:sz w:val="27"/>
          <w:szCs w:val="27"/>
        </w:rPr>
        <w:t>уда, и (или) иным лицам, путем заключения договора добровольного страхования такой ответственности.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24. Экспертиза качества специальной оценки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Экспертиза качества специальной оценки условий труда осуществляется органами исполнит</w:t>
      </w:r>
      <w:r>
        <w:rPr>
          <w:color w:val="333333"/>
          <w:sz w:val="27"/>
          <w:szCs w:val="27"/>
        </w:rPr>
        <w:t xml:space="preserve">ельной власти субъектов Российской Федерации в области охраны труда в рамках государственной экспертизы условий труда, предусмотренной </w:t>
      </w:r>
      <w:r>
        <w:rPr>
          <w:rStyle w:val="cmd"/>
          <w:color w:val="333333"/>
          <w:sz w:val="27"/>
          <w:szCs w:val="27"/>
        </w:rPr>
        <w:t>Трудовым кодексом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Экспертиза качества специальной оценки условий труда осуществляется: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 пре</w:t>
      </w:r>
      <w:r>
        <w:rPr>
          <w:color w:val="333333"/>
          <w:sz w:val="27"/>
          <w:szCs w:val="27"/>
        </w:rPr>
        <w:t>дставлениям территориальных органов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color w:val="333333"/>
          <w:sz w:val="27"/>
          <w:szCs w:val="27"/>
        </w:rPr>
        <w:t xml:space="preserve">, в связи с осуществлением мероприятий по государственному контролю (надзору) за соблюдением требований настоящего Федерального закона, в том числе на основании заявлений работников, профессиональных союзов, их объединений, иных уполномоченных работниками </w:t>
      </w:r>
      <w:r>
        <w:rPr>
          <w:color w:val="333333"/>
          <w:sz w:val="27"/>
          <w:szCs w:val="27"/>
        </w:rPr>
        <w:t xml:space="preserve">представительных органов, а также работодателей, их объединений, страховщиков, </w:t>
      </w:r>
      <w:r>
        <w:rPr>
          <w:rStyle w:val="ed"/>
          <w:color w:val="333333"/>
          <w:sz w:val="27"/>
          <w:szCs w:val="27"/>
        </w:rPr>
        <w:t xml:space="preserve">органов исполнительной власти, </w:t>
      </w:r>
      <w:r>
        <w:rPr>
          <w:color w:val="333333"/>
          <w:sz w:val="27"/>
          <w:szCs w:val="27"/>
        </w:rPr>
        <w:t>организаций, проводивших специальную оценку условий труда; </w:t>
      </w:r>
      <w:r>
        <w:rPr>
          <w:rStyle w:val="mark"/>
          <w:sz w:val="27"/>
          <w:szCs w:val="27"/>
        </w:rPr>
        <w:t xml:space="preserve"> (В </w:t>
      </w:r>
      <w:r>
        <w:rPr>
          <w:rStyle w:val="mark"/>
          <w:sz w:val="27"/>
          <w:szCs w:val="27"/>
        </w:rPr>
        <w:lastRenderedPageBreak/>
        <w:t>редакции федеральных законов от 01.05.2016 № 136-ФЗ,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по </w:t>
      </w:r>
      <w:r>
        <w:rPr>
          <w:color w:val="333333"/>
          <w:sz w:val="27"/>
          <w:szCs w:val="27"/>
        </w:rPr>
        <w:t xml:space="preserve">поданным непосредственно в орган, уполномоченный на проведение экспертизы качества специальной оценки условий труда, в соответствии с частью 1 настоящей статьи заявлениям работников, профессиональных союзов, их объединений, иных уполномоченных работниками </w:t>
      </w:r>
      <w:r>
        <w:rPr>
          <w:color w:val="333333"/>
          <w:sz w:val="27"/>
          <w:szCs w:val="27"/>
        </w:rPr>
        <w:t xml:space="preserve">представительных органов, а также работодателей, их объединений, страховщиков, </w:t>
      </w:r>
      <w:r>
        <w:rPr>
          <w:rStyle w:val="ed"/>
          <w:color w:val="333333"/>
          <w:sz w:val="27"/>
          <w:szCs w:val="27"/>
        </w:rPr>
        <w:t xml:space="preserve">органов исполнительной власти, </w:t>
      </w:r>
      <w:r>
        <w:rPr>
          <w:color w:val="333333"/>
          <w:sz w:val="27"/>
          <w:szCs w:val="27"/>
        </w:rPr>
        <w:t>организаций, проводивших специальную оценку условий труда; </w:t>
      </w:r>
      <w:r>
        <w:rPr>
          <w:rStyle w:val="mark"/>
          <w:sz w:val="27"/>
          <w:szCs w:val="27"/>
        </w:rPr>
        <w:t> (В редакции федеральных законов от 01.05.2016 № 136-ФЗ,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3) по </w:t>
      </w:r>
      <w:r>
        <w:rPr>
          <w:rStyle w:val="ed"/>
          <w:color w:val="333333"/>
          <w:sz w:val="27"/>
          <w:szCs w:val="27"/>
        </w:rPr>
        <w:t>представлениям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в связи с осуществлением мероприятий по государственному контролю (надзору</w:t>
      </w:r>
      <w:r>
        <w:rPr>
          <w:rStyle w:val="ed"/>
          <w:color w:val="333333"/>
          <w:sz w:val="27"/>
          <w:szCs w:val="27"/>
        </w:rPr>
        <w:t>) за соблюдением требований законодательства в области обеспечения санитарно-эпидемиологического благополучия населения.</w:t>
      </w:r>
      <w:r>
        <w:rPr>
          <w:rStyle w:val="mark"/>
          <w:sz w:val="27"/>
          <w:szCs w:val="27"/>
        </w:rPr>
        <w:t> (Дополнение пунктом - Федеральный закон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Проведение экспертизы качества специальной оценки условий труда по о</w:t>
      </w:r>
      <w:r>
        <w:rPr>
          <w:color w:val="333333"/>
          <w:sz w:val="27"/>
          <w:szCs w:val="27"/>
        </w:rPr>
        <w:t>снованию, указанному в пункте 2 части 2 настоящей статьи, осуществляется на платной основе за счет средств заявителя. Методические рекомендации по определению размера платы за проведение экспертизы качества специальной оценки условий труда утверждаются упо</w:t>
      </w:r>
      <w:r>
        <w:rPr>
          <w:color w:val="333333"/>
          <w:sz w:val="27"/>
          <w:szCs w:val="27"/>
        </w:rPr>
        <w:t>лномоченным Правительством Российской Федерации федеральным органом исполнительной власти.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Разногласия по вопросам проведения экспертизы качества специальной оценки условий труда </w:t>
      </w:r>
      <w:r>
        <w:rPr>
          <w:rStyle w:val="ed"/>
          <w:color w:val="333333"/>
          <w:sz w:val="27"/>
          <w:szCs w:val="27"/>
        </w:rPr>
        <w:t>и результатам ее проведения</w:t>
      </w:r>
      <w:r>
        <w:rPr>
          <w:color w:val="333333"/>
          <w:sz w:val="27"/>
          <w:szCs w:val="27"/>
        </w:rPr>
        <w:t> рассматриваются федеральным органом исполнител</w:t>
      </w:r>
      <w:r>
        <w:rPr>
          <w:color w:val="333333"/>
          <w:sz w:val="27"/>
          <w:szCs w:val="27"/>
        </w:rPr>
        <w:t xml:space="preserve">ьной власти, осуществляющим функции по выработке и реализации государственной политики и нормативно-правовому регулированию в сфере труда, с учетом требований Федерального закона </w:t>
      </w:r>
      <w:r>
        <w:rPr>
          <w:rStyle w:val="cmd"/>
          <w:color w:val="333333"/>
          <w:sz w:val="27"/>
          <w:szCs w:val="27"/>
        </w:rPr>
        <w:t>от 27 июля 2010 года № 210-ФЗ</w:t>
      </w:r>
      <w:r>
        <w:rPr>
          <w:color w:val="333333"/>
          <w:sz w:val="27"/>
          <w:szCs w:val="27"/>
        </w:rPr>
        <w:t xml:space="preserve"> "Об организации предоставления государственных </w:t>
      </w:r>
      <w:r>
        <w:rPr>
          <w:color w:val="333333"/>
          <w:sz w:val="27"/>
          <w:szCs w:val="27"/>
        </w:rPr>
        <w:t>и муниципальных услуг".</w:t>
      </w:r>
      <w:r>
        <w:rPr>
          <w:rStyle w:val="mark"/>
          <w:sz w:val="27"/>
          <w:szCs w:val="27"/>
        </w:rPr>
        <w:t> (В редакции Федерального закона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</w:t>
      </w:r>
      <w:r>
        <w:rPr>
          <w:color w:val="333333"/>
          <w:sz w:val="27"/>
          <w:szCs w:val="27"/>
        </w:rPr>
        <w:t>нным Правительством Российской Федерации федеральным органом исполнительной власти.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6. Результаты проведения экспертизы качества специальной оценки условий труда, рассмотрения разногласий по вопросам проведения этой экспертизы и результатам ее проведения я</w:t>
      </w:r>
      <w:r>
        <w:rPr>
          <w:rStyle w:val="ed"/>
          <w:color w:val="333333"/>
          <w:sz w:val="27"/>
          <w:szCs w:val="27"/>
        </w:rPr>
        <w:t>вляются обязательными для исполнения всеми участниками специальной оценки условий труда, в том числе сторонами, имеющими разногласия, и подлежат передаче в информационную систему учета в порядке, установленном частью 3 статьи 18 настоящего Федерального зак</w:t>
      </w:r>
      <w:r>
        <w:rPr>
          <w:rStyle w:val="ed"/>
          <w:color w:val="333333"/>
          <w:sz w:val="27"/>
          <w:szCs w:val="27"/>
        </w:rPr>
        <w:t>она. Обязанность по передаче результатов проведения экспертизы качества специальной оценки условий труда возлагается на орган, уполномоченный на проведение такой экспертизы.</w:t>
      </w:r>
      <w:r>
        <w:rPr>
          <w:rStyle w:val="mark"/>
          <w:sz w:val="27"/>
          <w:szCs w:val="27"/>
        </w:rPr>
        <w:t> (В редакции Федерального закона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Обязанность по передаче</w:t>
      </w:r>
      <w:r>
        <w:rPr>
          <w:rStyle w:val="ed"/>
          <w:color w:val="333333"/>
          <w:sz w:val="27"/>
          <w:szCs w:val="27"/>
        </w:rPr>
        <w:t xml:space="preserve">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власти, осуществляющий функции по выработке и реализации государст</w:t>
      </w:r>
      <w:r>
        <w:rPr>
          <w:rStyle w:val="ed"/>
          <w:color w:val="333333"/>
          <w:sz w:val="27"/>
          <w:szCs w:val="27"/>
        </w:rPr>
        <w:t>венной политики и нормативно-правовому регулированию в сфере труда.</w:t>
      </w:r>
      <w:r>
        <w:rPr>
          <w:rStyle w:val="mark"/>
          <w:sz w:val="27"/>
          <w:szCs w:val="27"/>
        </w:rPr>
        <w:t> (Дополнение частью - Федеральный закон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4. Заключительные положения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25. Государственный контроль (надзор) и профсоюзный контроль за соблюдением треб</w:t>
      </w:r>
      <w:r>
        <w:rPr>
          <w:color w:val="333333"/>
          <w:sz w:val="27"/>
          <w:szCs w:val="27"/>
        </w:rPr>
        <w:t>ований настоящего Федерального закона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контроль (надзор) за соблюдением требований настоящего Федерального закона осуществляется федеральным органом исполнительной власти, уполномоченным на проведение федерального государственного надзо</w:t>
      </w:r>
      <w:r>
        <w:rPr>
          <w:color w:val="333333"/>
          <w:sz w:val="27"/>
          <w:szCs w:val="27"/>
        </w:rPr>
        <w:t xml:space="preserve">ра за соблюдением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соответствии с </w:t>
      </w:r>
      <w:r>
        <w:rPr>
          <w:rStyle w:val="cmd"/>
          <w:color w:val="333333"/>
          <w:sz w:val="27"/>
          <w:szCs w:val="27"/>
        </w:rPr>
        <w:t>Трудовым кодексом Российской Федерации</w:t>
      </w:r>
      <w:r>
        <w:rPr>
          <w:color w:val="333333"/>
          <w:sz w:val="27"/>
          <w:szCs w:val="27"/>
        </w:rPr>
        <w:t>, другими федеральными законами и иными нормативными пр</w:t>
      </w:r>
      <w:r>
        <w:rPr>
          <w:color w:val="333333"/>
          <w:sz w:val="27"/>
          <w:szCs w:val="27"/>
        </w:rPr>
        <w:t>авовыми актами Российской Федерации.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порядке, установленном трудовым </w:t>
      </w:r>
      <w:r>
        <w:rPr>
          <w:color w:val="333333"/>
          <w:sz w:val="27"/>
          <w:szCs w:val="27"/>
        </w:rPr>
        <w:lastRenderedPageBreak/>
        <w:t>законодательством и законодател</w:t>
      </w:r>
      <w:r>
        <w:rPr>
          <w:color w:val="333333"/>
          <w:sz w:val="27"/>
          <w:szCs w:val="27"/>
        </w:rPr>
        <w:t>ьством Российской Федерации о профессиональных союзах, их правах и гарантиях деятельности.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26. Рассмотрение разногласий по вопросам проведения специальной оценки условий труда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Разногласия по вопросам проведения специальной оценки условий труда, несогласие работника с результатами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</w:t>
      </w:r>
      <w:r>
        <w:rPr>
          <w:color w:val="333333"/>
          <w:sz w:val="27"/>
          <w:szCs w:val="27"/>
        </w:rPr>
        <w:t>ьную оценку условий труда, рассматриваются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</w:t>
      </w:r>
      <w:r>
        <w:rPr>
          <w:color w:val="333333"/>
          <w:sz w:val="27"/>
          <w:szCs w:val="27"/>
        </w:rPr>
        <w:t xml:space="preserve"> права, и его территориальными органами, решения которых могут быть обжалованы в судебном порядке.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Работодатель, работник, выборный орган первичной профсоюзной организации или иной представительный орган работников вправе обжаловать результаты проведени</w:t>
      </w:r>
      <w:r>
        <w:rPr>
          <w:color w:val="333333"/>
          <w:sz w:val="27"/>
          <w:szCs w:val="27"/>
        </w:rPr>
        <w:t>я специальной оценки условий труда в судебном порядке.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27. Переходные положения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услуги по аттес</w:t>
      </w:r>
      <w:r>
        <w:rPr>
          <w:color w:val="333333"/>
          <w:sz w:val="27"/>
          <w:szCs w:val="27"/>
        </w:rPr>
        <w:t>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(центров) этих организа</w:t>
      </w:r>
      <w:r>
        <w:rPr>
          <w:color w:val="333333"/>
          <w:sz w:val="27"/>
          <w:szCs w:val="27"/>
        </w:rPr>
        <w:t>ций, но не позднее чем до 31 декабря 2018 года включительно. До дня вступления в силу федерального закона об аккредитации в национальной системе аккредитации аккредитация испытательных лабораторий (центров) осуществляется в соответствии с законодательством</w:t>
      </w:r>
      <w:r>
        <w:rPr>
          <w:color w:val="333333"/>
          <w:sz w:val="27"/>
          <w:szCs w:val="27"/>
        </w:rPr>
        <w:t xml:space="preserve"> Российской Федерации о техническом регулировании.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Организации, которые аккредитованы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</w:t>
      </w:r>
      <w:r>
        <w:rPr>
          <w:color w:val="333333"/>
          <w:sz w:val="27"/>
          <w:szCs w:val="27"/>
        </w:rPr>
        <w:t xml:space="preserve">да, и имеют </w:t>
      </w:r>
      <w:r>
        <w:rPr>
          <w:color w:val="333333"/>
          <w:sz w:val="27"/>
          <w:szCs w:val="27"/>
        </w:rPr>
        <w:lastRenderedPageBreak/>
        <w:t>в своем составе испытательные лаборатории (центры), срок действия аттестатов аккредитации которых истекает в 2014 году, вправе проводить специальную оценку условий труда без учета требований, установленных пунктом 2 части 1 статьи 19 настоящего</w:t>
      </w:r>
      <w:r>
        <w:rPr>
          <w:color w:val="333333"/>
          <w:sz w:val="27"/>
          <w:szCs w:val="27"/>
        </w:rPr>
        <w:t xml:space="preserve"> Федерального закона, до 31 декабря 2014 года включительно.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Обязанности экспертов организаций, указанных в частях 1 и 2 настоящей статьи, вправе выполнять лица, работающие в этих организациях по трудовому договору и допущенные в порядке, установленном з</w:t>
      </w:r>
      <w:r>
        <w:rPr>
          <w:color w:val="333333"/>
          <w:sz w:val="27"/>
          <w:szCs w:val="27"/>
        </w:rPr>
        <w:t>аконодательством Российской Федерации о техническом регулировании, к работе в испытательных лабораториях (центрах), по состоянию на день вступления в силу настоящего Федерального закона, но не позднее сроков, установленных частями 1 и 2 настоящей статьи.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. В случае, если до дня вступления в силу настоящего Федерального закона в отношении рабочих мест была проведена аттестация рабочих мест по условиям труда, специальная оценка условий труда в отношении таких рабочих мест может не проводиться в течение пяти </w:t>
      </w:r>
      <w:r>
        <w:rPr>
          <w:color w:val="333333"/>
          <w:sz w:val="27"/>
          <w:szCs w:val="27"/>
        </w:rPr>
        <w:t>лет со дня завершения данной аттестации, за исключением случаев возникновения обстоятельств, указанных в части 1 статьи 17 настоящего Федерального закона. При этом для целей, определенных статьей 7 настоящего Федерального закона, используются результаты да</w:t>
      </w:r>
      <w:r>
        <w:rPr>
          <w:color w:val="333333"/>
          <w:sz w:val="27"/>
          <w:szCs w:val="27"/>
        </w:rPr>
        <w:t>нной аттестации, проведенной в соответствии с действовавшим до дня вступления в силу настоящего Федерального закона порядком. Работодатель вправе провести специальную оценку условий труда в порядке, установленном настоящим Федеральным законом, до истечения</w:t>
      </w:r>
      <w:r>
        <w:rPr>
          <w:color w:val="333333"/>
          <w:sz w:val="27"/>
          <w:szCs w:val="27"/>
        </w:rPr>
        <w:t xml:space="preserve"> срока действия имеющихся результатов аттестации рабочих мест по условиям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отношении рабочих мест, указанных в части 7 статьи 9 настоящего Федерального закона, специальная оценка условий труда проводится в общем порядке, предусмотренном настоящи</w:t>
      </w:r>
      <w:r>
        <w:rPr>
          <w:color w:val="333333"/>
          <w:sz w:val="27"/>
          <w:szCs w:val="27"/>
        </w:rPr>
        <w:t>м Федеральным законом,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 отношении рабочих мест, не указанных </w:t>
      </w:r>
      <w:r>
        <w:rPr>
          <w:color w:val="333333"/>
          <w:sz w:val="27"/>
          <w:szCs w:val="27"/>
        </w:rPr>
        <w:t>в части 6 статьи 10 настоящего Федерального закона, специальная оценка условий труда может проводиться поэтапно и должна быть завершена не позднее чем 31 декабря 2018 года.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проведении измерений вредных и (или) опасных производственных факторов допус</w:t>
      </w:r>
      <w:r>
        <w:rPr>
          <w:color w:val="333333"/>
          <w:sz w:val="27"/>
          <w:szCs w:val="27"/>
        </w:rPr>
        <w:t xml:space="preserve">кается применение методик (методов) </w:t>
      </w:r>
      <w:r>
        <w:rPr>
          <w:color w:val="333333"/>
          <w:sz w:val="27"/>
          <w:szCs w:val="27"/>
        </w:rPr>
        <w:lastRenderedPageBreak/>
        <w:t xml:space="preserve">измерений вредных и (или) опасных производственных факторов, допущенных к применению в порядке, установленном до дня вступления в силу Федерального закона </w:t>
      </w:r>
      <w:r>
        <w:rPr>
          <w:rStyle w:val="cmd"/>
          <w:color w:val="333333"/>
          <w:sz w:val="27"/>
          <w:szCs w:val="27"/>
        </w:rPr>
        <w:t>от 26 июня 2008 года № 102-ФЗ</w:t>
      </w:r>
      <w:r>
        <w:rPr>
          <w:color w:val="333333"/>
          <w:sz w:val="27"/>
          <w:szCs w:val="27"/>
        </w:rPr>
        <w:t xml:space="preserve"> "Об обеспечении единства измерений"</w:t>
      </w:r>
      <w:r>
        <w:rPr>
          <w:color w:val="333333"/>
          <w:sz w:val="27"/>
          <w:szCs w:val="27"/>
        </w:rPr>
        <w:t>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регулирования и обеспечения единства измерений, и федеральным органом</w:t>
      </w:r>
      <w:r>
        <w:rPr>
          <w:color w:val="333333"/>
          <w:sz w:val="27"/>
          <w:szCs w:val="27"/>
        </w:rPr>
        <w:t xml:space="preserve">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аттестации. Аттестация указанных в настоящей части методик (методов) измерений долж</w:t>
      </w:r>
      <w:r>
        <w:rPr>
          <w:color w:val="333333"/>
          <w:sz w:val="27"/>
          <w:szCs w:val="27"/>
        </w:rPr>
        <w:t xml:space="preserve">на быть завершена не позднее 31 декабря 2020 года. </w:t>
      </w:r>
      <w:r>
        <w:rPr>
          <w:rStyle w:val="mark"/>
          <w:sz w:val="27"/>
          <w:szCs w:val="27"/>
        </w:rPr>
        <w:t>(Дополнение частью - Федеральный закон от 01.05.2016 № 136-ФЗ)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Требования к организации, проводящей специальную оценку условий труда, предусмотренные пунктом 1 части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 19 настоящего Федерального</w:t>
      </w:r>
      <w:r>
        <w:rPr>
          <w:rStyle w:val="ed"/>
          <w:color w:val="333333"/>
          <w:sz w:val="27"/>
          <w:szCs w:val="27"/>
        </w:rPr>
        <w:t xml:space="preserve"> закона, применяются по 31 декабря 2021 года включительно.</w:t>
      </w:r>
      <w:r>
        <w:rPr>
          <w:rStyle w:val="mark"/>
          <w:sz w:val="27"/>
          <w:szCs w:val="27"/>
        </w:rPr>
        <w:t> (Дополнение частью - Федеральный закон от 27.12.2019 № 451-ФЗ)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h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28. Порядок вступления в силу настоящего Федерального закона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вступает в силу с 1 января 2014</w:t>
      </w:r>
      <w:r>
        <w:rPr>
          <w:color w:val="333333"/>
          <w:sz w:val="27"/>
          <w:szCs w:val="27"/>
        </w:rPr>
        <w:t> года, за исключением статьи 18 настоящего Федерального закона.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Статья 18 настоящего Федерального закона вступает в силу с 1 января 2016 года.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 1 января 2016 года сведения, указанные в статье 18 настоящего Федерального закона, передаются в федераль</w:t>
      </w:r>
      <w:r>
        <w:rPr>
          <w:color w:val="333333"/>
          <w:sz w:val="27"/>
          <w:szCs w:val="27"/>
        </w:rPr>
        <w:t xml:space="preserve">ный орган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порядке, установленном федеральным органом </w:t>
      </w:r>
      <w:r>
        <w:rPr>
          <w:color w:val="333333"/>
          <w:sz w:val="27"/>
          <w:szCs w:val="27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16F8D">
      <w:pPr>
        <w:pStyle w:val="i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 декабря 2013 г</w:t>
      </w:r>
      <w:r>
        <w:rPr>
          <w:color w:val="333333"/>
          <w:sz w:val="27"/>
          <w:szCs w:val="27"/>
        </w:rPr>
        <w:t>ода</w:t>
      </w:r>
    </w:p>
    <w:p w:rsidR="00000000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426-ФЗ</w:t>
      </w:r>
    </w:p>
    <w:p w:rsidR="00F16F8D" w:rsidRDefault="00F16F8D">
      <w:pPr>
        <w:pStyle w:val="a3"/>
        <w:spacing w:line="300" w:lineRule="auto"/>
        <w:divId w:val="181344705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F1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05B68"/>
    <w:rsid w:val="00405B68"/>
    <w:rsid w:val="00F1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4918-4916-43D1-8D1C-C799DB09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4705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B1334631\001.files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14108</Words>
  <Characters>80420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94340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Alexey</dc:creator>
  <cp:keywords/>
  <dc:description/>
  <cp:lastModifiedBy>Alexey</cp:lastModifiedBy>
  <cp:revision>2</cp:revision>
  <dcterms:created xsi:type="dcterms:W3CDTF">2023-05-11T12:51:00Z</dcterms:created>
  <dcterms:modified xsi:type="dcterms:W3CDTF">2023-05-11T12:51:00Z</dcterms:modified>
</cp:coreProperties>
</file>