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6056" w:rsidRPr="00AA6BBC" w:rsidRDefault="000401D5">
      <w:pPr>
        <w:rPr>
          <w:rFonts w:ascii="Times New Roman" w:hAnsi="Times New Roman" w:cs="Times New Roman"/>
          <w:sz w:val="16"/>
          <w:szCs w:val="16"/>
        </w:rPr>
      </w:pPr>
      <w:r w:rsidRPr="00AA6BBC">
        <w:rPr>
          <w:rFonts w:ascii="Times New Roman" w:hAnsi="Times New Roman" w:cs="Times New Roman"/>
          <w:noProof/>
          <w:sz w:val="16"/>
          <w:szCs w:val="16"/>
          <w:lang w:eastAsia="ru-RU"/>
        </w:rPr>
        <w:drawing>
          <wp:anchor distT="36576" distB="36576" distL="36576" distR="36576" simplePos="0" relativeHeight="251660288" behindDoc="0" locked="0" layoutInCell="1" allowOverlap="1">
            <wp:simplePos x="0" y="0"/>
            <wp:positionH relativeFrom="column">
              <wp:posOffset>-899160</wp:posOffset>
            </wp:positionH>
            <wp:positionV relativeFrom="paragraph">
              <wp:posOffset>193837</wp:posOffset>
            </wp:positionV>
            <wp:extent cx="1563260" cy="2083241"/>
            <wp:effectExtent l="0" t="0" r="0" b="0"/>
            <wp:wrapNone/>
            <wp:docPr id="1" name="Рисунок 1" descr="Поддорский р-он _герб_р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оддорский р-он _герб_рис"/>
                    <pic:cNvPicPr>
                      <a:picLocks noChangeAspect="1" noChangeArrowheads="1"/>
                    </pic:cNvPicPr>
                  </pic:nvPicPr>
                  <pic:blipFill>
                    <a:blip r:embed="rId8" cstate="print">
                      <a:extLst>
                        <a:ext uri="{28A0092B-C50C-407E-A947-70E740481C1C}">
                          <a14:useLocalDpi xmlns:a14="http://schemas.microsoft.com/office/drawing/2010/main" val="0"/>
                        </a:ext>
                      </a:extLst>
                    </a:blip>
                    <a:srcRect t="21185" b="9100"/>
                    <a:stretch>
                      <a:fillRect/>
                    </a:stretch>
                  </pic:blipFill>
                  <pic:spPr bwMode="auto">
                    <a:xfrm>
                      <a:off x="0" y="0"/>
                      <a:ext cx="1563260" cy="2083241"/>
                    </a:xfrm>
                    <a:prstGeom prst="rect">
                      <a:avLst/>
                    </a:prstGeom>
                    <a:noFill/>
                    <a:ln>
                      <a:noFill/>
                    </a:ln>
                    <a:effectLst/>
                  </pic:spPr>
                </pic:pic>
              </a:graphicData>
            </a:graphic>
          </wp:anchor>
        </w:drawing>
      </w:r>
      <w:r w:rsidR="008B40D7">
        <w:rPr>
          <w:rFonts w:ascii="Times New Roman" w:hAnsi="Times New Roman" w:cs="Times New Roman"/>
          <w:noProof/>
          <w:sz w:val="16"/>
          <w:szCs w:val="16"/>
          <w:lang w:eastAsia="ru-RU"/>
        </w:rPr>
        <w:pict>
          <v:shapetype id="_x0000_t202" coordsize="21600,21600" o:spt="202" path="m,l,21600r21600,l21600,xe">
            <v:stroke joinstyle="miter"/>
            <v:path gradientshapeok="t" o:connecttype="rect"/>
          </v:shapetype>
          <v:shape id="Поле 4" o:spid="_x0000_s1026" type="#_x0000_t202" style="position:absolute;margin-left:82pt;margin-top:1.15pt;width:372.1pt;height:21.5pt;z-index:251662336;visibility:visible;mso-position-horizontal-relative:text;mso-position-vertical-relative:text;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LSnvgIAAO8FAAAOAAAAZHJzL2Uyb0RvYy54bWysVN1u2jAUvp+0d7B8vwYolC1qqFirTpNY&#10;W62dem0cG6I6Pp5tSOjL7Cl2NWnPwCPt2EmAtb3pNC6MnfOdv+/8nJ7VpSJrYV0BOqP9ox4lQnPI&#10;C73I6Le7y3fvKXGe6Zwp0CKjG+Ho2eTtm9PKpGIAS1C5sASNaJdWJqNL702aJI4vRcncERihUSjB&#10;lszj0y6S3LIKrZcqGfR6J0kFNjcWuHAOv140QjqJ9qUU3F9L6YQnKqMYm4+njec8nMnklKULy8yy&#10;4G0Y7B+iKFmh0enO1AXzjKxs8cxUWXALDqQ/4lAmIGXBRcwBs+n3nmRzu2RGxFyQHGd2NLn/Z5Zf&#10;rW8sKfKMDinRrMQSbX9sf29/bX+SYWCnMi5F0K1BmK8/Qo1Vjpk6MwP+4BCSHGAaBYfowEYtbRn+&#10;MU+CiliAzY50UXvC8eNwPBidjFHEUTYYH/dGsSrJXttY5z8JKEm4ZNRiUWMEbD1zPvhnaQcJzhyo&#10;Ir8slIqP0EjiXFmyZtgC80UTvFqVXyBvvo16+Aupop3YdwHevA4tKU2qjJ4cY3jPvAT3ex+K8YfO&#10;3t4CWlc6aIrYlm3ogbqGrXjzGyUCRumvQmJZImkv5ME4F9r3Wy8RHVASs36NYovfR/Ua5SYP1Iie&#10;QfudcllosA1Lf9OfP3QhywbfNo9r8g4U+Hpet203h3yDXWehmVpn+GWBRM+Y8zfM4phi0+Dq8dd4&#10;SAVYHWhvlCzBPr70PeBxelBKSYVjn1H3fcWsoER91jhXH/rDYdgT8TEcjQf4sIeS+aFEr8pzwLbq&#10;45IzPF4D3qvuKi2U97ihpsEripjm6Dujvrue+2YZ4YbjYjqNINwMhvmZvjW8G7bQYHf1PbOmHQKP&#10;43MF3YJg6ZNZaLChMBqmKw+yiIMSCG5YbYnHrRI7vd2AYW0dviNqv6cnfwAAAP//AwBQSwMEFAAG&#10;AAgAAAAhAKwWuQ/gAAAACAEAAA8AAABkcnMvZG93bnJldi54bWxMjzFPwzAUhHck/oP1kNio06SU&#10;JMSpSiUGJIZSOpTNTV6TiPg5sp028Ot5TDCe7nT3XbGaTC/O6HxnScF8FoFAqmzdUaNg//58l4Lw&#10;QVOte0uo4As9rMrrq0Lntb3QG553oRFcQj7XCtoQhlxKX7VotJ/ZAYm9k3VGB5aukbXTFy43vYyj&#10;aCmN7ogXWj3gpsXqczcaBafX6WPcHuabJ5Otv5Pg0oeXLFXq9mZaP4IIOIW/MPziMzqUzHS0I9Ve&#10;9KyXC/4SFMQJCPazKI1BHBUs7hOQZSH/Hyh/AAAA//8DAFBLAQItABQABgAIAAAAIQC2gziS/gAA&#10;AOEBAAATAAAAAAAAAAAAAAAAAAAAAABbQ29udGVudF9UeXBlc10ueG1sUEsBAi0AFAAGAAgAAAAh&#10;ADj9If/WAAAAlAEAAAsAAAAAAAAAAAAAAAAALwEAAF9yZWxzLy5yZWxzUEsBAi0AFAAGAAgAAAAh&#10;AMnktKe+AgAA7wUAAA4AAAAAAAAAAAAAAAAALgIAAGRycy9lMm9Eb2MueG1sUEsBAi0AFAAGAAgA&#10;AAAhAKwWuQ/gAAAACAEAAA8AAAAAAAAAAAAAAAAAGAUAAGRycy9kb3ducmV2LnhtbFBLBQYAAAAA&#10;BAAEAPMAAAAlBgAAAAA=&#10;" fillcolor="#7f7f7f [1612]" strokeweight=".5pt">
            <v:path arrowok="t"/>
            <v:textbox>
              <w:txbxContent>
                <w:p w:rsidR="00E07DD2" w:rsidRPr="00456B86" w:rsidRDefault="00E07DD2">
                  <w:pPr>
                    <w:rPr>
                      <w:rFonts w:ascii="Beresta" w:hAnsi="Beresta"/>
                      <w:color w:val="FFFFFF" w:themeColor="background1"/>
                    </w:rPr>
                  </w:pPr>
                  <w:r w:rsidRPr="00456B86">
                    <w:rPr>
                      <w:rFonts w:ascii="Beresta" w:hAnsi="Beresta"/>
                      <w:color w:val="FFFFFF" w:themeColor="background1"/>
                    </w:rPr>
                    <w:t>Периодическое печатное издание - муниципальная газета</w:t>
                  </w:r>
                </w:p>
              </w:txbxContent>
            </v:textbox>
          </v:shape>
        </w:pict>
      </w:r>
      <w:r w:rsidR="008B40D7">
        <w:rPr>
          <w:rFonts w:ascii="Times New Roman" w:hAnsi="Times New Roman" w:cs="Times New Roman"/>
          <w:noProof/>
          <w:sz w:val="16"/>
          <w:szCs w:val="16"/>
          <w:lang w:eastAsia="ru-RU"/>
        </w:rPr>
        <w:pict>
          <v:shape id="Надпись 2" o:spid="_x0000_s1027" type="#_x0000_t202" style="position:absolute;margin-left:-69.85pt;margin-top:1.15pt;width:535.65pt;height:178.55pt;z-index:25165926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RU6VQIAAHcEAAAOAAAAZHJzL2Uyb0RvYy54bWysVM1u1DAQviPxDpbvNNmw6W6jZquypQip&#10;/EiFB3AcZ2Nhe4Lt3aTceucVeAcOHLjxCts3Yuxst1u4IXKwPPb4m5nvm8np2aAV2QjrJJiSTo5S&#10;SoThUEuzKunHD5fP5pQ4z0zNFBhR0hvh6Nni6ZPTvitEBi2oWliCIMYVfVfS1vuuSBLHW6GZO4JO&#10;GLxswGrm0bSrpLasR3StkixNj5MebN1Z4MI5PL0YL+ki4jeN4P5d0zjhiSop5ubjauNahTVZnLJi&#10;ZVnXSr5Lg/1DFppJg0H3UBfMM7K28i8oLbkFB40/4qATaBrJRawBq5mkf1Rz3bJOxFqQHNftaXL/&#10;D5a/3by3RNYlfZ7OKDFMo0jbb9vv2x/bX9ufd7d3X0kWWOo7V6DzdYfufngBA6odK3bdFfBPjhhY&#10;tsysxLm10LeC1ZjlJLxMDp6OOC6AVP0bqDEYW3uIQENjdaAQSSGIjmrd7BUSgyccD4/naTbLc0o4&#10;3mXZ8Syf5zEGK+6fd9b5VwI0CZuSWmyBCM82V86HdFhx7xKiOVCyvpRKRSO0nVgqSzYMG6ZajSWq&#10;tcZcx7M8xW8XMnZpcI+oj5CUIX1JT/IsH0l6FMWuqn2MAPcAeOimpcfRUFKXdL53YkWg9qWpY+N6&#10;JtW4x6qU2XEd6B2J9kM1RHGjEEGHCuobJN/COAk4ubhpwX6hpMcpKKn7vGZWUKJeGxTwZDKdhrGJ&#10;xjSfZWjYw5vq8IYZjlAl9ZSM26WPoxaoNXCOQjcySvCQyS5l7O7I4W4Sw/gc2tHr4X+x+A0AAP//&#10;AwBQSwMEFAAGAAgAAAAhAJp/fGHhAAAACgEAAA8AAABkcnMvZG93bnJldi54bWxMj8FOwzAQRO9I&#10;/IO1SNxaJzWEJmRTVRU9ICSkFi7c3HhJosbrKHbb8PeYEz2u5mnmbbmabC/ONPrOMUI6T0AQ1850&#10;3CB8fmxnSxA+aDa6d0wIP+RhVd3elLow7sI7Ou9DI2IJ+0IjtCEMhZS+bslqP3cDccy+3Wh1iOfY&#10;SDPqSyy3vVwkSSat7jgutHqgTUv1cX+yCOHt1edL2SfrY7fxu68Xtc3eFeL93bR+BhFoCv8w/OlH&#10;daii08Gd2HjRI8xSlT9FFmGhQEQgV2kG4oCgHvMHkFUpr1+ofgEAAP//AwBQSwECLQAUAAYACAAA&#10;ACEAtoM4kv4AAADhAQAAEwAAAAAAAAAAAAAAAAAAAAAAW0NvbnRlbnRfVHlwZXNdLnhtbFBLAQIt&#10;ABQABgAIAAAAIQA4/SH/1gAAAJQBAAALAAAAAAAAAAAAAAAAAC8BAABfcmVscy8ucmVsc1BLAQIt&#10;ABQABgAIAAAAIQBMRRU6VQIAAHcEAAAOAAAAAAAAAAAAAAAAAC4CAABkcnMvZTJvRG9jLnhtbFBL&#10;AQItABQABgAIAAAAIQCaf3xh4QAAAAoBAAAPAAAAAAAAAAAAAAAAAK8EAABkcnMvZG93bnJldi54&#10;bWxQSwUGAAAAAAQABADzAAAAvQUAAAAA&#10;" fillcolor="#7f7f7f [1612]">
            <v:textbox>
              <w:txbxContent>
                <w:p w:rsidR="00E07DD2" w:rsidRDefault="00E07DD2" w:rsidP="00BD6056">
                  <w:pPr>
                    <w:pStyle w:val="a7"/>
                    <w:widowControl w:val="0"/>
                    <w:shd w:val="clear" w:color="auto" w:fill="808080" w:themeFill="background1" w:themeFillShade="80"/>
                    <w:rPr>
                      <w:rFonts w:ascii="Beresta" w:hAnsi="Beresta"/>
                      <w:color w:val="FFFFFF" w:themeColor="background1"/>
                      <w:sz w:val="52"/>
                      <w:szCs w:val="52"/>
                    </w:rPr>
                  </w:pPr>
                </w:p>
                <w:p w:rsidR="00E07DD2" w:rsidRPr="00BD6056" w:rsidRDefault="00E07DD2" w:rsidP="00BD6056">
                  <w:pPr>
                    <w:pStyle w:val="a7"/>
                    <w:widowControl w:val="0"/>
                    <w:shd w:val="clear" w:color="auto" w:fill="808080" w:themeFill="background1" w:themeFillShade="80"/>
                    <w:rPr>
                      <w:rFonts w:ascii="Beresta" w:hAnsi="Beresta"/>
                      <w:color w:val="FFFFFF" w:themeColor="background1"/>
                      <w:sz w:val="52"/>
                      <w:szCs w:val="52"/>
                    </w:rPr>
                  </w:pPr>
                  <w:r w:rsidRPr="00BD6056">
                    <w:rPr>
                      <w:rFonts w:ascii="Beresta" w:hAnsi="Beresta"/>
                      <w:color w:val="FFFFFF" w:themeColor="background1"/>
                      <w:sz w:val="52"/>
                      <w:szCs w:val="52"/>
                    </w:rPr>
                    <w:t>ВЕСТНИК</w:t>
                  </w:r>
                </w:p>
                <w:p w:rsidR="00E07DD2" w:rsidRPr="00BD6056" w:rsidRDefault="00E07DD2" w:rsidP="00BD6056">
                  <w:pPr>
                    <w:pStyle w:val="a7"/>
                    <w:widowControl w:val="0"/>
                    <w:shd w:val="clear" w:color="auto" w:fill="808080" w:themeFill="background1" w:themeFillShade="80"/>
                    <w:rPr>
                      <w:rFonts w:ascii="Beresta" w:hAnsi="Beresta"/>
                      <w:color w:val="FFFFFF" w:themeColor="background1"/>
                      <w:sz w:val="52"/>
                      <w:szCs w:val="52"/>
                    </w:rPr>
                  </w:pPr>
                  <w:r w:rsidRPr="00BD6056">
                    <w:rPr>
                      <w:rFonts w:ascii="Beresta" w:hAnsi="Beresta"/>
                      <w:color w:val="FFFFFF" w:themeColor="background1"/>
                      <w:sz w:val="52"/>
                      <w:szCs w:val="52"/>
                    </w:rPr>
                    <w:t>ПОДДОРСКОГО</w:t>
                  </w:r>
                </w:p>
                <w:p w:rsidR="00E07DD2" w:rsidRPr="00BD6056" w:rsidRDefault="00E07DD2" w:rsidP="00BD6056">
                  <w:pPr>
                    <w:pStyle w:val="a7"/>
                    <w:widowControl w:val="0"/>
                    <w:shd w:val="clear" w:color="auto" w:fill="808080" w:themeFill="background1" w:themeFillShade="80"/>
                    <w:rPr>
                      <w:rFonts w:ascii="Beresta" w:hAnsi="Beresta"/>
                      <w:color w:val="FFFFFF" w:themeColor="background1"/>
                      <w:sz w:val="52"/>
                      <w:szCs w:val="52"/>
                    </w:rPr>
                  </w:pPr>
                  <w:r w:rsidRPr="00BD6056">
                    <w:rPr>
                      <w:rFonts w:ascii="Beresta" w:hAnsi="Beresta"/>
                      <w:color w:val="FFFFFF" w:themeColor="background1"/>
                      <w:sz w:val="52"/>
                      <w:szCs w:val="52"/>
                    </w:rPr>
                    <w:t>МУНИЦИПАЛЬНОГО</w:t>
                  </w:r>
                </w:p>
                <w:p w:rsidR="00E07DD2" w:rsidRPr="00D60C48" w:rsidRDefault="00E07DD2" w:rsidP="00BD6056">
                  <w:pPr>
                    <w:pStyle w:val="a7"/>
                    <w:widowControl w:val="0"/>
                    <w:shd w:val="clear" w:color="auto" w:fill="808080" w:themeFill="background1" w:themeFillShade="80"/>
                    <w:rPr>
                      <w:rFonts w:ascii="Beresta" w:hAnsi="Beresta"/>
                      <w:color w:val="FFFFFF" w:themeColor="background1"/>
                      <w:sz w:val="52"/>
                      <w:szCs w:val="52"/>
                    </w:rPr>
                  </w:pPr>
                  <w:r>
                    <w:rPr>
                      <w:rFonts w:ascii="Beresta" w:hAnsi="Beresta"/>
                      <w:color w:val="FFFFFF" w:themeColor="background1"/>
                      <w:sz w:val="52"/>
                      <w:szCs w:val="52"/>
                    </w:rPr>
                    <w:t>ОКРУГА</w:t>
                  </w:r>
                </w:p>
                <w:p w:rsidR="00E07DD2" w:rsidRDefault="00E07DD2" w:rsidP="00BD6056">
                  <w:pPr>
                    <w:widowControl w:val="0"/>
                    <w:shd w:val="clear" w:color="auto" w:fill="808080" w:themeFill="background1" w:themeFillShade="80"/>
                    <w:rPr>
                      <w:rFonts w:ascii="Calibri" w:hAnsi="Calibri"/>
                      <w:sz w:val="20"/>
                      <w:szCs w:val="20"/>
                    </w:rPr>
                  </w:pPr>
                  <w:r>
                    <w:t> </w:t>
                  </w:r>
                </w:p>
                <w:p w:rsidR="00E07DD2" w:rsidRDefault="00E07DD2" w:rsidP="00BD6056">
                  <w:pPr>
                    <w:shd w:val="clear" w:color="auto" w:fill="808080" w:themeFill="background1" w:themeFillShade="80"/>
                  </w:pPr>
                </w:p>
              </w:txbxContent>
            </v:textbox>
          </v:shape>
        </w:pict>
      </w:r>
    </w:p>
    <w:p w:rsidR="00BD6056" w:rsidRPr="00AA6BBC" w:rsidRDefault="00BD6056">
      <w:pPr>
        <w:rPr>
          <w:rFonts w:ascii="Times New Roman" w:hAnsi="Times New Roman" w:cs="Times New Roman"/>
          <w:sz w:val="16"/>
          <w:szCs w:val="16"/>
        </w:rPr>
      </w:pPr>
    </w:p>
    <w:p w:rsidR="00BD6056" w:rsidRPr="00AA6BBC" w:rsidRDefault="008B40D7" w:rsidP="00BD6056">
      <w:pPr>
        <w:rPr>
          <w:rFonts w:ascii="Times New Roman" w:hAnsi="Times New Roman" w:cs="Times New Roman"/>
          <w:sz w:val="16"/>
          <w:szCs w:val="16"/>
        </w:rPr>
      </w:pPr>
      <w:r>
        <w:rPr>
          <w:rFonts w:ascii="Times New Roman" w:hAnsi="Times New Roman" w:cs="Times New Roman"/>
          <w:noProof/>
          <w:sz w:val="16"/>
          <w:szCs w:val="16"/>
          <w:lang w:eastAsia="ru-RU"/>
        </w:rPr>
        <w:pict>
          <v:shape id="Поле 2" o:spid="_x0000_s1028" type="#_x0000_t202" style="position:absolute;margin-left:378.5pt;margin-top:.3pt;width:87.3pt;height:112.2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7hZwgIAAPcFAAAOAAAAZHJzL2Uyb0RvYy54bWysVMtuEzEU3SPxD5b3dCYhKe2okyq0KkIK&#10;bUWLunY8djKqx9fYTjLhZ/gKVkh8Qz6Ja3vyoHRTRBaOPffc17mPs/O2UWQprKtBl7R3lFMiNIeq&#10;1rOSfrm/enNCifNMV0yBFiVdC0fPR69fna1MIfowB1UJS9CIdsXKlHTuvSmyzPG5aJg7AiM0CiXY&#10;hnl82llWWbZC643K+nl+nK3AVsYCF87h18skpKNoX0rB/Y2UTniiSoqx+XjaeE7DmY3OWDGzzMxr&#10;3oXB/iGKhtUane5MXTLPyMLWf5lqam7BgfRHHJoMpKy5iDlgNr38STZ3c2ZEzAXJcWZHk/t/Zvn1&#10;8taSuippnxLNGizR5vvm1+bn5gfpB3ZWxhUIujMI8+17aLHKMVNnJsAfHUKyA0xScIgObLTSNuEf&#10;8ySoiAVY70gXrSc8WMuPT97lQ0o4ynqD/uB0EMuS7dWNdf6DgIaES0ktVjWGwJYT50MArNhCgjcH&#10;qq6uaqXiI3SSuFCWLBn2wHSWoleL5hNU6dswx1/IFe3Exgvw9Dq0pDRZlfT47TBP+R/Kgvu9D8X4&#10;49beHoXWlQ4hidiXXeiBu0RXvPm1EgGj9GchsS6RtWfyYJwL7Xudl4gOKIlZv0Sxw++jeolyygM1&#10;omfQfqfc1BpsYulP+qvHbcgy4bvucSnvQIFvp23XkF37TaFaY/dZSNPrDL+qke8Jc/6WWRxX7Ctc&#10;Qf4GD6kAiwTdjZI52G/PfQ94nCKUUrLC8S+p+7pgVlCiPmqcr9PeANuQ+PgYDN/18WEPJdNDiV40&#10;F4Dd1cNlZ3i8BrxX26u00DzgphoHryhimqPvkvrt9cKnpYSbjovxOIJwQxjmJ/rO8O3QhT67bx+Y&#10;Nd0seByja9guClY8GYmEDfXRMF54kHWcl8BzYrXjH7dLbPhuE4b1dfiOqP2+Hv0GAAD//wMAUEsD&#10;BBQABgAIAAAAIQCE1D5x4QAAAAoBAAAPAAAAZHJzL2Rvd25yZXYueG1sTI/LTsMwEEX3SPyDNUjs&#10;qPNAbhIyqUolFkgsoLCAnRu7SUQ8jmynDXw9ZgXL0Rzde269WczITtr5wRJCukqAaWqtGqhDeHt9&#10;uCmA+SBJydGSRvjSHjbN5UUtK2XP9KJP+9CxGEK+kgh9CFPFuW97baRf2UlT/B2tMzLE03VcOXmO&#10;4WbkWZIIbuRAsaGXk971uv3czwbh+LR8zM/v6e7elNvvPLhi/VgWiNdXy/YOWNBL+IPhVz+qQxOd&#10;DnYm5dmIsBZ5HlGE2zROiECZpwLYASETIgPe1Pz/hOYHAAD//wMAUEsBAi0AFAAGAAgAAAAhALaD&#10;OJL+AAAA4QEAABMAAAAAAAAAAAAAAAAAAAAAAFtDb250ZW50X1R5cGVzXS54bWxQSwECLQAUAAYA&#10;CAAAACEAOP0h/9YAAACUAQAACwAAAAAAAAAAAAAAAAAvAQAAX3JlbHMvLnJlbHNQSwECLQAUAAYA&#10;CAAAACEAxa+4WcICAAD3BQAADgAAAAAAAAAAAAAAAAAuAgAAZHJzL2Uyb0RvYy54bWxQSwECLQAU&#10;AAYACAAAACEAhNQ+ceEAAAAKAQAADwAAAAAAAAAAAAAAAAAcBQAAZHJzL2Rvd25yZXYueG1sUEsF&#10;BgAAAAAEAAQA8wAAACoGAAAAAA==&#10;" fillcolor="#7f7f7f [1612]" strokeweight=".5pt">
            <v:path arrowok="t"/>
            <v:textbox>
              <w:txbxContent>
                <w:p w:rsidR="00E07DD2" w:rsidRPr="00457660" w:rsidRDefault="00E07DD2" w:rsidP="00BD6056">
                  <w:pPr>
                    <w:shd w:val="clear" w:color="auto" w:fill="808080" w:themeFill="background1" w:themeFillShade="80"/>
                    <w:rPr>
                      <w:rFonts w:ascii="Times New Roman" w:hAnsi="Times New Roman" w:cs="Times New Roman"/>
                      <w:color w:val="FFFFFF" w:themeColor="background1"/>
                    </w:rPr>
                  </w:pPr>
                  <w:r w:rsidRPr="001A41A3">
                    <w:rPr>
                      <w:rFonts w:ascii="Times New Roman" w:hAnsi="Times New Roman" w:cs="Times New Roman"/>
                      <w:b/>
                      <w:color w:val="FFFFFF" w:themeColor="background1"/>
                    </w:rPr>
                    <w:t>№</w:t>
                  </w:r>
                  <w:r>
                    <w:rPr>
                      <w:rFonts w:ascii="Times New Roman" w:hAnsi="Times New Roman" w:cs="Times New Roman"/>
                      <w:color w:val="FFFFFF" w:themeColor="background1"/>
                      <w:lang w:val="en-US"/>
                    </w:rPr>
                    <w:t xml:space="preserve"> </w:t>
                  </w:r>
                  <w:r w:rsidR="00C404F8">
                    <w:rPr>
                      <w:rFonts w:ascii="Times New Roman" w:hAnsi="Times New Roman" w:cs="Times New Roman"/>
                      <w:color w:val="FFFFFF" w:themeColor="background1"/>
                      <w:lang w:val="en-US"/>
                    </w:rPr>
                    <w:t>2</w:t>
                  </w:r>
                  <w:r w:rsidR="0056758E">
                    <w:rPr>
                      <w:rFonts w:ascii="Times New Roman" w:hAnsi="Times New Roman" w:cs="Times New Roman"/>
                      <w:color w:val="FFFFFF" w:themeColor="background1"/>
                    </w:rPr>
                    <w:t>3</w:t>
                  </w:r>
                </w:p>
                <w:p w:rsidR="00E07DD2" w:rsidRPr="000352B4" w:rsidRDefault="0056758E" w:rsidP="00BD6056">
                  <w:pPr>
                    <w:shd w:val="clear" w:color="auto" w:fill="808080" w:themeFill="background1" w:themeFillShade="80"/>
                    <w:rPr>
                      <w:rFonts w:ascii="Beresta" w:hAnsi="Beresta"/>
                      <w:color w:val="FFFFFF" w:themeColor="background1"/>
                      <w:lang w:val="en-US"/>
                    </w:rPr>
                  </w:pPr>
                  <w:r>
                    <w:rPr>
                      <w:rFonts w:ascii="Beresta" w:hAnsi="Beresta"/>
                      <w:color w:val="FFFFFF" w:themeColor="background1"/>
                    </w:rPr>
                    <w:t>пятница</w:t>
                  </w:r>
                  <w:r w:rsidR="00E07DD2" w:rsidRPr="00BD6056">
                    <w:rPr>
                      <w:rFonts w:ascii="Beresta" w:hAnsi="Beresta"/>
                      <w:color w:val="FFFFFF" w:themeColor="background1"/>
                    </w:rPr>
                    <w:t>,</w:t>
                  </w:r>
                </w:p>
                <w:p w:rsidR="00E07DD2" w:rsidRPr="00E75465" w:rsidRDefault="00E07DD2" w:rsidP="00BD6056">
                  <w:pPr>
                    <w:shd w:val="clear" w:color="auto" w:fill="808080" w:themeFill="background1" w:themeFillShade="80"/>
                    <w:rPr>
                      <w:rFonts w:ascii="Beresta" w:hAnsi="Beresta"/>
                      <w:color w:val="FFFFFF" w:themeColor="background1"/>
                    </w:rPr>
                  </w:pPr>
                  <w:r>
                    <w:rPr>
                      <w:rFonts w:ascii="Beresta" w:hAnsi="Beresta"/>
                      <w:color w:val="FFFFFF" w:themeColor="background1"/>
                    </w:rPr>
                    <w:t>2</w:t>
                  </w:r>
                  <w:r w:rsidR="00D83400">
                    <w:rPr>
                      <w:rFonts w:ascii="Beresta" w:hAnsi="Beresta"/>
                      <w:color w:val="FFFFFF" w:themeColor="background1"/>
                      <w:lang w:val="en-US"/>
                    </w:rPr>
                    <w:t>3</w:t>
                  </w:r>
                  <w:r>
                    <w:rPr>
                      <w:rFonts w:ascii="Beresta" w:hAnsi="Beresta"/>
                      <w:color w:val="FFFFFF" w:themeColor="background1"/>
                    </w:rPr>
                    <w:t xml:space="preserve"> </w:t>
                  </w:r>
                  <w:r w:rsidR="00C404F8">
                    <w:rPr>
                      <w:rFonts w:ascii="Beresta" w:hAnsi="Beresta"/>
                      <w:color w:val="FFFFFF" w:themeColor="background1"/>
                    </w:rPr>
                    <w:t>январ</w:t>
                  </w:r>
                  <w:r>
                    <w:rPr>
                      <w:rFonts w:ascii="Beresta" w:hAnsi="Beresta"/>
                      <w:color w:val="FFFFFF" w:themeColor="background1"/>
                    </w:rPr>
                    <w:t>я</w:t>
                  </w:r>
                </w:p>
                <w:p w:rsidR="00E07DD2" w:rsidRPr="00BD6056" w:rsidRDefault="00E07DD2" w:rsidP="00BD6056">
                  <w:pPr>
                    <w:shd w:val="clear" w:color="auto" w:fill="808080" w:themeFill="background1" w:themeFillShade="80"/>
                    <w:rPr>
                      <w:rFonts w:ascii="Beresta" w:hAnsi="Beresta"/>
                      <w:color w:val="FFFFFF" w:themeColor="background1"/>
                    </w:rPr>
                  </w:pPr>
                  <w:r>
                    <w:rPr>
                      <w:rFonts w:ascii="Beresta" w:hAnsi="Beresta"/>
                      <w:color w:val="FFFFFF" w:themeColor="background1"/>
                    </w:rPr>
                    <w:t>202</w:t>
                  </w:r>
                  <w:r w:rsidR="00C404F8">
                    <w:rPr>
                      <w:rFonts w:ascii="Beresta" w:hAnsi="Beresta"/>
                      <w:color w:val="FFFFFF" w:themeColor="background1"/>
                      <w:lang w:val="en-US"/>
                    </w:rPr>
                    <w:t xml:space="preserve">6 </w:t>
                  </w:r>
                  <w:r w:rsidRPr="00BD6056">
                    <w:rPr>
                      <w:rFonts w:ascii="Beresta" w:hAnsi="Beresta"/>
                      <w:color w:val="FFFFFF" w:themeColor="background1"/>
                    </w:rPr>
                    <w:t>года</w:t>
                  </w:r>
                </w:p>
              </w:txbxContent>
            </v:textbox>
          </v:shape>
        </w:pict>
      </w:r>
    </w:p>
    <w:p w:rsidR="00BD6056" w:rsidRPr="00AA6BBC" w:rsidRDefault="00BD6056" w:rsidP="00BD6056">
      <w:pPr>
        <w:rPr>
          <w:rFonts w:ascii="Times New Roman" w:hAnsi="Times New Roman" w:cs="Times New Roman"/>
          <w:sz w:val="16"/>
          <w:szCs w:val="16"/>
        </w:rPr>
      </w:pPr>
    </w:p>
    <w:p w:rsidR="00BD6056" w:rsidRPr="00AA6BBC" w:rsidRDefault="00BD6056" w:rsidP="00BD6056">
      <w:pPr>
        <w:rPr>
          <w:rFonts w:ascii="Times New Roman" w:hAnsi="Times New Roman" w:cs="Times New Roman"/>
          <w:sz w:val="16"/>
          <w:szCs w:val="16"/>
        </w:rPr>
      </w:pPr>
    </w:p>
    <w:p w:rsidR="00BD6056" w:rsidRPr="00AA6BBC" w:rsidRDefault="00BD6056" w:rsidP="00BD6056">
      <w:pPr>
        <w:rPr>
          <w:rFonts w:ascii="Times New Roman" w:hAnsi="Times New Roman" w:cs="Times New Roman"/>
          <w:sz w:val="16"/>
          <w:szCs w:val="16"/>
        </w:rPr>
      </w:pPr>
    </w:p>
    <w:p w:rsidR="00BD6056" w:rsidRPr="00AA6BBC" w:rsidRDefault="00BD6056" w:rsidP="00BD6056">
      <w:pPr>
        <w:rPr>
          <w:rFonts w:ascii="Times New Roman" w:hAnsi="Times New Roman" w:cs="Times New Roman"/>
          <w:sz w:val="16"/>
          <w:szCs w:val="16"/>
        </w:rPr>
      </w:pPr>
    </w:p>
    <w:p w:rsidR="00BD6056" w:rsidRPr="00AA6BBC" w:rsidRDefault="008B40D7" w:rsidP="00827CE6">
      <w:pPr>
        <w:ind w:left="-1134" w:right="-284"/>
        <w:rPr>
          <w:rFonts w:ascii="Times New Roman" w:hAnsi="Times New Roman" w:cs="Times New Roman"/>
          <w:sz w:val="16"/>
          <w:szCs w:val="16"/>
        </w:rPr>
      </w:pPr>
      <w:r>
        <w:rPr>
          <w:rFonts w:ascii="Times New Roman" w:hAnsi="Times New Roman" w:cs="Times New Roman"/>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5.55pt;height:9.05pt" o:hrpct="0" o:hralign="center" o:hr="t">
            <v:imagedata r:id="rId9" o:title="BD10289_"/>
          </v:shape>
        </w:pict>
      </w:r>
    </w:p>
    <w:p w:rsidR="00C456F5" w:rsidRPr="008C1746" w:rsidRDefault="00C456F5" w:rsidP="008C1746">
      <w:pPr>
        <w:spacing w:after="0" w:line="240" w:lineRule="auto"/>
        <w:jc w:val="both"/>
        <w:rPr>
          <w:rFonts w:ascii="Times New Roman" w:hAnsi="Times New Roman" w:cs="Times New Roman"/>
          <w:sz w:val="16"/>
          <w:szCs w:val="16"/>
        </w:rPr>
      </w:pPr>
    </w:p>
    <w:p w:rsidR="00CD1C2E" w:rsidRPr="00CD1C2E" w:rsidRDefault="00CD1C2E" w:rsidP="006541D0">
      <w:pPr>
        <w:spacing w:after="0" w:line="240" w:lineRule="auto"/>
        <w:ind w:left="-1276" w:firstLine="283"/>
        <w:jc w:val="both"/>
        <w:rPr>
          <w:rFonts w:ascii="Times New Roman" w:hAnsi="Times New Roman" w:cs="Times New Roman"/>
          <w:b/>
          <w:sz w:val="16"/>
          <w:szCs w:val="16"/>
          <w:lang w:eastAsia="x-none"/>
        </w:rPr>
      </w:pPr>
    </w:p>
    <w:p w:rsidR="00CD1C2E" w:rsidRPr="00BF35AF" w:rsidRDefault="00BF35AF" w:rsidP="006541D0">
      <w:pPr>
        <w:spacing w:after="0" w:line="240" w:lineRule="auto"/>
        <w:ind w:left="-1276" w:firstLine="283"/>
        <w:jc w:val="both"/>
        <w:rPr>
          <w:rFonts w:ascii="Times New Roman" w:hAnsi="Times New Roman" w:cs="Times New Roman"/>
          <w:b/>
          <w:sz w:val="16"/>
          <w:szCs w:val="16"/>
          <w:lang w:val="en-US" w:eastAsia="x-none"/>
        </w:rPr>
      </w:pPr>
      <w:r>
        <w:rPr>
          <w:rFonts w:ascii="Times New Roman" w:hAnsi="Times New Roman" w:cs="Times New Roman"/>
          <w:b/>
          <w:noProof/>
          <w:sz w:val="16"/>
          <w:szCs w:val="16"/>
          <w:lang w:eastAsia="ru-RU"/>
        </w:rPr>
        <w:drawing>
          <wp:inline distT="0" distB="0" distL="0" distR="0">
            <wp:extent cx="6478438" cy="7256093"/>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Ув Поддорский м.о. (1)_page-0001.jpg"/>
                    <pic:cNvPicPr/>
                  </pic:nvPicPr>
                  <pic:blipFill rotWithShape="1">
                    <a:blip r:embed="rId10">
                      <a:extLst>
                        <a:ext uri="{28A0092B-C50C-407E-A947-70E740481C1C}">
                          <a14:useLocalDpi xmlns:a14="http://schemas.microsoft.com/office/drawing/2010/main" val="0"/>
                        </a:ext>
                      </a:extLst>
                    </a:blip>
                    <a:srcRect t="7591" b="13147"/>
                    <a:stretch/>
                  </pic:blipFill>
                  <pic:spPr bwMode="auto">
                    <a:xfrm>
                      <a:off x="0" y="0"/>
                      <a:ext cx="6488808" cy="7267708"/>
                    </a:xfrm>
                    <a:prstGeom prst="rect">
                      <a:avLst/>
                    </a:prstGeom>
                    <a:ln>
                      <a:noFill/>
                    </a:ln>
                    <a:extLst>
                      <a:ext uri="{53640926-AAD7-44D8-BBD7-CCE9431645EC}">
                        <a14:shadowObscured xmlns:a14="http://schemas.microsoft.com/office/drawing/2010/main"/>
                      </a:ext>
                    </a:extLst>
                  </pic:spPr>
                </pic:pic>
              </a:graphicData>
            </a:graphic>
          </wp:inline>
        </w:drawing>
      </w:r>
    </w:p>
    <w:p w:rsidR="00BF35AF" w:rsidRPr="00BF35AF" w:rsidRDefault="00BF35AF" w:rsidP="00BF35AF">
      <w:pPr>
        <w:spacing w:after="0" w:line="240" w:lineRule="auto"/>
        <w:ind w:left="-1276" w:firstLine="283"/>
        <w:jc w:val="center"/>
        <w:rPr>
          <w:rFonts w:ascii="Times New Roman" w:hAnsi="Times New Roman" w:cs="Times New Roman"/>
          <w:b/>
          <w:bCs/>
          <w:color w:val="000000" w:themeColor="text1"/>
          <w:sz w:val="20"/>
          <w:szCs w:val="20"/>
        </w:rPr>
      </w:pPr>
      <w:r w:rsidRPr="00BF35AF">
        <w:rPr>
          <w:rFonts w:ascii="Times New Roman" w:hAnsi="Times New Roman" w:cs="Times New Roman"/>
          <w:b/>
          <w:bCs/>
          <w:color w:val="000000" w:themeColor="text1"/>
          <w:sz w:val="20"/>
          <w:szCs w:val="20"/>
        </w:rPr>
        <w:lastRenderedPageBreak/>
        <w:t>Российская Федерация</w:t>
      </w:r>
    </w:p>
    <w:p w:rsidR="00BF35AF" w:rsidRPr="00BF35AF" w:rsidRDefault="00BF35AF" w:rsidP="00BF35AF">
      <w:pPr>
        <w:spacing w:after="0" w:line="240" w:lineRule="auto"/>
        <w:ind w:left="-1276" w:firstLine="283"/>
        <w:jc w:val="center"/>
        <w:rPr>
          <w:rFonts w:ascii="Times New Roman" w:hAnsi="Times New Roman" w:cs="Times New Roman"/>
          <w:b/>
          <w:bCs/>
          <w:color w:val="000000" w:themeColor="text1"/>
          <w:sz w:val="20"/>
          <w:szCs w:val="20"/>
        </w:rPr>
      </w:pPr>
      <w:r w:rsidRPr="00BF35AF">
        <w:rPr>
          <w:rFonts w:ascii="Times New Roman" w:hAnsi="Times New Roman" w:cs="Times New Roman"/>
          <w:b/>
          <w:bCs/>
          <w:color w:val="000000" w:themeColor="text1"/>
          <w:sz w:val="20"/>
          <w:szCs w:val="20"/>
        </w:rPr>
        <w:t>Новгородская область</w:t>
      </w:r>
    </w:p>
    <w:p w:rsidR="00BF35AF" w:rsidRPr="00BF35AF" w:rsidRDefault="00BF35AF" w:rsidP="00BF35AF">
      <w:pPr>
        <w:spacing w:after="0" w:line="240" w:lineRule="auto"/>
        <w:ind w:left="-1276" w:firstLine="283"/>
        <w:jc w:val="center"/>
        <w:rPr>
          <w:rFonts w:ascii="Times New Roman" w:hAnsi="Times New Roman" w:cs="Times New Roman"/>
          <w:b/>
          <w:color w:val="000000" w:themeColor="text1"/>
          <w:sz w:val="20"/>
          <w:szCs w:val="20"/>
        </w:rPr>
      </w:pPr>
      <w:r w:rsidRPr="00BF35AF">
        <w:rPr>
          <w:rFonts w:ascii="Times New Roman" w:hAnsi="Times New Roman" w:cs="Times New Roman"/>
          <w:b/>
          <w:color w:val="000000" w:themeColor="text1"/>
          <w:sz w:val="20"/>
          <w:szCs w:val="20"/>
        </w:rPr>
        <w:t>ДУМА ПОДДОРСКОГО МУНИЦИПАЛЬНОГО ОКРУГА</w:t>
      </w:r>
    </w:p>
    <w:p w:rsidR="00BF35AF" w:rsidRPr="00BF35AF" w:rsidRDefault="00BF35AF" w:rsidP="00BF35AF">
      <w:pPr>
        <w:spacing w:after="0" w:line="240" w:lineRule="auto"/>
        <w:ind w:left="-1276" w:firstLine="283"/>
        <w:jc w:val="center"/>
        <w:rPr>
          <w:rFonts w:ascii="Times New Roman" w:hAnsi="Times New Roman" w:cs="Times New Roman"/>
          <w:b/>
          <w:color w:val="000000" w:themeColor="text1"/>
          <w:sz w:val="20"/>
          <w:szCs w:val="20"/>
        </w:rPr>
      </w:pPr>
      <w:r w:rsidRPr="00BF35AF">
        <w:rPr>
          <w:rFonts w:ascii="Times New Roman" w:hAnsi="Times New Roman" w:cs="Times New Roman"/>
          <w:b/>
          <w:color w:val="000000" w:themeColor="text1"/>
          <w:sz w:val="20"/>
          <w:szCs w:val="20"/>
        </w:rPr>
        <w:t>Р Е Ш Е Н И Е</w:t>
      </w:r>
    </w:p>
    <w:p w:rsidR="00BF35AF" w:rsidRPr="00BF35AF" w:rsidRDefault="00BF35AF" w:rsidP="00BF35AF">
      <w:pPr>
        <w:spacing w:after="0" w:line="240" w:lineRule="auto"/>
        <w:ind w:left="-1276" w:firstLine="283"/>
        <w:jc w:val="center"/>
        <w:rPr>
          <w:rFonts w:ascii="Times New Roman" w:hAnsi="Times New Roman" w:cs="Times New Roman"/>
          <w:color w:val="000000" w:themeColor="text1"/>
          <w:sz w:val="20"/>
          <w:szCs w:val="20"/>
        </w:rPr>
      </w:pPr>
      <w:r w:rsidRPr="00BF35AF">
        <w:rPr>
          <w:rFonts w:ascii="Times New Roman" w:hAnsi="Times New Roman" w:cs="Times New Roman"/>
          <w:color w:val="000000" w:themeColor="text1"/>
          <w:sz w:val="20"/>
          <w:szCs w:val="20"/>
        </w:rPr>
        <w:t>от 23.12.2025 № 73</w:t>
      </w:r>
    </w:p>
    <w:p w:rsidR="00BF35AF" w:rsidRPr="00BF35AF" w:rsidRDefault="00BF35AF" w:rsidP="00BF35AF">
      <w:pPr>
        <w:spacing w:after="0" w:line="240" w:lineRule="auto"/>
        <w:ind w:left="-1276" w:firstLine="283"/>
        <w:jc w:val="center"/>
        <w:rPr>
          <w:rFonts w:ascii="Times New Roman" w:hAnsi="Times New Roman" w:cs="Times New Roman"/>
          <w:color w:val="000000" w:themeColor="text1"/>
          <w:sz w:val="20"/>
          <w:szCs w:val="20"/>
        </w:rPr>
      </w:pPr>
      <w:r w:rsidRPr="00BF35AF">
        <w:rPr>
          <w:rFonts w:ascii="Times New Roman" w:hAnsi="Times New Roman" w:cs="Times New Roman"/>
          <w:color w:val="000000" w:themeColor="text1"/>
          <w:sz w:val="20"/>
          <w:szCs w:val="20"/>
        </w:rPr>
        <w:t>с. Поддорье</w:t>
      </w:r>
    </w:p>
    <w:p w:rsidR="00BF35AF" w:rsidRPr="00BF35AF" w:rsidRDefault="00BF35AF" w:rsidP="00BF35AF">
      <w:pPr>
        <w:spacing w:after="0" w:line="240" w:lineRule="auto"/>
        <w:ind w:left="-1276" w:firstLine="283"/>
        <w:jc w:val="center"/>
        <w:rPr>
          <w:rFonts w:ascii="Times New Roman" w:hAnsi="Times New Roman" w:cs="Times New Roman"/>
          <w:b/>
          <w:color w:val="000000" w:themeColor="text1"/>
          <w:sz w:val="20"/>
          <w:szCs w:val="20"/>
        </w:rPr>
      </w:pPr>
      <w:r w:rsidRPr="00BF35AF">
        <w:rPr>
          <w:rFonts w:ascii="Times New Roman" w:hAnsi="Times New Roman" w:cs="Times New Roman"/>
          <w:b/>
          <w:color w:val="000000" w:themeColor="text1"/>
          <w:sz w:val="20"/>
          <w:szCs w:val="20"/>
        </w:rPr>
        <w:t>Об принятии Устава Поддорского муниципального округа Новгородской области</w:t>
      </w:r>
    </w:p>
    <w:p w:rsidR="00BF35AF" w:rsidRPr="00BF35AF" w:rsidRDefault="00BF35AF" w:rsidP="00BF35AF">
      <w:pPr>
        <w:spacing w:after="0" w:line="240" w:lineRule="auto"/>
        <w:ind w:left="-1276" w:firstLine="283"/>
        <w:jc w:val="both"/>
        <w:rPr>
          <w:rFonts w:ascii="Times New Roman" w:hAnsi="Times New Roman" w:cs="Times New Roman"/>
          <w:color w:val="000000" w:themeColor="text1"/>
          <w:sz w:val="20"/>
          <w:szCs w:val="20"/>
        </w:rPr>
      </w:pPr>
      <w:r w:rsidRPr="00BF35AF">
        <w:rPr>
          <w:rFonts w:ascii="Times New Roman" w:hAnsi="Times New Roman" w:cs="Times New Roman"/>
          <w:color w:val="000000" w:themeColor="text1"/>
          <w:sz w:val="20"/>
          <w:szCs w:val="20"/>
        </w:rPr>
        <w:t>В соответствии с Федеральным законом от 20 марта 2025 года № 33-ФЗ «</w:t>
      </w:r>
      <w:r w:rsidRPr="00BF35AF">
        <w:rPr>
          <w:rFonts w:ascii="Times New Roman" w:hAnsi="Times New Roman" w:cs="Times New Roman"/>
          <w:bCs/>
          <w:color w:val="000000" w:themeColor="text1"/>
          <w:sz w:val="20"/>
          <w:szCs w:val="20"/>
        </w:rPr>
        <w:t>Об общих принципах организации местного самоуправления в единой системе публичной власти</w:t>
      </w:r>
      <w:r w:rsidRPr="00BF35AF">
        <w:rPr>
          <w:rFonts w:ascii="Times New Roman" w:hAnsi="Times New Roman" w:cs="Times New Roman"/>
          <w:color w:val="000000" w:themeColor="text1"/>
          <w:sz w:val="20"/>
          <w:szCs w:val="20"/>
        </w:rPr>
        <w:t>»,</w:t>
      </w:r>
    </w:p>
    <w:p w:rsidR="00BF35AF" w:rsidRPr="00BF35AF" w:rsidRDefault="00BF35AF" w:rsidP="00BF35AF">
      <w:pPr>
        <w:spacing w:after="0" w:line="240" w:lineRule="auto"/>
        <w:ind w:left="-1276" w:firstLine="283"/>
        <w:jc w:val="both"/>
        <w:rPr>
          <w:rFonts w:ascii="Times New Roman" w:hAnsi="Times New Roman" w:cs="Times New Roman"/>
          <w:color w:val="000000" w:themeColor="text1"/>
          <w:sz w:val="20"/>
          <w:szCs w:val="20"/>
        </w:rPr>
      </w:pPr>
      <w:r w:rsidRPr="00BF35AF">
        <w:rPr>
          <w:rFonts w:ascii="Times New Roman" w:hAnsi="Times New Roman" w:cs="Times New Roman"/>
          <w:color w:val="000000" w:themeColor="text1"/>
          <w:sz w:val="20"/>
          <w:szCs w:val="20"/>
        </w:rPr>
        <w:t xml:space="preserve">Дума </w:t>
      </w:r>
      <w:r w:rsidRPr="00BF35AF">
        <w:rPr>
          <w:rFonts w:ascii="Times New Roman" w:hAnsi="Times New Roman" w:cs="Times New Roman"/>
          <w:iCs/>
          <w:color w:val="000000" w:themeColor="text1"/>
          <w:sz w:val="20"/>
          <w:szCs w:val="20"/>
        </w:rPr>
        <w:t xml:space="preserve">Поддорского </w:t>
      </w:r>
      <w:r w:rsidRPr="00BF35AF">
        <w:rPr>
          <w:rFonts w:ascii="Times New Roman" w:hAnsi="Times New Roman" w:cs="Times New Roman"/>
          <w:color w:val="000000" w:themeColor="text1"/>
          <w:sz w:val="20"/>
          <w:szCs w:val="20"/>
        </w:rPr>
        <w:t>муниципального округа</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b/>
          <w:color w:val="000000" w:themeColor="text1"/>
          <w:sz w:val="20"/>
          <w:szCs w:val="20"/>
        </w:rPr>
        <w:t>РЕШИЛА:</w:t>
      </w:r>
    </w:p>
    <w:p w:rsidR="00BF35AF" w:rsidRPr="00BF35AF" w:rsidRDefault="00BF35AF" w:rsidP="00BF35AF">
      <w:pPr>
        <w:spacing w:after="0" w:line="240" w:lineRule="auto"/>
        <w:ind w:left="-1276" w:firstLine="283"/>
        <w:jc w:val="both"/>
        <w:rPr>
          <w:rFonts w:ascii="Times New Roman" w:hAnsi="Times New Roman" w:cs="Times New Roman"/>
          <w:color w:val="000000" w:themeColor="text1"/>
          <w:sz w:val="20"/>
          <w:szCs w:val="20"/>
        </w:rPr>
      </w:pPr>
      <w:r w:rsidRPr="00BF35AF">
        <w:rPr>
          <w:rFonts w:ascii="Times New Roman" w:hAnsi="Times New Roman" w:cs="Times New Roman"/>
          <w:color w:val="000000" w:themeColor="text1"/>
          <w:sz w:val="20"/>
          <w:szCs w:val="20"/>
        </w:rPr>
        <w:t xml:space="preserve">1. Принять </w:t>
      </w:r>
      <w:hyperlink r:id="rId11" w:history="1">
        <w:r w:rsidRPr="00BF35AF">
          <w:rPr>
            <w:rFonts w:ascii="Times New Roman" w:hAnsi="Times New Roman" w:cs="Times New Roman"/>
            <w:color w:val="000000" w:themeColor="text1"/>
            <w:sz w:val="20"/>
            <w:szCs w:val="20"/>
          </w:rPr>
          <w:t>Устав</w:t>
        </w:r>
      </w:hyperlink>
      <w:r w:rsidRPr="00BF35AF">
        <w:rPr>
          <w:rFonts w:ascii="Times New Roman" w:hAnsi="Times New Roman" w:cs="Times New Roman"/>
          <w:color w:val="000000" w:themeColor="text1"/>
          <w:sz w:val="20"/>
          <w:szCs w:val="20"/>
        </w:rPr>
        <w:t xml:space="preserve"> </w:t>
      </w:r>
      <w:r w:rsidRPr="00BF35AF">
        <w:rPr>
          <w:rFonts w:ascii="Times New Roman" w:hAnsi="Times New Roman" w:cs="Times New Roman"/>
          <w:iCs/>
          <w:color w:val="000000" w:themeColor="text1"/>
          <w:sz w:val="20"/>
          <w:szCs w:val="20"/>
        </w:rPr>
        <w:t xml:space="preserve">Поддорского </w:t>
      </w:r>
      <w:r w:rsidRPr="00BF35AF">
        <w:rPr>
          <w:rFonts w:ascii="Times New Roman" w:hAnsi="Times New Roman" w:cs="Times New Roman"/>
          <w:color w:val="000000" w:themeColor="text1"/>
          <w:sz w:val="20"/>
          <w:szCs w:val="20"/>
        </w:rPr>
        <w:t>муниципального округа Новгородской области.</w:t>
      </w:r>
    </w:p>
    <w:p w:rsidR="00BF35AF" w:rsidRPr="00BF35AF" w:rsidRDefault="00BF35AF" w:rsidP="00BF35AF">
      <w:pPr>
        <w:spacing w:after="0" w:line="240" w:lineRule="auto"/>
        <w:ind w:left="-1276" w:firstLine="283"/>
        <w:jc w:val="both"/>
        <w:rPr>
          <w:rFonts w:ascii="Times New Roman" w:hAnsi="Times New Roman" w:cs="Times New Roman"/>
          <w:color w:val="000000" w:themeColor="text1"/>
          <w:sz w:val="20"/>
          <w:szCs w:val="20"/>
        </w:rPr>
      </w:pPr>
      <w:r w:rsidRPr="00BF35AF">
        <w:rPr>
          <w:rFonts w:ascii="Times New Roman" w:hAnsi="Times New Roman" w:cs="Times New Roman"/>
          <w:color w:val="000000" w:themeColor="text1"/>
          <w:sz w:val="20"/>
          <w:szCs w:val="20"/>
        </w:rPr>
        <w:t>2. Главе Поддорского муниципального округа Новгородской области направить Устав Поддорского муниципального округа Новгородской области на государственную регистрацию в Управление Министерства юстиции по Новгородской области.</w:t>
      </w:r>
    </w:p>
    <w:p w:rsidR="00BF35AF" w:rsidRPr="00BF35AF" w:rsidRDefault="00BF35AF" w:rsidP="00BF35AF">
      <w:pPr>
        <w:spacing w:after="0" w:line="240" w:lineRule="auto"/>
        <w:ind w:left="-1276" w:firstLine="283"/>
        <w:jc w:val="both"/>
        <w:rPr>
          <w:rFonts w:ascii="Times New Roman" w:eastAsia="Calibri" w:hAnsi="Times New Roman" w:cs="Times New Roman"/>
          <w:color w:val="000000" w:themeColor="text1"/>
          <w:sz w:val="20"/>
          <w:szCs w:val="20"/>
        </w:rPr>
      </w:pPr>
      <w:r w:rsidRPr="00BF35AF">
        <w:rPr>
          <w:rFonts w:ascii="Times New Roman" w:hAnsi="Times New Roman" w:cs="Times New Roman"/>
          <w:color w:val="000000" w:themeColor="text1"/>
          <w:sz w:val="20"/>
          <w:szCs w:val="20"/>
        </w:rPr>
        <w:t xml:space="preserve">3. Настоящее решение и Устав </w:t>
      </w:r>
      <w:r w:rsidRPr="00BF35AF">
        <w:rPr>
          <w:rFonts w:ascii="Times New Roman" w:hAnsi="Times New Roman" w:cs="Times New Roman"/>
          <w:iCs/>
          <w:color w:val="000000" w:themeColor="text1"/>
          <w:sz w:val="20"/>
          <w:szCs w:val="20"/>
        </w:rPr>
        <w:t>Поддорского</w:t>
      </w:r>
      <w:r w:rsidRPr="00BF35AF">
        <w:rPr>
          <w:rFonts w:ascii="Times New Roman" w:hAnsi="Times New Roman" w:cs="Times New Roman"/>
          <w:color w:val="000000" w:themeColor="text1"/>
          <w:sz w:val="20"/>
          <w:szCs w:val="20"/>
        </w:rPr>
        <w:t xml:space="preserve"> муниципального округа Новгородской области вступают в силу после государственной регистрации и официального опубликования в </w:t>
      </w:r>
      <w:r w:rsidRPr="00BF35AF">
        <w:rPr>
          <w:rFonts w:ascii="Times New Roman" w:eastAsia="Calibri" w:hAnsi="Times New Roman" w:cs="Times New Roman"/>
          <w:color w:val="000000" w:themeColor="text1"/>
          <w:sz w:val="20"/>
          <w:szCs w:val="20"/>
        </w:rPr>
        <w:t>периодическом печатном издании Поддорского муниципального округа – муниципальной газете «Вестник Поддорского муниципального округа».</w:t>
      </w:r>
    </w:p>
    <w:p w:rsidR="00BF35AF" w:rsidRPr="00BF35AF" w:rsidRDefault="00BF35AF" w:rsidP="00BF35AF">
      <w:pPr>
        <w:spacing w:after="0" w:line="240" w:lineRule="auto"/>
        <w:ind w:left="-1276" w:firstLine="283"/>
        <w:jc w:val="both"/>
        <w:rPr>
          <w:rFonts w:ascii="Times New Roman" w:hAnsi="Times New Roman" w:cs="Times New Roman"/>
          <w:color w:val="000000" w:themeColor="text1"/>
          <w:sz w:val="20"/>
          <w:szCs w:val="20"/>
        </w:rPr>
      </w:pPr>
      <w:r w:rsidRPr="00BF35AF">
        <w:rPr>
          <w:rFonts w:ascii="Times New Roman" w:hAnsi="Times New Roman" w:cs="Times New Roman"/>
          <w:color w:val="000000" w:themeColor="text1"/>
          <w:sz w:val="20"/>
          <w:szCs w:val="20"/>
        </w:rPr>
        <w:t>4. Со дня вступления в законную силу настоящего решения и Устава Поддорского муниципального округа Новгородской области признать утратившими силу решения Думы Поддорского муниципального района:</w:t>
      </w:r>
    </w:p>
    <w:p w:rsidR="00BF35AF" w:rsidRPr="00BF35AF" w:rsidRDefault="00BF35AF" w:rsidP="00BF35AF">
      <w:pPr>
        <w:spacing w:after="0" w:line="240" w:lineRule="auto"/>
        <w:ind w:left="-1276" w:firstLine="283"/>
        <w:jc w:val="both"/>
        <w:rPr>
          <w:rFonts w:ascii="Times New Roman" w:hAnsi="Times New Roman" w:cs="Times New Roman"/>
          <w:color w:val="000000" w:themeColor="text1"/>
          <w:sz w:val="20"/>
          <w:szCs w:val="20"/>
        </w:rPr>
      </w:pPr>
      <w:r w:rsidRPr="00BF35AF">
        <w:rPr>
          <w:rFonts w:ascii="Times New Roman" w:hAnsi="Times New Roman" w:cs="Times New Roman"/>
          <w:color w:val="000000" w:themeColor="text1"/>
          <w:sz w:val="20"/>
          <w:szCs w:val="20"/>
        </w:rPr>
        <w:t>от 19.12.2005 № 25 «Об утверждении Устава Поддорского муниципального района»;</w:t>
      </w:r>
    </w:p>
    <w:p w:rsidR="00BF35AF" w:rsidRPr="00BF35AF" w:rsidRDefault="00BF35AF" w:rsidP="00BF35AF">
      <w:pPr>
        <w:spacing w:after="0" w:line="240" w:lineRule="auto"/>
        <w:ind w:left="-1276" w:firstLine="283"/>
        <w:jc w:val="both"/>
        <w:rPr>
          <w:rFonts w:ascii="Times New Roman" w:hAnsi="Times New Roman" w:cs="Times New Roman"/>
          <w:color w:val="000000" w:themeColor="text1"/>
          <w:sz w:val="20"/>
          <w:szCs w:val="20"/>
        </w:rPr>
      </w:pPr>
      <w:r w:rsidRPr="00BF35AF">
        <w:rPr>
          <w:rFonts w:ascii="Times New Roman" w:hAnsi="Times New Roman" w:cs="Times New Roman"/>
          <w:color w:val="000000" w:themeColor="text1"/>
          <w:sz w:val="20"/>
          <w:szCs w:val="20"/>
        </w:rPr>
        <w:t>от 30.06.2009 № 292 «О внесении изменений в Устав Поддорского муниципального района»;</w:t>
      </w:r>
    </w:p>
    <w:p w:rsidR="00BF35AF" w:rsidRPr="00BF35AF" w:rsidRDefault="00BF35AF" w:rsidP="00BF35AF">
      <w:pPr>
        <w:spacing w:after="0" w:line="240" w:lineRule="auto"/>
        <w:ind w:left="-1276" w:firstLine="283"/>
        <w:jc w:val="both"/>
        <w:rPr>
          <w:rFonts w:ascii="Times New Roman" w:hAnsi="Times New Roman" w:cs="Times New Roman"/>
          <w:color w:val="000000" w:themeColor="text1"/>
          <w:sz w:val="20"/>
          <w:szCs w:val="20"/>
        </w:rPr>
      </w:pPr>
      <w:r w:rsidRPr="00BF35AF">
        <w:rPr>
          <w:rFonts w:ascii="Times New Roman" w:hAnsi="Times New Roman" w:cs="Times New Roman"/>
          <w:color w:val="000000" w:themeColor="text1"/>
          <w:sz w:val="20"/>
          <w:szCs w:val="20"/>
        </w:rPr>
        <w:t>от 07.10.2010 № 379 «О внесении изменений в Устав Поддорского муниципального района»;</w:t>
      </w:r>
    </w:p>
    <w:p w:rsidR="00BF35AF" w:rsidRPr="00BF35AF" w:rsidRDefault="00BF35AF" w:rsidP="00BF35AF">
      <w:pPr>
        <w:spacing w:after="0" w:line="240" w:lineRule="auto"/>
        <w:ind w:left="-1276" w:firstLine="283"/>
        <w:jc w:val="both"/>
        <w:rPr>
          <w:rFonts w:ascii="Times New Roman" w:hAnsi="Times New Roman" w:cs="Times New Roman"/>
          <w:color w:val="000000" w:themeColor="text1"/>
          <w:sz w:val="20"/>
          <w:szCs w:val="20"/>
        </w:rPr>
      </w:pPr>
      <w:r w:rsidRPr="00BF35AF">
        <w:rPr>
          <w:rFonts w:ascii="Times New Roman" w:hAnsi="Times New Roman" w:cs="Times New Roman"/>
          <w:color w:val="000000" w:themeColor="text1"/>
          <w:sz w:val="20"/>
          <w:szCs w:val="20"/>
        </w:rPr>
        <w:t>от 25.08.2011 № 452 «О внесении изменений в Устав Поддорского муниципального района»;</w:t>
      </w:r>
    </w:p>
    <w:p w:rsidR="00BF35AF" w:rsidRPr="00BF35AF" w:rsidRDefault="00BF35AF" w:rsidP="00BF35AF">
      <w:pPr>
        <w:spacing w:after="0" w:line="240" w:lineRule="auto"/>
        <w:ind w:left="-1276" w:firstLine="283"/>
        <w:jc w:val="both"/>
        <w:rPr>
          <w:rFonts w:ascii="Times New Roman" w:hAnsi="Times New Roman" w:cs="Times New Roman"/>
          <w:color w:val="000000" w:themeColor="text1"/>
          <w:sz w:val="20"/>
          <w:szCs w:val="20"/>
        </w:rPr>
      </w:pPr>
      <w:r w:rsidRPr="00BF35AF">
        <w:rPr>
          <w:rFonts w:ascii="Times New Roman" w:hAnsi="Times New Roman" w:cs="Times New Roman"/>
          <w:color w:val="000000" w:themeColor="text1"/>
          <w:sz w:val="20"/>
          <w:szCs w:val="20"/>
        </w:rPr>
        <w:t>от 30.03.2012 № 506 «О внесении изменений в Устав Поддорского муниципального района»;</w:t>
      </w:r>
    </w:p>
    <w:p w:rsidR="00BF35AF" w:rsidRPr="00BF35AF" w:rsidRDefault="00BF35AF" w:rsidP="00BF35AF">
      <w:pPr>
        <w:spacing w:after="0" w:line="240" w:lineRule="auto"/>
        <w:ind w:left="-1276" w:firstLine="283"/>
        <w:jc w:val="both"/>
        <w:rPr>
          <w:rFonts w:ascii="Times New Roman" w:hAnsi="Times New Roman" w:cs="Times New Roman"/>
          <w:color w:val="000000" w:themeColor="text1"/>
          <w:sz w:val="20"/>
          <w:szCs w:val="20"/>
        </w:rPr>
      </w:pPr>
      <w:r w:rsidRPr="00BF35AF">
        <w:rPr>
          <w:rFonts w:ascii="Times New Roman" w:hAnsi="Times New Roman" w:cs="Times New Roman"/>
          <w:color w:val="000000" w:themeColor="text1"/>
          <w:sz w:val="20"/>
          <w:szCs w:val="20"/>
        </w:rPr>
        <w:t>от 31.01.2014 № 626 «О внесении изменений в Устав Поддорского муниципального района»;</w:t>
      </w:r>
    </w:p>
    <w:p w:rsidR="00BF35AF" w:rsidRPr="00BF35AF" w:rsidRDefault="00BF35AF" w:rsidP="00BF35AF">
      <w:pPr>
        <w:spacing w:after="0" w:line="240" w:lineRule="auto"/>
        <w:ind w:left="-1276" w:firstLine="283"/>
        <w:jc w:val="both"/>
        <w:rPr>
          <w:rFonts w:ascii="Times New Roman" w:hAnsi="Times New Roman" w:cs="Times New Roman"/>
          <w:color w:val="000000" w:themeColor="text1"/>
          <w:sz w:val="20"/>
          <w:szCs w:val="20"/>
        </w:rPr>
      </w:pPr>
      <w:r w:rsidRPr="00BF35AF">
        <w:rPr>
          <w:rFonts w:ascii="Times New Roman" w:hAnsi="Times New Roman" w:cs="Times New Roman"/>
          <w:color w:val="000000" w:themeColor="text1"/>
          <w:sz w:val="20"/>
          <w:szCs w:val="20"/>
        </w:rPr>
        <w:t>от 05.02.2015 № 705 «О внесении изменений в Устав Поддорского муниципального района Новгородской области»;</w:t>
      </w:r>
    </w:p>
    <w:p w:rsidR="00BF35AF" w:rsidRPr="00BF35AF" w:rsidRDefault="00BF35AF" w:rsidP="00BF35AF">
      <w:pPr>
        <w:spacing w:after="0" w:line="240" w:lineRule="auto"/>
        <w:ind w:left="-1276" w:firstLine="283"/>
        <w:jc w:val="both"/>
        <w:rPr>
          <w:rFonts w:ascii="Times New Roman" w:hAnsi="Times New Roman" w:cs="Times New Roman"/>
          <w:color w:val="000000" w:themeColor="text1"/>
          <w:sz w:val="20"/>
          <w:szCs w:val="20"/>
        </w:rPr>
      </w:pPr>
      <w:r w:rsidRPr="00BF35AF">
        <w:rPr>
          <w:rFonts w:ascii="Times New Roman" w:hAnsi="Times New Roman" w:cs="Times New Roman"/>
          <w:color w:val="000000" w:themeColor="text1"/>
          <w:sz w:val="20"/>
          <w:szCs w:val="20"/>
        </w:rPr>
        <w:t>от 28.02.2017 № 119 «О внесении изменений в Устав Поддорского муниципального района Новгородской области».</w:t>
      </w:r>
    </w:p>
    <w:p w:rsidR="00BF35AF" w:rsidRPr="00BF35AF" w:rsidRDefault="00BF35AF" w:rsidP="00BF35AF">
      <w:pPr>
        <w:spacing w:after="0" w:line="240" w:lineRule="auto"/>
        <w:ind w:left="-1276" w:firstLine="283"/>
        <w:jc w:val="both"/>
        <w:rPr>
          <w:rFonts w:ascii="Times New Roman" w:hAnsi="Times New Roman" w:cs="Times New Roman"/>
          <w:color w:val="000000" w:themeColor="text1"/>
          <w:sz w:val="20"/>
          <w:szCs w:val="20"/>
        </w:rPr>
      </w:pPr>
      <w:r w:rsidRPr="00BF35AF">
        <w:rPr>
          <w:rFonts w:ascii="Times New Roman" w:hAnsi="Times New Roman" w:cs="Times New Roman"/>
          <w:color w:val="000000" w:themeColor="text1"/>
          <w:sz w:val="20"/>
          <w:szCs w:val="20"/>
        </w:rPr>
        <w:t>от 27.02.2020 № 282 «О внесении изменений в Устав Поддорского муниципального района Новгородской области»;</w:t>
      </w:r>
    </w:p>
    <w:p w:rsidR="00BF35AF" w:rsidRPr="00BF35AF" w:rsidRDefault="00BF35AF" w:rsidP="00BF35AF">
      <w:pPr>
        <w:spacing w:after="0" w:line="240" w:lineRule="auto"/>
        <w:ind w:left="-1276" w:firstLine="283"/>
        <w:jc w:val="both"/>
        <w:rPr>
          <w:rFonts w:ascii="Times New Roman" w:hAnsi="Times New Roman" w:cs="Times New Roman"/>
          <w:color w:val="000000" w:themeColor="text1"/>
          <w:sz w:val="20"/>
          <w:szCs w:val="20"/>
        </w:rPr>
      </w:pPr>
      <w:r w:rsidRPr="00BF35AF">
        <w:rPr>
          <w:rFonts w:ascii="Times New Roman" w:hAnsi="Times New Roman" w:cs="Times New Roman"/>
          <w:color w:val="000000" w:themeColor="text1"/>
          <w:sz w:val="20"/>
          <w:szCs w:val="20"/>
        </w:rPr>
        <w:t>от 29.12.2020 №19 «О внесении изменений в Устав Поддорского муниципального района Новгородской области»;</w:t>
      </w:r>
    </w:p>
    <w:p w:rsidR="00BF35AF" w:rsidRPr="00BF35AF" w:rsidRDefault="00BF35AF" w:rsidP="00BF35AF">
      <w:pPr>
        <w:spacing w:after="0" w:line="240" w:lineRule="auto"/>
        <w:ind w:left="-1276" w:firstLine="283"/>
        <w:jc w:val="both"/>
        <w:rPr>
          <w:rFonts w:ascii="Times New Roman" w:hAnsi="Times New Roman" w:cs="Times New Roman"/>
          <w:color w:val="000000" w:themeColor="text1"/>
          <w:sz w:val="20"/>
          <w:szCs w:val="20"/>
        </w:rPr>
      </w:pPr>
      <w:r w:rsidRPr="00BF35AF">
        <w:rPr>
          <w:rFonts w:ascii="Times New Roman" w:hAnsi="Times New Roman" w:cs="Times New Roman"/>
          <w:color w:val="000000" w:themeColor="text1"/>
          <w:sz w:val="20"/>
          <w:szCs w:val="20"/>
        </w:rPr>
        <w:t>от 26.10.2021 № 76 «О внесении изменений в Устав Поддорского муниципального района Новгородской области»;</w:t>
      </w:r>
    </w:p>
    <w:p w:rsidR="00BF35AF" w:rsidRPr="00BF35AF" w:rsidRDefault="00BF35AF" w:rsidP="00BF35AF">
      <w:pPr>
        <w:spacing w:after="0" w:line="240" w:lineRule="auto"/>
        <w:ind w:left="-1276" w:firstLine="283"/>
        <w:jc w:val="both"/>
        <w:rPr>
          <w:rFonts w:ascii="Times New Roman" w:hAnsi="Times New Roman" w:cs="Times New Roman"/>
          <w:color w:val="000000" w:themeColor="text1"/>
          <w:sz w:val="20"/>
          <w:szCs w:val="20"/>
        </w:rPr>
      </w:pPr>
      <w:r w:rsidRPr="00BF35AF">
        <w:rPr>
          <w:rFonts w:ascii="Times New Roman" w:hAnsi="Times New Roman" w:cs="Times New Roman"/>
          <w:color w:val="000000" w:themeColor="text1"/>
          <w:sz w:val="20"/>
          <w:szCs w:val="20"/>
        </w:rPr>
        <w:t>от 11.05.2022 №135 «О внесении изменений в Устав Поддорского муниципального района Новгородской области».</w:t>
      </w:r>
    </w:p>
    <w:p w:rsidR="00BF35AF" w:rsidRPr="00BF35AF" w:rsidRDefault="00BF35AF" w:rsidP="00BF35AF">
      <w:pPr>
        <w:spacing w:after="0" w:line="240" w:lineRule="auto"/>
        <w:ind w:left="-1276" w:firstLine="283"/>
        <w:jc w:val="both"/>
        <w:rPr>
          <w:rFonts w:ascii="Times New Roman" w:hAnsi="Times New Roman" w:cs="Times New Roman"/>
          <w:color w:val="000000" w:themeColor="text1"/>
          <w:sz w:val="20"/>
          <w:szCs w:val="20"/>
        </w:rPr>
      </w:pPr>
      <w:r w:rsidRPr="00BF35AF">
        <w:rPr>
          <w:rFonts w:ascii="Times New Roman" w:hAnsi="Times New Roman" w:cs="Times New Roman"/>
          <w:color w:val="000000" w:themeColor="text1"/>
          <w:sz w:val="20"/>
          <w:szCs w:val="20"/>
        </w:rPr>
        <w:t xml:space="preserve">5. Опубликовать настоящее решение в </w:t>
      </w:r>
      <w:r w:rsidRPr="00BF35AF">
        <w:rPr>
          <w:rFonts w:ascii="Times New Roman" w:eastAsia="Calibri" w:hAnsi="Times New Roman" w:cs="Times New Roman"/>
          <w:color w:val="000000" w:themeColor="text1"/>
          <w:sz w:val="20"/>
          <w:szCs w:val="20"/>
        </w:rPr>
        <w:t xml:space="preserve">периодическом печатном издании Поддорского муниципального округа – муниципальной газете «Вестник Поддорского муниципального округа» </w:t>
      </w:r>
      <w:r w:rsidRPr="00BF35AF">
        <w:rPr>
          <w:rFonts w:ascii="Times New Roman" w:hAnsi="Times New Roman" w:cs="Times New Roman"/>
          <w:color w:val="000000" w:themeColor="text1"/>
          <w:sz w:val="20"/>
          <w:szCs w:val="20"/>
        </w:rPr>
        <w:t>и разместить на официальном сайте Администрации Поддорского муниципального района в информационно - телекоммуникационной сети «Интернет».</w:t>
      </w:r>
    </w:p>
    <w:p w:rsidR="00BF35AF" w:rsidRPr="00BF35AF" w:rsidRDefault="00BF35AF" w:rsidP="00BF35AF">
      <w:pPr>
        <w:spacing w:after="0" w:line="240" w:lineRule="auto"/>
        <w:ind w:left="-1276" w:firstLine="283"/>
        <w:jc w:val="both"/>
        <w:rPr>
          <w:rFonts w:ascii="Times New Roman" w:hAnsi="Times New Roman" w:cs="Times New Roman"/>
          <w:color w:val="000000" w:themeColor="text1"/>
          <w:sz w:val="20"/>
          <w:szCs w:val="20"/>
        </w:rPr>
      </w:pPr>
    </w:p>
    <w:p w:rsid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b/>
          <w:color w:val="000000" w:themeColor="text1"/>
          <w:sz w:val="20"/>
          <w:szCs w:val="20"/>
        </w:rPr>
        <w:t>Глава Поддорского муниципального округа                                                                                                      Е.В.Панина</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b/>
          <w:color w:val="000000" w:themeColor="text1"/>
          <w:sz w:val="20"/>
          <w:szCs w:val="20"/>
        </w:rPr>
        <w:t>Председатель Думы Поддорского муниципального округа                                                                          Т.Н. Крутова</w:t>
      </w:r>
    </w:p>
    <w:p w:rsidR="00BF35AF" w:rsidRPr="00BF35AF" w:rsidRDefault="00BF35AF" w:rsidP="00BF35AF">
      <w:pPr>
        <w:spacing w:after="0" w:line="240" w:lineRule="auto"/>
        <w:ind w:left="-1276" w:firstLine="283"/>
        <w:jc w:val="both"/>
        <w:rPr>
          <w:rFonts w:ascii="Times New Roman" w:hAnsi="Times New Roman" w:cs="Times New Roman"/>
          <w:color w:val="000000" w:themeColor="text1"/>
          <w:sz w:val="20"/>
          <w:szCs w:val="20"/>
        </w:rPr>
      </w:pPr>
    </w:p>
    <w:p w:rsidR="00BF35AF" w:rsidRPr="00BF35AF" w:rsidRDefault="00BF35AF" w:rsidP="00BF35AF">
      <w:pPr>
        <w:spacing w:after="0" w:line="240" w:lineRule="auto"/>
        <w:ind w:left="-1276" w:firstLine="283"/>
        <w:jc w:val="right"/>
        <w:rPr>
          <w:rFonts w:ascii="Times New Roman" w:hAnsi="Times New Roman" w:cs="Times New Roman"/>
          <w:color w:val="000000" w:themeColor="text1"/>
          <w:sz w:val="20"/>
          <w:szCs w:val="20"/>
        </w:rPr>
      </w:pPr>
      <w:r w:rsidRPr="00BF35AF">
        <w:rPr>
          <w:rFonts w:ascii="Times New Roman" w:hAnsi="Times New Roman" w:cs="Times New Roman"/>
          <w:color w:val="000000" w:themeColor="text1"/>
          <w:sz w:val="20"/>
          <w:szCs w:val="20"/>
        </w:rPr>
        <w:t>Принят решением Думы Поддорского</w:t>
      </w:r>
    </w:p>
    <w:p w:rsidR="00BF35AF" w:rsidRPr="00BF35AF" w:rsidRDefault="00BF35AF" w:rsidP="00BF35AF">
      <w:pPr>
        <w:spacing w:after="0" w:line="240" w:lineRule="auto"/>
        <w:ind w:left="-1276" w:firstLine="283"/>
        <w:jc w:val="right"/>
        <w:rPr>
          <w:rFonts w:ascii="Times New Roman" w:hAnsi="Times New Roman" w:cs="Times New Roman"/>
          <w:color w:val="000000" w:themeColor="text1"/>
          <w:sz w:val="20"/>
          <w:szCs w:val="20"/>
        </w:rPr>
      </w:pPr>
      <w:r w:rsidRPr="00BF35AF">
        <w:rPr>
          <w:rFonts w:ascii="Times New Roman" w:hAnsi="Times New Roman" w:cs="Times New Roman"/>
          <w:color w:val="000000" w:themeColor="text1"/>
          <w:sz w:val="20"/>
          <w:szCs w:val="20"/>
        </w:rPr>
        <w:t>муниципального округа Новгородской области от 23.12.2025 № 73</w:t>
      </w:r>
    </w:p>
    <w:p w:rsidR="00BF35AF" w:rsidRPr="00BF35AF" w:rsidRDefault="00BF35AF" w:rsidP="00BF35AF">
      <w:pPr>
        <w:spacing w:after="0" w:line="240" w:lineRule="auto"/>
        <w:ind w:left="-1276" w:firstLine="283"/>
        <w:jc w:val="both"/>
        <w:rPr>
          <w:rFonts w:ascii="Times New Roman" w:hAnsi="Times New Roman" w:cs="Times New Roman"/>
          <w:color w:val="000000" w:themeColor="text1"/>
          <w:sz w:val="20"/>
          <w:szCs w:val="20"/>
        </w:rPr>
      </w:pPr>
    </w:p>
    <w:p w:rsidR="00BF35AF" w:rsidRPr="00BF35AF" w:rsidRDefault="00BF35AF" w:rsidP="00BF35AF">
      <w:pPr>
        <w:spacing w:after="0" w:line="240" w:lineRule="auto"/>
        <w:ind w:left="-1276" w:firstLine="283"/>
        <w:jc w:val="center"/>
        <w:rPr>
          <w:rFonts w:ascii="Times New Roman" w:hAnsi="Times New Roman" w:cs="Times New Roman"/>
          <w:b/>
          <w:bCs/>
          <w:color w:val="000000" w:themeColor="text1"/>
          <w:sz w:val="20"/>
          <w:szCs w:val="20"/>
        </w:rPr>
      </w:pPr>
      <w:r w:rsidRPr="00BF35AF">
        <w:rPr>
          <w:rFonts w:ascii="Times New Roman" w:hAnsi="Times New Roman" w:cs="Times New Roman"/>
          <w:b/>
          <w:bCs/>
          <w:color w:val="000000" w:themeColor="text1"/>
          <w:sz w:val="20"/>
          <w:szCs w:val="20"/>
        </w:rPr>
        <w:t>УСТАВ ПОДДОРСКОГО МУНИЦИПАЛЬНОГО ОКРУГА НОВГОРОДСКОЙ ОБЛАСТИ</w:t>
      </w:r>
    </w:p>
    <w:p w:rsidR="00BF35AF" w:rsidRPr="00BF35AF" w:rsidRDefault="00BF35AF" w:rsidP="00BF35AF">
      <w:pPr>
        <w:spacing w:after="0" w:line="240" w:lineRule="auto"/>
        <w:ind w:left="-1276" w:firstLine="283"/>
        <w:jc w:val="center"/>
        <w:rPr>
          <w:rFonts w:ascii="Times New Roman" w:hAnsi="Times New Roman" w:cs="Times New Roman"/>
          <w:b/>
          <w:color w:val="000000" w:themeColor="text1"/>
          <w:sz w:val="20"/>
          <w:szCs w:val="20"/>
        </w:rPr>
      </w:pPr>
      <w:r w:rsidRPr="00BF35AF">
        <w:rPr>
          <w:rFonts w:ascii="Times New Roman" w:hAnsi="Times New Roman" w:cs="Times New Roman"/>
          <w:b/>
          <w:color w:val="000000" w:themeColor="text1"/>
          <w:sz w:val="20"/>
          <w:szCs w:val="20"/>
        </w:rPr>
        <w:t>Глава 1. ОБЩИЕ ПОЛОЖЕНИЯ</w:t>
      </w:r>
    </w:p>
    <w:p w:rsidR="00BF35AF" w:rsidRPr="00BF35AF" w:rsidRDefault="00BF35AF" w:rsidP="00BF35AF">
      <w:pPr>
        <w:spacing w:after="0" w:line="240" w:lineRule="auto"/>
        <w:ind w:left="-1276" w:firstLine="283"/>
        <w:jc w:val="both"/>
        <w:rPr>
          <w:rFonts w:ascii="Times New Roman" w:hAnsi="Times New Roman" w:cs="Times New Roman"/>
          <w:b/>
          <w:bCs/>
          <w:color w:val="000000" w:themeColor="text1"/>
          <w:sz w:val="20"/>
          <w:szCs w:val="20"/>
        </w:rPr>
      </w:pPr>
      <w:r w:rsidRPr="00BF35AF">
        <w:rPr>
          <w:rFonts w:ascii="Times New Roman" w:hAnsi="Times New Roman" w:cs="Times New Roman"/>
          <w:b/>
          <w:bCs/>
          <w:color w:val="000000" w:themeColor="text1"/>
          <w:sz w:val="20"/>
          <w:szCs w:val="20"/>
        </w:rPr>
        <w:t>Статья 1. Правовой статус муниципального образования</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1. Поддорский муниципальный округ Новгородской области (далее – Поддорский муниципальный округ) - муниципальное образование, которое создано и наделено статусом муниципального округа областным законом от 27.01.2025 № 628-ОЗ «О преобразовании всех поселений, входящих в состав Поддорского муниципального района Новгородской области, путем их объединения и наделении вновь образованного муниципального образования статусом муниципального округа» (далее – областной закон № 628-ОЗ), путем объединения всех поселений, входящих в состав Поддорского муниципального района.</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Наименование муниципального образования:</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Поддорский муниципальный округ Новгородской области.</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Сокращенная форма наименования муниципального образования: Поддорский муниципальный округ.</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Сокращенное наименование муниципального образования может использоваться в официальных символах Поддорского муниципального округа, наименованиях органов местного самоуправления, должностных лиц местного самоуправления Поддорского муниципального округа, а также в других случаях наравне с наименованием муниципального образования, определенным настоящим Уставом.</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2. Поддорский муниципальный округ входит в состав Новгородской области.</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3. Административным центром Поддорского муниципального округа является с. Поддорье.</w:t>
      </w:r>
    </w:p>
    <w:p w:rsidR="00BF35AF" w:rsidRPr="00BF35AF" w:rsidRDefault="00BF35AF" w:rsidP="00BF35AF">
      <w:pPr>
        <w:spacing w:after="0" w:line="240" w:lineRule="auto"/>
        <w:ind w:left="-1276" w:firstLine="283"/>
        <w:jc w:val="both"/>
        <w:rPr>
          <w:rFonts w:ascii="Times New Roman" w:hAnsi="Times New Roman" w:cs="Times New Roman"/>
          <w:b/>
          <w:bCs/>
          <w:color w:val="000000" w:themeColor="text1"/>
          <w:sz w:val="20"/>
          <w:szCs w:val="20"/>
        </w:rPr>
      </w:pPr>
      <w:r w:rsidRPr="00BF35AF">
        <w:rPr>
          <w:rFonts w:ascii="Times New Roman" w:hAnsi="Times New Roman" w:cs="Times New Roman"/>
          <w:b/>
          <w:bCs/>
          <w:color w:val="000000" w:themeColor="text1"/>
          <w:sz w:val="20"/>
          <w:szCs w:val="20"/>
        </w:rPr>
        <w:t>Статья 2. Границы Поддорского муниципального округа</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1. Границы территории Поддорского муниципального округа установлены областным законом № 628-ОЗ.</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 xml:space="preserve">Изменение границ Поддорского муниципального округа осуществляется областным законом по инициативе населения, органов местного самоуправления Поддорского муниципального округа, органов государственной власти </w:t>
      </w:r>
      <w:r w:rsidRPr="00BF35AF">
        <w:rPr>
          <w:rFonts w:ascii="Times New Roman" w:hAnsi="Times New Roman" w:cs="Times New Roman"/>
          <w:color w:val="000000" w:themeColor="text1"/>
          <w:sz w:val="20"/>
          <w:szCs w:val="20"/>
        </w:rPr>
        <w:lastRenderedPageBreak/>
        <w:t>Новгородской области, федеральных органов государственной власти в соответствии с Федеральным законом от 20.03.2025 № 33-ФЗ «Об общих принципах организации местного самоуправления в единой системе публичной власти» (далее - Федеральный закон № 33-ФЗ).</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2. В состав Поддорского муниципального округа входят населенные пункты в соответствии с областным законом № 628-ОЗ.</w:t>
      </w:r>
    </w:p>
    <w:p w:rsidR="00BF35AF" w:rsidRPr="00BF35AF" w:rsidRDefault="00BF35AF" w:rsidP="00BF35AF">
      <w:pPr>
        <w:spacing w:after="0" w:line="240" w:lineRule="auto"/>
        <w:ind w:left="-1276" w:firstLine="283"/>
        <w:jc w:val="both"/>
        <w:rPr>
          <w:rFonts w:ascii="Times New Roman" w:hAnsi="Times New Roman" w:cs="Times New Roman"/>
          <w:b/>
          <w:bCs/>
          <w:color w:val="000000" w:themeColor="text1"/>
          <w:sz w:val="20"/>
          <w:szCs w:val="20"/>
        </w:rPr>
      </w:pPr>
      <w:r w:rsidRPr="00BF35AF">
        <w:rPr>
          <w:rFonts w:ascii="Times New Roman" w:hAnsi="Times New Roman" w:cs="Times New Roman"/>
          <w:b/>
          <w:bCs/>
          <w:color w:val="000000" w:themeColor="text1"/>
          <w:sz w:val="20"/>
          <w:szCs w:val="20"/>
        </w:rPr>
        <w:t>Статья 3. Официальные символы Поддорского муниципального округа и порядок официального использования указанных символов</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1. Поддорский муниципальный округ имеет официальные символы: герб и флаг Поддорского муниципального округа, утвержденные решением Геральдического совета при Президенте Российской Федерации и внесенные в Государственный геральдический регистр Российской Федерации. Символы Поддорского муниципального округа отражают исторические, культурные, национальные и иные местные традиции, и особенности.</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2. Официальные символы Поддорского муниципального округа и порядок официального использования указанных символов устанавливаются решением Думы Поддорского муниципального округа.</w:t>
      </w:r>
    </w:p>
    <w:p w:rsidR="00BF35AF" w:rsidRPr="00BF35AF" w:rsidRDefault="00BF35AF" w:rsidP="00BF35AF">
      <w:pPr>
        <w:spacing w:after="0" w:line="240" w:lineRule="auto"/>
        <w:ind w:left="-1276" w:firstLine="283"/>
        <w:jc w:val="both"/>
        <w:rPr>
          <w:rFonts w:ascii="Times New Roman" w:hAnsi="Times New Roman" w:cs="Times New Roman"/>
          <w:b/>
          <w:bCs/>
          <w:color w:val="000000" w:themeColor="text1"/>
          <w:sz w:val="20"/>
          <w:szCs w:val="20"/>
        </w:rPr>
      </w:pPr>
      <w:r w:rsidRPr="00BF35AF">
        <w:rPr>
          <w:rFonts w:ascii="Times New Roman" w:hAnsi="Times New Roman" w:cs="Times New Roman"/>
          <w:b/>
          <w:bCs/>
          <w:color w:val="000000" w:themeColor="text1"/>
          <w:sz w:val="20"/>
          <w:szCs w:val="20"/>
        </w:rPr>
        <w:t>Статья 4. Система муниципальных правовых актов Поддорского муниципального округа</w:t>
      </w:r>
    </w:p>
    <w:p w:rsidR="00BF35AF" w:rsidRPr="00BF35AF" w:rsidRDefault="00BF35AF" w:rsidP="00BF35AF">
      <w:pPr>
        <w:spacing w:after="0" w:line="240" w:lineRule="auto"/>
        <w:ind w:left="-1276" w:firstLine="283"/>
        <w:jc w:val="both"/>
        <w:rPr>
          <w:rFonts w:ascii="Times New Roman" w:hAnsi="Times New Roman" w:cs="Times New Roman"/>
          <w:color w:val="000000" w:themeColor="text1"/>
          <w:sz w:val="20"/>
          <w:szCs w:val="20"/>
        </w:rPr>
      </w:pPr>
      <w:r w:rsidRPr="00BF35AF">
        <w:rPr>
          <w:rFonts w:ascii="Times New Roman" w:hAnsi="Times New Roman" w:cs="Times New Roman"/>
          <w:color w:val="000000" w:themeColor="text1"/>
          <w:sz w:val="20"/>
          <w:szCs w:val="20"/>
        </w:rPr>
        <w:t>1. В систему муниципальных правовых актов Поддорского муниципального округа входят:</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1) Устав Поддорского муниципального округа;</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2) правовые акты, принятые на местном референдуме</w:t>
      </w:r>
      <w:r w:rsidRPr="00BF35AF">
        <w:rPr>
          <w:rFonts w:ascii="Times New Roman" w:hAnsi="Times New Roman" w:cs="Times New Roman"/>
          <w:bCs/>
          <w:color w:val="000000" w:themeColor="text1"/>
          <w:sz w:val="20"/>
          <w:szCs w:val="20"/>
        </w:rPr>
        <w:t>, сходе граждан;</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3) решения Думы Поддорского муниципального округа;</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4) постановления и распоряжения Администрации Поддорского муниципального округа;</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5) постановления и распоряжения Главы Поддорского муниципального округа;</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6) постановления и распоряжения председателя Думы Поддорского муниципального округа;</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7) распоряжения и приказы председателя Контрольно-счетной Палаты Поддорского муниципального округа.</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2. Устав Поддорского муниципального округа и оформленные в виде правовых актов решения, принятые на местном референдуме,</w:t>
      </w:r>
      <w:r w:rsidRPr="00BF35AF">
        <w:rPr>
          <w:rFonts w:ascii="Times New Roman" w:hAnsi="Times New Roman" w:cs="Times New Roman"/>
          <w:bCs/>
          <w:color w:val="000000" w:themeColor="text1"/>
          <w:sz w:val="20"/>
          <w:szCs w:val="20"/>
        </w:rPr>
        <w:t xml:space="preserve"> сходе граждан,</w:t>
      </w:r>
      <w:r w:rsidRPr="00BF35AF">
        <w:rPr>
          <w:rFonts w:ascii="Times New Roman" w:hAnsi="Times New Roman" w:cs="Times New Roman"/>
          <w:color w:val="000000" w:themeColor="text1"/>
          <w:sz w:val="20"/>
          <w:szCs w:val="20"/>
        </w:rPr>
        <w:t xml:space="preserve"> являются актами высшей юридической силы в системе муниципальных правовых актов Поддорского муниципального округа, имеют прямое действие и применяются на всей территории муниципального округа.</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Иные муниципальные правовые акты не должны противоречить Уставу Поддорского муниципального округа и правовым актам, принятым на местном референдуме,</w:t>
      </w:r>
      <w:r w:rsidRPr="00BF35AF">
        <w:rPr>
          <w:rFonts w:ascii="Times New Roman" w:hAnsi="Times New Roman" w:cs="Times New Roman"/>
          <w:bCs/>
          <w:color w:val="000000" w:themeColor="text1"/>
          <w:sz w:val="20"/>
          <w:szCs w:val="20"/>
        </w:rPr>
        <w:t xml:space="preserve"> сходе граждан</w:t>
      </w:r>
      <w:r w:rsidRPr="00BF35AF">
        <w:rPr>
          <w:rFonts w:ascii="Times New Roman" w:hAnsi="Times New Roman" w:cs="Times New Roman"/>
          <w:color w:val="000000" w:themeColor="text1"/>
          <w:sz w:val="20"/>
          <w:szCs w:val="20"/>
        </w:rPr>
        <w:t>. В случае противоречия указанных актов Уставу Поддорского муниципального округа действуют положения настоящего Устава.</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Решения, принятые на местном референдуме</w:t>
      </w:r>
      <w:bookmarkStart w:id="0" w:name="_Hlk216424435"/>
      <w:r w:rsidRPr="00BF35AF">
        <w:rPr>
          <w:rFonts w:ascii="Times New Roman" w:hAnsi="Times New Roman" w:cs="Times New Roman"/>
          <w:color w:val="000000" w:themeColor="text1"/>
          <w:sz w:val="20"/>
          <w:szCs w:val="20"/>
        </w:rPr>
        <w:t>,</w:t>
      </w:r>
      <w:r w:rsidRPr="00BF35AF">
        <w:rPr>
          <w:rFonts w:ascii="Times New Roman" w:hAnsi="Times New Roman" w:cs="Times New Roman"/>
          <w:bCs/>
          <w:color w:val="000000" w:themeColor="text1"/>
          <w:sz w:val="20"/>
          <w:szCs w:val="20"/>
        </w:rPr>
        <w:t xml:space="preserve"> сходе граждан</w:t>
      </w:r>
      <w:bookmarkEnd w:id="0"/>
      <w:r w:rsidRPr="00BF35AF">
        <w:rPr>
          <w:rFonts w:ascii="Times New Roman" w:hAnsi="Times New Roman" w:cs="Times New Roman"/>
          <w:color w:val="000000" w:themeColor="text1"/>
          <w:sz w:val="20"/>
          <w:szCs w:val="20"/>
        </w:rPr>
        <w:t>, вступают в силу после их официального опубликования.</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Если для реализации решения, принятого путем прямого волеизъявления населения Поддорского муниципального округа, дополнительно требуется принятие (издание) муниципального правового акта, орган местного самоуправления Поддорского муниципального округа или должностное лицо местного самоуправления Поддорского муниципального округа, в компетенцию которых входит принятие (издание) указанного акта, обязаны в течение 15 дней со дня вступления в силу решения, принятого на референдуме</w:t>
      </w:r>
      <w:bookmarkStart w:id="1" w:name="_Hlk216424460"/>
      <w:r w:rsidRPr="00BF35AF">
        <w:rPr>
          <w:rFonts w:ascii="Times New Roman" w:hAnsi="Times New Roman" w:cs="Times New Roman"/>
          <w:color w:val="000000" w:themeColor="text1"/>
          <w:sz w:val="20"/>
          <w:szCs w:val="20"/>
        </w:rPr>
        <w:t>,</w:t>
      </w:r>
      <w:r w:rsidRPr="00BF35AF">
        <w:rPr>
          <w:rFonts w:ascii="Times New Roman" w:hAnsi="Times New Roman" w:cs="Times New Roman"/>
          <w:bCs/>
          <w:color w:val="000000" w:themeColor="text1"/>
          <w:sz w:val="20"/>
          <w:szCs w:val="20"/>
        </w:rPr>
        <w:t xml:space="preserve"> сходе граждан</w:t>
      </w:r>
      <w:r w:rsidRPr="00BF35AF">
        <w:rPr>
          <w:rFonts w:ascii="Times New Roman" w:hAnsi="Times New Roman" w:cs="Times New Roman"/>
          <w:color w:val="000000" w:themeColor="text1"/>
          <w:sz w:val="20"/>
          <w:szCs w:val="20"/>
        </w:rPr>
        <w:t xml:space="preserve">, </w:t>
      </w:r>
      <w:bookmarkEnd w:id="1"/>
      <w:r w:rsidRPr="00BF35AF">
        <w:rPr>
          <w:rFonts w:ascii="Times New Roman" w:hAnsi="Times New Roman" w:cs="Times New Roman"/>
          <w:color w:val="000000" w:themeColor="text1"/>
          <w:sz w:val="20"/>
          <w:szCs w:val="20"/>
        </w:rPr>
        <w:t>определить срок подготовки и (или) принятия соответствующего муниципального правового акта. Указанный срок не может превышать три месяца.</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досрочного прекращения полномочий Главы Поддорского муниципального округа или досрочного прекращения полномочий Думы Поддорского муниципального округа.</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3. Дума Поддорского муниципального округа по вопросам, отнесенным к ее компетенции федеральными законами, областными законами, настоящим Уставом, принимает решения, устанавливающие правила, обязательные для исполнения на территории Поддорского муниципального округа, решение об удалении Главы Поддорского муниципального округа в отставку, а также решения по вопросам организации деятельности Думы Поддорского муниципального округа и по иным вопросам, отнесенным к ее компетенции федеральными и областными законами, настоящим Уставом.</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4. Глава Поддорского муниципального округа в пределах своих полномочий, установленных федеральными законами, областными законами, настоящим Уставом, решениями Думы Поддорского муниципального округа, издает постановления Администрации Поддорского муниципального округа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Поддорского муниципального округа федеральными и областными законами, а также распоряжения Администрации Поддорского муниципального округа по вопросам организации работы Администрации Поддорского муниципального округа.</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5. Председатель Думы Поддорского муниципального округа издает постановления и распоряжения по вопросам организации деятельности Думы Поддорского муниципального округа, подписывает решения Думы Поддорского муниципального округа.</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6. Председатель Контрольно-счетной Палаты Поддорского муниципального округа в пределах своих полномочий издает распоряжения и приказы по вопросам деятельности контрольно-счетного органа Поддорского муниципального округа.</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 xml:space="preserve">7. Муниципальные правовые акты вступают в силу в порядке, установленном настоящим Уставом, за исключением </w:t>
      </w:r>
      <w:r w:rsidRPr="00BF35AF">
        <w:rPr>
          <w:rFonts w:ascii="Times New Roman" w:hAnsi="Times New Roman" w:cs="Times New Roman"/>
          <w:bCs/>
          <w:color w:val="000000" w:themeColor="text1"/>
          <w:sz w:val="20"/>
          <w:szCs w:val="20"/>
        </w:rPr>
        <w:t>решений Думы Поддорского муниципального округа</w:t>
      </w:r>
      <w:r w:rsidRPr="00BF35AF">
        <w:rPr>
          <w:rFonts w:ascii="Times New Roman" w:hAnsi="Times New Roman" w:cs="Times New Roman"/>
          <w:color w:val="000000" w:themeColor="text1"/>
          <w:sz w:val="20"/>
          <w:szCs w:val="20"/>
        </w:rPr>
        <w:t xml:space="preserve"> о налогах и сборах, которые вступают в силу в соответствии с Налоговым кодексом Российской Федерации.</w:t>
      </w:r>
    </w:p>
    <w:p w:rsidR="00BF35AF" w:rsidRPr="00BF35AF" w:rsidRDefault="00BF35AF" w:rsidP="00BF35AF">
      <w:pPr>
        <w:spacing w:after="0" w:line="240" w:lineRule="auto"/>
        <w:ind w:left="-1276" w:firstLine="283"/>
        <w:jc w:val="both"/>
        <w:rPr>
          <w:rFonts w:ascii="Times New Roman" w:hAnsi="Times New Roman" w:cs="Times New Roman"/>
          <w:b/>
          <w:bCs/>
          <w:color w:val="000000" w:themeColor="text1"/>
          <w:sz w:val="20"/>
          <w:szCs w:val="20"/>
        </w:rPr>
      </w:pPr>
      <w:r w:rsidRPr="00BF35AF">
        <w:rPr>
          <w:rFonts w:ascii="Times New Roman" w:hAnsi="Times New Roman" w:cs="Times New Roman"/>
          <w:b/>
          <w:bCs/>
          <w:color w:val="000000" w:themeColor="text1"/>
          <w:sz w:val="20"/>
          <w:szCs w:val="20"/>
        </w:rPr>
        <w:t>Статья 5. Порядок принятия (издания), обнародования, в том числе официального опубликования, и вступления в силу муниципальных правовых актов</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lastRenderedPageBreak/>
        <w:t xml:space="preserve">1. Проекты муниципальных правовых актов могут вноситься депутатами Думы Поддорского муниципального округа, председателем Думы Поддорского муниципального округа, Главой Поддорского муниципального округа, Территориальной избирательной комиссией </w:t>
      </w:r>
      <w:bookmarkStart w:id="2" w:name="_Hlk216434294"/>
      <w:r w:rsidRPr="00BF35AF">
        <w:rPr>
          <w:rFonts w:ascii="Times New Roman" w:hAnsi="Times New Roman" w:cs="Times New Roman"/>
          <w:color w:val="000000" w:themeColor="text1"/>
          <w:sz w:val="20"/>
          <w:szCs w:val="20"/>
        </w:rPr>
        <w:t>Поддорского муниципального округа</w:t>
      </w:r>
      <w:bookmarkEnd w:id="2"/>
      <w:r w:rsidRPr="00BF35AF">
        <w:rPr>
          <w:rFonts w:ascii="Times New Roman" w:hAnsi="Times New Roman" w:cs="Times New Roman"/>
          <w:color w:val="000000" w:themeColor="text1"/>
          <w:sz w:val="20"/>
          <w:szCs w:val="20"/>
        </w:rPr>
        <w:t>, Контрольно-счетной Палатой Поддорского муниципального округа, Ассоциацией «Совет муниципальных образований Новгородской области», прокурором района, органами территориального общественного самоуправления, инициативными группами граждан.</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2.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Поддорского муниципального округа или должностного лица местного самоуправления, на рассмотрение которых вносятся указанные проекты.</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3. Порядок принятия решений Думы Поддорского муниципального округа определяется настоящим Уставом и Регламентом Думы Поддорского муниципального округа.</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4. Решения Думы Поддорского муниципального округа, устанавливающие правила, обязательные для исполнения на территории Поддорского муниципального округа, и по иным вопросам, отнесенным к его компетенции федеральными законами, областными законами, настоящим Уставом, принимаются большинством голосов от установленной численности депутатов Думы Поддорского муниципального округа, если иное не установлено Федеральным законом № 33-ФЗ и настоящим Уставом. Порядок принятия Устава Поддорского муниципального округа, внесения в него изменений и дополнений регулируется статьями 55-56 настоящего Устава.</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5. Проекты решений Думы Поддорского муниципального округа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решений Думы Поддорского муниципального округа, предусматривающие расходы, финансовое обеспечение которых осуществляется за счет средств бюджета Поддорского муниципального округа, рассматриваются Думой Поддорского муниципального округа по представлению главы Администрации Поддорского муниципального округа либо при наличии заключения указанного лица. Данное заключение представляется в Думу Поддорского муниципального округа в срок не менее 20 дней до дня заседания Думы Поддорского муниципального округа, на котором планируется рассмотрение проекта такого решения.</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bookmarkStart w:id="3" w:name="_Hlk216434398"/>
      <w:r w:rsidRPr="00BF35AF">
        <w:rPr>
          <w:rFonts w:ascii="Times New Roman" w:hAnsi="Times New Roman" w:cs="Times New Roman"/>
          <w:color w:val="000000" w:themeColor="text1"/>
          <w:sz w:val="20"/>
          <w:szCs w:val="20"/>
        </w:rPr>
        <w:t>Решения Думы Поддорского муниципального округа по указанным в настоящей части данной статьи вопросам принимаются большинством в две трети голосов от установленной численности депутатов Думы Поддорского муниципального округа.</w:t>
      </w:r>
    </w:p>
    <w:bookmarkEnd w:id="3"/>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6. Решения Думы Поддорского муниципального округа принимаются:</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1) по вопросам, относящимся к исключительной компетенции Думы Поддорского муниципального округа, назначения местного референдума, досрочного прекращения полномочий Главы Поддорского муниципального округа - двумя третями голосов от установленной численности депутатов Думы Поддорского муниципального округа;</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2) по вопросам, связанным с досрочным прекращением полномочий председателя Думы Поддорского муниципального округа, депутата Думы Поддорского муниципального округа, принятием Регламента Думы Поддорского муниципального округа, обращения в Новгородскую областную Думу в порядке законодательной инициативы и по иным вопросам - большинством голосов от установленной численности Думы Поддорского муниципального округа, если иное не предусмотрено федеральными и областными законами и настоящим Уставом.</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7. Решения Думы Поддорского муниципального округа вступают в силу в порядке, установленном настоящим Уставом для вступления в силу муниципальных правовых актов органов местного самоуправления Поддорского муниципального округа, за исключением решений Думы Поддорского муниципального округа о налогах и сборах, которые вступают в силу в соответствии с Налоговым кодексом Российской Федерации.</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8. Решения Думы Поддорского муниципального округа направляются Главе Поддорского муниципального округа для подписания и обнародования в течение 10 дней.</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Глава Поддорского муниципального округа имеет право отклонить решение, принятое Думой Поддорского муниципального округа. В этом случае указанное решение в течение 10 дней возвращается в Думу Поддорского муниципального округа с мотивированным обоснованием его отклонения либо с предложениями о внесении в него изменений и дополнений.</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Если Глава Поддорского муниципального округа отклонит решение, оно вновь рассматривается Думой Поддорского муниципального округа. Если при повторном рассмотрении указанное решение будет одобрено в ранее принятой редакции большинством не менее двух третей от установленной численности депутатов Думы Поддорского муниципального округа, оно подлежит подписанию Главой Поддорского муниципального округа в течение семи дней и обнародованию.</w:t>
      </w:r>
    </w:p>
    <w:p w:rsidR="00BF35AF" w:rsidRPr="00BF35AF" w:rsidRDefault="00BF35AF" w:rsidP="00BF35AF">
      <w:pPr>
        <w:spacing w:after="0" w:line="240" w:lineRule="auto"/>
        <w:ind w:left="-1276" w:firstLine="283"/>
        <w:jc w:val="both"/>
        <w:rPr>
          <w:rFonts w:ascii="Times New Roman" w:hAnsi="Times New Roman" w:cs="Times New Roman"/>
          <w:color w:val="000000" w:themeColor="text1"/>
          <w:sz w:val="20"/>
          <w:szCs w:val="20"/>
        </w:rPr>
      </w:pPr>
      <w:r w:rsidRPr="00BF35AF">
        <w:rPr>
          <w:rFonts w:ascii="Times New Roman" w:hAnsi="Times New Roman" w:cs="Times New Roman"/>
          <w:color w:val="000000" w:themeColor="text1"/>
          <w:sz w:val="20"/>
          <w:szCs w:val="20"/>
        </w:rPr>
        <w:t>9. Муниципальные правовые акты вступают в силу в следующем порядке:</w:t>
      </w:r>
    </w:p>
    <w:p w:rsidR="00BF35AF" w:rsidRPr="00BF35AF" w:rsidRDefault="00BF35AF" w:rsidP="00BF35AF">
      <w:pPr>
        <w:spacing w:after="0" w:line="240" w:lineRule="auto"/>
        <w:ind w:left="-1276" w:firstLine="283"/>
        <w:jc w:val="both"/>
        <w:rPr>
          <w:rFonts w:ascii="Times New Roman" w:hAnsi="Times New Roman" w:cs="Times New Roman"/>
          <w:color w:val="000000" w:themeColor="text1"/>
          <w:sz w:val="20"/>
          <w:szCs w:val="20"/>
        </w:rPr>
      </w:pPr>
      <w:r w:rsidRPr="00BF35AF">
        <w:rPr>
          <w:rFonts w:ascii="Times New Roman" w:hAnsi="Times New Roman" w:cs="Times New Roman"/>
          <w:color w:val="000000" w:themeColor="text1"/>
          <w:sz w:val="20"/>
          <w:szCs w:val="20"/>
        </w:rPr>
        <w:t>9.1. Муниципальные нормативные правовые акты Поддорского муниципального округа, затрагивающие права, свободы и обязанности человека и гражданина, устанавливающие правовой статус организаций, учредителем которых выступает Поддорский муниципальный округ, а также соглашения, заключаемые между органами местного самоуправления, вступают в силу после их официального опубликования.</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Под обнародованием муниципального правового акта, понимается:</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1) официальное опубликование муниципального правового акта;</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2) размещение муниципального правового акта в местах, доступных для неограниченного круга лиц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3) размещение на официальном сайте муниципального образования в информационно-телекоммуникационной сети «Интернет»;</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lastRenderedPageBreak/>
        <w:t>Официальным опубликованием муниципального правового акта, в том числе соглашения, заключенного между органами местного самоуправления, считается первая публикация его полного текста в периодическом печатном издании Поддорского муниципального округа - муниципальной газете «Вестник Поддорского муниципального округа».</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 xml:space="preserve">Дополнительным источником официального опубликования муниципальных правовых актов и соглашений органов местного самоуправления Поддорского муниципального округа является портал Минюста России «Нормативные правовые акты в Российской Федерации» </w:t>
      </w:r>
      <w:r w:rsidRPr="00BF35AF">
        <w:rPr>
          <w:rFonts w:ascii="Times New Roman" w:hAnsi="Times New Roman" w:cs="Times New Roman"/>
          <w:color w:val="000000" w:themeColor="text1"/>
          <w:sz w:val="20"/>
          <w:szCs w:val="20"/>
          <w:lang w:bidi="en-US"/>
        </w:rPr>
        <w:t>(</w:t>
      </w:r>
      <w:r w:rsidRPr="00BF35AF">
        <w:rPr>
          <w:rFonts w:ascii="Times New Roman" w:hAnsi="Times New Roman" w:cs="Times New Roman"/>
          <w:color w:val="000000" w:themeColor="text1"/>
          <w:sz w:val="20"/>
          <w:szCs w:val="20"/>
          <w:lang w:val="en-US" w:bidi="en-US"/>
        </w:rPr>
        <w:t>http</w:t>
      </w:r>
      <w:r w:rsidRPr="00BF35AF">
        <w:rPr>
          <w:rFonts w:ascii="Times New Roman" w:hAnsi="Times New Roman" w:cs="Times New Roman"/>
          <w:color w:val="000000" w:themeColor="text1"/>
          <w:sz w:val="20"/>
          <w:szCs w:val="20"/>
          <w:lang w:bidi="en-US"/>
        </w:rPr>
        <w:t>://</w:t>
      </w:r>
      <w:r w:rsidRPr="00BF35AF">
        <w:rPr>
          <w:rFonts w:ascii="Times New Roman" w:hAnsi="Times New Roman" w:cs="Times New Roman"/>
          <w:color w:val="000000" w:themeColor="text1"/>
          <w:sz w:val="20"/>
          <w:szCs w:val="20"/>
          <w:lang w:val="en-US" w:bidi="en-US"/>
        </w:rPr>
        <w:t>pravo</w:t>
      </w:r>
      <w:r w:rsidRPr="00BF35AF">
        <w:rPr>
          <w:rFonts w:ascii="Times New Roman" w:hAnsi="Times New Roman" w:cs="Times New Roman"/>
          <w:color w:val="000000" w:themeColor="text1"/>
          <w:sz w:val="20"/>
          <w:szCs w:val="20"/>
          <w:lang w:bidi="en-US"/>
        </w:rPr>
        <w:t>-</w:t>
      </w:r>
      <w:r w:rsidRPr="00BF35AF">
        <w:rPr>
          <w:rFonts w:ascii="Times New Roman" w:hAnsi="Times New Roman" w:cs="Times New Roman"/>
          <w:color w:val="000000" w:themeColor="text1"/>
          <w:sz w:val="20"/>
          <w:szCs w:val="20"/>
          <w:lang w:val="en-US" w:bidi="en-US"/>
        </w:rPr>
        <w:t>minjust</w:t>
      </w:r>
      <w:r w:rsidRPr="00BF35AF">
        <w:rPr>
          <w:rFonts w:ascii="Times New Roman" w:hAnsi="Times New Roman" w:cs="Times New Roman"/>
          <w:color w:val="000000" w:themeColor="text1"/>
          <w:sz w:val="20"/>
          <w:szCs w:val="20"/>
          <w:lang w:bidi="en-US"/>
        </w:rPr>
        <w:t>.</w:t>
      </w:r>
      <w:r w:rsidRPr="00BF35AF">
        <w:rPr>
          <w:rFonts w:ascii="Times New Roman" w:hAnsi="Times New Roman" w:cs="Times New Roman"/>
          <w:color w:val="000000" w:themeColor="text1"/>
          <w:sz w:val="20"/>
          <w:szCs w:val="20"/>
          <w:lang w:val="en-US" w:bidi="en-US"/>
        </w:rPr>
        <w:t>ru</w:t>
      </w:r>
      <w:r w:rsidRPr="00BF35AF">
        <w:rPr>
          <w:rFonts w:ascii="Times New Roman" w:hAnsi="Times New Roman" w:cs="Times New Roman"/>
          <w:color w:val="000000" w:themeColor="text1"/>
          <w:sz w:val="20"/>
          <w:szCs w:val="20"/>
          <w:lang w:bidi="en-US"/>
        </w:rPr>
        <w:t xml:space="preserve">, </w:t>
      </w:r>
      <w:r w:rsidRPr="00BF35AF">
        <w:rPr>
          <w:rFonts w:ascii="Times New Roman" w:hAnsi="Times New Roman" w:cs="Times New Roman"/>
          <w:color w:val="000000" w:themeColor="text1"/>
          <w:sz w:val="20"/>
          <w:szCs w:val="20"/>
          <w:lang w:val="en-US" w:bidi="en-US"/>
        </w:rPr>
        <w:t>http</w:t>
      </w:r>
      <w:r w:rsidRPr="00BF35AF">
        <w:rPr>
          <w:rFonts w:ascii="Times New Roman" w:hAnsi="Times New Roman" w:cs="Times New Roman"/>
          <w:color w:val="000000" w:themeColor="text1"/>
          <w:sz w:val="20"/>
          <w:szCs w:val="20"/>
          <w:lang w:bidi="en-US"/>
        </w:rPr>
        <w:t>://</w:t>
      </w:r>
      <w:r w:rsidRPr="00BF35AF">
        <w:rPr>
          <w:rFonts w:ascii="Times New Roman" w:hAnsi="Times New Roman" w:cs="Times New Roman"/>
          <w:color w:val="000000" w:themeColor="text1"/>
          <w:sz w:val="20"/>
          <w:szCs w:val="20"/>
        </w:rPr>
        <w:t>право-минюст.рф, регистрация в качестве сетевого издания Эл № ФС77-72471 от 05.03.2018).</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9.2. Иные муниципальные правовые акты вступают в силу в день их подписания уполномоченными должностными лицами местного самоуправления Поддорского муниципального округа, за исключением случаев, если в самом правовом акте не указан иной срок вступления в силу муниципального правового акта.</w:t>
      </w:r>
    </w:p>
    <w:p w:rsidR="00BF35AF" w:rsidRPr="00BF35AF" w:rsidRDefault="00BF35AF" w:rsidP="00BF35AF">
      <w:pPr>
        <w:spacing w:after="0" w:line="240" w:lineRule="auto"/>
        <w:ind w:left="-1276" w:firstLine="283"/>
        <w:jc w:val="both"/>
        <w:rPr>
          <w:rFonts w:ascii="Times New Roman" w:eastAsia="Microsoft Sans Serif" w:hAnsi="Times New Roman" w:cs="Times New Roman"/>
          <w:color w:val="000000" w:themeColor="text1"/>
          <w:sz w:val="20"/>
          <w:szCs w:val="20"/>
          <w:lang w:bidi="ru-RU"/>
        </w:rPr>
      </w:pPr>
      <w:r w:rsidRPr="00BF35AF">
        <w:rPr>
          <w:rFonts w:ascii="Times New Roman" w:hAnsi="Times New Roman" w:cs="Times New Roman"/>
          <w:color w:val="000000" w:themeColor="text1"/>
          <w:sz w:val="20"/>
          <w:szCs w:val="20"/>
        </w:rPr>
        <w:t xml:space="preserve">10. </w:t>
      </w:r>
      <w:r w:rsidRPr="00BF35AF">
        <w:rPr>
          <w:rFonts w:ascii="Times New Roman" w:eastAsia="Microsoft Sans Serif" w:hAnsi="Times New Roman" w:cs="Times New Roman"/>
          <w:color w:val="000000" w:themeColor="text1"/>
          <w:sz w:val="20"/>
          <w:szCs w:val="20"/>
          <w:lang w:bidi="ru-RU"/>
        </w:rPr>
        <w:t>Муниципальный правовой акт, подлежащий обязательному опубликованию, направляется Главой Поддорского муниципального округа в редакцию периодического печатного издания Поддорского муниципального округа - муниципальную газету «Вестник Поддорского муниципального округа» на опубликование в пятидневный срок с момента подписания.</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Опубликование муниципального правового акта осуществляется не позднее двадцати дней после его подписания.</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Если значительный по объему муниципальный правовой акт по техническим причинам не может быть опубликован в одном номере источника официального опубликования, то такой акт публикуется в нескольких номерах периодического печатного издания, признанного источником официального опубликования, подряд. В этом случае днем официального опубликования муниципального правового акта является день выхода номера периодического печатного издания, признанного источником опубликования, в котором завершена публикация полного текста вышеуказанного муниципального правового акта.</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В случае если при опубликовании муниципального правового акта были допущены ошибки, опечатки, иные неточности по сравнению с подлинником муниципального правового акта, то после обнаружения ошибки, опечатки, иной неточности в том же издании должны быть опубликованы извещение органа местного самоуправления Поддорского муниципального округа или его должностного лица, принявшего муниципальный правовой акт, об исправлении неточности и подлинная редакция соответствующих положений такого акта.</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11. Муниципальные правовые акты органов местного самоуправления Поддорского муниципального округа и должностных лиц местного самоуправления Поддорского муниципального округа обязательны для исполнения на всей территории Поддорского муниципального округа.</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12. Муниципальный правовой акт действует в течение указанного в нем срока, а если такой срок не указан - до его отмены или признания утратившим силу.</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13. Проекты муниципальных нормативных правовых актов, устанавливающие новые или изменяющие ранее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подлежат оценке регулирующего воздействия, проводимой органами местного самоуправления Поддорского муниципального округа в порядке, установленном муниципальными нормативными правовыми актами в соответствии с областным законом, за исключением:</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проектов нормативных правовых актов Думы Поддорского муниципального округа, устанавливающих, изменяющих, приостанавливающих, отменяющих местные налоги и сборы;</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проектов нормативных правовых актов Думы Поддорского муниципального округа, регулирующих бюджетные правоотношения;</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иной экономической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иной экономической деятельности, и бюджета Поддорского муниципального округа.</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14. Муниципальные нормативные правовые акты, затрагивающие вопросы осуществления предпринимательской и инвестиционной деятельности, в целях выявления положений, необоснованно затрудняющих осуществление предпринимательской и инвестиционной деятельности, подлежат экспертизе, проводимой органами местного самоуправления Поддорского муниципального округа в порядке, установленном муниципальными нормативными правовыми актами в соответствии с областным законом.</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15. Муниципальные нормативные правовые акты органов местного самоуправления Поддорского муниципального округа, в том числе оформленные в виде правовых актов решения, принятые на местном референдуме,</w:t>
      </w:r>
      <w:r w:rsidRPr="00BF35AF">
        <w:rPr>
          <w:rFonts w:ascii="Times New Roman" w:hAnsi="Times New Roman" w:cs="Times New Roman"/>
          <w:bCs/>
          <w:color w:val="000000" w:themeColor="text1"/>
          <w:sz w:val="20"/>
          <w:szCs w:val="20"/>
        </w:rPr>
        <w:t xml:space="preserve"> сходе граждан</w:t>
      </w:r>
      <w:r w:rsidRPr="00BF35AF">
        <w:rPr>
          <w:rFonts w:ascii="Times New Roman" w:hAnsi="Times New Roman" w:cs="Times New Roman"/>
          <w:color w:val="000000" w:themeColor="text1"/>
          <w:sz w:val="20"/>
          <w:szCs w:val="20"/>
        </w:rPr>
        <w:t>, подлежат включению в регистр муниципальных нормативных правовых актов Новгородской области.</w:t>
      </w:r>
    </w:p>
    <w:p w:rsidR="00BF35AF" w:rsidRPr="00BF35AF" w:rsidRDefault="00BF35AF" w:rsidP="00BF35AF">
      <w:pPr>
        <w:spacing w:after="0" w:line="240" w:lineRule="auto"/>
        <w:ind w:left="-1276" w:firstLine="283"/>
        <w:jc w:val="both"/>
        <w:rPr>
          <w:rFonts w:ascii="Times New Roman" w:hAnsi="Times New Roman" w:cs="Times New Roman"/>
          <w:b/>
          <w:bCs/>
          <w:color w:val="000000" w:themeColor="text1"/>
          <w:sz w:val="20"/>
          <w:szCs w:val="20"/>
        </w:rPr>
      </w:pPr>
      <w:r w:rsidRPr="00BF35AF">
        <w:rPr>
          <w:rFonts w:ascii="Times New Roman" w:hAnsi="Times New Roman" w:cs="Times New Roman"/>
          <w:b/>
          <w:bCs/>
          <w:color w:val="000000" w:themeColor="text1"/>
          <w:sz w:val="20"/>
          <w:szCs w:val="20"/>
        </w:rPr>
        <w:t>Статья 6. Отмена муниципальных правовых актов и приостановление их действия</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 xml:space="preserve">Муниципальные правовые акты могут быть отменены или их действие может быть приостановлено органами местного самоуправления Поддорского муниципального округа или должностными лицами местного самоуправления Поддорского муниципального округа,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w:t>
      </w:r>
      <w:r w:rsidRPr="00BF35AF">
        <w:rPr>
          <w:rFonts w:ascii="Times New Roman" w:hAnsi="Times New Roman" w:cs="Times New Roman"/>
          <w:color w:val="000000" w:themeColor="text1"/>
          <w:sz w:val="20"/>
          <w:szCs w:val="20"/>
        </w:rPr>
        <w:lastRenderedPageBreak/>
        <w:t>регулирующей осуществление органами местного самоуправления отдельных государственных полномочий, переданных им федеральными законами и областными законами, - уполномоченным органом государственной власти Российской Федерации (уполномоченным органом государственной власти Новгородской области).</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Холмский межрайонный прокурор при необходимости совершенствования действующих муниципальных правовых актов вправе вносить в Думу Поддорского муниципального округа и Администрацию Поддорского муниципального округа предложения об изменении, дополнении, отмене или принятии нормативных правовых актов.</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Поддорского муниципального округа или должностным лицом местного самоуправления Поддорского муниципального округа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органы местного самоуправления Поддорского муниципального округа или должностные лица местного самоуправления Поддорского муниципального округа обязаны сообщить Уполномоченному при Президенте Российской Федерации по защите прав предпринимателей в трехдневный срок, а Дума Поддорского муниципального округа - не позднее трех дней со дня принятия ею решения.</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Признание по решению суда областного закона об установлении статуса муниципального образования - Поддорского муниципального округа недействующим до вступления в силу нового областного закона об установлении статуса муниципального образования - Поддорского муниципального округа не может являться основанием для признания в судебном порядке недействующими муниципальных правовых актов Поддорского муниципального округа, принятых до вступления решения суда в законную силу, или для отмены данных муниципальных правовых актов.</w:t>
      </w:r>
    </w:p>
    <w:p w:rsidR="00BF35AF" w:rsidRPr="00BF35AF" w:rsidRDefault="00BF35AF" w:rsidP="00BF35AF">
      <w:pPr>
        <w:spacing w:after="0" w:line="240" w:lineRule="auto"/>
        <w:ind w:left="-1276" w:firstLine="283"/>
        <w:jc w:val="both"/>
        <w:rPr>
          <w:rFonts w:ascii="Times New Roman" w:hAnsi="Times New Roman" w:cs="Times New Roman"/>
          <w:b/>
          <w:bCs/>
          <w:color w:val="000000" w:themeColor="text1"/>
          <w:sz w:val="20"/>
          <w:szCs w:val="20"/>
        </w:rPr>
      </w:pPr>
      <w:r w:rsidRPr="00BF35AF">
        <w:rPr>
          <w:rFonts w:ascii="Times New Roman" w:hAnsi="Times New Roman" w:cs="Times New Roman"/>
          <w:b/>
          <w:bCs/>
          <w:color w:val="000000" w:themeColor="text1"/>
          <w:sz w:val="20"/>
          <w:szCs w:val="20"/>
        </w:rPr>
        <w:t>Статья 7. Вопросы местного значения Поддорского муниципального округа</w:t>
      </w:r>
    </w:p>
    <w:p w:rsidR="00BF35AF" w:rsidRPr="00BF35AF" w:rsidRDefault="00BF35AF" w:rsidP="00BF35AF">
      <w:pPr>
        <w:spacing w:after="0" w:line="240" w:lineRule="auto"/>
        <w:ind w:left="-1276" w:firstLine="283"/>
        <w:jc w:val="both"/>
        <w:rPr>
          <w:rFonts w:ascii="Times New Roman" w:eastAsia="Microsoft Sans Serif" w:hAnsi="Times New Roman" w:cs="Times New Roman"/>
          <w:color w:val="000000" w:themeColor="text1"/>
          <w:sz w:val="20"/>
          <w:szCs w:val="20"/>
          <w:lang w:bidi="ru-RU"/>
        </w:rPr>
      </w:pPr>
      <w:r w:rsidRPr="00BF35AF">
        <w:rPr>
          <w:rFonts w:ascii="Times New Roman" w:eastAsia="Microsoft Sans Serif" w:hAnsi="Times New Roman" w:cs="Times New Roman"/>
          <w:color w:val="000000" w:themeColor="text1"/>
          <w:sz w:val="20"/>
          <w:szCs w:val="20"/>
          <w:lang w:bidi="ru-RU"/>
        </w:rPr>
        <w:t>1. К вопросам местного значения Поддорского муниципального округа относятся:</w:t>
      </w:r>
    </w:p>
    <w:p w:rsidR="00BF35AF" w:rsidRPr="00BF35AF" w:rsidRDefault="00BF35AF" w:rsidP="00BF35AF">
      <w:pPr>
        <w:spacing w:after="0" w:line="240" w:lineRule="auto"/>
        <w:ind w:left="-1276" w:firstLine="283"/>
        <w:jc w:val="both"/>
        <w:rPr>
          <w:rFonts w:ascii="Times New Roman" w:hAnsi="Times New Roman" w:cs="Times New Roman"/>
          <w:bCs/>
          <w:color w:val="000000" w:themeColor="text1"/>
          <w:sz w:val="20"/>
          <w:szCs w:val="20"/>
        </w:rPr>
      </w:pPr>
      <w:r w:rsidRPr="00BF35AF">
        <w:rPr>
          <w:rFonts w:ascii="Times New Roman" w:hAnsi="Times New Roman" w:cs="Times New Roman"/>
          <w:bCs/>
          <w:color w:val="000000" w:themeColor="text1"/>
          <w:sz w:val="20"/>
          <w:szCs w:val="20"/>
        </w:rPr>
        <w:t>1) составление и рассмотрение проекта бюджета Поддорского муниципального округа, утверждение и исполнение бюджета Поддорского муниципального округа, осуществление контроля за его исполнением, составление и утверждение отчета об исполнении бюджета Поддорского муниципального округа;</w:t>
      </w:r>
    </w:p>
    <w:p w:rsidR="00BF35AF" w:rsidRPr="00BF35AF" w:rsidRDefault="00BF35AF" w:rsidP="00BF35AF">
      <w:pPr>
        <w:spacing w:after="0" w:line="240" w:lineRule="auto"/>
        <w:ind w:left="-1276" w:firstLine="283"/>
        <w:jc w:val="both"/>
        <w:rPr>
          <w:rFonts w:ascii="Times New Roman" w:hAnsi="Times New Roman" w:cs="Times New Roman"/>
          <w:bCs/>
          <w:color w:val="000000" w:themeColor="text1"/>
          <w:sz w:val="20"/>
          <w:szCs w:val="20"/>
        </w:rPr>
      </w:pPr>
      <w:r w:rsidRPr="00BF35AF">
        <w:rPr>
          <w:rFonts w:ascii="Times New Roman" w:hAnsi="Times New Roman" w:cs="Times New Roman"/>
          <w:bCs/>
          <w:color w:val="000000" w:themeColor="text1"/>
          <w:sz w:val="20"/>
          <w:szCs w:val="20"/>
        </w:rPr>
        <w:t>2) установление, изменение и отмена местных налогов и сборов Поддорского муниципального округа;</w:t>
      </w:r>
    </w:p>
    <w:p w:rsidR="00BF35AF" w:rsidRPr="00BF35AF" w:rsidRDefault="00BF35AF" w:rsidP="00BF35AF">
      <w:pPr>
        <w:spacing w:after="0" w:line="240" w:lineRule="auto"/>
        <w:ind w:left="-1276" w:firstLine="283"/>
        <w:jc w:val="both"/>
        <w:rPr>
          <w:rFonts w:ascii="Times New Roman" w:hAnsi="Times New Roman" w:cs="Times New Roman"/>
          <w:bCs/>
          <w:color w:val="000000" w:themeColor="text1"/>
          <w:sz w:val="20"/>
          <w:szCs w:val="20"/>
        </w:rPr>
      </w:pPr>
      <w:r w:rsidRPr="00BF35AF">
        <w:rPr>
          <w:rFonts w:ascii="Times New Roman" w:hAnsi="Times New Roman" w:cs="Times New Roman"/>
          <w:bCs/>
          <w:color w:val="000000" w:themeColor="text1"/>
          <w:sz w:val="20"/>
          <w:szCs w:val="20"/>
        </w:rPr>
        <w:t>3) владение, пользование и распоряжение имуществом, находящимся в муниципальной собственности Поддорского муниципального округа;</w:t>
      </w:r>
    </w:p>
    <w:p w:rsidR="00BF35AF" w:rsidRPr="00BF35AF" w:rsidRDefault="00BF35AF" w:rsidP="00BF35AF">
      <w:pPr>
        <w:spacing w:after="0" w:line="240" w:lineRule="auto"/>
        <w:ind w:left="-1276" w:firstLine="283"/>
        <w:jc w:val="both"/>
        <w:rPr>
          <w:rFonts w:ascii="Times New Roman" w:hAnsi="Times New Roman" w:cs="Times New Roman"/>
          <w:bCs/>
          <w:color w:val="000000" w:themeColor="text1"/>
          <w:sz w:val="20"/>
          <w:szCs w:val="20"/>
        </w:rPr>
      </w:pPr>
      <w:r w:rsidRPr="00BF35AF">
        <w:rPr>
          <w:rFonts w:ascii="Times New Roman" w:hAnsi="Times New Roman" w:cs="Times New Roman"/>
          <w:bCs/>
          <w:color w:val="000000" w:themeColor="text1"/>
          <w:sz w:val="20"/>
          <w:szCs w:val="20"/>
        </w:rPr>
        <w:t>4) организация в границах Поддорского муниципального округа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BF35AF" w:rsidRPr="00BF35AF" w:rsidRDefault="00BF35AF" w:rsidP="00BF35AF">
      <w:pPr>
        <w:spacing w:after="0" w:line="240" w:lineRule="auto"/>
        <w:ind w:left="-1276" w:firstLine="283"/>
        <w:jc w:val="both"/>
        <w:rPr>
          <w:rFonts w:ascii="Times New Roman" w:hAnsi="Times New Roman" w:cs="Times New Roman"/>
          <w:bCs/>
          <w:color w:val="000000" w:themeColor="text1"/>
          <w:sz w:val="20"/>
          <w:szCs w:val="20"/>
        </w:rPr>
      </w:pPr>
      <w:r w:rsidRPr="00BF35AF">
        <w:rPr>
          <w:rFonts w:ascii="Times New Roman" w:hAnsi="Times New Roman" w:cs="Times New Roman"/>
          <w:bCs/>
          <w:color w:val="000000" w:themeColor="text1"/>
          <w:sz w:val="20"/>
          <w:szCs w:val="20"/>
        </w:rPr>
        <w:t>5) 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p>
    <w:p w:rsidR="00BF35AF" w:rsidRPr="00BF35AF" w:rsidRDefault="00BF35AF" w:rsidP="00BF35AF">
      <w:pPr>
        <w:spacing w:after="0" w:line="240" w:lineRule="auto"/>
        <w:ind w:left="-1276" w:firstLine="283"/>
        <w:jc w:val="both"/>
        <w:rPr>
          <w:rFonts w:ascii="Times New Roman" w:hAnsi="Times New Roman" w:cs="Times New Roman"/>
          <w:bCs/>
          <w:color w:val="000000" w:themeColor="text1"/>
          <w:sz w:val="20"/>
          <w:szCs w:val="20"/>
        </w:rPr>
      </w:pPr>
      <w:r w:rsidRPr="00BF35AF">
        <w:rPr>
          <w:rFonts w:ascii="Times New Roman" w:hAnsi="Times New Roman" w:cs="Times New Roman"/>
          <w:bCs/>
          <w:color w:val="000000" w:themeColor="text1"/>
          <w:sz w:val="20"/>
          <w:szCs w:val="20"/>
        </w:rPr>
        <w:t>6) дорожная деятельность в отношении автомобильных дорог местного значения в границах Поддорского муниципального округа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Поддорского муниципального округа,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BF35AF" w:rsidRPr="00BF35AF" w:rsidRDefault="00BF35AF" w:rsidP="00BF35AF">
      <w:pPr>
        <w:spacing w:after="0" w:line="240" w:lineRule="auto"/>
        <w:ind w:left="-1276" w:firstLine="283"/>
        <w:jc w:val="both"/>
        <w:rPr>
          <w:rFonts w:ascii="Times New Roman" w:hAnsi="Times New Roman" w:cs="Times New Roman"/>
          <w:bCs/>
          <w:color w:val="000000" w:themeColor="text1"/>
          <w:sz w:val="20"/>
          <w:szCs w:val="20"/>
        </w:rPr>
      </w:pPr>
      <w:r w:rsidRPr="00BF35AF">
        <w:rPr>
          <w:rFonts w:ascii="Times New Roman" w:hAnsi="Times New Roman" w:cs="Times New Roman"/>
          <w:bCs/>
          <w:color w:val="000000" w:themeColor="text1"/>
          <w:sz w:val="20"/>
          <w:szCs w:val="20"/>
        </w:rPr>
        <w:t>7) обеспечение проживающих в Поддорском муниципальном округе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BF35AF" w:rsidRPr="00BF35AF" w:rsidRDefault="00BF35AF" w:rsidP="00BF35AF">
      <w:pPr>
        <w:spacing w:after="0" w:line="240" w:lineRule="auto"/>
        <w:ind w:left="-1276" w:firstLine="283"/>
        <w:jc w:val="both"/>
        <w:rPr>
          <w:rFonts w:ascii="Times New Roman" w:hAnsi="Times New Roman" w:cs="Times New Roman"/>
          <w:bCs/>
          <w:color w:val="000000" w:themeColor="text1"/>
          <w:sz w:val="20"/>
          <w:szCs w:val="20"/>
        </w:rPr>
      </w:pPr>
      <w:r w:rsidRPr="00BF35AF">
        <w:rPr>
          <w:rFonts w:ascii="Times New Roman" w:hAnsi="Times New Roman" w:cs="Times New Roman"/>
          <w:bCs/>
          <w:color w:val="000000" w:themeColor="text1"/>
          <w:sz w:val="20"/>
          <w:szCs w:val="20"/>
        </w:rPr>
        <w:t>8) создание условий для предоставления транспортных услуг населению и организация транспортного обслуживания населения в границах Поддорского муниципального округа;</w:t>
      </w:r>
    </w:p>
    <w:p w:rsidR="00BF35AF" w:rsidRPr="00BF35AF" w:rsidRDefault="00BF35AF" w:rsidP="00BF35AF">
      <w:pPr>
        <w:spacing w:after="0" w:line="240" w:lineRule="auto"/>
        <w:ind w:left="-1276" w:firstLine="283"/>
        <w:jc w:val="both"/>
        <w:rPr>
          <w:rFonts w:ascii="Times New Roman" w:hAnsi="Times New Roman" w:cs="Times New Roman"/>
          <w:bCs/>
          <w:color w:val="000000" w:themeColor="text1"/>
          <w:sz w:val="20"/>
          <w:szCs w:val="20"/>
        </w:rPr>
      </w:pPr>
      <w:r w:rsidRPr="00BF35AF">
        <w:rPr>
          <w:rFonts w:ascii="Times New Roman" w:hAnsi="Times New Roman" w:cs="Times New Roman"/>
          <w:bCs/>
          <w:color w:val="000000" w:themeColor="text1"/>
          <w:sz w:val="20"/>
          <w:szCs w:val="20"/>
        </w:rPr>
        <w:t>9) участие в профилактике терроризма и экстремизма, а также в минимизации и (или) ликвидации последствий проявлений терроризма и экстремизма в границах Поддорского муниципального округа;</w:t>
      </w:r>
    </w:p>
    <w:p w:rsidR="00BF35AF" w:rsidRPr="00BF35AF" w:rsidRDefault="00BF35AF" w:rsidP="00BF35AF">
      <w:pPr>
        <w:spacing w:after="0" w:line="240" w:lineRule="auto"/>
        <w:ind w:left="-1276" w:firstLine="283"/>
        <w:jc w:val="both"/>
        <w:rPr>
          <w:rFonts w:ascii="Times New Roman" w:hAnsi="Times New Roman" w:cs="Times New Roman"/>
          <w:bCs/>
          <w:color w:val="000000" w:themeColor="text1"/>
          <w:sz w:val="20"/>
          <w:szCs w:val="20"/>
        </w:rPr>
      </w:pPr>
      <w:r w:rsidRPr="00BF35AF">
        <w:rPr>
          <w:rFonts w:ascii="Times New Roman" w:hAnsi="Times New Roman" w:cs="Times New Roman"/>
          <w:bCs/>
          <w:color w:val="000000" w:themeColor="text1"/>
          <w:sz w:val="20"/>
          <w:szCs w:val="20"/>
        </w:rPr>
        <w:t>10)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Поддорского муниципального округа,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rsidR="00BF35AF" w:rsidRPr="00BF35AF" w:rsidRDefault="00BF35AF" w:rsidP="00BF35AF">
      <w:pPr>
        <w:spacing w:after="0" w:line="240" w:lineRule="auto"/>
        <w:ind w:left="-1276" w:firstLine="283"/>
        <w:jc w:val="both"/>
        <w:rPr>
          <w:rFonts w:ascii="Times New Roman" w:hAnsi="Times New Roman" w:cs="Times New Roman"/>
          <w:bCs/>
          <w:color w:val="000000" w:themeColor="text1"/>
          <w:sz w:val="20"/>
          <w:szCs w:val="20"/>
        </w:rPr>
      </w:pPr>
      <w:r w:rsidRPr="00BF35AF">
        <w:rPr>
          <w:rFonts w:ascii="Times New Roman" w:hAnsi="Times New Roman" w:cs="Times New Roman"/>
          <w:bCs/>
          <w:color w:val="000000" w:themeColor="text1"/>
          <w:sz w:val="20"/>
          <w:szCs w:val="20"/>
        </w:rPr>
        <w:t>11) участие в предупреждении и ликвидации последствий чрезвычайных ситуаций в границах Поддорского муниципального округа;</w:t>
      </w:r>
    </w:p>
    <w:p w:rsidR="00BF35AF" w:rsidRPr="00BF35AF" w:rsidRDefault="00BF35AF" w:rsidP="00BF35AF">
      <w:pPr>
        <w:spacing w:after="0" w:line="240" w:lineRule="auto"/>
        <w:ind w:left="-1276" w:firstLine="283"/>
        <w:jc w:val="both"/>
        <w:rPr>
          <w:rFonts w:ascii="Times New Roman" w:hAnsi="Times New Roman" w:cs="Times New Roman"/>
          <w:bCs/>
          <w:color w:val="000000" w:themeColor="text1"/>
          <w:sz w:val="20"/>
          <w:szCs w:val="20"/>
        </w:rPr>
      </w:pPr>
      <w:r w:rsidRPr="00BF35AF">
        <w:rPr>
          <w:rFonts w:ascii="Times New Roman" w:hAnsi="Times New Roman" w:cs="Times New Roman"/>
          <w:bCs/>
          <w:color w:val="000000" w:themeColor="text1"/>
          <w:sz w:val="20"/>
          <w:szCs w:val="20"/>
        </w:rPr>
        <w:t>12) организация охраны общественного порядка на территории Поддорского муниципального округа муниципальной милицией;</w:t>
      </w:r>
    </w:p>
    <w:p w:rsidR="00BF35AF" w:rsidRPr="00BF35AF" w:rsidRDefault="00BF35AF" w:rsidP="00BF35AF">
      <w:pPr>
        <w:spacing w:after="0" w:line="240" w:lineRule="auto"/>
        <w:ind w:left="-1276" w:firstLine="283"/>
        <w:jc w:val="both"/>
        <w:rPr>
          <w:rFonts w:ascii="Times New Roman" w:hAnsi="Times New Roman" w:cs="Times New Roman"/>
          <w:bCs/>
          <w:color w:val="000000" w:themeColor="text1"/>
          <w:sz w:val="20"/>
          <w:szCs w:val="20"/>
        </w:rPr>
      </w:pPr>
      <w:r w:rsidRPr="00BF35AF">
        <w:rPr>
          <w:rFonts w:ascii="Times New Roman" w:hAnsi="Times New Roman" w:cs="Times New Roman"/>
          <w:bCs/>
          <w:color w:val="000000" w:themeColor="text1"/>
          <w:sz w:val="20"/>
          <w:szCs w:val="20"/>
        </w:rPr>
        <w:t>13) предоставление помещения для работы на обслуживаемом административном участке Поддорского муниципального округа сотруднику, замещающему должность участкового уполномоченного полиции;</w:t>
      </w:r>
    </w:p>
    <w:p w:rsidR="00BF35AF" w:rsidRPr="00BF35AF" w:rsidRDefault="00BF35AF" w:rsidP="00BF35AF">
      <w:pPr>
        <w:spacing w:after="0" w:line="240" w:lineRule="auto"/>
        <w:ind w:left="-1276" w:firstLine="283"/>
        <w:jc w:val="both"/>
        <w:rPr>
          <w:rFonts w:ascii="Times New Roman" w:hAnsi="Times New Roman" w:cs="Times New Roman"/>
          <w:bCs/>
          <w:color w:val="000000" w:themeColor="text1"/>
          <w:sz w:val="20"/>
          <w:szCs w:val="20"/>
        </w:rPr>
      </w:pPr>
      <w:r w:rsidRPr="00BF35AF">
        <w:rPr>
          <w:rFonts w:ascii="Times New Roman" w:hAnsi="Times New Roman" w:cs="Times New Roman"/>
          <w:bCs/>
          <w:color w:val="000000" w:themeColor="text1"/>
          <w:sz w:val="20"/>
          <w:szCs w:val="20"/>
        </w:rPr>
        <w:t>14) обеспечение первичных мер пожарной безопасности в границах Поддорского муниципального округа;</w:t>
      </w:r>
    </w:p>
    <w:p w:rsidR="00BF35AF" w:rsidRPr="00BF35AF" w:rsidRDefault="00BF35AF" w:rsidP="00BF35AF">
      <w:pPr>
        <w:spacing w:after="0" w:line="240" w:lineRule="auto"/>
        <w:ind w:left="-1276" w:firstLine="283"/>
        <w:jc w:val="both"/>
        <w:rPr>
          <w:rFonts w:ascii="Times New Roman" w:hAnsi="Times New Roman" w:cs="Times New Roman"/>
          <w:bCs/>
          <w:color w:val="000000" w:themeColor="text1"/>
          <w:sz w:val="20"/>
          <w:szCs w:val="20"/>
        </w:rPr>
      </w:pPr>
      <w:r w:rsidRPr="00BF35AF">
        <w:rPr>
          <w:rFonts w:ascii="Times New Roman" w:hAnsi="Times New Roman" w:cs="Times New Roman"/>
          <w:bCs/>
          <w:color w:val="000000" w:themeColor="text1"/>
          <w:sz w:val="20"/>
          <w:szCs w:val="20"/>
        </w:rPr>
        <w:t>15) организация мероприятий по охране окружающей среды в границах Поддорского муниципального округа,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Поддорского муниципального округа;</w:t>
      </w:r>
    </w:p>
    <w:p w:rsidR="00BF35AF" w:rsidRPr="00BF35AF" w:rsidRDefault="00BF35AF" w:rsidP="00BF35AF">
      <w:pPr>
        <w:spacing w:after="0" w:line="240" w:lineRule="auto"/>
        <w:ind w:left="-1276" w:firstLine="283"/>
        <w:jc w:val="both"/>
        <w:rPr>
          <w:rFonts w:ascii="Times New Roman" w:hAnsi="Times New Roman" w:cs="Times New Roman"/>
          <w:bCs/>
          <w:color w:val="000000" w:themeColor="text1"/>
          <w:sz w:val="20"/>
          <w:szCs w:val="20"/>
        </w:rPr>
      </w:pPr>
      <w:r w:rsidRPr="00BF35AF">
        <w:rPr>
          <w:rFonts w:ascii="Times New Roman" w:hAnsi="Times New Roman" w:cs="Times New Roman"/>
          <w:bCs/>
          <w:color w:val="000000" w:themeColor="text1"/>
          <w:sz w:val="20"/>
          <w:szCs w:val="20"/>
        </w:rPr>
        <w:lastRenderedPageBreak/>
        <w:t>16)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BF35AF" w:rsidRPr="00BF35AF" w:rsidRDefault="00BF35AF" w:rsidP="00BF35AF">
      <w:pPr>
        <w:spacing w:after="0" w:line="240" w:lineRule="auto"/>
        <w:ind w:left="-1276" w:firstLine="283"/>
        <w:jc w:val="both"/>
        <w:rPr>
          <w:rFonts w:ascii="Times New Roman" w:hAnsi="Times New Roman" w:cs="Times New Roman"/>
          <w:bCs/>
          <w:color w:val="000000" w:themeColor="text1"/>
          <w:sz w:val="20"/>
          <w:szCs w:val="20"/>
        </w:rPr>
      </w:pPr>
      <w:r w:rsidRPr="00BF35AF">
        <w:rPr>
          <w:rFonts w:ascii="Times New Roman" w:hAnsi="Times New Roman" w:cs="Times New Roman"/>
          <w:bCs/>
          <w:color w:val="000000" w:themeColor="text1"/>
          <w:sz w:val="20"/>
          <w:szCs w:val="20"/>
        </w:rPr>
        <w:t>17) создание условий для оказания медицинской помощи населению на территории Поддорского муниципального округа (за исключением территорий муниципальных округов, включенных в утвержденный Правительством Российской Федерации перечень территорий, население которых обеспечивается медицинской помощью в медицинских организациях, подведомственных федеральному органу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rsidR="00BF35AF" w:rsidRPr="00BF35AF" w:rsidRDefault="00BF35AF" w:rsidP="00BF35AF">
      <w:pPr>
        <w:spacing w:after="0" w:line="240" w:lineRule="auto"/>
        <w:ind w:left="-1276" w:firstLine="283"/>
        <w:jc w:val="both"/>
        <w:rPr>
          <w:rFonts w:ascii="Times New Roman" w:hAnsi="Times New Roman" w:cs="Times New Roman"/>
          <w:bCs/>
          <w:color w:val="000000" w:themeColor="text1"/>
          <w:sz w:val="20"/>
          <w:szCs w:val="20"/>
        </w:rPr>
      </w:pPr>
      <w:r w:rsidRPr="00BF35AF">
        <w:rPr>
          <w:rFonts w:ascii="Times New Roman" w:hAnsi="Times New Roman" w:cs="Times New Roman"/>
          <w:bCs/>
          <w:color w:val="000000" w:themeColor="text1"/>
          <w:sz w:val="20"/>
          <w:szCs w:val="20"/>
        </w:rPr>
        <w:t>18) создание условий для обеспечения жителей Поддорского муниципального округа услугами связи, общественного питания, торговли и бытового обслуживания;</w:t>
      </w:r>
    </w:p>
    <w:p w:rsidR="00BF35AF" w:rsidRPr="00BF35AF" w:rsidRDefault="00BF35AF" w:rsidP="00BF35AF">
      <w:pPr>
        <w:spacing w:after="0" w:line="240" w:lineRule="auto"/>
        <w:ind w:left="-1276" w:firstLine="283"/>
        <w:jc w:val="both"/>
        <w:rPr>
          <w:rFonts w:ascii="Times New Roman" w:hAnsi="Times New Roman" w:cs="Times New Roman"/>
          <w:bCs/>
          <w:color w:val="000000" w:themeColor="text1"/>
          <w:sz w:val="20"/>
          <w:szCs w:val="20"/>
        </w:rPr>
      </w:pPr>
      <w:r w:rsidRPr="00BF35AF">
        <w:rPr>
          <w:rFonts w:ascii="Times New Roman" w:hAnsi="Times New Roman" w:cs="Times New Roman"/>
          <w:bCs/>
          <w:color w:val="000000" w:themeColor="text1"/>
          <w:sz w:val="20"/>
          <w:szCs w:val="20"/>
        </w:rPr>
        <w:t>19) организация библиотечного обслуживания населения, комплектование и обеспечение сохранности библиотечных фондов библиотек Поддорского муниципального округа;</w:t>
      </w:r>
    </w:p>
    <w:p w:rsidR="00BF35AF" w:rsidRPr="00BF35AF" w:rsidRDefault="00BF35AF" w:rsidP="00BF35AF">
      <w:pPr>
        <w:spacing w:after="0" w:line="240" w:lineRule="auto"/>
        <w:ind w:left="-1276" w:firstLine="283"/>
        <w:jc w:val="both"/>
        <w:rPr>
          <w:rFonts w:ascii="Times New Roman" w:hAnsi="Times New Roman" w:cs="Times New Roman"/>
          <w:bCs/>
          <w:color w:val="000000" w:themeColor="text1"/>
          <w:sz w:val="20"/>
          <w:szCs w:val="20"/>
        </w:rPr>
      </w:pPr>
      <w:r w:rsidRPr="00BF35AF">
        <w:rPr>
          <w:rFonts w:ascii="Times New Roman" w:hAnsi="Times New Roman" w:cs="Times New Roman"/>
          <w:bCs/>
          <w:color w:val="000000" w:themeColor="text1"/>
          <w:sz w:val="20"/>
          <w:szCs w:val="20"/>
        </w:rPr>
        <w:t>20) создание условий для организации досуга и обеспечения жителей Поддорского муниципального округа услугами организаций культуры;</w:t>
      </w:r>
    </w:p>
    <w:p w:rsidR="00BF35AF" w:rsidRPr="00BF35AF" w:rsidRDefault="00BF35AF" w:rsidP="00BF35AF">
      <w:pPr>
        <w:spacing w:after="0" w:line="240" w:lineRule="auto"/>
        <w:ind w:left="-1276" w:firstLine="283"/>
        <w:jc w:val="both"/>
        <w:rPr>
          <w:rFonts w:ascii="Times New Roman" w:hAnsi="Times New Roman" w:cs="Times New Roman"/>
          <w:bCs/>
          <w:color w:val="000000" w:themeColor="text1"/>
          <w:sz w:val="20"/>
          <w:szCs w:val="20"/>
        </w:rPr>
      </w:pPr>
      <w:r w:rsidRPr="00BF35AF">
        <w:rPr>
          <w:rFonts w:ascii="Times New Roman" w:hAnsi="Times New Roman" w:cs="Times New Roman"/>
          <w:bCs/>
          <w:color w:val="000000" w:themeColor="text1"/>
          <w:sz w:val="20"/>
          <w:szCs w:val="20"/>
        </w:rPr>
        <w:t>21)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Поддорском муниципальном округе;</w:t>
      </w:r>
    </w:p>
    <w:p w:rsidR="00BF35AF" w:rsidRPr="00BF35AF" w:rsidRDefault="00BF35AF" w:rsidP="00BF35AF">
      <w:pPr>
        <w:spacing w:after="0" w:line="240" w:lineRule="auto"/>
        <w:ind w:left="-1276" w:firstLine="283"/>
        <w:jc w:val="both"/>
        <w:rPr>
          <w:rFonts w:ascii="Times New Roman" w:hAnsi="Times New Roman" w:cs="Times New Roman"/>
          <w:bCs/>
          <w:color w:val="000000" w:themeColor="text1"/>
          <w:sz w:val="20"/>
          <w:szCs w:val="20"/>
        </w:rPr>
      </w:pPr>
      <w:r w:rsidRPr="00BF35AF">
        <w:rPr>
          <w:rFonts w:ascii="Times New Roman" w:hAnsi="Times New Roman" w:cs="Times New Roman"/>
          <w:bCs/>
          <w:color w:val="000000" w:themeColor="text1"/>
          <w:sz w:val="20"/>
          <w:szCs w:val="20"/>
        </w:rPr>
        <w:t>22) сохранение, использование и популяризация объектов культурного наследия (памятников истории и культуры), находящихся в собственности Поддорского муниципального округа, охрана объектов культурного наследия (памятников истории и культуры) местного (муниципального) значения, расположенных на территории Поддорского муниципального округа;</w:t>
      </w:r>
    </w:p>
    <w:p w:rsidR="00BF35AF" w:rsidRPr="00BF35AF" w:rsidRDefault="00BF35AF" w:rsidP="00BF35AF">
      <w:pPr>
        <w:spacing w:after="0" w:line="240" w:lineRule="auto"/>
        <w:ind w:left="-1276" w:firstLine="283"/>
        <w:jc w:val="both"/>
        <w:rPr>
          <w:rFonts w:ascii="Times New Roman" w:hAnsi="Times New Roman" w:cs="Times New Roman"/>
          <w:bCs/>
          <w:color w:val="000000" w:themeColor="text1"/>
          <w:sz w:val="20"/>
          <w:szCs w:val="20"/>
        </w:rPr>
      </w:pPr>
      <w:r w:rsidRPr="00BF35AF">
        <w:rPr>
          <w:rFonts w:ascii="Times New Roman" w:hAnsi="Times New Roman" w:cs="Times New Roman"/>
          <w:bCs/>
          <w:color w:val="000000" w:themeColor="text1"/>
          <w:sz w:val="20"/>
          <w:szCs w:val="20"/>
        </w:rPr>
        <w:t>23) обеспечение условий для развития на территории муниципального округа физической культуры, школьного спорта и массового спорта, организация проведения официальных физкультурно-оздоровительных и спортивных мероприятий Поддорского муниципального округа;</w:t>
      </w:r>
    </w:p>
    <w:p w:rsidR="00BF35AF" w:rsidRPr="00BF35AF" w:rsidRDefault="00BF35AF" w:rsidP="00BF35AF">
      <w:pPr>
        <w:spacing w:after="0" w:line="240" w:lineRule="auto"/>
        <w:ind w:left="-1276" w:firstLine="283"/>
        <w:jc w:val="both"/>
        <w:rPr>
          <w:rFonts w:ascii="Times New Roman" w:hAnsi="Times New Roman" w:cs="Times New Roman"/>
          <w:bCs/>
          <w:color w:val="000000" w:themeColor="text1"/>
          <w:sz w:val="20"/>
          <w:szCs w:val="20"/>
        </w:rPr>
      </w:pPr>
      <w:r w:rsidRPr="00BF35AF">
        <w:rPr>
          <w:rFonts w:ascii="Times New Roman" w:hAnsi="Times New Roman" w:cs="Times New Roman"/>
          <w:bCs/>
          <w:color w:val="000000" w:themeColor="text1"/>
          <w:sz w:val="20"/>
          <w:szCs w:val="20"/>
        </w:rPr>
        <w:t>24) создание условий для массового отдыха жителей Поддорского муниципального округа и организация обустройства мест массового отдыха населения;</w:t>
      </w:r>
    </w:p>
    <w:p w:rsidR="00BF35AF" w:rsidRPr="00BF35AF" w:rsidRDefault="00BF35AF" w:rsidP="00BF35AF">
      <w:pPr>
        <w:spacing w:after="0" w:line="240" w:lineRule="auto"/>
        <w:ind w:left="-1276" w:firstLine="283"/>
        <w:jc w:val="both"/>
        <w:rPr>
          <w:rFonts w:ascii="Times New Roman" w:hAnsi="Times New Roman" w:cs="Times New Roman"/>
          <w:bCs/>
          <w:color w:val="000000" w:themeColor="text1"/>
          <w:sz w:val="20"/>
          <w:szCs w:val="20"/>
        </w:rPr>
      </w:pPr>
      <w:r w:rsidRPr="00BF35AF">
        <w:rPr>
          <w:rFonts w:ascii="Times New Roman" w:hAnsi="Times New Roman" w:cs="Times New Roman"/>
          <w:bCs/>
          <w:color w:val="000000" w:themeColor="text1"/>
          <w:sz w:val="20"/>
          <w:szCs w:val="20"/>
        </w:rPr>
        <w:t>25) формирование и содержание муниципального архива;</w:t>
      </w:r>
    </w:p>
    <w:p w:rsidR="00BF35AF" w:rsidRPr="00BF35AF" w:rsidRDefault="00BF35AF" w:rsidP="00BF35AF">
      <w:pPr>
        <w:spacing w:after="0" w:line="240" w:lineRule="auto"/>
        <w:ind w:left="-1276" w:firstLine="283"/>
        <w:jc w:val="both"/>
        <w:rPr>
          <w:rFonts w:ascii="Times New Roman" w:hAnsi="Times New Roman" w:cs="Times New Roman"/>
          <w:bCs/>
          <w:color w:val="000000" w:themeColor="text1"/>
          <w:sz w:val="20"/>
          <w:szCs w:val="20"/>
        </w:rPr>
      </w:pPr>
      <w:r w:rsidRPr="00BF35AF">
        <w:rPr>
          <w:rFonts w:ascii="Times New Roman" w:hAnsi="Times New Roman" w:cs="Times New Roman"/>
          <w:bCs/>
          <w:color w:val="000000" w:themeColor="text1"/>
          <w:sz w:val="20"/>
          <w:szCs w:val="20"/>
        </w:rPr>
        <w:t>26) организация ритуальных услуг и содержание мест захоронения;</w:t>
      </w:r>
    </w:p>
    <w:p w:rsidR="00BF35AF" w:rsidRPr="00BF35AF" w:rsidRDefault="00BF35AF" w:rsidP="00BF35AF">
      <w:pPr>
        <w:spacing w:after="0" w:line="240" w:lineRule="auto"/>
        <w:ind w:left="-1276" w:firstLine="283"/>
        <w:jc w:val="both"/>
        <w:rPr>
          <w:rFonts w:ascii="Times New Roman" w:hAnsi="Times New Roman" w:cs="Times New Roman"/>
          <w:bCs/>
          <w:color w:val="000000" w:themeColor="text1"/>
          <w:sz w:val="20"/>
          <w:szCs w:val="20"/>
        </w:rPr>
      </w:pPr>
      <w:r w:rsidRPr="00BF35AF">
        <w:rPr>
          <w:rFonts w:ascii="Times New Roman" w:hAnsi="Times New Roman" w:cs="Times New Roman"/>
          <w:bCs/>
          <w:color w:val="000000" w:themeColor="text1"/>
          <w:sz w:val="20"/>
          <w:szCs w:val="20"/>
        </w:rPr>
        <w:t>27)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rsidR="00BF35AF" w:rsidRPr="00BF35AF" w:rsidRDefault="00BF35AF" w:rsidP="00BF35AF">
      <w:pPr>
        <w:spacing w:after="0" w:line="240" w:lineRule="auto"/>
        <w:ind w:left="-1276" w:firstLine="283"/>
        <w:jc w:val="both"/>
        <w:rPr>
          <w:rFonts w:ascii="Times New Roman" w:hAnsi="Times New Roman" w:cs="Times New Roman"/>
          <w:bCs/>
          <w:color w:val="000000" w:themeColor="text1"/>
          <w:sz w:val="20"/>
          <w:szCs w:val="20"/>
        </w:rPr>
      </w:pPr>
      <w:r w:rsidRPr="00BF35AF">
        <w:rPr>
          <w:rFonts w:ascii="Times New Roman" w:hAnsi="Times New Roman" w:cs="Times New Roman"/>
          <w:bCs/>
          <w:color w:val="000000" w:themeColor="text1"/>
          <w:sz w:val="20"/>
          <w:szCs w:val="20"/>
        </w:rPr>
        <w:t>28) утверждение правил благоустройства территории Поддорского муниципального округа, осуществление муниципального контроля в сфере благоустройства, предметом которого является соблюдение правил благоустройства территории Поддорского муниципального округа,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Поддорского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 за соблюдением обязательных требований (мониторинга безопасности), организация благоустройства территории Поддорского муниципального округа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Поддорского муниципального округа;</w:t>
      </w:r>
    </w:p>
    <w:p w:rsidR="00BF35AF" w:rsidRPr="00BF35AF" w:rsidRDefault="00BF35AF" w:rsidP="00BF35AF">
      <w:pPr>
        <w:spacing w:after="0" w:line="240" w:lineRule="auto"/>
        <w:ind w:left="-1276" w:firstLine="283"/>
        <w:jc w:val="both"/>
        <w:rPr>
          <w:rFonts w:ascii="Times New Roman" w:hAnsi="Times New Roman" w:cs="Times New Roman"/>
          <w:bCs/>
          <w:color w:val="000000" w:themeColor="text1"/>
          <w:sz w:val="20"/>
          <w:szCs w:val="20"/>
        </w:rPr>
      </w:pPr>
      <w:r w:rsidRPr="00BF35AF">
        <w:rPr>
          <w:rFonts w:ascii="Times New Roman" w:hAnsi="Times New Roman" w:cs="Times New Roman"/>
          <w:bCs/>
          <w:color w:val="000000" w:themeColor="text1"/>
          <w:sz w:val="20"/>
          <w:szCs w:val="20"/>
        </w:rPr>
        <w:t xml:space="preserve">29) утверждение генеральных планов Поддорского муниципального округа, правил землепользования и застройки, утверждение подготовленной на основе генеральных планов Поддорского муниципального округа документации по планировке территории, выдача градостроительного плана земельного участка, расположенного в границах Поддорского муниципального округа,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Поддорского муниципального округа, утверждение местных нормативов градостроительного проектирования Поддорского муниципального округа, ведение информационной системы обеспечения градостроительной деятельности, осуществляемой на территории Поддорского муниципального округа, резервирование земель и изъятие земельных участков в границах Поддорского муниципального округа для муниципальных нужд, осуществление муниципального земельного контроля в границах Поддорского муниципального округа,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w:t>
      </w:r>
      <w:r w:rsidRPr="00BF35AF">
        <w:rPr>
          <w:rFonts w:ascii="Times New Roman" w:hAnsi="Times New Roman" w:cs="Times New Roman"/>
          <w:bCs/>
          <w:color w:val="000000" w:themeColor="text1"/>
          <w:sz w:val="20"/>
          <w:szCs w:val="20"/>
        </w:rPr>
        <w:lastRenderedPageBreak/>
        <w:t>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территории Поддорского муниципального округа,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p>
    <w:p w:rsidR="00BF35AF" w:rsidRPr="00BF35AF" w:rsidRDefault="00BF35AF" w:rsidP="00BF35AF">
      <w:pPr>
        <w:spacing w:after="0" w:line="240" w:lineRule="auto"/>
        <w:ind w:left="-1276" w:firstLine="283"/>
        <w:jc w:val="both"/>
        <w:rPr>
          <w:rFonts w:ascii="Times New Roman" w:hAnsi="Times New Roman" w:cs="Times New Roman"/>
          <w:bCs/>
          <w:color w:val="000000" w:themeColor="text1"/>
          <w:sz w:val="20"/>
          <w:szCs w:val="20"/>
        </w:rPr>
      </w:pPr>
      <w:r w:rsidRPr="00BF35AF">
        <w:rPr>
          <w:rFonts w:ascii="Times New Roman" w:hAnsi="Times New Roman" w:cs="Times New Roman"/>
          <w:bCs/>
          <w:color w:val="000000" w:themeColor="text1"/>
          <w:sz w:val="20"/>
          <w:szCs w:val="20"/>
        </w:rPr>
        <w:t>30) утверждение схемы размещения рекламных конструкций, выдача разрешений на установку и эксплуатацию рекламных конструкций на территории Поддорского муниципального округа, аннулирование таких разрешений, выдача предписаний о демонтаже самовольно установленных рекламных конструкций на территории Поддорского муниципального округа, осуществляемые в соответствии с Федеральным законом «О рекламе»;</w:t>
      </w:r>
    </w:p>
    <w:p w:rsidR="00BF35AF" w:rsidRPr="00BF35AF" w:rsidRDefault="00BF35AF" w:rsidP="00BF35AF">
      <w:pPr>
        <w:spacing w:after="0" w:line="240" w:lineRule="auto"/>
        <w:ind w:left="-1276" w:firstLine="283"/>
        <w:jc w:val="both"/>
        <w:rPr>
          <w:rFonts w:ascii="Times New Roman" w:hAnsi="Times New Roman" w:cs="Times New Roman"/>
          <w:bCs/>
          <w:color w:val="000000" w:themeColor="text1"/>
          <w:sz w:val="20"/>
          <w:szCs w:val="20"/>
        </w:rPr>
      </w:pPr>
      <w:r w:rsidRPr="00BF35AF">
        <w:rPr>
          <w:rFonts w:ascii="Times New Roman" w:hAnsi="Times New Roman" w:cs="Times New Roman"/>
          <w:bCs/>
          <w:color w:val="000000" w:themeColor="text1"/>
          <w:sz w:val="20"/>
          <w:szCs w:val="20"/>
        </w:rPr>
        <w:t>31) принятие решений о создании, об упразднении лесничеств, создаваемых в их составе участковых лесничеств, расположенных на землях населенных пунктов Поддорского муниципального округа,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w:t>
      </w:r>
    </w:p>
    <w:p w:rsidR="00BF35AF" w:rsidRPr="00BF35AF" w:rsidRDefault="00BF35AF" w:rsidP="00BF35AF">
      <w:pPr>
        <w:spacing w:after="0" w:line="240" w:lineRule="auto"/>
        <w:ind w:left="-1276" w:firstLine="283"/>
        <w:jc w:val="both"/>
        <w:rPr>
          <w:rFonts w:ascii="Times New Roman" w:hAnsi="Times New Roman" w:cs="Times New Roman"/>
          <w:bCs/>
          <w:color w:val="000000" w:themeColor="text1"/>
          <w:sz w:val="20"/>
          <w:szCs w:val="20"/>
        </w:rPr>
      </w:pPr>
      <w:r w:rsidRPr="00BF35AF">
        <w:rPr>
          <w:rFonts w:ascii="Times New Roman" w:hAnsi="Times New Roman" w:cs="Times New Roman"/>
          <w:bCs/>
          <w:color w:val="000000" w:themeColor="text1"/>
          <w:sz w:val="20"/>
          <w:szCs w:val="20"/>
        </w:rPr>
        <w:t>32) осуществление мероприятий по лесоустройству в отношении лесов, расположенных на землях населенных пунктов Поддорского муниципального округа;</w:t>
      </w:r>
    </w:p>
    <w:p w:rsidR="00BF35AF" w:rsidRPr="00BF35AF" w:rsidRDefault="00BF35AF" w:rsidP="00BF35AF">
      <w:pPr>
        <w:spacing w:after="0" w:line="240" w:lineRule="auto"/>
        <w:ind w:left="-1276" w:firstLine="283"/>
        <w:jc w:val="both"/>
        <w:rPr>
          <w:rFonts w:ascii="Times New Roman" w:hAnsi="Times New Roman" w:cs="Times New Roman"/>
          <w:bCs/>
          <w:color w:val="000000" w:themeColor="text1"/>
          <w:sz w:val="20"/>
          <w:szCs w:val="20"/>
        </w:rPr>
      </w:pPr>
      <w:r w:rsidRPr="00BF35AF">
        <w:rPr>
          <w:rFonts w:ascii="Times New Roman" w:hAnsi="Times New Roman" w:cs="Times New Roman"/>
          <w:bCs/>
          <w:color w:val="000000" w:themeColor="text1"/>
          <w:sz w:val="20"/>
          <w:szCs w:val="20"/>
        </w:rPr>
        <w:t>33)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Поддорского муниципального округа, изменение, аннулирование таких наименований, размещение информации в государственном адресном реестре;</w:t>
      </w:r>
    </w:p>
    <w:p w:rsidR="00BF35AF" w:rsidRPr="00BF35AF" w:rsidRDefault="00BF35AF" w:rsidP="00BF35AF">
      <w:pPr>
        <w:spacing w:after="0" w:line="240" w:lineRule="auto"/>
        <w:ind w:left="-1276" w:firstLine="283"/>
        <w:jc w:val="both"/>
        <w:rPr>
          <w:rFonts w:ascii="Times New Roman" w:hAnsi="Times New Roman" w:cs="Times New Roman"/>
          <w:bCs/>
          <w:color w:val="000000" w:themeColor="text1"/>
          <w:sz w:val="20"/>
          <w:szCs w:val="20"/>
        </w:rPr>
      </w:pPr>
      <w:r w:rsidRPr="00BF35AF">
        <w:rPr>
          <w:rFonts w:ascii="Times New Roman" w:hAnsi="Times New Roman" w:cs="Times New Roman"/>
          <w:bCs/>
          <w:color w:val="000000" w:themeColor="text1"/>
          <w:sz w:val="20"/>
          <w:szCs w:val="20"/>
        </w:rPr>
        <w:t>34) организация и осуществление мероприятий по территориальной обороне и гражданской обороне, защите населения и территории Поддорского муниципального округа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
    <w:p w:rsidR="00BF35AF" w:rsidRPr="00BF35AF" w:rsidRDefault="00BF35AF" w:rsidP="00BF35AF">
      <w:pPr>
        <w:spacing w:after="0" w:line="240" w:lineRule="auto"/>
        <w:ind w:left="-1276" w:firstLine="283"/>
        <w:jc w:val="both"/>
        <w:rPr>
          <w:rFonts w:ascii="Times New Roman" w:hAnsi="Times New Roman" w:cs="Times New Roman"/>
          <w:bCs/>
          <w:color w:val="000000" w:themeColor="text1"/>
          <w:sz w:val="20"/>
          <w:szCs w:val="20"/>
        </w:rPr>
      </w:pPr>
      <w:r w:rsidRPr="00BF35AF">
        <w:rPr>
          <w:rFonts w:ascii="Times New Roman" w:hAnsi="Times New Roman" w:cs="Times New Roman"/>
          <w:bCs/>
          <w:color w:val="000000" w:themeColor="text1"/>
          <w:sz w:val="20"/>
          <w:szCs w:val="20"/>
        </w:rPr>
        <w:t>35) создание, содержание и организация деятельности аварийно-спасательных служб и (или) аварийно-спасательных формирований на территории Поддорского муниципального округа;</w:t>
      </w:r>
    </w:p>
    <w:p w:rsidR="00BF35AF" w:rsidRPr="00BF35AF" w:rsidRDefault="00BF35AF" w:rsidP="00BF35AF">
      <w:pPr>
        <w:spacing w:after="0" w:line="240" w:lineRule="auto"/>
        <w:ind w:left="-1276" w:firstLine="283"/>
        <w:jc w:val="both"/>
        <w:rPr>
          <w:rFonts w:ascii="Times New Roman" w:hAnsi="Times New Roman" w:cs="Times New Roman"/>
          <w:bCs/>
          <w:color w:val="000000" w:themeColor="text1"/>
          <w:sz w:val="20"/>
          <w:szCs w:val="20"/>
        </w:rPr>
      </w:pPr>
      <w:r w:rsidRPr="00BF35AF">
        <w:rPr>
          <w:rFonts w:ascii="Times New Roman" w:hAnsi="Times New Roman" w:cs="Times New Roman"/>
          <w:bCs/>
          <w:color w:val="000000" w:themeColor="text1"/>
          <w:sz w:val="20"/>
          <w:szCs w:val="20"/>
        </w:rPr>
        <w:t>36) осуществление муниципального контроля в области охраны и использования особо охраняемых природных территорий местного значения;</w:t>
      </w:r>
    </w:p>
    <w:p w:rsidR="00BF35AF" w:rsidRPr="00BF35AF" w:rsidRDefault="00BF35AF" w:rsidP="00BF35AF">
      <w:pPr>
        <w:spacing w:after="0" w:line="240" w:lineRule="auto"/>
        <w:ind w:left="-1276" w:firstLine="283"/>
        <w:jc w:val="both"/>
        <w:rPr>
          <w:rFonts w:ascii="Times New Roman" w:hAnsi="Times New Roman" w:cs="Times New Roman"/>
          <w:bCs/>
          <w:color w:val="000000" w:themeColor="text1"/>
          <w:sz w:val="20"/>
          <w:szCs w:val="20"/>
        </w:rPr>
      </w:pPr>
      <w:r w:rsidRPr="00BF35AF">
        <w:rPr>
          <w:rFonts w:ascii="Times New Roman" w:hAnsi="Times New Roman" w:cs="Times New Roman"/>
          <w:bCs/>
          <w:color w:val="000000" w:themeColor="text1"/>
          <w:sz w:val="20"/>
          <w:szCs w:val="20"/>
        </w:rPr>
        <w:t>37) организация и осуществление мероприятий по мобилизационной подготовке муниципальных предприятий и учреждений, находящихся на территории Поддорского муниципального округа;</w:t>
      </w:r>
    </w:p>
    <w:p w:rsidR="00BF35AF" w:rsidRPr="00BF35AF" w:rsidRDefault="00BF35AF" w:rsidP="00BF35AF">
      <w:pPr>
        <w:spacing w:after="0" w:line="240" w:lineRule="auto"/>
        <w:ind w:left="-1276" w:firstLine="283"/>
        <w:jc w:val="both"/>
        <w:rPr>
          <w:rFonts w:ascii="Times New Roman" w:hAnsi="Times New Roman" w:cs="Times New Roman"/>
          <w:bCs/>
          <w:color w:val="000000" w:themeColor="text1"/>
          <w:sz w:val="20"/>
          <w:szCs w:val="20"/>
        </w:rPr>
      </w:pPr>
      <w:r w:rsidRPr="00BF35AF">
        <w:rPr>
          <w:rFonts w:ascii="Times New Roman" w:hAnsi="Times New Roman" w:cs="Times New Roman"/>
          <w:bCs/>
          <w:color w:val="000000" w:themeColor="text1"/>
          <w:sz w:val="20"/>
          <w:szCs w:val="20"/>
        </w:rPr>
        <w:t>38) осуществление мероприятий по обеспечению безопасности людей на водных объектах, охране их жизни и здоровья;</w:t>
      </w:r>
    </w:p>
    <w:p w:rsidR="00BF35AF" w:rsidRPr="00BF35AF" w:rsidRDefault="00BF35AF" w:rsidP="00BF35AF">
      <w:pPr>
        <w:spacing w:after="0" w:line="240" w:lineRule="auto"/>
        <w:ind w:left="-1276" w:firstLine="283"/>
        <w:jc w:val="both"/>
        <w:rPr>
          <w:rFonts w:ascii="Times New Roman" w:hAnsi="Times New Roman" w:cs="Times New Roman"/>
          <w:bCs/>
          <w:color w:val="000000" w:themeColor="text1"/>
          <w:sz w:val="20"/>
          <w:szCs w:val="20"/>
        </w:rPr>
      </w:pPr>
      <w:r w:rsidRPr="00BF35AF">
        <w:rPr>
          <w:rFonts w:ascii="Times New Roman" w:hAnsi="Times New Roman" w:cs="Times New Roman"/>
          <w:bCs/>
          <w:color w:val="000000" w:themeColor="text1"/>
          <w:sz w:val="20"/>
          <w:szCs w:val="20"/>
        </w:rPr>
        <w:t>39) создание условий для развития сельскохозяйственного производства,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(волонтерству);</w:t>
      </w:r>
    </w:p>
    <w:p w:rsidR="00BF35AF" w:rsidRPr="00BF35AF" w:rsidRDefault="00BF35AF" w:rsidP="00BF35AF">
      <w:pPr>
        <w:spacing w:after="0" w:line="240" w:lineRule="auto"/>
        <w:ind w:left="-1276" w:firstLine="283"/>
        <w:jc w:val="both"/>
        <w:rPr>
          <w:rFonts w:ascii="Times New Roman" w:hAnsi="Times New Roman" w:cs="Times New Roman"/>
          <w:bCs/>
          <w:color w:val="000000" w:themeColor="text1"/>
          <w:sz w:val="20"/>
          <w:szCs w:val="20"/>
        </w:rPr>
      </w:pPr>
      <w:r w:rsidRPr="00BF35AF">
        <w:rPr>
          <w:rFonts w:ascii="Times New Roman" w:hAnsi="Times New Roman" w:cs="Times New Roman"/>
          <w:bCs/>
          <w:color w:val="000000" w:themeColor="text1"/>
          <w:sz w:val="20"/>
          <w:szCs w:val="20"/>
        </w:rPr>
        <w:t>40)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Поддорском муниципальном округе;</w:t>
      </w:r>
    </w:p>
    <w:p w:rsidR="00BF35AF" w:rsidRPr="00BF35AF" w:rsidRDefault="00BF35AF" w:rsidP="00BF35AF">
      <w:pPr>
        <w:spacing w:after="0" w:line="240" w:lineRule="auto"/>
        <w:ind w:left="-1276" w:firstLine="283"/>
        <w:jc w:val="both"/>
        <w:rPr>
          <w:rFonts w:ascii="Times New Roman" w:hAnsi="Times New Roman" w:cs="Times New Roman"/>
          <w:bCs/>
          <w:color w:val="000000" w:themeColor="text1"/>
          <w:sz w:val="20"/>
          <w:szCs w:val="20"/>
        </w:rPr>
      </w:pPr>
      <w:r w:rsidRPr="00BF35AF">
        <w:rPr>
          <w:rFonts w:ascii="Times New Roman" w:hAnsi="Times New Roman" w:cs="Times New Roman"/>
          <w:bCs/>
          <w:color w:val="000000" w:themeColor="text1"/>
          <w:sz w:val="20"/>
          <w:szCs w:val="20"/>
        </w:rPr>
        <w:t>41) осуществление в пределах, установленных водным законодательством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 а также правил использования водных объектов для рекреационных целей;</w:t>
      </w:r>
    </w:p>
    <w:p w:rsidR="00BF35AF" w:rsidRPr="00BF35AF" w:rsidRDefault="00BF35AF" w:rsidP="00BF35AF">
      <w:pPr>
        <w:spacing w:after="0" w:line="240" w:lineRule="auto"/>
        <w:ind w:left="-1276" w:firstLine="283"/>
        <w:jc w:val="both"/>
        <w:rPr>
          <w:rFonts w:ascii="Times New Roman" w:hAnsi="Times New Roman" w:cs="Times New Roman"/>
          <w:bCs/>
          <w:color w:val="000000" w:themeColor="text1"/>
          <w:sz w:val="20"/>
          <w:szCs w:val="20"/>
        </w:rPr>
      </w:pPr>
      <w:r w:rsidRPr="00BF35AF">
        <w:rPr>
          <w:rFonts w:ascii="Times New Roman" w:hAnsi="Times New Roman" w:cs="Times New Roman"/>
          <w:bCs/>
          <w:color w:val="000000" w:themeColor="text1"/>
          <w:sz w:val="20"/>
          <w:szCs w:val="20"/>
        </w:rPr>
        <w:t>42)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BF35AF" w:rsidRPr="00BF35AF" w:rsidRDefault="00BF35AF" w:rsidP="00BF35AF">
      <w:pPr>
        <w:spacing w:after="0" w:line="240" w:lineRule="auto"/>
        <w:ind w:left="-1276" w:firstLine="283"/>
        <w:jc w:val="both"/>
        <w:rPr>
          <w:rFonts w:ascii="Times New Roman" w:hAnsi="Times New Roman" w:cs="Times New Roman"/>
          <w:bCs/>
          <w:color w:val="000000" w:themeColor="text1"/>
          <w:sz w:val="20"/>
          <w:szCs w:val="20"/>
        </w:rPr>
      </w:pPr>
      <w:r w:rsidRPr="00BF35AF">
        <w:rPr>
          <w:rFonts w:ascii="Times New Roman" w:hAnsi="Times New Roman" w:cs="Times New Roman"/>
          <w:bCs/>
          <w:color w:val="000000" w:themeColor="text1"/>
          <w:sz w:val="20"/>
          <w:szCs w:val="20"/>
        </w:rPr>
        <w:t>43) осуществление муниципального лесного контроля;</w:t>
      </w:r>
    </w:p>
    <w:p w:rsidR="00BF35AF" w:rsidRPr="00BF35AF" w:rsidRDefault="00BF35AF" w:rsidP="00BF35AF">
      <w:pPr>
        <w:spacing w:after="0" w:line="240" w:lineRule="auto"/>
        <w:ind w:left="-1276" w:firstLine="283"/>
        <w:jc w:val="both"/>
        <w:rPr>
          <w:rFonts w:ascii="Times New Roman" w:hAnsi="Times New Roman" w:cs="Times New Roman"/>
          <w:bCs/>
          <w:color w:val="000000" w:themeColor="text1"/>
          <w:sz w:val="20"/>
          <w:szCs w:val="20"/>
        </w:rPr>
      </w:pPr>
      <w:r w:rsidRPr="00BF35AF">
        <w:rPr>
          <w:rFonts w:ascii="Times New Roman" w:hAnsi="Times New Roman" w:cs="Times New Roman"/>
          <w:bCs/>
          <w:color w:val="000000" w:themeColor="text1"/>
          <w:sz w:val="20"/>
          <w:szCs w:val="20"/>
        </w:rPr>
        <w:t>44) обеспечение выполнения работ, необходимых для создания искусственных земельных участков для нужд Поддорского муниципального округа в соответствии с федеральным законом;</w:t>
      </w:r>
    </w:p>
    <w:p w:rsidR="00BF35AF" w:rsidRPr="00BF35AF" w:rsidRDefault="00BF35AF" w:rsidP="00BF35AF">
      <w:pPr>
        <w:spacing w:after="0" w:line="240" w:lineRule="auto"/>
        <w:ind w:left="-1276" w:firstLine="283"/>
        <w:jc w:val="both"/>
        <w:rPr>
          <w:rFonts w:ascii="Times New Roman" w:hAnsi="Times New Roman" w:cs="Times New Roman"/>
          <w:bCs/>
          <w:color w:val="000000" w:themeColor="text1"/>
          <w:sz w:val="20"/>
          <w:szCs w:val="20"/>
        </w:rPr>
      </w:pPr>
      <w:r w:rsidRPr="00BF35AF">
        <w:rPr>
          <w:rFonts w:ascii="Times New Roman" w:hAnsi="Times New Roman" w:cs="Times New Roman"/>
          <w:bCs/>
          <w:color w:val="000000" w:themeColor="text1"/>
          <w:sz w:val="20"/>
          <w:szCs w:val="20"/>
        </w:rPr>
        <w:t>45) осуществление мер по противодействию коррупции в границах Поддорского муниципального округа;</w:t>
      </w:r>
    </w:p>
    <w:p w:rsidR="00BF35AF" w:rsidRPr="00BF35AF" w:rsidRDefault="00BF35AF" w:rsidP="00BF35AF">
      <w:pPr>
        <w:spacing w:after="0" w:line="240" w:lineRule="auto"/>
        <w:ind w:left="-1276" w:firstLine="283"/>
        <w:jc w:val="both"/>
        <w:rPr>
          <w:rFonts w:ascii="Times New Roman" w:hAnsi="Times New Roman" w:cs="Times New Roman"/>
          <w:bCs/>
          <w:color w:val="000000" w:themeColor="text1"/>
          <w:sz w:val="20"/>
          <w:szCs w:val="20"/>
        </w:rPr>
      </w:pPr>
      <w:r w:rsidRPr="00BF35AF">
        <w:rPr>
          <w:rFonts w:ascii="Times New Roman" w:hAnsi="Times New Roman" w:cs="Times New Roman"/>
          <w:bCs/>
          <w:color w:val="000000" w:themeColor="text1"/>
          <w:sz w:val="20"/>
          <w:szCs w:val="20"/>
        </w:rPr>
        <w:t>46) организация в соответствии с федеральным законом выполнения комплексных кадастровых работ и утверждение карты-плана территории;</w:t>
      </w:r>
    </w:p>
    <w:p w:rsidR="00BF35AF" w:rsidRPr="00BF35AF" w:rsidRDefault="00BF35AF" w:rsidP="00BF35AF">
      <w:pPr>
        <w:spacing w:after="0" w:line="240" w:lineRule="auto"/>
        <w:ind w:left="-1276" w:firstLine="283"/>
        <w:jc w:val="both"/>
        <w:rPr>
          <w:rFonts w:ascii="Times New Roman" w:hAnsi="Times New Roman" w:cs="Times New Roman"/>
          <w:bCs/>
          <w:color w:val="000000" w:themeColor="text1"/>
          <w:sz w:val="20"/>
          <w:szCs w:val="20"/>
        </w:rPr>
      </w:pPr>
      <w:r w:rsidRPr="00BF35AF">
        <w:rPr>
          <w:rFonts w:ascii="Times New Roman" w:hAnsi="Times New Roman" w:cs="Times New Roman"/>
          <w:bCs/>
          <w:color w:val="000000" w:themeColor="text1"/>
          <w:sz w:val="20"/>
          <w:szCs w:val="20"/>
        </w:rPr>
        <w:lastRenderedPageBreak/>
        <w:t>47) принятие решений и проведение на территории Поддорского муниципального округа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BF35AF" w:rsidRPr="00BF35AF" w:rsidRDefault="00BF35AF" w:rsidP="00BF35AF">
      <w:pPr>
        <w:spacing w:after="0" w:line="240" w:lineRule="auto"/>
        <w:ind w:left="-1276" w:firstLine="283"/>
        <w:jc w:val="both"/>
        <w:rPr>
          <w:rFonts w:ascii="Times New Roman" w:hAnsi="Times New Roman" w:cs="Times New Roman"/>
          <w:bCs/>
          <w:color w:val="000000" w:themeColor="text1"/>
          <w:sz w:val="20"/>
          <w:szCs w:val="20"/>
        </w:rPr>
      </w:pPr>
      <w:r w:rsidRPr="00BF35AF">
        <w:rPr>
          <w:rFonts w:ascii="Times New Roman" w:hAnsi="Times New Roman" w:cs="Times New Roman"/>
          <w:bCs/>
          <w:color w:val="000000" w:themeColor="text1"/>
          <w:sz w:val="20"/>
          <w:szCs w:val="20"/>
        </w:rPr>
        <w:t>48)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Поддорского муниципального округа;</w:t>
      </w:r>
    </w:p>
    <w:p w:rsidR="00BF35AF" w:rsidRPr="00BF35AF" w:rsidRDefault="00BF35AF" w:rsidP="00BF35AF">
      <w:pPr>
        <w:spacing w:after="0" w:line="240" w:lineRule="auto"/>
        <w:ind w:left="-1276" w:firstLine="283"/>
        <w:jc w:val="both"/>
        <w:rPr>
          <w:rFonts w:ascii="Times New Roman" w:hAnsi="Times New Roman" w:cs="Times New Roman"/>
          <w:bCs/>
          <w:color w:val="000000" w:themeColor="text1"/>
          <w:sz w:val="20"/>
          <w:szCs w:val="20"/>
        </w:rPr>
      </w:pPr>
      <w:r w:rsidRPr="00BF35AF">
        <w:rPr>
          <w:rFonts w:ascii="Times New Roman" w:hAnsi="Times New Roman" w:cs="Times New Roman"/>
          <w:bCs/>
          <w:color w:val="000000" w:themeColor="text1"/>
          <w:sz w:val="20"/>
          <w:szCs w:val="20"/>
        </w:rPr>
        <w:t>49) осуществление учета личных подсобных хозяйств, которые ведут граждане в соответствии с Федеральным законом от 7 июля 2003 года № 112-ФЗ «О личном подсобном хозяйстве», в похозяйственных книгах.</w:t>
      </w:r>
    </w:p>
    <w:p w:rsidR="00BF35AF" w:rsidRPr="00BF35AF" w:rsidRDefault="00BF35AF" w:rsidP="00BF35AF">
      <w:pPr>
        <w:spacing w:after="0" w:line="240" w:lineRule="auto"/>
        <w:ind w:left="-1276" w:firstLine="283"/>
        <w:jc w:val="both"/>
        <w:rPr>
          <w:rFonts w:ascii="Times New Roman" w:hAnsi="Times New Roman" w:cs="Times New Roman"/>
          <w:b/>
          <w:bCs/>
          <w:color w:val="000000" w:themeColor="text1"/>
          <w:sz w:val="20"/>
          <w:szCs w:val="20"/>
        </w:rPr>
      </w:pPr>
      <w:r w:rsidRPr="00BF35AF">
        <w:rPr>
          <w:rFonts w:ascii="Times New Roman" w:hAnsi="Times New Roman" w:cs="Times New Roman"/>
          <w:b/>
          <w:bCs/>
          <w:color w:val="000000" w:themeColor="text1"/>
          <w:sz w:val="20"/>
          <w:szCs w:val="20"/>
        </w:rPr>
        <w:t>Статья 8. Права органов местного самоуправления Поддорского муниципального округа на решение вопросов, не отнесенных к вопросам местного значения муниципального округа</w:t>
      </w:r>
    </w:p>
    <w:p w:rsidR="00BF35AF" w:rsidRPr="00BF35AF" w:rsidRDefault="00BF35AF" w:rsidP="00BF35AF">
      <w:pPr>
        <w:spacing w:after="0" w:line="240" w:lineRule="auto"/>
        <w:ind w:left="-1276" w:firstLine="283"/>
        <w:jc w:val="both"/>
        <w:rPr>
          <w:rFonts w:ascii="Times New Roman" w:eastAsia="Microsoft Sans Serif" w:hAnsi="Times New Roman" w:cs="Times New Roman"/>
          <w:color w:val="000000" w:themeColor="text1"/>
          <w:sz w:val="20"/>
          <w:szCs w:val="20"/>
          <w:lang w:bidi="ru-RU"/>
        </w:rPr>
      </w:pPr>
      <w:r w:rsidRPr="00BF35AF">
        <w:rPr>
          <w:rFonts w:ascii="Times New Roman" w:eastAsia="Microsoft Sans Serif" w:hAnsi="Times New Roman" w:cs="Times New Roman"/>
          <w:color w:val="000000" w:themeColor="text1"/>
          <w:sz w:val="20"/>
          <w:szCs w:val="20"/>
          <w:lang w:bidi="ru-RU"/>
        </w:rPr>
        <w:t>1. Органы местного самоуправления Поддорского муниципального округа имеют право на:</w:t>
      </w:r>
    </w:p>
    <w:p w:rsidR="00BF35AF" w:rsidRPr="00BF35AF" w:rsidRDefault="00BF35AF" w:rsidP="00BF35AF">
      <w:pPr>
        <w:spacing w:after="0" w:line="240" w:lineRule="auto"/>
        <w:ind w:left="-1276" w:firstLine="283"/>
        <w:jc w:val="both"/>
        <w:rPr>
          <w:rFonts w:ascii="Times New Roman" w:eastAsia="Calibri" w:hAnsi="Times New Roman" w:cs="Times New Roman"/>
          <w:iCs/>
          <w:color w:val="000000" w:themeColor="text1"/>
          <w:sz w:val="20"/>
          <w:szCs w:val="20"/>
        </w:rPr>
      </w:pPr>
      <w:r w:rsidRPr="00BF35AF">
        <w:rPr>
          <w:rFonts w:ascii="Times New Roman" w:eastAsia="Calibri" w:hAnsi="Times New Roman" w:cs="Times New Roman"/>
          <w:iCs/>
          <w:color w:val="000000" w:themeColor="text1"/>
          <w:sz w:val="20"/>
          <w:szCs w:val="20"/>
        </w:rPr>
        <w:t>1) создание музеев Поддорского муниципального округа;</w:t>
      </w:r>
    </w:p>
    <w:p w:rsidR="00BF35AF" w:rsidRPr="00BF35AF" w:rsidRDefault="00BF35AF" w:rsidP="00BF35AF">
      <w:pPr>
        <w:spacing w:after="0" w:line="240" w:lineRule="auto"/>
        <w:ind w:left="-1276" w:firstLine="283"/>
        <w:jc w:val="both"/>
        <w:rPr>
          <w:rFonts w:ascii="Times New Roman" w:eastAsia="Calibri" w:hAnsi="Times New Roman" w:cs="Times New Roman"/>
          <w:iCs/>
          <w:color w:val="000000" w:themeColor="text1"/>
          <w:sz w:val="20"/>
          <w:szCs w:val="20"/>
        </w:rPr>
      </w:pPr>
      <w:r w:rsidRPr="00BF35AF">
        <w:rPr>
          <w:rFonts w:ascii="Times New Roman" w:eastAsia="Calibri" w:hAnsi="Times New Roman" w:cs="Times New Roman"/>
          <w:iCs/>
          <w:color w:val="000000" w:themeColor="text1"/>
          <w:sz w:val="20"/>
          <w:szCs w:val="20"/>
        </w:rPr>
        <w:t>2) создание муниципальных образовательных организаций высшего образования;</w:t>
      </w:r>
    </w:p>
    <w:p w:rsidR="00BF35AF" w:rsidRPr="00BF35AF" w:rsidRDefault="00BF35AF" w:rsidP="00BF35AF">
      <w:pPr>
        <w:spacing w:after="0" w:line="240" w:lineRule="auto"/>
        <w:ind w:left="-1276" w:firstLine="283"/>
        <w:jc w:val="both"/>
        <w:rPr>
          <w:rFonts w:ascii="Times New Roman" w:eastAsia="Calibri" w:hAnsi="Times New Roman" w:cs="Times New Roman"/>
          <w:iCs/>
          <w:color w:val="000000" w:themeColor="text1"/>
          <w:sz w:val="20"/>
          <w:szCs w:val="20"/>
        </w:rPr>
      </w:pPr>
      <w:r w:rsidRPr="00BF35AF">
        <w:rPr>
          <w:rFonts w:ascii="Times New Roman" w:eastAsia="Calibri" w:hAnsi="Times New Roman" w:cs="Times New Roman"/>
          <w:iCs/>
          <w:color w:val="000000" w:themeColor="text1"/>
          <w:sz w:val="20"/>
          <w:szCs w:val="20"/>
        </w:rPr>
        <w:t>3) участие в осуществлении деятельности по опеке и попечительству;</w:t>
      </w:r>
    </w:p>
    <w:p w:rsidR="00BF35AF" w:rsidRPr="00BF35AF" w:rsidRDefault="00BF35AF" w:rsidP="00BF35AF">
      <w:pPr>
        <w:spacing w:after="0" w:line="240" w:lineRule="auto"/>
        <w:ind w:left="-1276" w:firstLine="283"/>
        <w:jc w:val="both"/>
        <w:rPr>
          <w:rFonts w:ascii="Times New Roman" w:eastAsia="Calibri" w:hAnsi="Times New Roman" w:cs="Times New Roman"/>
          <w:iCs/>
          <w:color w:val="000000" w:themeColor="text1"/>
          <w:sz w:val="20"/>
          <w:szCs w:val="20"/>
        </w:rPr>
      </w:pPr>
      <w:r w:rsidRPr="00BF35AF">
        <w:rPr>
          <w:rFonts w:ascii="Times New Roman" w:eastAsia="Calibri" w:hAnsi="Times New Roman" w:cs="Times New Roman"/>
          <w:iCs/>
          <w:color w:val="000000" w:themeColor="text1"/>
          <w:sz w:val="20"/>
          <w:szCs w:val="20"/>
        </w:rPr>
        <w:t>4) создание условий для осуществления деятельности, связанной с реализацией прав местных национально-культурных автономий на территориях Поддорского муниципального округа;</w:t>
      </w:r>
    </w:p>
    <w:p w:rsidR="00BF35AF" w:rsidRPr="00BF35AF" w:rsidRDefault="00BF35AF" w:rsidP="00BF35AF">
      <w:pPr>
        <w:spacing w:after="0" w:line="240" w:lineRule="auto"/>
        <w:ind w:left="-1276" w:firstLine="283"/>
        <w:jc w:val="both"/>
        <w:rPr>
          <w:rFonts w:ascii="Times New Roman" w:eastAsia="Calibri" w:hAnsi="Times New Roman" w:cs="Times New Roman"/>
          <w:iCs/>
          <w:color w:val="000000" w:themeColor="text1"/>
          <w:sz w:val="20"/>
          <w:szCs w:val="20"/>
        </w:rPr>
      </w:pPr>
      <w:r w:rsidRPr="00BF35AF">
        <w:rPr>
          <w:rFonts w:ascii="Times New Roman" w:eastAsia="Calibri" w:hAnsi="Times New Roman" w:cs="Times New Roman"/>
          <w:iCs/>
          <w:color w:val="000000" w:themeColor="text1"/>
          <w:sz w:val="20"/>
          <w:szCs w:val="20"/>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территориях Поддорского муниципального округа;</w:t>
      </w:r>
    </w:p>
    <w:p w:rsidR="00BF35AF" w:rsidRPr="00BF35AF" w:rsidRDefault="00BF35AF" w:rsidP="00BF35AF">
      <w:pPr>
        <w:spacing w:after="0" w:line="240" w:lineRule="auto"/>
        <w:ind w:left="-1276" w:firstLine="283"/>
        <w:jc w:val="both"/>
        <w:rPr>
          <w:rFonts w:ascii="Times New Roman" w:eastAsia="Calibri" w:hAnsi="Times New Roman" w:cs="Times New Roman"/>
          <w:iCs/>
          <w:color w:val="000000" w:themeColor="text1"/>
          <w:sz w:val="20"/>
          <w:szCs w:val="20"/>
        </w:rPr>
      </w:pPr>
      <w:r w:rsidRPr="00BF35AF">
        <w:rPr>
          <w:rFonts w:ascii="Times New Roman" w:eastAsia="Calibri" w:hAnsi="Times New Roman" w:cs="Times New Roman"/>
          <w:iCs/>
          <w:color w:val="000000" w:themeColor="text1"/>
          <w:sz w:val="20"/>
          <w:szCs w:val="20"/>
        </w:rPr>
        <w:t>6) создание муниципальной пожарной охраны;</w:t>
      </w:r>
    </w:p>
    <w:p w:rsidR="00BF35AF" w:rsidRPr="00BF35AF" w:rsidRDefault="00BF35AF" w:rsidP="00BF35AF">
      <w:pPr>
        <w:spacing w:after="0" w:line="240" w:lineRule="auto"/>
        <w:ind w:left="-1276" w:firstLine="283"/>
        <w:jc w:val="both"/>
        <w:rPr>
          <w:rFonts w:ascii="Times New Roman" w:eastAsia="Calibri" w:hAnsi="Times New Roman" w:cs="Times New Roman"/>
          <w:iCs/>
          <w:color w:val="000000" w:themeColor="text1"/>
          <w:sz w:val="20"/>
          <w:szCs w:val="20"/>
        </w:rPr>
      </w:pPr>
      <w:r w:rsidRPr="00BF35AF">
        <w:rPr>
          <w:rFonts w:ascii="Times New Roman" w:eastAsia="Calibri" w:hAnsi="Times New Roman" w:cs="Times New Roman"/>
          <w:iCs/>
          <w:color w:val="000000" w:themeColor="text1"/>
          <w:sz w:val="20"/>
          <w:szCs w:val="20"/>
        </w:rPr>
        <w:t>7) создание условий для развития туризма;</w:t>
      </w:r>
    </w:p>
    <w:p w:rsidR="00BF35AF" w:rsidRPr="00BF35AF" w:rsidRDefault="00BF35AF" w:rsidP="00BF35AF">
      <w:pPr>
        <w:spacing w:after="0" w:line="240" w:lineRule="auto"/>
        <w:ind w:left="-1276" w:firstLine="283"/>
        <w:jc w:val="both"/>
        <w:rPr>
          <w:rFonts w:ascii="Times New Roman" w:eastAsia="Calibri" w:hAnsi="Times New Roman" w:cs="Times New Roman"/>
          <w:iCs/>
          <w:color w:val="000000" w:themeColor="text1"/>
          <w:sz w:val="20"/>
          <w:szCs w:val="20"/>
        </w:rPr>
      </w:pPr>
      <w:r w:rsidRPr="00BF35AF">
        <w:rPr>
          <w:rFonts w:ascii="Times New Roman" w:eastAsia="Calibri" w:hAnsi="Times New Roman" w:cs="Times New Roman"/>
          <w:iCs/>
          <w:color w:val="000000" w:themeColor="text1"/>
          <w:sz w:val="20"/>
          <w:szCs w:val="20"/>
        </w:rPr>
        <w:t>8)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BF35AF" w:rsidRPr="00BF35AF" w:rsidRDefault="00BF35AF" w:rsidP="00BF35AF">
      <w:pPr>
        <w:spacing w:after="0" w:line="240" w:lineRule="auto"/>
        <w:ind w:left="-1276" w:firstLine="283"/>
        <w:jc w:val="both"/>
        <w:rPr>
          <w:rFonts w:ascii="Times New Roman" w:eastAsia="Calibri" w:hAnsi="Times New Roman" w:cs="Times New Roman"/>
          <w:iCs/>
          <w:color w:val="000000" w:themeColor="text1"/>
          <w:sz w:val="20"/>
          <w:szCs w:val="20"/>
        </w:rPr>
      </w:pPr>
      <w:r w:rsidRPr="00BF35AF">
        <w:rPr>
          <w:rFonts w:ascii="Times New Roman" w:eastAsia="Calibri" w:hAnsi="Times New Roman" w:cs="Times New Roman"/>
          <w:iCs/>
          <w:color w:val="000000" w:themeColor="text1"/>
          <w:sz w:val="20"/>
          <w:szCs w:val="20"/>
        </w:rPr>
        <w:t>9)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года № 181-ФЗ «О социальной защите инвалидов в Российской Федерации»;</w:t>
      </w:r>
    </w:p>
    <w:p w:rsidR="00BF35AF" w:rsidRPr="00BF35AF" w:rsidRDefault="00BF35AF" w:rsidP="00BF35AF">
      <w:pPr>
        <w:spacing w:after="0" w:line="240" w:lineRule="auto"/>
        <w:ind w:left="-1276" w:firstLine="283"/>
        <w:jc w:val="both"/>
        <w:rPr>
          <w:rFonts w:ascii="Times New Roman" w:eastAsia="Calibri" w:hAnsi="Times New Roman" w:cs="Times New Roman"/>
          <w:iCs/>
          <w:color w:val="000000" w:themeColor="text1"/>
          <w:sz w:val="20"/>
          <w:szCs w:val="20"/>
        </w:rPr>
      </w:pPr>
      <w:r w:rsidRPr="00BF35AF">
        <w:rPr>
          <w:rFonts w:ascii="Times New Roman" w:eastAsia="Calibri" w:hAnsi="Times New Roman" w:cs="Times New Roman"/>
          <w:iCs/>
          <w:color w:val="000000" w:themeColor="text1"/>
          <w:sz w:val="20"/>
          <w:szCs w:val="20"/>
        </w:rPr>
        <w:t>10) осуществление мероприятий, предусмотренных Федеральным законом «О донорстве крови и ее компонентов»;</w:t>
      </w:r>
    </w:p>
    <w:p w:rsidR="00BF35AF" w:rsidRPr="00BF35AF" w:rsidRDefault="00BF35AF" w:rsidP="00BF35AF">
      <w:pPr>
        <w:spacing w:after="0" w:line="240" w:lineRule="auto"/>
        <w:ind w:left="-1276" w:firstLine="283"/>
        <w:jc w:val="both"/>
        <w:rPr>
          <w:rFonts w:ascii="Times New Roman" w:eastAsia="Calibri" w:hAnsi="Times New Roman" w:cs="Times New Roman"/>
          <w:iCs/>
          <w:color w:val="000000" w:themeColor="text1"/>
          <w:sz w:val="20"/>
          <w:szCs w:val="20"/>
        </w:rPr>
      </w:pPr>
      <w:r w:rsidRPr="00BF35AF">
        <w:rPr>
          <w:rFonts w:ascii="Times New Roman" w:eastAsia="Calibri" w:hAnsi="Times New Roman" w:cs="Times New Roman"/>
          <w:iCs/>
          <w:color w:val="000000" w:themeColor="text1"/>
          <w:sz w:val="20"/>
          <w:szCs w:val="20"/>
        </w:rPr>
        <w:t>11)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rsidR="00BF35AF" w:rsidRPr="00BF35AF" w:rsidRDefault="00BF35AF" w:rsidP="00BF35AF">
      <w:pPr>
        <w:spacing w:after="0" w:line="240" w:lineRule="auto"/>
        <w:ind w:left="-1276" w:firstLine="283"/>
        <w:jc w:val="both"/>
        <w:rPr>
          <w:rFonts w:ascii="Times New Roman" w:eastAsia="Calibri" w:hAnsi="Times New Roman" w:cs="Times New Roman"/>
          <w:iCs/>
          <w:color w:val="000000" w:themeColor="text1"/>
          <w:sz w:val="20"/>
          <w:szCs w:val="20"/>
        </w:rPr>
      </w:pPr>
      <w:r w:rsidRPr="00BF35AF">
        <w:rPr>
          <w:rFonts w:ascii="Times New Roman" w:eastAsia="Calibri" w:hAnsi="Times New Roman" w:cs="Times New Roman"/>
          <w:iCs/>
          <w:color w:val="000000" w:themeColor="text1"/>
          <w:sz w:val="20"/>
          <w:szCs w:val="20"/>
        </w:rPr>
        <w:t>12)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BF35AF" w:rsidRPr="00BF35AF" w:rsidRDefault="00BF35AF" w:rsidP="00BF35AF">
      <w:pPr>
        <w:spacing w:after="0" w:line="240" w:lineRule="auto"/>
        <w:ind w:left="-1276" w:firstLine="283"/>
        <w:jc w:val="both"/>
        <w:rPr>
          <w:rFonts w:ascii="Times New Roman" w:eastAsia="Calibri" w:hAnsi="Times New Roman" w:cs="Times New Roman"/>
          <w:iCs/>
          <w:color w:val="000000" w:themeColor="text1"/>
          <w:sz w:val="20"/>
          <w:szCs w:val="20"/>
        </w:rPr>
      </w:pPr>
      <w:r w:rsidRPr="00BF35AF">
        <w:rPr>
          <w:rFonts w:ascii="Times New Roman" w:eastAsia="Calibri" w:hAnsi="Times New Roman" w:cs="Times New Roman"/>
          <w:iCs/>
          <w:color w:val="000000" w:themeColor="text1"/>
          <w:sz w:val="20"/>
          <w:szCs w:val="20"/>
        </w:rPr>
        <w:t>13) осуществление деятельности по обращению с животными без владельцев, обитающими на территории Поддорского муниципального округа;</w:t>
      </w:r>
    </w:p>
    <w:p w:rsidR="00BF35AF" w:rsidRPr="00BF35AF" w:rsidRDefault="00BF35AF" w:rsidP="00BF35AF">
      <w:pPr>
        <w:spacing w:after="0" w:line="240" w:lineRule="auto"/>
        <w:ind w:left="-1276" w:firstLine="283"/>
        <w:jc w:val="both"/>
        <w:rPr>
          <w:rFonts w:ascii="Times New Roman" w:eastAsia="Calibri" w:hAnsi="Times New Roman" w:cs="Times New Roman"/>
          <w:iCs/>
          <w:color w:val="000000" w:themeColor="text1"/>
          <w:sz w:val="20"/>
          <w:szCs w:val="20"/>
        </w:rPr>
      </w:pPr>
      <w:r w:rsidRPr="00BF35AF">
        <w:rPr>
          <w:rFonts w:ascii="Times New Roman" w:eastAsia="Calibri" w:hAnsi="Times New Roman" w:cs="Times New Roman"/>
          <w:iCs/>
          <w:color w:val="000000" w:themeColor="text1"/>
          <w:sz w:val="20"/>
          <w:szCs w:val="20"/>
        </w:rPr>
        <w:t>14)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BF35AF" w:rsidRPr="00BF35AF" w:rsidRDefault="00BF35AF" w:rsidP="00BF35AF">
      <w:pPr>
        <w:spacing w:after="0" w:line="240" w:lineRule="auto"/>
        <w:ind w:left="-1276" w:firstLine="283"/>
        <w:jc w:val="both"/>
        <w:rPr>
          <w:rFonts w:ascii="Times New Roman" w:eastAsia="Calibri" w:hAnsi="Times New Roman" w:cs="Times New Roman"/>
          <w:iCs/>
          <w:color w:val="000000" w:themeColor="text1"/>
          <w:sz w:val="20"/>
          <w:szCs w:val="20"/>
        </w:rPr>
      </w:pPr>
      <w:r w:rsidRPr="00BF35AF">
        <w:rPr>
          <w:rFonts w:ascii="Times New Roman" w:eastAsia="Calibri" w:hAnsi="Times New Roman" w:cs="Times New Roman"/>
          <w:iCs/>
          <w:color w:val="000000" w:themeColor="text1"/>
          <w:sz w:val="20"/>
          <w:szCs w:val="20"/>
        </w:rPr>
        <w:t>15)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BF35AF" w:rsidRPr="00BF35AF" w:rsidRDefault="00BF35AF" w:rsidP="00BF35AF">
      <w:pPr>
        <w:spacing w:after="0" w:line="240" w:lineRule="auto"/>
        <w:ind w:left="-1276" w:firstLine="283"/>
        <w:jc w:val="both"/>
        <w:rPr>
          <w:rFonts w:ascii="Times New Roman" w:eastAsia="Calibri" w:hAnsi="Times New Roman" w:cs="Times New Roman"/>
          <w:iCs/>
          <w:color w:val="000000" w:themeColor="text1"/>
          <w:sz w:val="20"/>
          <w:szCs w:val="20"/>
        </w:rPr>
      </w:pPr>
      <w:r w:rsidRPr="00BF35AF">
        <w:rPr>
          <w:rFonts w:ascii="Times New Roman" w:eastAsia="Calibri" w:hAnsi="Times New Roman" w:cs="Times New Roman"/>
          <w:iCs/>
          <w:color w:val="000000" w:themeColor="text1"/>
          <w:sz w:val="20"/>
          <w:szCs w:val="20"/>
        </w:rPr>
        <w:t>16) осуществление мероприятий по защите прав потребителей, предусмотренных Законом Российской Федерации от 7 февраля 1992 года № 2300-1 «О защите прав потребителей»;</w:t>
      </w:r>
    </w:p>
    <w:p w:rsidR="00BF35AF" w:rsidRPr="00BF35AF" w:rsidRDefault="00BF35AF" w:rsidP="00BF35AF">
      <w:pPr>
        <w:spacing w:after="0" w:line="240" w:lineRule="auto"/>
        <w:ind w:left="-1276" w:firstLine="283"/>
        <w:jc w:val="both"/>
        <w:rPr>
          <w:rFonts w:ascii="Times New Roman" w:eastAsia="Calibri" w:hAnsi="Times New Roman" w:cs="Times New Roman"/>
          <w:iCs/>
          <w:color w:val="000000" w:themeColor="text1"/>
          <w:sz w:val="20"/>
          <w:szCs w:val="20"/>
        </w:rPr>
      </w:pPr>
      <w:r w:rsidRPr="00BF35AF">
        <w:rPr>
          <w:rFonts w:ascii="Times New Roman" w:eastAsia="Calibri" w:hAnsi="Times New Roman" w:cs="Times New Roman"/>
          <w:iCs/>
          <w:color w:val="000000" w:themeColor="text1"/>
          <w:sz w:val="20"/>
          <w:szCs w:val="20"/>
        </w:rPr>
        <w:t>17) совершение нотариальных действий, предусмотренных законодательством, в случае отсутствия во входящем в состав территории Поддорского муниципального округа и не являющемся его административным центром населенном пункте нотариуса;</w:t>
      </w:r>
    </w:p>
    <w:p w:rsidR="00BF35AF" w:rsidRPr="00BF35AF" w:rsidRDefault="00BF35AF" w:rsidP="00BF35AF">
      <w:pPr>
        <w:spacing w:after="0" w:line="240" w:lineRule="auto"/>
        <w:ind w:left="-1276" w:firstLine="283"/>
        <w:jc w:val="both"/>
        <w:rPr>
          <w:rFonts w:ascii="Times New Roman" w:eastAsia="Calibri" w:hAnsi="Times New Roman" w:cs="Times New Roman"/>
          <w:iCs/>
          <w:color w:val="000000" w:themeColor="text1"/>
          <w:sz w:val="20"/>
          <w:szCs w:val="20"/>
        </w:rPr>
      </w:pPr>
      <w:r w:rsidRPr="00BF35AF">
        <w:rPr>
          <w:rFonts w:ascii="Times New Roman" w:eastAsia="Calibri" w:hAnsi="Times New Roman" w:cs="Times New Roman"/>
          <w:iCs/>
          <w:color w:val="000000" w:themeColor="text1"/>
          <w:sz w:val="20"/>
          <w:szCs w:val="20"/>
        </w:rPr>
        <w:t>18) оказание содействия в осуществлении нотариусом приема населения в соответствии с графиком приема населения, утвержденным нотариальной палатой субъекта Российской Федерации;</w:t>
      </w:r>
    </w:p>
    <w:p w:rsidR="00BF35AF" w:rsidRPr="00BF35AF" w:rsidRDefault="00BF35AF" w:rsidP="00BF35AF">
      <w:pPr>
        <w:spacing w:after="0" w:line="240" w:lineRule="auto"/>
        <w:ind w:left="-1276" w:firstLine="283"/>
        <w:jc w:val="both"/>
        <w:rPr>
          <w:rFonts w:ascii="Times New Roman" w:eastAsia="Calibri" w:hAnsi="Times New Roman" w:cs="Times New Roman"/>
          <w:iCs/>
          <w:color w:val="000000" w:themeColor="text1"/>
          <w:sz w:val="20"/>
          <w:szCs w:val="20"/>
        </w:rPr>
      </w:pPr>
      <w:r w:rsidRPr="00BF35AF">
        <w:rPr>
          <w:rFonts w:ascii="Times New Roman" w:eastAsia="Calibri" w:hAnsi="Times New Roman" w:cs="Times New Roman"/>
          <w:iCs/>
          <w:color w:val="000000" w:themeColor="text1"/>
          <w:sz w:val="20"/>
          <w:szCs w:val="20"/>
        </w:rPr>
        <w:t>19)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BF35AF" w:rsidRPr="00BF35AF" w:rsidRDefault="00BF35AF" w:rsidP="00BF35AF">
      <w:pPr>
        <w:spacing w:after="0" w:line="240" w:lineRule="auto"/>
        <w:ind w:left="-1276" w:firstLine="283"/>
        <w:jc w:val="both"/>
        <w:rPr>
          <w:rFonts w:ascii="Times New Roman" w:eastAsia="Calibri" w:hAnsi="Times New Roman" w:cs="Times New Roman"/>
          <w:iCs/>
          <w:color w:val="000000" w:themeColor="text1"/>
          <w:sz w:val="20"/>
          <w:szCs w:val="20"/>
        </w:rPr>
      </w:pPr>
      <w:r w:rsidRPr="00BF35AF">
        <w:rPr>
          <w:rFonts w:ascii="Times New Roman" w:eastAsia="Calibri" w:hAnsi="Times New Roman" w:cs="Times New Roman"/>
          <w:iCs/>
          <w:color w:val="000000" w:themeColor="text1"/>
          <w:sz w:val="20"/>
          <w:szCs w:val="20"/>
        </w:rPr>
        <w:t>20) осуществление мероприятий по оказанию помощи лицам, находящимся в состоянии алкогольного, наркотического или иного токсического опьянения.</w:t>
      </w:r>
    </w:p>
    <w:p w:rsidR="00BF35AF" w:rsidRPr="00BF35AF" w:rsidRDefault="00BF35AF" w:rsidP="00BF35AF">
      <w:pPr>
        <w:spacing w:after="0" w:line="240" w:lineRule="auto"/>
        <w:ind w:left="-1276" w:firstLine="283"/>
        <w:jc w:val="both"/>
        <w:rPr>
          <w:rFonts w:ascii="Times New Roman" w:hAnsi="Times New Roman" w:cs="Times New Roman"/>
          <w:b/>
          <w:bCs/>
          <w:color w:val="000000" w:themeColor="text1"/>
          <w:sz w:val="20"/>
          <w:szCs w:val="20"/>
        </w:rPr>
      </w:pPr>
      <w:r w:rsidRPr="00BF35AF">
        <w:rPr>
          <w:rFonts w:ascii="Times New Roman" w:hAnsi="Times New Roman" w:cs="Times New Roman"/>
          <w:b/>
          <w:bCs/>
          <w:color w:val="000000" w:themeColor="text1"/>
          <w:sz w:val="20"/>
          <w:szCs w:val="20"/>
        </w:rPr>
        <w:t>Статья 9. Полномочия органов местного самоуправления по решению вопросов местного значения</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1. В целях решения вопросов местного значения органы местного самоуправления Поддорского муниципального округа обладают следующими полномочиями:</w:t>
      </w:r>
    </w:p>
    <w:p w:rsidR="00BF35AF" w:rsidRPr="00BF35AF" w:rsidRDefault="00BF35AF" w:rsidP="00BF35AF">
      <w:pPr>
        <w:spacing w:after="0" w:line="240" w:lineRule="auto"/>
        <w:ind w:left="-1276" w:firstLine="283"/>
        <w:jc w:val="both"/>
        <w:rPr>
          <w:rFonts w:ascii="Times New Roman" w:hAnsi="Times New Roman" w:cs="Times New Roman"/>
          <w:color w:val="000000" w:themeColor="text1"/>
          <w:sz w:val="20"/>
          <w:szCs w:val="20"/>
        </w:rPr>
      </w:pPr>
      <w:r w:rsidRPr="00BF35AF">
        <w:rPr>
          <w:rFonts w:ascii="Times New Roman" w:hAnsi="Times New Roman" w:cs="Times New Roman"/>
          <w:color w:val="000000" w:themeColor="text1"/>
          <w:sz w:val="20"/>
          <w:szCs w:val="20"/>
        </w:rPr>
        <w:t xml:space="preserve">1) принятие </w:t>
      </w:r>
      <w:r w:rsidRPr="00BF35AF">
        <w:rPr>
          <w:rFonts w:ascii="Times New Roman" w:eastAsia="Bookman Old Style" w:hAnsi="Times New Roman" w:cs="Times New Roman"/>
          <w:color w:val="000000" w:themeColor="text1"/>
          <w:sz w:val="20"/>
          <w:szCs w:val="20"/>
        </w:rPr>
        <w:t xml:space="preserve">Устава Поддорского </w:t>
      </w:r>
      <w:r w:rsidRPr="00BF35AF">
        <w:rPr>
          <w:rFonts w:ascii="Times New Roman" w:hAnsi="Times New Roman" w:cs="Times New Roman"/>
          <w:color w:val="000000" w:themeColor="text1"/>
          <w:sz w:val="20"/>
          <w:szCs w:val="20"/>
        </w:rPr>
        <w:t>муниципального округа и внесение в него изменений и дополнений, издание муниципальных правовых актов;</w:t>
      </w:r>
    </w:p>
    <w:p w:rsidR="00BF35AF" w:rsidRPr="00BF35AF" w:rsidRDefault="00BF35AF" w:rsidP="00BF35AF">
      <w:pPr>
        <w:spacing w:after="0" w:line="240" w:lineRule="auto"/>
        <w:ind w:left="-1276" w:firstLine="283"/>
        <w:jc w:val="both"/>
        <w:rPr>
          <w:rFonts w:ascii="Times New Roman" w:hAnsi="Times New Roman" w:cs="Times New Roman"/>
          <w:color w:val="000000" w:themeColor="text1"/>
          <w:sz w:val="20"/>
          <w:szCs w:val="20"/>
        </w:rPr>
      </w:pPr>
      <w:r w:rsidRPr="00BF35AF">
        <w:rPr>
          <w:rFonts w:ascii="Times New Roman" w:hAnsi="Times New Roman" w:cs="Times New Roman"/>
          <w:color w:val="000000" w:themeColor="text1"/>
          <w:sz w:val="20"/>
          <w:szCs w:val="20"/>
        </w:rPr>
        <w:t xml:space="preserve">2) установление официальных символов </w:t>
      </w:r>
      <w:r w:rsidRPr="00BF35AF">
        <w:rPr>
          <w:rFonts w:ascii="Times New Roman" w:eastAsia="Bookman Old Style" w:hAnsi="Times New Roman" w:cs="Times New Roman"/>
          <w:color w:val="000000" w:themeColor="text1"/>
          <w:sz w:val="20"/>
          <w:szCs w:val="20"/>
        </w:rPr>
        <w:t xml:space="preserve">Поддорского </w:t>
      </w:r>
      <w:r w:rsidRPr="00BF35AF">
        <w:rPr>
          <w:rFonts w:ascii="Times New Roman" w:hAnsi="Times New Roman" w:cs="Times New Roman"/>
          <w:color w:val="000000" w:themeColor="text1"/>
          <w:sz w:val="20"/>
          <w:szCs w:val="20"/>
        </w:rPr>
        <w:t>муниципального округа;</w:t>
      </w:r>
    </w:p>
    <w:p w:rsidR="00BF35AF" w:rsidRPr="00BF35AF" w:rsidRDefault="00BF35AF" w:rsidP="00BF35AF">
      <w:pPr>
        <w:spacing w:after="0" w:line="240" w:lineRule="auto"/>
        <w:ind w:left="-1276" w:firstLine="283"/>
        <w:jc w:val="both"/>
        <w:rPr>
          <w:rFonts w:ascii="Times New Roman" w:hAnsi="Times New Roman" w:cs="Times New Roman"/>
          <w:color w:val="000000" w:themeColor="text1"/>
          <w:sz w:val="20"/>
          <w:szCs w:val="20"/>
        </w:rPr>
      </w:pPr>
      <w:r w:rsidRPr="00BF35AF">
        <w:rPr>
          <w:rFonts w:ascii="Times New Roman" w:hAnsi="Times New Roman" w:cs="Times New Roman"/>
          <w:color w:val="000000" w:themeColor="text1"/>
          <w:sz w:val="20"/>
          <w:szCs w:val="20"/>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BF35AF" w:rsidRPr="00BF35AF" w:rsidRDefault="00BF35AF" w:rsidP="00BF35AF">
      <w:pPr>
        <w:spacing w:after="0" w:line="240" w:lineRule="auto"/>
        <w:ind w:left="-1276" w:firstLine="283"/>
        <w:jc w:val="both"/>
        <w:rPr>
          <w:rFonts w:ascii="Times New Roman" w:hAnsi="Times New Roman" w:cs="Times New Roman"/>
          <w:color w:val="000000" w:themeColor="text1"/>
          <w:sz w:val="20"/>
          <w:szCs w:val="20"/>
        </w:rPr>
      </w:pPr>
      <w:r w:rsidRPr="00BF35AF">
        <w:rPr>
          <w:rFonts w:ascii="Times New Roman" w:hAnsi="Times New Roman" w:cs="Times New Roman"/>
          <w:color w:val="000000" w:themeColor="text1"/>
          <w:sz w:val="20"/>
          <w:szCs w:val="20"/>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BF35AF" w:rsidRPr="00BF35AF" w:rsidRDefault="00BF35AF" w:rsidP="00BF35AF">
      <w:pPr>
        <w:spacing w:after="0" w:line="240" w:lineRule="auto"/>
        <w:ind w:left="-1276" w:firstLine="283"/>
        <w:jc w:val="both"/>
        <w:rPr>
          <w:rFonts w:ascii="Times New Roman" w:hAnsi="Times New Roman" w:cs="Times New Roman"/>
          <w:color w:val="000000" w:themeColor="text1"/>
          <w:sz w:val="20"/>
          <w:szCs w:val="20"/>
        </w:rPr>
      </w:pPr>
      <w:r w:rsidRPr="00BF35AF">
        <w:rPr>
          <w:rFonts w:ascii="Times New Roman" w:hAnsi="Times New Roman" w:cs="Times New Roman"/>
          <w:color w:val="000000" w:themeColor="text1"/>
          <w:sz w:val="20"/>
          <w:szCs w:val="20"/>
        </w:rPr>
        <w:t>4.2) полномочиями по организации теплоснабжения, предусмотренными Федеральным законом «О теплоснабжении»;</w:t>
      </w:r>
    </w:p>
    <w:p w:rsidR="00BF35AF" w:rsidRPr="00BF35AF" w:rsidRDefault="00BF35AF" w:rsidP="00BF35AF">
      <w:pPr>
        <w:spacing w:after="0" w:line="240" w:lineRule="auto"/>
        <w:ind w:left="-1276" w:firstLine="283"/>
        <w:jc w:val="both"/>
        <w:rPr>
          <w:rFonts w:ascii="Times New Roman" w:hAnsi="Times New Roman" w:cs="Times New Roman"/>
          <w:color w:val="000000" w:themeColor="text1"/>
          <w:sz w:val="20"/>
          <w:szCs w:val="20"/>
        </w:rPr>
      </w:pPr>
      <w:r w:rsidRPr="00BF35AF">
        <w:rPr>
          <w:rFonts w:ascii="Times New Roman" w:hAnsi="Times New Roman" w:cs="Times New Roman"/>
          <w:color w:val="000000" w:themeColor="text1"/>
          <w:sz w:val="20"/>
          <w:szCs w:val="20"/>
        </w:rPr>
        <w:lastRenderedPageBreak/>
        <w:t>4.3) полномочиями в сфере водоснабжения и водоотведения, предусмотренными Федеральным законом «О водоснабжении и водоотведении»;</w:t>
      </w:r>
    </w:p>
    <w:p w:rsidR="00BF35AF" w:rsidRPr="00BF35AF" w:rsidRDefault="00BF35AF" w:rsidP="00BF35AF">
      <w:pPr>
        <w:spacing w:after="0" w:line="240" w:lineRule="auto"/>
        <w:ind w:left="-1276" w:firstLine="283"/>
        <w:jc w:val="both"/>
        <w:rPr>
          <w:rFonts w:ascii="Times New Roman" w:hAnsi="Times New Roman" w:cs="Times New Roman"/>
          <w:color w:val="000000" w:themeColor="text1"/>
          <w:sz w:val="20"/>
          <w:szCs w:val="20"/>
        </w:rPr>
      </w:pPr>
      <w:r w:rsidRPr="00BF35AF">
        <w:rPr>
          <w:rFonts w:ascii="Times New Roman" w:hAnsi="Times New Roman" w:cs="Times New Roman"/>
          <w:color w:val="000000" w:themeColor="text1"/>
          <w:sz w:val="20"/>
          <w:szCs w:val="20"/>
        </w:rPr>
        <w:t xml:space="preserve">4.4) полномочиями в сфере стратегического планирования, предусмотренными Федеральным </w:t>
      </w:r>
      <w:r w:rsidRPr="00BF35AF">
        <w:rPr>
          <w:rFonts w:ascii="Times New Roman" w:eastAsia="Bookman Old Style" w:hAnsi="Times New Roman" w:cs="Times New Roman"/>
          <w:color w:val="000000" w:themeColor="text1"/>
          <w:sz w:val="20"/>
          <w:szCs w:val="20"/>
        </w:rPr>
        <w:t xml:space="preserve">законом </w:t>
      </w:r>
      <w:r w:rsidRPr="00BF35AF">
        <w:rPr>
          <w:rFonts w:ascii="Times New Roman" w:hAnsi="Times New Roman" w:cs="Times New Roman"/>
          <w:color w:val="000000" w:themeColor="text1"/>
          <w:sz w:val="20"/>
          <w:szCs w:val="20"/>
        </w:rPr>
        <w:t>от 28 июня 2014 года № 172-ФЗ «О стратегическом планировании в Российской Федерации»;</w:t>
      </w:r>
    </w:p>
    <w:p w:rsidR="00BF35AF" w:rsidRPr="00BF35AF" w:rsidRDefault="00BF35AF" w:rsidP="00BF35AF">
      <w:pPr>
        <w:spacing w:after="0" w:line="240" w:lineRule="auto"/>
        <w:ind w:left="-1276" w:firstLine="283"/>
        <w:jc w:val="both"/>
        <w:rPr>
          <w:rFonts w:ascii="Times New Roman" w:hAnsi="Times New Roman" w:cs="Times New Roman"/>
          <w:color w:val="000000" w:themeColor="text1"/>
          <w:sz w:val="20"/>
          <w:szCs w:val="20"/>
        </w:rPr>
      </w:pPr>
      <w:r w:rsidRPr="00BF35AF">
        <w:rPr>
          <w:rFonts w:ascii="Times New Roman" w:hAnsi="Times New Roman" w:cs="Times New Roman"/>
          <w:color w:val="000000" w:themeColor="text1"/>
          <w:sz w:val="20"/>
          <w:szCs w:val="20"/>
        </w:rPr>
        <w:t>5)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w:t>
      </w:r>
    </w:p>
    <w:p w:rsidR="00BF35AF" w:rsidRPr="00BF35AF" w:rsidRDefault="00BF35AF" w:rsidP="00BF35AF">
      <w:pPr>
        <w:spacing w:after="0" w:line="240" w:lineRule="auto"/>
        <w:ind w:left="-1276" w:firstLine="283"/>
        <w:jc w:val="both"/>
        <w:rPr>
          <w:rFonts w:ascii="Times New Roman" w:hAnsi="Times New Roman" w:cs="Times New Roman"/>
          <w:color w:val="000000" w:themeColor="text1"/>
          <w:sz w:val="20"/>
          <w:szCs w:val="20"/>
        </w:rPr>
      </w:pPr>
      <w:r w:rsidRPr="00BF35AF">
        <w:rPr>
          <w:rFonts w:ascii="Times New Roman" w:hAnsi="Times New Roman" w:cs="Times New Roman"/>
          <w:color w:val="000000" w:themeColor="text1"/>
          <w:sz w:val="20"/>
          <w:szCs w:val="20"/>
        </w:rPr>
        <w:t>6) организация сбора статистических показателей, характеризующих состояние экономики и социальной сферы Поддорского муниципального округа и предоставление указанных данных органам государственной власти в порядке, установленном Правительством Российской Федерации;</w:t>
      </w:r>
    </w:p>
    <w:p w:rsidR="00BF35AF" w:rsidRPr="00BF35AF" w:rsidRDefault="00BF35AF" w:rsidP="00BF35AF">
      <w:pPr>
        <w:spacing w:after="0" w:line="240" w:lineRule="auto"/>
        <w:ind w:left="-1276" w:firstLine="283"/>
        <w:jc w:val="both"/>
        <w:rPr>
          <w:rFonts w:ascii="Times New Roman" w:hAnsi="Times New Roman" w:cs="Times New Roman"/>
          <w:color w:val="000000" w:themeColor="text1"/>
          <w:sz w:val="20"/>
          <w:szCs w:val="20"/>
        </w:rPr>
      </w:pPr>
      <w:r w:rsidRPr="00BF35AF">
        <w:rPr>
          <w:rFonts w:ascii="Times New Roman" w:hAnsi="Times New Roman" w:cs="Times New Roman"/>
          <w:color w:val="000000" w:themeColor="text1"/>
          <w:sz w:val="20"/>
          <w:szCs w:val="20"/>
        </w:rPr>
        <w:t>7)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Поддорского муниципального округа официальной информации;</w:t>
      </w:r>
    </w:p>
    <w:p w:rsidR="00BF35AF" w:rsidRPr="00BF35AF" w:rsidRDefault="00BF35AF" w:rsidP="00BF35AF">
      <w:pPr>
        <w:spacing w:after="0" w:line="240" w:lineRule="auto"/>
        <w:ind w:left="-1276" w:firstLine="283"/>
        <w:jc w:val="both"/>
        <w:rPr>
          <w:rFonts w:ascii="Times New Roman" w:hAnsi="Times New Roman" w:cs="Times New Roman"/>
          <w:color w:val="000000" w:themeColor="text1"/>
          <w:sz w:val="20"/>
          <w:szCs w:val="20"/>
        </w:rPr>
      </w:pPr>
      <w:r w:rsidRPr="00BF35AF">
        <w:rPr>
          <w:rFonts w:ascii="Times New Roman" w:hAnsi="Times New Roman" w:cs="Times New Roman"/>
          <w:color w:val="000000" w:themeColor="text1"/>
          <w:sz w:val="20"/>
          <w:szCs w:val="20"/>
        </w:rPr>
        <w:t>8) осуществление международных и внешнеэкономических связей в соответствии с Федеральным законом;</w:t>
      </w:r>
    </w:p>
    <w:p w:rsidR="00BF35AF" w:rsidRPr="00BF35AF" w:rsidRDefault="00BF35AF" w:rsidP="00BF35AF">
      <w:pPr>
        <w:spacing w:after="0" w:line="240" w:lineRule="auto"/>
        <w:ind w:left="-1276" w:firstLine="283"/>
        <w:jc w:val="both"/>
        <w:rPr>
          <w:rFonts w:ascii="Times New Roman" w:hAnsi="Times New Roman" w:cs="Times New Roman"/>
          <w:color w:val="000000" w:themeColor="text1"/>
          <w:sz w:val="20"/>
          <w:szCs w:val="20"/>
        </w:rPr>
      </w:pPr>
      <w:r w:rsidRPr="00BF35AF">
        <w:rPr>
          <w:rFonts w:ascii="Times New Roman" w:hAnsi="Times New Roman" w:cs="Times New Roman"/>
          <w:color w:val="000000" w:themeColor="text1"/>
          <w:sz w:val="20"/>
          <w:szCs w:val="20"/>
        </w:rPr>
        <w:t>8.1)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представительных органов муниципальных образований,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BF35AF" w:rsidRPr="00BF35AF" w:rsidRDefault="00BF35AF" w:rsidP="00BF35AF">
      <w:pPr>
        <w:spacing w:after="0" w:line="240" w:lineRule="auto"/>
        <w:ind w:left="-1276" w:firstLine="283"/>
        <w:jc w:val="both"/>
        <w:rPr>
          <w:rFonts w:ascii="Times New Roman" w:hAnsi="Times New Roman" w:cs="Times New Roman"/>
          <w:color w:val="000000" w:themeColor="text1"/>
          <w:sz w:val="20"/>
          <w:szCs w:val="20"/>
        </w:rPr>
      </w:pPr>
      <w:r w:rsidRPr="00BF35AF">
        <w:rPr>
          <w:rFonts w:ascii="Times New Roman" w:hAnsi="Times New Roman" w:cs="Times New Roman"/>
          <w:color w:val="000000" w:themeColor="text1"/>
          <w:sz w:val="20"/>
          <w:szCs w:val="20"/>
        </w:rPr>
        <w:t>8.2)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Поддорского муниципального округа,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BF35AF" w:rsidRPr="00BF35AF" w:rsidRDefault="00BF35AF" w:rsidP="00BF35AF">
      <w:pPr>
        <w:spacing w:after="0" w:line="240" w:lineRule="auto"/>
        <w:ind w:left="-1276" w:firstLine="283"/>
        <w:jc w:val="both"/>
        <w:rPr>
          <w:rFonts w:ascii="Times New Roman" w:hAnsi="Times New Roman" w:cs="Times New Roman"/>
          <w:color w:val="000000" w:themeColor="text1"/>
          <w:sz w:val="20"/>
          <w:szCs w:val="20"/>
        </w:rPr>
      </w:pPr>
      <w:r w:rsidRPr="00BF35AF">
        <w:rPr>
          <w:rFonts w:ascii="Times New Roman" w:hAnsi="Times New Roman" w:cs="Times New Roman"/>
          <w:color w:val="000000" w:themeColor="text1"/>
          <w:sz w:val="20"/>
          <w:szCs w:val="20"/>
        </w:rPr>
        <w:t>9) иными полномочиями в соответствии с федеральным законом, настоящим Уставом.</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2. По вопросам, отнесенным в соответствии со статьей 16 Федерального закона от 6 октября 2003 года № 131-ФЗ «Об общих принципах организации местного самоуправления в Российской Федерации» (далее — Федеральный закон № 131-ФЗ) к вопросам местного значения, федеральными законами, настоящим Уставом могут устанавливаться полномочия органов местного самоуправления Поддорского муниципального округа по решению указанных вопросов местного значения.</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Областными законами в случаях, установленных федеральными законами, может осуществляться перераспределение полномочий между органами местного самоуправления и органами государственной власти Новгородской области. Перераспределение полномочий допускается на срок не менее срока полномочий законодательного органа Новгородской области. Такие областные законы вступают в силу с начала очередного финансового года.</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 xml:space="preserve">Полномочия по решению вопросов в сфере теплоснабжения в части организации обеспечения надежного теплоснабжения потребителей тепловой энергии на </w:t>
      </w:r>
      <w:r w:rsidRPr="00BF35AF">
        <w:rPr>
          <w:rFonts w:ascii="Times New Roman" w:hAnsi="Times New Roman" w:cs="Times New Roman"/>
          <w:bCs/>
          <w:color w:val="000000" w:themeColor="text1"/>
          <w:sz w:val="20"/>
          <w:szCs w:val="20"/>
        </w:rPr>
        <w:t>территории Поддорского муниципального округа</w:t>
      </w:r>
      <w:r w:rsidRPr="00BF35AF">
        <w:rPr>
          <w:rFonts w:ascii="Times New Roman" w:hAnsi="Times New Roman" w:cs="Times New Roman"/>
          <w:color w:val="000000" w:themeColor="text1"/>
          <w:sz w:val="20"/>
          <w:szCs w:val="20"/>
        </w:rPr>
        <w:t>, в том числе принятия мер по организации обеспечения теплоснабжения потребителей тепловой энергии в случае неисполнения теплоснабжающими организациями или теплосетевыми организациями своих обязательств либо отказа указанных организаций от исполнения своих обязательств, осуществляются органами государственной власти Новгородской области в соответствии с областным законом от 26.11.2018 № 334-ОЗ «О перераспределении некоторых полномочий в сфере теплоснабжения в части организации обеспечения надежного теплоснабжения потребителей тепловой энергии на территориях поселений, городского округа и муниципальных округов, в том числе принятия мер по организации обеспечения теплоснабжения потребителей тепловой энергии в случае неисполнения теплоснабжающими организациями или теплосетевыми организациями своих обязательств либо отказа указанных организаций от исполнения своих обязательств между органами местного самоуправления Новгородской области и органами государственной власти Новгородской области».</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Полномочия в области градостроительной деятельности в части выдачи разрешений на строительство,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муниципальных образований Новгородской области, проектная документация которых подлежит экспертизе в соответствии со статьей 49 Градостроительного кодекса Российской Федерации (за исключением случая, предусмотренного частью 3-3 статьи 49 Градостроительного кодекса Российской Федерации), осуществляются органами государственной власти Новгородской области в соответствии с областным законом от 29.10.2018 № 313-ОЗ «О перераспределении некоторых полномочий в области градостроительной деятельности в части выдачи разрешений на строительство,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муниципальных образований Новгородской области, проектная документация которых подлежит экспертизе в соответствии со статьей 49 Градостроительного кодекса Российской Федерации, между органами местного самоуправления Новгородской области и органами государственной власти Новгородской области».</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 xml:space="preserve">Полномочия по согласованию архитектурно-градостроительного облика объекта капитального строительства при осуществлении строительства, реконструкции объекта капитального строительства в границах территорий, предусмотренные частью 5.3 статьи 30 Градостроительного кодекса Российской Федерации, за исключением случаев, предусмотренных частью 2 статьи 40.1 Градостроительного кодекса Российской Федерации, осуществляются органами исполнительной власти Новгородской области или правительством Новгородской области в соответствии с областным </w:t>
      </w:r>
      <w:r w:rsidRPr="00BF35AF">
        <w:rPr>
          <w:rFonts w:ascii="Times New Roman" w:hAnsi="Times New Roman" w:cs="Times New Roman"/>
          <w:color w:val="000000" w:themeColor="text1"/>
          <w:sz w:val="20"/>
          <w:szCs w:val="20"/>
        </w:rPr>
        <w:lastRenderedPageBreak/>
        <w:t>законом от 02.12.2024 № 604-ОЗ «О перераспределении некоторых полномочий в области градостроительной деятельности между органами местного самоуправления Новгородской области и органами государственной власти Новгородской области».</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Органы местного самоуправления Поддорского муниципального округа вправе в соответствии с настоящим Уставом принимать решение о привлечении граждан к выполнению на добровольной основе социально значимых для Поддорского муниципального округа работ (в том числе дежурств) в целях решения вопросов местного значения Поддорского муниципального округа, предусмотренных пунктами 7.1 - 11, 20 и 25 части 1 статьи 16 Федерального закона № 131-ФЗ.</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К социально значимым работам относятся только работы, не требующие специальной профессиональной подготовки.</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К выполнению социально значимых работ могут привлекаться совершеннолетние трудоспособные жители Поддорского муниципального округа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BF35AF" w:rsidRPr="00BF35AF" w:rsidRDefault="00BF35AF" w:rsidP="00BF35AF">
      <w:pPr>
        <w:spacing w:after="0" w:line="240" w:lineRule="auto"/>
        <w:ind w:left="-1276" w:firstLine="283"/>
        <w:jc w:val="both"/>
        <w:rPr>
          <w:rFonts w:ascii="Times New Roman" w:hAnsi="Times New Roman" w:cs="Times New Roman"/>
          <w:b/>
          <w:bCs/>
          <w:color w:val="000000" w:themeColor="text1"/>
          <w:sz w:val="20"/>
          <w:szCs w:val="20"/>
        </w:rPr>
      </w:pPr>
      <w:r w:rsidRPr="00BF35AF">
        <w:rPr>
          <w:rFonts w:ascii="Times New Roman" w:hAnsi="Times New Roman" w:cs="Times New Roman"/>
          <w:b/>
          <w:bCs/>
          <w:color w:val="000000" w:themeColor="text1"/>
          <w:sz w:val="20"/>
          <w:szCs w:val="20"/>
        </w:rPr>
        <w:t>Статья 10. Муниципальный контроль</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1. Определение органов местного самоуправления, уполномоченных на осуществление муниципального контроля, установление их организационной структуры, полномочий, функций и порядка их деятельности и определение перечня должностных лиц указанных уполномоченных органов местного самоуправления и их полномочий осуществляются муниципальным правовым актом Администрации Поддорского муниципального округа.</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2. Организация и осуществление видов муниципального контроля регулируются Федеральным законом от 31 июля 2020 года № 248-ФЗ «О государственном контроле (надзоре) и муниципальном контроле в Российской Федерации».</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3. Органом муниципального контроля в Поддорском муниципальном округе является орган местного самоуправления - Администрация Поддорского муниципального округа.</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4. К полномочиям органа муниципального контроля относятся:</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1) участие в реализации единой государственной политики в области государственного контроля (надзора), муниципального контроля при осуществлении муниципального контроля;</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2) организация и осуществление муниципального контроля на территории Поддорского муниципального округа;</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3) иные полномочия в соответствии с Федеральным законом от 31.07.2020 № 248-ФЗ «О государственном контроле (надзоре) и муниципальном контроле в Российской Федерации», другими федеральными законами.</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5. Отнесение осуществления соответствующих видов муниципального контроля к полномочиям органов местного самоуправления Поддорского муниципального округа по вопросам местного значения осуществляется в пределах установленного перечня вопросов местного значения.</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Муниципальный контроль подлежит осуществлению при наличии в границах Поддорского муниципального округа объектов соответствующего вида контроля.</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Порядок организации и осуществления муниципального контроля устанавливается положением о виде муниципального контроля, утверждаемым Думой Поддорского муниципального округа.</w:t>
      </w:r>
    </w:p>
    <w:p w:rsidR="00BF35AF" w:rsidRDefault="00BF35AF" w:rsidP="00BF35AF">
      <w:pPr>
        <w:spacing w:after="0" w:line="240" w:lineRule="auto"/>
        <w:ind w:left="-1276" w:firstLine="283"/>
        <w:jc w:val="center"/>
        <w:rPr>
          <w:rFonts w:ascii="Times New Roman" w:hAnsi="Times New Roman" w:cs="Times New Roman"/>
          <w:b/>
          <w:color w:val="000000" w:themeColor="text1"/>
          <w:sz w:val="20"/>
          <w:szCs w:val="20"/>
        </w:rPr>
      </w:pPr>
    </w:p>
    <w:p w:rsidR="00BF35AF" w:rsidRPr="00BF35AF" w:rsidRDefault="00BF35AF" w:rsidP="00BF35AF">
      <w:pPr>
        <w:spacing w:after="0" w:line="240" w:lineRule="auto"/>
        <w:ind w:left="-1276" w:firstLine="283"/>
        <w:jc w:val="center"/>
        <w:rPr>
          <w:rFonts w:ascii="Times New Roman" w:hAnsi="Times New Roman" w:cs="Times New Roman"/>
          <w:b/>
          <w:color w:val="000000" w:themeColor="text1"/>
          <w:sz w:val="20"/>
          <w:szCs w:val="20"/>
        </w:rPr>
      </w:pPr>
      <w:r w:rsidRPr="00BF35AF">
        <w:rPr>
          <w:rFonts w:ascii="Times New Roman" w:hAnsi="Times New Roman" w:cs="Times New Roman"/>
          <w:b/>
          <w:color w:val="000000" w:themeColor="text1"/>
          <w:sz w:val="20"/>
          <w:szCs w:val="20"/>
        </w:rPr>
        <w:t>Глава 2. ФОРМЫ, ПОРЯДОК И ГАРАНТИИ УЧАСТИЯ НАСЕЛЕНИЯ ПОДДОРСКОГО МУНИЦИПАЛЬНОГО ОКРУГА В ОСУЩЕСТВЛЕНИИ МЕСТНОГО САМОУПРАВЛЕНИЯ</w:t>
      </w:r>
    </w:p>
    <w:p w:rsidR="00BF35AF" w:rsidRPr="00BF35AF" w:rsidRDefault="00BF35AF" w:rsidP="00BF35AF">
      <w:pPr>
        <w:spacing w:after="0" w:line="240" w:lineRule="auto"/>
        <w:ind w:left="-1276" w:firstLine="283"/>
        <w:jc w:val="both"/>
        <w:rPr>
          <w:rFonts w:ascii="Times New Roman" w:hAnsi="Times New Roman" w:cs="Times New Roman"/>
          <w:b/>
          <w:bCs/>
          <w:color w:val="000000" w:themeColor="text1"/>
          <w:sz w:val="20"/>
          <w:szCs w:val="20"/>
        </w:rPr>
      </w:pPr>
      <w:r w:rsidRPr="00BF35AF">
        <w:rPr>
          <w:rFonts w:ascii="Times New Roman" w:hAnsi="Times New Roman" w:cs="Times New Roman"/>
          <w:b/>
          <w:bCs/>
          <w:color w:val="000000" w:themeColor="text1"/>
          <w:sz w:val="20"/>
          <w:szCs w:val="20"/>
        </w:rPr>
        <w:t>Статья 11. Местный референдум</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1. В целях решения непосредственно населением вопросов местного значения проводится местный референдум.</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2. Местный референдум проводится на всей территории Поддорского муниципального округа.</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3. Решение о назначении местного референдума принимается Думой Поддорского муниципального округа:</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1) по инициативе, выдвинутой гражданами Российской Федерации, имеющими право на участие в местном референдуме;</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3) по инициативе Думы Поддорского муниципального округа и Главы Администрации Поддорского муниципального округа, выдвинутой ими совместно.</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4. Условием назначения местного референдума по инициативе граждан, избирательных объединений, иных общественных объединений, указанных в пункте 2 части 3 настоящей статьи, является сбор подписей в поддержку данной инициативы, количество которых устанавливается областным законом и не может превышать 5 процентов от числа участников референдума, зарегистрированных на территории Поддорского муниципального округа в соответствии с Федеральным законом от 12.06.2002 № 67-ФЗ «Об основных гарантиях избирательных прав и права на участие в референдуме граждан Российской Федерации» (далее - Федеральный закон № 67-ФЗ).</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Инициатива проведения референдума, выдвинутая гражданами, избирательными объединениями, иными общественными объединениями, указанными в пункте 2 части 3 настоящей статьи, оформляется в порядке, установленном Федеральным законом № 67-ФЗ и принимаемым в соответствии с ним областным законом.</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Инициатива проведения референдума, выдвинутая совместно Думой Поддорского муниципального округа и Главой Администрации Поддорского муниципального округа, оформляется правовыми актами Думы Поддорского муниципального округа и Администрации Поддорского муниципального округа.</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5. Дума Поддорского муниципального округа обязана назначить местный референдум в течение 30 дней со дня поступления в Думу Поддорского муниципального округа документов, на основании которых назначается местный референдум.</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lastRenderedPageBreak/>
        <w:t>В случае, если местный референдум не назначен Думой Поддорского муниципального округа в установленные сроки, референдум назначается судом на основании обращения граждан, избирательных объединений, Главы Поддорского муниципального округа, органов государственной власти Новгородской области или прокурора. Назначенный судом местный референдум организуется территориальной избирательной комиссией Поддорского муниципального округа, а обеспечение его проведения осуществляется исполнительным органом государственной власти Новгородской области или иным органом, на который судом возложено обеспечение проведения местного референдума.</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6. В местном референдуме имеют право участвовать граждане Российской Федерации, место жительства которых расположено в границах Поддорского муниципального округа. Граждане Российской Федерации участвуют в местном референдуме на основе всеобщего равного и прямого волеизъявления при тайном голосовании.</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Итоги голосования и принятое на местном референдуме решение подлежат официальному опубликованию.</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7. Принятое на местном референдуме решение подлежит обязательному исполнению на территории муниципального образования и не нуждается в утверждении какими-либо органами публичной власти, их должностными лицами.</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8. Органы местного самоуправления Поддорского муниципального округа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9.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Поддорского муниципального округа, прокурором, уполномоченными федеральным законом органами государственной власти.</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10.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принимаемыми в соответствии с ним областными законами.</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11. Дума Поддорского муниципального округа обязана проверить соответствие вопроса, предлагаемого для вынесения на местный референдум, требованиям статья 5 областного закона от 29.05.2007 №102-ОЗ «О местном референдуме и опросе граждан в Новгородской области» течение 20 дней со дня поступления ходатайства инициативной группы по проведению местного референдума и приложенных к нему документов.</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 xml:space="preserve">12. Если Дума Поддорского муниципального округа признает, что вопрос, выносимый на местный референдум, отвечает требованиям </w:t>
      </w:r>
      <w:r w:rsidRPr="00BF35AF">
        <w:rPr>
          <w:rStyle w:val="20pt"/>
          <w:rFonts w:ascii="Times New Roman" w:hAnsi="Times New Roman" w:cs="Times New Roman"/>
          <w:i w:val="0"/>
          <w:color w:val="000000" w:themeColor="text1"/>
          <w:sz w:val="20"/>
          <w:szCs w:val="20"/>
        </w:rPr>
        <w:t>статьи 5 областного закона от 29.05.2007 № 102-ОЗ «О местном референдуме и опросе граждан»</w:t>
      </w:r>
      <w:r w:rsidRPr="00BF35AF">
        <w:rPr>
          <w:rStyle w:val="222pt"/>
          <w:rFonts w:ascii="Times New Roman" w:hAnsi="Times New Roman" w:cs="Times New Roman"/>
          <w:color w:val="000000" w:themeColor="text1"/>
          <w:sz w:val="20"/>
          <w:szCs w:val="20"/>
        </w:rPr>
        <w:t xml:space="preserve"> </w:t>
      </w:r>
      <w:r w:rsidRPr="00BF35AF">
        <w:rPr>
          <w:rFonts w:ascii="Times New Roman" w:hAnsi="Times New Roman" w:cs="Times New Roman"/>
          <w:color w:val="000000" w:themeColor="text1"/>
          <w:sz w:val="20"/>
          <w:szCs w:val="20"/>
        </w:rPr>
        <w:t xml:space="preserve">территориальная избирательная комиссия Поддорского муниципального округа в течение 15 дней со дня признания Думой Поддорского муниципального округа соответствия вопроса, выносимого на местный референдум, требованиям статьи 5 указанного областного закона, осуществляет регистрацию инициативной группы по проведению местного референдума, выдает ей регистрационное свидетельство, </w:t>
      </w:r>
      <w:r w:rsidRPr="00BF35AF">
        <w:rPr>
          <w:rFonts w:ascii="Times New Roman" w:eastAsia="Microsoft Sans Serif" w:hAnsi="Times New Roman" w:cs="Times New Roman"/>
          <w:color w:val="000000" w:themeColor="text1"/>
          <w:sz w:val="20"/>
          <w:szCs w:val="20"/>
          <w:lang w:bidi="ru-RU"/>
        </w:rPr>
        <w:t>, а также сообщает об этом в периодичном печатном издании Поддорского муниципального округа- муниципальной газете «Вестник Поддорского муниципального округа»</w:t>
      </w:r>
      <w:r w:rsidRPr="00BF35AF">
        <w:rPr>
          <w:rFonts w:ascii="Times New Roman" w:eastAsia="Bookman Old Style" w:hAnsi="Times New Roman" w:cs="Times New Roman"/>
          <w:iCs/>
          <w:color w:val="000000" w:themeColor="text1"/>
          <w:spacing w:val="-20"/>
          <w:sz w:val="20"/>
          <w:szCs w:val="20"/>
          <w:lang w:bidi="ru-RU"/>
        </w:rPr>
        <w:t>.</w:t>
      </w:r>
      <w:r w:rsidRPr="00BF35AF">
        <w:rPr>
          <w:rFonts w:ascii="Times New Roman" w:eastAsia="Microsoft Sans Serif" w:hAnsi="Times New Roman" w:cs="Times New Roman"/>
          <w:color w:val="000000" w:themeColor="text1"/>
          <w:sz w:val="20"/>
          <w:szCs w:val="20"/>
          <w:lang w:bidi="ru-RU"/>
        </w:rPr>
        <w:t xml:space="preserve"> </w:t>
      </w:r>
      <w:r w:rsidRPr="00BF35AF">
        <w:rPr>
          <w:rFonts w:ascii="Times New Roman" w:hAnsi="Times New Roman" w:cs="Times New Roman"/>
          <w:color w:val="000000" w:themeColor="text1"/>
          <w:sz w:val="20"/>
          <w:szCs w:val="20"/>
        </w:rPr>
        <w:t>Регистрационное свидетельство, которое выдается инициативной группе по проведению местного референдума, действительно с момента его выдачи и до истечения срока подачи жалоб на нарушение права граждан на участие в местном референдуме.</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 xml:space="preserve">13. Если Дума Поддорского муниципального округа признает, что вопрос, выносимый на местный референдум, не отвечает требованиями </w:t>
      </w:r>
      <w:r w:rsidRPr="00BF35AF">
        <w:rPr>
          <w:rStyle w:val="20pt"/>
          <w:rFonts w:ascii="Times New Roman" w:hAnsi="Times New Roman" w:cs="Times New Roman"/>
          <w:i w:val="0"/>
          <w:color w:val="000000" w:themeColor="text1"/>
          <w:sz w:val="20"/>
          <w:szCs w:val="20"/>
        </w:rPr>
        <w:t>статьи 5 областного закона от 29.05.2007 № 102-ОЗ «О местном референдуме и опросе граждан в Новгородской области»</w:t>
      </w:r>
      <w:r w:rsidRPr="00BF35AF">
        <w:rPr>
          <w:rStyle w:val="2-1pt"/>
          <w:rFonts w:ascii="Times New Roman" w:hAnsi="Times New Roman" w:cs="Times New Roman"/>
          <w:i w:val="0"/>
          <w:color w:val="000000" w:themeColor="text1"/>
          <w:sz w:val="20"/>
          <w:szCs w:val="20"/>
        </w:rPr>
        <w:t>,</w:t>
      </w:r>
      <w:r w:rsidRPr="00BF35AF">
        <w:rPr>
          <w:rFonts w:ascii="Times New Roman" w:hAnsi="Times New Roman" w:cs="Times New Roman"/>
          <w:color w:val="000000" w:themeColor="text1"/>
          <w:sz w:val="20"/>
          <w:szCs w:val="20"/>
        </w:rPr>
        <w:t xml:space="preserve"> территориальная избирательная комиссия отказывает инициативной группе по проведению местного референдума в регистрации и выдает ей решение, в котором указываются основания отказа.</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14. Регистрационное свидетельство, форма которого утверждается Избирательной комиссией Новгородской области и которое выдается инициативной группе по проведению местного референдума, действительно в течение срока, установленного частью 12 настоящей статьи.</w:t>
      </w:r>
    </w:p>
    <w:p w:rsidR="00BF35AF" w:rsidRPr="00BF35AF" w:rsidRDefault="00BF35AF" w:rsidP="00BF35AF">
      <w:pPr>
        <w:spacing w:after="0" w:line="240" w:lineRule="auto"/>
        <w:ind w:left="-1276" w:firstLine="283"/>
        <w:jc w:val="both"/>
        <w:rPr>
          <w:rFonts w:ascii="Times New Roman" w:hAnsi="Times New Roman" w:cs="Times New Roman"/>
          <w:b/>
          <w:bCs/>
          <w:color w:val="000000" w:themeColor="text1"/>
          <w:sz w:val="20"/>
          <w:szCs w:val="20"/>
        </w:rPr>
      </w:pPr>
      <w:r w:rsidRPr="00BF35AF">
        <w:rPr>
          <w:rFonts w:ascii="Times New Roman" w:hAnsi="Times New Roman" w:cs="Times New Roman"/>
          <w:b/>
          <w:bCs/>
          <w:color w:val="000000" w:themeColor="text1"/>
          <w:sz w:val="20"/>
          <w:szCs w:val="20"/>
        </w:rPr>
        <w:t>Статья 12. Муниципальные выборы</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1. Муниципальные выборы в Поддорском муниципальном округе проводятся в целях избрания депутатов Думы Поддорского муниципального округа на основе всеобщего равного и прямого избирательного права при тайном голосовании.</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2. Муниципальные выборы депутатов Думы Поддорского муниципального округа проводятся с применением мажоритарной избирательной системы относительного большинства.</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3. Муниципальные выборы назначаются Думой Поддорского муниципального округа. Решение о назначении выборов принимается не ранее чем за 90 дней и не позднее чем за 80 дней до дня голосования.</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В случаях, установленных Федеральным законом № 67- ФЗ, муниципальные выборы назначаются Территориальной избирательной комиссией Поддорского района или судом.</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Днем голосования на муниципальных выборах депутатов Думы Поддорского муниципального округа является второе воскресенье сентября года, в котором истекает срок полномочий Думы Поддорского муниципального округа, за исключением случаев, предусмотренных Федеральным законом № 67-ФЗ.</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Решение о назначении выборов подлежит официальному опубликованию в средствах массовой информации не позднее чем через пять дней со дня его принятия. При назначении досрочных выборов сроки, указанные в настоящей части, а также сроки осуществления иных избирательных действий могут быть сокращены, но не более чем на одну треть.</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4. Гарантии избирательных прав граждан при проведении муниципальных выборов депутатов Думы Поддорского муниципального округа, порядок назначения, подготовки, проведения, установления итогов и определения результатов муниципальных выборов устанавливаются Федеральным законом № 67-ФЗ и принимаемым в соответствии с ним областным законом.</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5. Итоги муниципальных выборов подлежат официальному опубликованию.</w:t>
      </w:r>
    </w:p>
    <w:p w:rsidR="00BF35AF" w:rsidRPr="00BF35AF" w:rsidRDefault="00BF35AF" w:rsidP="00BF35AF">
      <w:pPr>
        <w:spacing w:after="0" w:line="240" w:lineRule="auto"/>
        <w:ind w:left="-1276" w:firstLine="283"/>
        <w:jc w:val="both"/>
        <w:rPr>
          <w:rFonts w:ascii="Times New Roman" w:hAnsi="Times New Roman" w:cs="Times New Roman"/>
          <w:b/>
          <w:bCs/>
          <w:color w:val="000000" w:themeColor="text1"/>
          <w:sz w:val="20"/>
          <w:szCs w:val="20"/>
        </w:rPr>
      </w:pPr>
      <w:r w:rsidRPr="00BF35AF">
        <w:rPr>
          <w:rFonts w:ascii="Times New Roman" w:hAnsi="Times New Roman" w:cs="Times New Roman"/>
          <w:b/>
          <w:bCs/>
          <w:color w:val="000000" w:themeColor="text1"/>
          <w:sz w:val="20"/>
          <w:szCs w:val="20"/>
        </w:rPr>
        <w:t>Статья 13. Сход граждан</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lastRenderedPageBreak/>
        <w:t>1. Сход граждан может проводиться:</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1) в населенном пункте, входящем в состав Поддорского муниципального округа, по вопросу введения и использования средств самообложения граждан на территории данного населенного пункта;</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2) в соответствии с областным законом на части территории населенного пункта, входящего в состав территории Поддорского муниципального округа, по вопросу введения и использования средств самообложения граждан на данной части территории населенного пункта;</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3) на территории Поддорского муниципального округа или на части его территории по вопросу выявления мнения граждан о поддержке инициативного проекта.</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2. Сход граждан может созываться Главой Поддорского муниципального округа либо Думой Поддорского муниципального округа, в том числе по инициативе группы жителей соответствующей части территории населенного пункта численностью не менее 10 человек.</w:t>
      </w:r>
    </w:p>
    <w:p w:rsidR="00BF35AF" w:rsidRPr="00BF35AF" w:rsidRDefault="00BF35AF" w:rsidP="00BF35AF">
      <w:pPr>
        <w:spacing w:after="0" w:line="240" w:lineRule="auto"/>
        <w:ind w:left="-1276" w:firstLine="283"/>
        <w:jc w:val="both"/>
        <w:rPr>
          <w:rFonts w:ascii="Times New Roman" w:eastAsia="Microsoft Sans Serif" w:hAnsi="Times New Roman" w:cs="Times New Roman"/>
          <w:color w:val="000000" w:themeColor="text1"/>
          <w:sz w:val="20"/>
          <w:szCs w:val="20"/>
          <w:lang w:bidi="ru-RU"/>
        </w:rPr>
      </w:pPr>
      <w:r w:rsidRPr="00BF35AF">
        <w:rPr>
          <w:rFonts w:ascii="Times New Roman" w:eastAsia="Microsoft Sans Serif" w:hAnsi="Times New Roman" w:cs="Times New Roman"/>
          <w:color w:val="000000" w:themeColor="text1"/>
          <w:sz w:val="20"/>
          <w:szCs w:val="20"/>
          <w:lang w:bidi="ru-RU"/>
        </w:rPr>
        <w:t>3. Проведение схода граждан обеспечивается Главой Поддорского муниципального округа.</w:t>
      </w:r>
    </w:p>
    <w:p w:rsidR="00BF35AF" w:rsidRPr="00BF35AF" w:rsidRDefault="00BF35AF" w:rsidP="00BF35AF">
      <w:pPr>
        <w:spacing w:after="0" w:line="240" w:lineRule="auto"/>
        <w:ind w:left="-1276" w:firstLine="283"/>
        <w:jc w:val="both"/>
        <w:rPr>
          <w:rFonts w:ascii="Times New Roman" w:hAnsi="Times New Roman" w:cs="Times New Roman"/>
          <w:color w:val="000000" w:themeColor="text1"/>
          <w:sz w:val="20"/>
          <w:szCs w:val="20"/>
        </w:rPr>
      </w:pPr>
      <w:r w:rsidRPr="00BF35AF">
        <w:rPr>
          <w:rFonts w:ascii="Times New Roman" w:hAnsi="Times New Roman" w:cs="Times New Roman"/>
          <w:color w:val="000000" w:themeColor="text1"/>
          <w:sz w:val="20"/>
          <w:szCs w:val="20"/>
        </w:rPr>
        <w:t xml:space="preserve">4. Инициатива жителей </w:t>
      </w:r>
      <w:r w:rsidRPr="00BF35AF">
        <w:rPr>
          <w:rFonts w:ascii="Times New Roman" w:hAnsi="Times New Roman" w:cs="Times New Roman"/>
          <w:bCs/>
          <w:color w:val="000000" w:themeColor="text1"/>
          <w:sz w:val="20"/>
          <w:szCs w:val="20"/>
        </w:rPr>
        <w:t>Поддорского</w:t>
      </w:r>
      <w:r w:rsidRPr="00BF35AF">
        <w:rPr>
          <w:rFonts w:ascii="Times New Roman" w:hAnsi="Times New Roman" w:cs="Times New Roman"/>
          <w:color w:val="000000" w:themeColor="text1"/>
          <w:sz w:val="20"/>
          <w:szCs w:val="20"/>
        </w:rPr>
        <w:t xml:space="preserve"> муниципального округа о проведении схода граждан оформляется письменно и должна содержать:</w:t>
      </w:r>
    </w:p>
    <w:p w:rsidR="00BF35AF" w:rsidRPr="00BF35AF" w:rsidRDefault="00BF35AF" w:rsidP="00BF35AF">
      <w:pPr>
        <w:spacing w:after="0" w:line="240" w:lineRule="auto"/>
        <w:ind w:left="-1276" w:firstLine="283"/>
        <w:jc w:val="both"/>
        <w:rPr>
          <w:rFonts w:ascii="Times New Roman" w:hAnsi="Times New Roman" w:cs="Times New Roman"/>
          <w:color w:val="000000" w:themeColor="text1"/>
          <w:sz w:val="20"/>
          <w:szCs w:val="20"/>
        </w:rPr>
      </w:pPr>
      <w:r w:rsidRPr="00BF35AF">
        <w:rPr>
          <w:rFonts w:ascii="Times New Roman" w:hAnsi="Times New Roman" w:cs="Times New Roman"/>
          <w:color w:val="000000" w:themeColor="text1"/>
          <w:sz w:val="20"/>
          <w:szCs w:val="20"/>
        </w:rPr>
        <w:t>наименование проекта муниципального правового акта, вопросов, выносимых на решение схода граждан;</w:t>
      </w:r>
    </w:p>
    <w:p w:rsidR="00BF35AF" w:rsidRPr="00BF35AF" w:rsidRDefault="00BF35AF" w:rsidP="00BF35AF">
      <w:pPr>
        <w:spacing w:after="0" w:line="240" w:lineRule="auto"/>
        <w:ind w:left="-1276" w:firstLine="283"/>
        <w:jc w:val="both"/>
        <w:rPr>
          <w:rFonts w:ascii="Times New Roman" w:hAnsi="Times New Roman" w:cs="Times New Roman"/>
          <w:color w:val="000000" w:themeColor="text1"/>
          <w:sz w:val="20"/>
          <w:szCs w:val="20"/>
        </w:rPr>
      </w:pPr>
      <w:r w:rsidRPr="00BF35AF">
        <w:rPr>
          <w:rFonts w:ascii="Times New Roman" w:hAnsi="Times New Roman" w:cs="Times New Roman"/>
          <w:color w:val="000000" w:themeColor="text1"/>
          <w:sz w:val="20"/>
          <w:szCs w:val="20"/>
        </w:rPr>
        <w:t>проект муниципального правового акта, выносимого на решение схода граждан, материалы по вопросам, выносимому на решение схода граждан;</w:t>
      </w:r>
    </w:p>
    <w:p w:rsidR="00BF35AF" w:rsidRPr="00BF35AF" w:rsidRDefault="00BF35AF" w:rsidP="00BF35AF">
      <w:pPr>
        <w:spacing w:after="0" w:line="240" w:lineRule="auto"/>
        <w:ind w:left="-1276" w:firstLine="283"/>
        <w:jc w:val="both"/>
        <w:rPr>
          <w:rFonts w:ascii="Times New Roman" w:hAnsi="Times New Roman" w:cs="Times New Roman"/>
          <w:color w:val="000000" w:themeColor="text1"/>
          <w:sz w:val="20"/>
          <w:szCs w:val="20"/>
        </w:rPr>
      </w:pPr>
      <w:r w:rsidRPr="00BF35AF">
        <w:rPr>
          <w:rFonts w:ascii="Times New Roman" w:hAnsi="Times New Roman" w:cs="Times New Roman"/>
          <w:color w:val="000000" w:themeColor="text1"/>
          <w:sz w:val="20"/>
          <w:szCs w:val="20"/>
        </w:rPr>
        <w:t xml:space="preserve">обоснование необходимости проведения схода граждан. Инициатива жителей </w:t>
      </w:r>
      <w:r w:rsidRPr="00BF35AF">
        <w:rPr>
          <w:rFonts w:ascii="Times New Roman" w:hAnsi="Times New Roman" w:cs="Times New Roman"/>
          <w:bCs/>
          <w:color w:val="000000" w:themeColor="text1"/>
          <w:sz w:val="20"/>
          <w:szCs w:val="20"/>
        </w:rPr>
        <w:t>Поддорского</w:t>
      </w:r>
      <w:r w:rsidRPr="00BF35AF">
        <w:rPr>
          <w:rFonts w:ascii="Times New Roman" w:hAnsi="Times New Roman" w:cs="Times New Roman"/>
          <w:color w:val="000000" w:themeColor="text1"/>
          <w:sz w:val="20"/>
          <w:szCs w:val="20"/>
        </w:rPr>
        <w:t xml:space="preserve"> муниципального округа о проведении схода граждан подписывается установленным в части 1 настоящей статьи числом граждан, с указанием фамилий, имен и отчеств (последнее - при наличии) инициаторов проведения схода граждан, адресов их проживания, телефонов, а также способа направления решения, принятого по результатам рассмотрения инициативы о проведении схода граждан.</w:t>
      </w:r>
    </w:p>
    <w:p w:rsidR="00BF35AF" w:rsidRPr="00BF35AF" w:rsidRDefault="00BF35AF" w:rsidP="00BF35AF">
      <w:pPr>
        <w:spacing w:after="0" w:line="240" w:lineRule="auto"/>
        <w:ind w:left="-1276" w:firstLine="283"/>
        <w:jc w:val="both"/>
        <w:rPr>
          <w:rFonts w:ascii="Times New Roman" w:hAnsi="Times New Roman" w:cs="Times New Roman"/>
          <w:color w:val="000000" w:themeColor="text1"/>
          <w:sz w:val="20"/>
          <w:szCs w:val="20"/>
        </w:rPr>
      </w:pPr>
      <w:r w:rsidRPr="00BF35AF">
        <w:rPr>
          <w:rFonts w:ascii="Times New Roman" w:hAnsi="Times New Roman" w:cs="Times New Roman"/>
          <w:color w:val="000000" w:themeColor="text1"/>
          <w:sz w:val="20"/>
          <w:szCs w:val="20"/>
        </w:rPr>
        <w:t xml:space="preserve">Инициатива жителей </w:t>
      </w:r>
      <w:r w:rsidRPr="00BF35AF">
        <w:rPr>
          <w:rFonts w:ascii="Times New Roman" w:hAnsi="Times New Roman" w:cs="Times New Roman"/>
          <w:bCs/>
          <w:color w:val="000000" w:themeColor="text1"/>
          <w:sz w:val="20"/>
          <w:szCs w:val="20"/>
        </w:rPr>
        <w:t>Поддорского</w:t>
      </w:r>
      <w:r w:rsidRPr="00BF35AF">
        <w:rPr>
          <w:rFonts w:ascii="Times New Roman" w:hAnsi="Times New Roman" w:cs="Times New Roman"/>
          <w:color w:val="000000" w:themeColor="text1"/>
          <w:sz w:val="20"/>
          <w:szCs w:val="20"/>
        </w:rPr>
        <w:t xml:space="preserve"> муниципального округа направляется в Думу </w:t>
      </w:r>
      <w:r w:rsidRPr="00BF35AF">
        <w:rPr>
          <w:rFonts w:ascii="Times New Roman" w:hAnsi="Times New Roman" w:cs="Times New Roman"/>
          <w:bCs/>
          <w:color w:val="000000" w:themeColor="text1"/>
          <w:sz w:val="20"/>
          <w:szCs w:val="20"/>
        </w:rPr>
        <w:t>Поддорского</w:t>
      </w:r>
      <w:r w:rsidRPr="00BF35AF">
        <w:rPr>
          <w:rFonts w:ascii="Times New Roman" w:hAnsi="Times New Roman" w:cs="Times New Roman"/>
          <w:color w:val="000000" w:themeColor="text1"/>
          <w:sz w:val="20"/>
          <w:szCs w:val="20"/>
        </w:rPr>
        <w:t xml:space="preserve"> муниципального округа.</w:t>
      </w:r>
    </w:p>
    <w:p w:rsidR="00BF35AF" w:rsidRPr="00BF35AF" w:rsidRDefault="00BF35AF" w:rsidP="00BF35AF">
      <w:pPr>
        <w:spacing w:after="0" w:line="240" w:lineRule="auto"/>
        <w:ind w:left="-1276" w:firstLine="283"/>
        <w:jc w:val="both"/>
        <w:rPr>
          <w:rFonts w:ascii="Times New Roman" w:hAnsi="Times New Roman" w:cs="Times New Roman"/>
          <w:color w:val="000000" w:themeColor="text1"/>
          <w:sz w:val="20"/>
          <w:szCs w:val="20"/>
        </w:rPr>
      </w:pPr>
      <w:r w:rsidRPr="00BF35AF">
        <w:rPr>
          <w:rFonts w:ascii="Times New Roman" w:hAnsi="Times New Roman" w:cs="Times New Roman"/>
          <w:color w:val="000000" w:themeColor="text1"/>
          <w:sz w:val="20"/>
          <w:szCs w:val="20"/>
        </w:rPr>
        <w:t xml:space="preserve">По результатам рассмотрения инициативы жителей </w:t>
      </w:r>
      <w:r w:rsidRPr="00BF35AF">
        <w:rPr>
          <w:rFonts w:ascii="Times New Roman" w:hAnsi="Times New Roman" w:cs="Times New Roman"/>
          <w:bCs/>
          <w:color w:val="000000" w:themeColor="text1"/>
          <w:sz w:val="20"/>
          <w:szCs w:val="20"/>
        </w:rPr>
        <w:t>Поддорского</w:t>
      </w:r>
      <w:r w:rsidRPr="00BF35AF">
        <w:rPr>
          <w:rFonts w:ascii="Times New Roman" w:hAnsi="Times New Roman" w:cs="Times New Roman"/>
          <w:color w:val="000000" w:themeColor="text1"/>
          <w:sz w:val="20"/>
          <w:szCs w:val="20"/>
        </w:rPr>
        <w:t xml:space="preserve"> муниципального округа о проведении схода граждан Дума </w:t>
      </w:r>
      <w:r w:rsidRPr="00BF35AF">
        <w:rPr>
          <w:rFonts w:ascii="Times New Roman" w:hAnsi="Times New Roman" w:cs="Times New Roman"/>
          <w:bCs/>
          <w:color w:val="000000" w:themeColor="text1"/>
          <w:sz w:val="20"/>
          <w:szCs w:val="20"/>
        </w:rPr>
        <w:t>Поддорского</w:t>
      </w:r>
      <w:r w:rsidRPr="00BF35AF">
        <w:rPr>
          <w:rFonts w:ascii="Times New Roman" w:hAnsi="Times New Roman" w:cs="Times New Roman"/>
          <w:color w:val="000000" w:themeColor="text1"/>
          <w:sz w:val="20"/>
          <w:szCs w:val="20"/>
        </w:rPr>
        <w:t xml:space="preserve"> муниципального округа в течение 10 календарных дней с момента поступления такой инициативы принимает решение о проведении схода граждан или об отказе в проведении схода граждан в случаях, установленных в настоящей части.</w:t>
      </w:r>
    </w:p>
    <w:p w:rsidR="00BF35AF" w:rsidRPr="00BF35AF" w:rsidRDefault="00BF35AF" w:rsidP="00BF35AF">
      <w:pPr>
        <w:spacing w:after="0" w:line="240" w:lineRule="auto"/>
        <w:ind w:left="-1276" w:firstLine="283"/>
        <w:jc w:val="both"/>
        <w:rPr>
          <w:rFonts w:ascii="Times New Roman" w:hAnsi="Times New Roman" w:cs="Times New Roman"/>
          <w:color w:val="000000" w:themeColor="text1"/>
          <w:sz w:val="20"/>
          <w:szCs w:val="20"/>
        </w:rPr>
      </w:pPr>
      <w:r w:rsidRPr="00BF35AF">
        <w:rPr>
          <w:rFonts w:ascii="Times New Roman" w:hAnsi="Times New Roman" w:cs="Times New Roman"/>
          <w:color w:val="000000" w:themeColor="text1"/>
          <w:sz w:val="20"/>
          <w:szCs w:val="20"/>
        </w:rPr>
        <w:t xml:space="preserve">В проведении схода граждан, проводимого по инициативе жителей </w:t>
      </w:r>
      <w:r w:rsidRPr="00BF35AF">
        <w:rPr>
          <w:rFonts w:ascii="Times New Roman" w:hAnsi="Times New Roman" w:cs="Times New Roman"/>
          <w:bCs/>
          <w:color w:val="000000" w:themeColor="text1"/>
          <w:sz w:val="20"/>
          <w:szCs w:val="20"/>
        </w:rPr>
        <w:t>Поддорского</w:t>
      </w:r>
      <w:r w:rsidRPr="00BF35AF">
        <w:rPr>
          <w:rFonts w:ascii="Times New Roman" w:hAnsi="Times New Roman" w:cs="Times New Roman"/>
          <w:color w:val="000000" w:themeColor="text1"/>
          <w:sz w:val="20"/>
          <w:szCs w:val="20"/>
        </w:rPr>
        <w:t xml:space="preserve"> муниципального округа, Думой </w:t>
      </w:r>
      <w:r w:rsidRPr="00BF35AF">
        <w:rPr>
          <w:rFonts w:ascii="Times New Roman" w:hAnsi="Times New Roman" w:cs="Times New Roman"/>
          <w:bCs/>
          <w:color w:val="000000" w:themeColor="text1"/>
          <w:sz w:val="20"/>
          <w:szCs w:val="20"/>
        </w:rPr>
        <w:t>Поддорского</w:t>
      </w:r>
      <w:r w:rsidRPr="00BF35AF">
        <w:rPr>
          <w:rFonts w:ascii="Times New Roman" w:hAnsi="Times New Roman" w:cs="Times New Roman"/>
          <w:color w:val="000000" w:themeColor="text1"/>
          <w:sz w:val="20"/>
          <w:szCs w:val="20"/>
        </w:rPr>
        <w:t xml:space="preserve"> муниципального округа, отказывается в случае, если:</w:t>
      </w:r>
    </w:p>
    <w:p w:rsidR="00BF35AF" w:rsidRPr="00BF35AF" w:rsidRDefault="00BF35AF" w:rsidP="00BF35AF">
      <w:pPr>
        <w:spacing w:after="0" w:line="240" w:lineRule="auto"/>
        <w:ind w:left="-1276" w:firstLine="283"/>
        <w:jc w:val="both"/>
        <w:rPr>
          <w:rFonts w:ascii="Times New Roman" w:hAnsi="Times New Roman" w:cs="Times New Roman"/>
          <w:color w:val="000000" w:themeColor="text1"/>
          <w:sz w:val="20"/>
          <w:szCs w:val="20"/>
        </w:rPr>
      </w:pPr>
      <w:r w:rsidRPr="00BF35AF">
        <w:rPr>
          <w:rFonts w:ascii="Times New Roman" w:hAnsi="Times New Roman" w:cs="Times New Roman"/>
          <w:color w:val="000000" w:themeColor="text1"/>
          <w:sz w:val="20"/>
          <w:szCs w:val="20"/>
        </w:rPr>
        <w:t>1) предлагаемый к обсуждению проект муниципального правового акта противоречит Конституции Российской Федерации, федеральным конституционным законам, федеральным законам, Уставу Новгородской области, областным законам, иным нормативным правовым актам Российской Федерации и Новгородской области;</w:t>
      </w:r>
    </w:p>
    <w:p w:rsidR="00BF35AF" w:rsidRPr="00BF35AF" w:rsidRDefault="00BF35AF" w:rsidP="00BF35AF">
      <w:pPr>
        <w:spacing w:after="0" w:line="240" w:lineRule="auto"/>
        <w:ind w:left="-1276" w:firstLine="283"/>
        <w:jc w:val="both"/>
        <w:rPr>
          <w:rFonts w:ascii="Times New Roman" w:hAnsi="Times New Roman" w:cs="Times New Roman"/>
          <w:color w:val="000000" w:themeColor="text1"/>
          <w:sz w:val="20"/>
          <w:szCs w:val="20"/>
        </w:rPr>
      </w:pPr>
      <w:r w:rsidRPr="00BF35AF">
        <w:rPr>
          <w:rFonts w:ascii="Times New Roman" w:hAnsi="Times New Roman" w:cs="Times New Roman"/>
          <w:color w:val="000000" w:themeColor="text1"/>
          <w:sz w:val="20"/>
          <w:szCs w:val="20"/>
        </w:rPr>
        <w:t>2) предлагаемый к обсуждению проект муниципального правового акта, вопрос не относится к вопросам, которые подлежат рассмотрению на сходе граждан;</w:t>
      </w:r>
    </w:p>
    <w:p w:rsidR="00BF35AF" w:rsidRPr="00BF35AF" w:rsidRDefault="00BF35AF" w:rsidP="00BF35AF">
      <w:pPr>
        <w:spacing w:after="0" w:line="240" w:lineRule="auto"/>
        <w:ind w:left="-1276" w:firstLine="283"/>
        <w:jc w:val="both"/>
        <w:rPr>
          <w:rFonts w:ascii="Times New Roman" w:hAnsi="Times New Roman" w:cs="Times New Roman"/>
          <w:color w:val="000000" w:themeColor="text1"/>
          <w:sz w:val="20"/>
          <w:szCs w:val="20"/>
        </w:rPr>
      </w:pPr>
      <w:r w:rsidRPr="00BF35AF">
        <w:rPr>
          <w:rFonts w:ascii="Times New Roman" w:hAnsi="Times New Roman" w:cs="Times New Roman"/>
          <w:color w:val="000000" w:themeColor="text1"/>
          <w:sz w:val="20"/>
          <w:szCs w:val="20"/>
        </w:rPr>
        <w:t xml:space="preserve">3) нарушен порядок выдвижения инициативы о проведении схода граждан, установленный частями 1, 3 настоящей статьи. В решении Думы </w:t>
      </w:r>
      <w:r w:rsidRPr="00BF35AF">
        <w:rPr>
          <w:rFonts w:ascii="Times New Roman" w:hAnsi="Times New Roman" w:cs="Times New Roman"/>
          <w:bCs/>
          <w:color w:val="000000" w:themeColor="text1"/>
          <w:sz w:val="20"/>
          <w:szCs w:val="20"/>
        </w:rPr>
        <w:t>Поддорского</w:t>
      </w:r>
      <w:r w:rsidRPr="00BF35AF">
        <w:rPr>
          <w:rFonts w:ascii="Times New Roman" w:hAnsi="Times New Roman" w:cs="Times New Roman"/>
          <w:color w:val="000000" w:themeColor="text1"/>
          <w:sz w:val="20"/>
          <w:szCs w:val="20"/>
        </w:rPr>
        <w:t xml:space="preserve"> муниципального округа об отказе в созыве схода граждан должны быть указаны основания отказа.</w:t>
      </w:r>
    </w:p>
    <w:p w:rsidR="00BF35AF" w:rsidRPr="00BF35AF" w:rsidRDefault="00BF35AF" w:rsidP="00BF35AF">
      <w:pPr>
        <w:spacing w:after="0" w:line="240" w:lineRule="auto"/>
        <w:ind w:left="-1276" w:firstLine="283"/>
        <w:jc w:val="both"/>
        <w:rPr>
          <w:rFonts w:ascii="Times New Roman" w:hAnsi="Times New Roman" w:cs="Times New Roman"/>
          <w:color w:val="000000" w:themeColor="text1"/>
          <w:sz w:val="20"/>
          <w:szCs w:val="20"/>
        </w:rPr>
      </w:pPr>
      <w:r w:rsidRPr="00BF35AF">
        <w:rPr>
          <w:rFonts w:ascii="Times New Roman" w:hAnsi="Times New Roman" w:cs="Times New Roman"/>
          <w:color w:val="000000" w:themeColor="text1"/>
          <w:sz w:val="20"/>
          <w:szCs w:val="20"/>
        </w:rPr>
        <w:t xml:space="preserve">5. Решение Думы </w:t>
      </w:r>
      <w:r w:rsidRPr="00BF35AF">
        <w:rPr>
          <w:rFonts w:ascii="Times New Roman" w:hAnsi="Times New Roman" w:cs="Times New Roman"/>
          <w:bCs/>
          <w:color w:val="000000" w:themeColor="text1"/>
          <w:sz w:val="20"/>
          <w:szCs w:val="20"/>
        </w:rPr>
        <w:t>Поддорского</w:t>
      </w:r>
      <w:r w:rsidRPr="00BF35AF">
        <w:rPr>
          <w:rFonts w:ascii="Times New Roman" w:hAnsi="Times New Roman" w:cs="Times New Roman"/>
          <w:color w:val="000000" w:themeColor="text1"/>
          <w:sz w:val="20"/>
          <w:szCs w:val="20"/>
        </w:rPr>
        <w:t xml:space="preserve"> муниципального округа о проведении (отказе в проведении) направляется инициаторам проведения схода граждан способом, указанным в инициативе в срок, не позднее дня, следующего за днем принятия решения.</w:t>
      </w:r>
    </w:p>
    <w:p w:rsidR="00BF35AF" w:rsidRPr="00BF35AF" w:rsidRDefault="00BF35AF" w:rsidP="00BF35AF">
      <w:pPr>
        <w:spacing w:after="0" w:line="240" w:lineRule="auto"/>
        <w:ind w:left="-1276" w:firstLine="283"/>
        <w:jc w:val="both"/>
        <w:rPr>
          <w:rFonts w:ascii="Times New Roman" w:hAnsi="Times New Roman" w:cs="Times New Roman"/>
          <w:color w:val="000000" w:themeColor="text1"/>
          <w:sz w:val="20"/>
          <w:szCs w:val="20"/>
        </w:rPr>
      </w:pPr>
      <w:r w:rsidRPr="00BF35AF">
        <w:rPr>
          <w:rFonts w:ascii="Times New Roman" w:hAnsi="Times New Roman" w:cs="Times New Roman"/>
          <w:color w:val="000000" w:themeColor="text1"/>
          <w:sz w:val="20"/>
          <w:szCs w:val="20"/>
        </w:rPr>
        <w:t>6. Решение о проведении схода граждан должно содержать:</w:t>
      </w:r>
    </w:p>
    <w:p w:rsidR="00BF35AF" w:rsidRPr="00BF35AF" w:rsidRDefault="00BF35AF" w:rsidP="00BF35AF">
      <w:pPr>
        <w:spacing w:after="0" w:line="240" w:lineRule="auto"/>
        <w:ind w:left="-1276" w:firstLine="283"/>
        <w:jc w:val="both"/>
        <w:rPr>
          <w:rFonts w:ascii="Times New Roman" w:hAnsi="Times New Roman" w:cs="Times New Roman"/>
          <w:color w:val="000000" w:themeColor="text1"/>
          <w:sz w:val="20"/>
          <w:szCs w:val="20"/>
        </w:rPr>
      </w:pPr>
      <w:r w:rsidRPr="00BF35AF">
        <w:rPr>
          <w:rFonts w:ascii="Times New Roman" w:hAnsi="Times New Roman" w:cs="Times New Roman"/>
          <w:color w:val="000000" w:themeColor="text1"/>
          <w:sz w:val="20"/>
          <w:szCs w:val="20"/>
        </w:rPr>
        <w:t>1) сведения об инициаторе проведения схода граждан;</w:t>
      </w:r>
    </w:p>
    <w:p w:rsidR="00BF35AF" w:rsidRPr="00BF35AF" w:rsidRDefault="00BF35AF" w:rsidP="00BF35AF">
      <w:pPr>
        <w:spacing w:after="0" w:line="240" w:lineRule="auto"/>
        <w:ind w:left="-1276" w:firstLine="283"/>
        <w:jc w:val="both"/>
        <w:rPr>
          <w:rFonts w:ascii="Times New Roman" w:hAnsi="Times New Roman" w:cs="Times New Roman"/>
          <w:color w:val="000000" w:themeColor="text1"/>
          <w:sz w:val="20"/>
          <w:szCs w:val="20"/>
        </w:rPr>
      </w:pPr>
      <w:r w:rsidRPr="00BF35AF">
        <w:rPr>
          <w:rFonts w:ascii="Times New Roman" w:hAnsi="Times New Roman" w:cs="Times New Roman"/>
          <w:color w:val="000000" w:themeColor="text1"/>
          <w:sz w:val="20"/>
          <w:szCs w:val="20"/>
        </w:rPr>
        <w:t>2) наименование муниципального правового акта, вопросы, выносимые на решение схода граждан;</w:t>
      </w:r>
    </w:p>
    <w:p w:rsidR="00BF35AF" w:rsidRPr="00BF35AF" w:rsidRDefault="00BF35AF" w:rsidP="00BF35AF">
      <w:pPr>
        <w:spacing w:after="0" w:line="240" w:lineRule="auto"/>
        <w:ind w:left="-1276" w:firstLine="283"/>
        <w:jc w:val="both"/>
        <w:rPr>
          <w:rFonts w:ascii="Times New Roman" w:hAnsi="Times New Roman" w:cs="Times New Roman"/>
          <w:color w:val="000000" w:themeColor="text1"/>
          <w:sz w:val="20"/>
          <w:szCs w:val="20"/>
        </w:rPr>
      </w:pPr>
      <w:r w:rsidRPr="00BF35AF">
        <w:rPr>
          <w:rFonts w:ascii="Times New Roman" w:hAnsi="Times New Roman" w:cs="Times New Roman"/>
          <w:color w:val="000000" w:themeColor="text1"/>
          <w:sz w:val="20"/>
          <w:szCs w:val="20"/>
        </w:rPr>
        <w:t>3) дату, время и место проведения схода граждан;</w:t>
      </w:r>
    </w:p>
    <w:p w:rsidR="00BF35AF" w:rsidRPr="00BF35AF" w:rsidRDefault="00BF35AF" w:rsidP="00BF35AF">
      <w:pPr>
        <w:spacing w:after="0" w:line="240" w:lineRule="auto"/>
        <w:ind w:left="-1276" w:firstLine="283"/>
        <w:jc w:val="both"/>
        <w:rPr>
          <w:rFonts w:ascii="Times New Roman" w:hAnsi="Times New Roman" w:cs="Times New Roman"/>
          <w:color w:val="000000" w:themeColor="text1"/>
          <w:sz w:val="20"/>
          <w:szCs w:val="20"/>
        </w:rPr>
      </w:pPr>
      <w:r w:rsidRPr="00BF35AF">
        <w:rPr>
          <w:rFonts w:ascii="Times New Roman" w:hAnsi="Times New Roman" w:cs="Times New Roman"/>
          <w:color w:val="000000" w:themeColor="text1"/>
          <w:sz w:val="20"/>
          <w:szCs w:val="20"/>
        </w:rPr>
        <w:t>4) способ ознакомления с вынесенным на решение схода граждан проекта муниципального правового акта и материалами по вопросам, выносимым на решение схода граждан, в том числе посредством его размещения на официальном сайте органа местного самоуправления в информационно-телекоммуникационной сети «Интернет»;</w:t>
      </w:r>
    </w:p>
    <w:p w:rsidR="00BF35AF" w:rsidRPr="00BF35AF" w:rsidRDefault="00BF35AF" w:rsidP="00BF35AF">
      <w:pPr>
        <w:spacing w:after="0" w:line="240" w:lineRule="auto"/>
        <w:ind w:left="-1276" w:firstLine="283"/>
        <w:jc w:val="both"/>
        <w:rPr>
          <w:rFonts w:ascii="Times New Roman" w:hAnsi="Times New Roman" w:cs="Times New Roman"/>
          <w:color w:val="000000" w:themeColor="text1"/>
          <w:sz w:val="20"/>
          <w:szCs w:val="20"/>
        </w:rPr>
      </w:pPr>
      <w:r w:rsidRPr="00BF35AF">
        <w:rPr>
          <w:rFonts w:ascii="Times New Roman" w:hAnsi="Times New Roman" w:cs="Times New Roman"/>
          <w:color w:val="000000" w:themeColor="text1"/>
          <w:sz w:val="20"/>
          <w:szCs w:val="20"/>
        </w:rPr>
        <w:t>5) способ представления замечаний и предложений по вынесенному на решение схода граждан проекта муниципального правового акта, вопроса, в том числе посредством официального сайта органа местного самоуправления в информационно-телекоммуникационной сети «Интернет»;</w:t>
      </w:r>
    </w:p>
    <w:p w:rsidR="00BF35AF" w:rsidRPr="00BF35AF" w:rsidRDefault="00BF35AF" w:rsidP="00BF35AF">
      <w:pPr>
        <w:spacing w:after="0" w:line="240" w:lineRule="auto"/>
        <w:ind w:left="-1276" w:firstLine="283"/>
        <w:jc w:val="both"/>
        <w:rPr>
          <w:rFonts w:ascii="Times New Roman" w:hAnsi="Times New Roman" w:cs="Times New Roman"/>
          <w:color w:val="000000" w:themeColor="text1"/>
          <w:sz w:val="20"/>
          <w:szCs w:val="20"/>
        </w:rPr>
      </w:pPr>
      <w:r w:rsidRPr="00BF35AF">
        <w:rPr>
          <w:rFonts w:ascii="Times New Roman" w:hAnsi="Times New Roman" w:cs="Times New Roman"/>
          <w:color w:val="000000" w:themeColor="text1"/>
          <w:sz w:val="20"/>
          <w:szCs w:val="20"/>
        </w:rPr>
        <w:t>6) информацию об ответственном за проведение схода граждан.</w:t>
      </w:r>
    </w:p>
    <w:p w:rsidR="00BF35AF" w:rsidRPr="00BF35AF" w:rsidRDefault="00BF35AF" w:rsidP="00BF35AF">
      <w:pPr>
        <w:spacing w:after="0" w:line="240" w:lineRule="auto"/>
        <w:ind w:left="-1276" w:firstLine="283"/>
        <w:jc w:val="both"/>
        <w:rPr>
          <w:rFonts w:ascii="Times New Roman" w:hAnsi="Times New Roman" w:cs="Times New Roman"/>
          <w:color w:val="000000" w:themeColor="text1"/>
          <w:sz w:val="20"/>
          <w:szCs w:val="20"/>
        </w:rPr>
      </w:pPr>
      <w:r w:rsidRPr="00BF35AF">
        <w:rPr>
          <w:rFonts w:ascii="Times New Roman" w:hAnsi="Times New Roman" w:cs="Times New Roman"/>
          <w:color w:val="000000" w:themeColor="text1"/>
          <w:sz w:val="20"/>
          <w:szCs w:val="20"/>
        </w:rPr>
        <w:t>Оповещение о проведении схода граждан подлежит официальному опубликованию в периодическом печатном издании Поддорского муниципального округа – муниципальной газете «Вестник Поддорского муниципального округа», а также размещению на официальном сайте органа местного самоуправления в информационно-телекоммуникационной сети «Интернет» (далее - официальный сайт) не менее чем за 5 календарных дней до его проведения и должно содержать информацию: о времени и месте проведения схода граждан, о наименовании проекта муниципального правового акта или вопросов, выносимых на решение схода граждан, о сроке и месте ознакомления с проектом муниципального правового акта, материалами по вопросам, выносимым на решение схода граждан, о порядке, сроках и форме представления жителями Поддорского муниципального округа своих замечаний и предложений по вынесенному на обсуждение проекту муниципального правового акта, вопросам, выносимым на решение схода граждан.</w:t>
      </w:r>
    </w:p>
    <w:p w:rsidR="00BF35AF" w:rsidRPr="00BF35AF" w:rsidRDefault="00BF35AF" w:rsidP="00BF35AF">
      <w:pPr>
        <w:spacing w:after="0" w:line="240" w:lineRule="auto"/>
        <w:ind w:left="-1276" w:firstLine="283"/>
        <w:jc w:val="both"/>
        <w:rPr>
          <w:rFonts w:ascii="Times New Roman" w:hAnsi="Times New Roman" w:cs="Times New Roman"/>
          <w:color w:val="000000" w:themeColor="text1"/>
          <w:sz w:val="20"/>
          <w:szCs w:val="20"/>
        </w:rPr>
      </w:pPr>
      <w:r w:rsidRPr="00BF35AF">
        <w:rPr>
          <w:rFonts w:ascii="Times New Roman" w:hAnsi="Times New Roman" w:cs="Times New Roman"/>
          <w:color w:val="000000" w:themeColor="text1"/>
          <w:sz w:val="20"/>
          <w:szCs w:val="20"/>
        </w:rPr>
        <w:t xml:space="preserve">Оповещение о проведении схода граждан также размещается на информационных стендах в помещениях органов местного самоуправления Поддорского муниципального округа, на информационных стендах в населенном пункте, входящем в состав Поддорского муниципального округа, при проведении схода граждан в соответствии с пунктом 1 </w:t>
      </w:r>
      <w:r w:rsidRPr="00BF35AF">
        <w:rPr>
          <w:rFonts w:ascii="Times New Roman" w:hAnsi="Times New Roman" w:cs="Times New Roman"/>
          <w:color w:val="000000" w:themeColor="text1"/>
          <w:sz w:val="20"/>
          <w:szCs w:val="20"/>
        </w:rPr>
        <w:lastRenderedPageBreak/>
        <w:t>части 1 настоящей статьи, на информационных стендах на части территории населенного пункта, входящего в состав территории Поддорского муниципального округа при проведении схода граждан в соответствии с пунктом 2 части 1 настоящей статьи, на информационных стендах на территории Поддорского муниципального округа или на части его территории при проведении схода граждан в соответствии с пунктом 3 части 1 настоящей статьи.</w:t>
      </w:r>
    </w:p>
    <w:p w:rsidR="00BF35AF" w:rsidRPr="00BF35AF" w:rsidRDefault="00BF35AF" w:rsidP="00BF35AF">
      <w:pPr>
        <w:spacing w:after="0" w:line="240" w:lineRule="auto"/>
        <w:ind w:left="-1276" w:firstLine="283"/>
        <w:jc w:val="both"/>
        <w:rPr>
          <w:rFonts w:ascii="Times New Roman" w:hAnsi="Times New Roman" w:cs="Times New Roman"/>
          <w:color w:val="000000" w:themeColor="text1"/>
          <w:sz w:val="20"/>
          <w:szCs w:val="20"/>
        </w:rPr>
      </w:pPr>
      <w:r w:rsidRPr="00BF35AF">
        <w:rPr>
          <w:rFonts w:ascii="Times New Roman" w:hAnsi="Times New Roman" w:cs="Times New Roman"/>
          <w:color w:val="000000" w:themeColor="text1"/>
          <w:sz w:val="20"/>
          <w:szCs w:val="20"/>
        </w:rPr>
        <w:t>В целях обеспечения возможности ознакомления жителей Поддорского муниципального округа с проектом муниципального правового акта, выносимого на решение схода граждан, такой проект подлежит официальному опубликованию в периодическом печатном издании Поддорского муниципального округа – муниципальной газете «Вестник Поддорского муниципального округа» и размещению на официальном сайте одновременно с оповещением о проведении схода граждан.</w:t>
      </w:r>
    </w:p>
    <w:p w:rsidR="00BF35AF" w:rsidRPr="00BF35AF" w:rsidRDefault="00BF35AF" w:rsidP="00BF35AF">
      <w:pPr>
        <w:spacing w:after="0" w:line="240" w:lineRule="auto"/>
        <w:ind w:left="-1276" w:firstLine="283"/>
        <w:jc w:val="both"/>
        <w:rPr>
          <w:rFonts w:ascii="Times New Roman" w:hAnsi="Times New Roman" w:cs="Times New Roman"/>
          <w:color w:val="000000" w:themeColor="text1"/>
          <w:sz w:val="20"/>
          <w:szCs w:val="20"/>
        </w:rPr>
      </w:pPr>
      <w:r w:rsidRPr="00BF35AF">
        <w:rPr>
          <w:rFonts w:ascii="Times New Roman" w:hAnsi="Times New Roman" w:cs="Times New Roman"/>
          <w:color w:val="000000" w:themeColor="text1"/>
          <w:sz w:val="20"/>
          <w:szCs w:val="20"/>
        </w:rPr>
        <w:t>Перед началом схода граждан лицо, ответственное за его проведение, организует регистрацию участников.</w:t>
      </w:r>
    </w:p>
    <w:p w:rsidR="00BF35AF" w:rsidRPr="00BF35AF" w:rsidRDefault="00BF35AF" w:rsidP="00BF35AF">
      <w:pPr>
        <w:spacing w:after="0" w:line="240" w:lineRule="auto"/>
        <w:ind w:left="-1276" w:firstLine="283"/>
        <w:jc w:val="both"/>
        <w:rPr>
          <w:rFonts w:ascii="Times New Roman" w:hAnsi="Times New Roman" w:cs="Times New Roman"/>
          <w:color w:val="000000" w:themeColor="text1"/>
          <w:sz w:val="20"/>
          <w:szCs w:val="20"/>
        </w:rPr>
      </w:pPr>
      <w:r w:rsidRPr="00BF35AF">
        <w:rPr>
          <w:rFonts w:ascii="Times New Roman" w:hAnsi="Times New Roman" w:cs="Times New Roman"/>
          <w:color w:val="000000" w:themeColor="text1"/>
          <w:sz w:val="20"/>
          <w:szCs w:val="20"/>
        </w:rPr>
        <w:t>Председательствующий на сходе граждан открывает сход граждан и оглашает наименование проекта муниципального правового акта, вопросов, выносимых на решение схода граждан, инициаторов проведения схода граждан, предложения по времени выступления участников схода граждан, представляет себя и секретаря.</w:t>
      </w:r>
    </w:p>
    <w:p w:rsidR="00BF35AF" w:rsidRPr="00BF35AF" w:rsidRDefault="00BF35AF" w:rsidP="00BF35AF">
      <w:pPr>
        <w:spacing w:after="0" w:line="240" w:lineRule="auto"/>
        <w:ind w:left="-1276" w:firstLine="283"/>
        <w:jc w:val="both"/>
        <w:rPr>
          <w:rFonts w:ascii="Times New Roman" w:hAnsi="Times New Roman" w:cs="Times New Roman"/>
          <w:color w:val="000000" w:themeColor="text1"/>
          <w:sz w:val="20"/>
          <w:szCs w:val="20"/>
        </w:rPr>
      </w:pPr>
      <w:r w:rsidRPr="00BF35AF">
        <w:rPr>
          <w:rFonts w:ascii="Times New Roman" w:hAnsi="Times New Roman" w:cs="Times New Roman"/>
          <w:color w:val="000000" w:themeColor="text1"/>
          <w:sz w:val="20"/>
          <w:szCs w:val="20"/>
        </w:rPr>
        <w:t>Граждане, принимающие участие в сходе граждан, вправе задавать вопросы, а также вносить свои предложения и замечания к проекту муниципального правового акта, вопросам, выносимым на решение схода граждан.</w:t>
      </w:r>
    </w:p>
    <w:p w:rsidR="00BF35AF" w:rsidRPr="00BF35AF" w:rsidRDefault="00BF35AF" w:rsidP="00BF35AF">
      <w:pPr>
        <w:spacing w:after="0" w:line="240" w:lineRule="auto"/>
        <w:ind w:left="-1276" w:firstLine="283"/>
        <w:jc w:val="both"/>
        <w:rPr>
          <w:rFonts w:ascii="Times New Roman" w:hAnsi="Times New Roman" w:cs="Times New Roman"/>
          <w:color w:val="000000" w:themeColor="text1"/>
          <w:sz w:val="20"/>
          <w:szCs w:val="20"/>
        </w:rPr>
      </w:pPr>
      <w:r w:rsidRPr="00BF35AF">
        <w:rPr>
          <w:rFonts w:ascii="Times New Roman" w:hAnsi="Times New Roman" w:cs="Times New Roman"/>
          <w:color w:val="000000" w:themeColor="text1"/>
          <w:sz w:val="20"/>
          <w:szCs w:val="20"/>
        </w:rPr>
        <w:t>На сходе граждан ведется протокол, который содержит обобщенную информацию о ходе проведения схода граждан, о всех поступивших предложениях и замечаниях по вынесенному на решение схода граждан проекту муниципального правового акта, вопросам, а также решения, принятые на сходе граждан. Протокол схода граждан оформляется не позднее рабочего дня, следующего за днем проведения схода граждан, и подписывается председательствующим на сходе граждан и секретарем.</w:t>
      </w:r>
    </w:p>
    <w:p w:rsidR="00BF35AF" w:rsidRPr="00BF35AF" w:rsidRDefault="00BF35AF" w:rsidP="00BF35AF">
      <w:pPr>
        <w:spacing w:after="0" w:line="240" w:lineRule="auto"/>
        <w:ind w:left="-1276" w:firstLine="283"/>
        <w:jc w:val="both"/>
        <w:rPr>
          <w:rFonts w:ascii="Times New Roman" w:hAnsi="Times New Roman" w:cs="Times New Roman"/>
          <w:color w:val="000000" w:themeColor="text1"/>
          <w:sz w:val="20"/>
          <w:szCs w:val="20"/>
        </w:rPr>
      </w:pPr>
      <w:r w:rsidRPr="00BF35AF">
        <w:rPr>
          <w:rFonts w:ascii="Times New Roman" w:hAnsi="Times New Roman" w:cs="Times New Roman"/>
          <w:color w:val="000000" w:themeColor="text1"/>
          <w:sz w:val="20"/>
          <w:szCs w:val="20"/>
        </w:rPr>
        <w:t>Решение схода граждан считается принятым, если за него проголосовало более половины участников схода граждан.</w:t>
      </w:r>
    </w:p>
    <w:p w:rsidR="00BF35AF" w:rsidRPr="00BF35AF" w:rsidRDefault="00BF35AF" w:rsidP="00BF35AF">
      <w:pPr>
        <w:spacing w:after="0" w:line="240" w:lineRule="auto"/>
        <w:ind w:left="-1276" w:firstLine="283"/>
        <w:jc w:val="both"/>
        <w:rPr>
          <w:rFonts w:ascii="Times New Roman" w:hAnsi="Times New Roman" w:cs="Times New Roman"/>
          <w:color w:val="000000" w:themeColor="text1"/>
          <w:sz w:val="20"/>
          <w:szCs w:val="20"/>
        </w:rPr>
      </w:pPr>
      <w:r w:rsidRPr="00BF35AF">
        <w:rPr>
          <w:rFonts w:ascii="Times New Roman" w:hAnsi="Times New Roman" w:cs="Times New Roman"/>
          <w:color w:val="000000" w:themeColor="text1"/>
          <w:sz w:val="20"/>
          <w:szCs w:val="20"/>
        </w:rPr>
        <w:t>Решение схода граждан оформляется в течение 3 рабочих дней с даты проведения схода граждан на основании протокола схода граждан и подписывается председательствующим на сходе граждан. В решении схода граждан указывается дата, место, время его проведения, принятые на сходе граждан решения. Решение схода граждан направляется Главе Поддорского муниципального округа в день его подписания. Приложением к решению схода граждан являются протокол схода граждан, регистрационный лист участников схода граждан, внесенные в письменной форме предложения и замечания на проект муниципального правового акта или вопросы, выносимые на решение схода граждан, иные документы, связанные с организацией и проведением схода граждан.</w:t>
      </w:r>
    </w:p>
    <w:p w:rsidR="00BF35AF" w:rsidRPr="00BF35AF" w:rsidRDefault="00BF35AF" w:rsidP="00BF35AF">
      <w:pPr>
        <w:spacing w:after="0" w:line="240" w:lineRule="auto"/>
        <w:ind w:left="-1276" w:firstLine="283"/>
        <w:jc w:val="both"/>
        <w:rPr>
          <w:rFonts w:ascii="Times New Roman" w:hAnsi="Times New Roman" w:cs="Times New Roman"/>
          <w:color w:val="000000" w:themeColor="text1"/>
          <w:sz w:val="20"/>
          <w:szCs w:val="20"/>
        </w:rPr>
      </w:pPr>
      <w:r w:rsidRPr="00BF35AF">
        <w:rPr>
          <w:rFonts w:ascii="Times New Roman" w:hAnsi="Times New Roman" w:cs="Times New Roman"/>
          <w:color w:val="000000" w:themeColor="text1"/>
          <w:sz w:val="20"/>
          <w:szCs w:val="20"/>
        </w:rPr>
        <w:t xml:space="preserve">7. Критерии определения границ части территории населенного пункта, входящего в состав территории </w:t>
      </w:r>
      <w:r w:rsidRPr="00BF35AF">
        <w:rPr>
          <w:rFonts w:ascii="Times New Roman" w:hAnsi="Times New Roman" w:cs="Times New Roman"/>
          <w:bCs/>
          <w:color w:val="000000" w:themeColor="text1"/>
          <w:sz w:val="20"/>
          <w:szCs w:val="20"/>
        </w:rPr>
        <w:t>Поддорского</w:t>
      </w:r>
      <w:r w:rsidRPr="00BF35AF">
        <w:rPr>
          <w:rFonts w:ascii="Times New Roman" w:hAnsi="Times New Roman" w:cs="Times New Roman"/>
          <w:color w:val="000000" w:themeColor="text1"/>
          <w:sz w:val="20"/>
          <w:szCs w:val="20"/>
        </w:rPr>
        <w:t xml:space="preserve"> муниципального округа, на которой может проводиться сход граждан по вопросу введения и использования средств самообложения граждан, устанавливаются областным законом.</w:t>
      </w:r>
    </w:p>
    <w:p w:rsidR="00BF35AF" w:rsidRPr="00BF35AF" w:rsidRDefault="00BF35AF" w:rsidP="00BF35AF">
      <w:pPr>
        <w:spacing w:after="0" w:line="240" w:lineRule="auto"/>
        <w:ind w:left="-1276" w:firstLine="283"/>
        <w:jc w:val="both"/>
        <w:rPr>
          <w:rFonts w:ascii="Times New Roman" w:hAnsi="Times New Roman" w:cs="Times New Roman"/>
          <w:color w:val="000000" w:themeColor="text1"/>
          <w:sz w:val="20"/>
          <w:szCs w:val="20"/>
        </w:rPr>
      </w:pPr>
      <w:r w:rsidRPr="00BF35AF">
        <w:rPr>
          <w:rFonts w:ascii="Times New Roman" w:hAnsi="Times New Roman" w:cs="Times New Roman"/>
          <w:color w:val="000000" w:themeColor="text1"/>
          <w:sz w:val="20"/>
          <w:szCs w:val="20"/>
        </w:rPr>
        <w:t>8. Сход граждан правомочен при участии в нем более половины обладающих избирательным правом жителей населенного пункта (либо части его территории).</w:t>
      </w:r>
    </w:p>
    <w:p w:rsidR="00BF35AF" w:rsidRPr="00BF35AF" w:rsidRDefault="00BF35AF" w:rsidP="00BF35AF">
      <w:pPr>
        <w:spacing w:after="0" w:line="240" w:lineRule="auto"/>
        <w:ind w:left="-1276" w:firstLine="283"/>
        <w:jc w:val="both"/>
        <w:rPr>
          <w:rFonts w:ascii="Times New Roman" w:hAnsi="Times New Roman" w:cs="Times New Roman"/>
          <w:color w:val="000000" w:themeColor="text1"/>
          <w:sz w:val="20"/>
          <w:szCs w:val="20"/>
        </w:rPr>
      </w:pPr>
      <w:r w:rsidRPr="00BF35AF">
        <w:rPr>
          <w:rFonts w:ascii="Times New Roman" w:hAnsi="Times New Roman" w:cs="Times New Roman"/>
          <w:color w:val="000000" w:themeColor="text1"/>
          <w:sz w:val="20"/>
          <w:szCs w:val="20"/>
        </w:rPr>
        <w:t>9.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в соответствии с настоящим Уставом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w:t>
      </w:r>
    </w:p>
    <w:p w:rsidR="00BF35AF" w:rsidRPr="00BF35AF" w:rsidRDefault="00BF35AF" w:rsidP="00BF35AF">
      <w:pPr>
        <w:spacing w:after="0" w:line="240" w:lineRule="auto"/>
        <w:ind w:left="-1276" w:firstLine="283"/>
        <w:jc w:val="both"/>
        <w:rPr>
          <w:rFonts w:ascii="Times New Roman" w:hAnsi="Times New Roman" w:cs="Times New Roman"/>
          <w:color w:val="000000" w:themeColor="text1"/>
          <w:sz w:val="20"/>
          <w:szCs w:val="20"/>
        </w:rPr>
      </w:pPr>
      <w:r w:rsidRPr="00BF35AF">
        <w:rPr>
          <w:rFonts w:ascii="Times New Roman" w:hAnsi="Times New Roman" w:cs="Times New Roman"/>
          <w:color w:val="000000" w:themeColor="text1"/>
          <w:sz w:val="20"/>
          <w:szCs w:val="20"/>
        </w:rPr>
        <w:t>10. Органы местного самоуправления и должностные лица местного самоуправления Поддорского муниципального округа обеспечивают исполнение решений, принятых на сходе граждан, в соответствии с разграничением полномочий между ними, определенным настоящим Уставом.</w:t>
      </w:r>
    </w:p>
    <w:p w:rsidR="00BF35AF" w:rsidRPr="00BF35AF" w:rsidRDefault="00BF35AF" w:rsidP="00BF35AF">
      <w:pPr>
        <w:spacing w:after="0" w:line="240" w:lineRule="auto"/>
        <w:ind w:left="-1276" w:firstLine="283"/>
        <w:jc w:val="both"/>
        <w:rPr>
          <w:rFonts w:ascii="Times New Roman" w:hAnsi="Times New Roman" w:cs="Times New Roman"/>
          <w:color w:val="000000" w:themeColor="text1"/>
          <w:sz w:val="20"/>
          <w:szCs w:val="20"/>
        </w:rPr>
      </w:pPr>
      <w:r w:rsidRPr="00BF35AF">
        <w:rPr>
          <w:rFonts w:ascii="Times New Roman" w:hAnsi="Times New Roman" w:cs="Times New Roman"/>
          <w:color w:val="000000" w:themeColor="text1"/>
          <w:sz w:val="20"/>
          <w:szCs w:val="20"/>
        </w:rPr>
        <w:t>11. Решения, принятые на сходе граждан, подлежат официальному опубликованию.</w:t>
      </w:r>
    </w:p>
    <w:p w:rsidR="00BF35AF" w:rsidRPr="00BF35AF" w:rsidRDefault="00BF35AF" w:rsidP="00BF35AF">
      <w:pPr>
        <w:spacing w:after="0" w:line="240" w:lineRule="auto"/>
        <w:ind w:left="-1276" w:firstLine="283"/>
        <w:jc w:val="both"/>
        <w:rPr>
          <w:rFonts w:ascii="Times New Roman" w:hAnsi="Times New Roman" w:cs="Times New Roman"/>
          <w:b/>
          <w:bCs/>
          <w:color w:val="000000" w:themeColor="text1"/>
          <w:sz w:val="20"/>
          <w:szCs w:val="20"/>
        </w:rPr>
      </w:pPr>
      <w:r w:rsidRPr="00BF35AF">
        <w:rPr>
          <w:rFonts w:ascii="Times New Roman" w:hAnsi="Times New Roman" w:cs="Times New Roman"/>
          <w:b/>
          <w:bCs/>
          <w:color w:val="000000" w:themeColor="text1"/>
          <w:sz w:val="20"/>
          <w:szCs w:val="20"/>
        </w:rPr>
        <w:t>Статья 14. Инициативные проекты</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1. В целях реализации мероприятий, имеющих приоритетное значение для жителей Поддорского муниципального округа или его части, по решению вопросов местного значения или иных вопросов, право решения, которых предоставлено органам местного самоуправления, в Администрацию Поддорского муниципального округа, в том числе через территориальный орган Администрации Поддорского муниципального округа, может быть внесен инициативный проект.</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2. Порядок определения части территории Поддорского муниципального округа, на которой могут реализовываться инициативные проекты, устанавливается нормативным правовым актом Думы Поддорского муниципального округа.</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3. С инициативой о внесении инициативного проекта вправе выступить инициативная группа численностью не менее 10 граждан, достигших восемнадцатилетнего возраста и проживающих на территории Поддорского муниципального округа, органы территориального общественного самоуправления, староста сельского населенного пункта (далее - инициаторы проекта). Минимальная численность инициативной группы может быть уменьшена нормативным правовым актом Думы Поддорского муниципального округа. Право выступить инициатором проекта в соответствии с нормативным правовым актом Думы Поддорского муниципального округа может быть предоставлено также иным лицам, осуществляющим деятельность на территории Поддорского муниципального округа.</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4. Инициативный проект должен содержать следующие сведения:</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1)описание проблемы, решение которой имеет приоритетное значение для жителей Поддорского муниципального округа или его части;</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2) обоснование предложений по решению указанной проблемы;</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3) описание ожидаемого результата (ожидаемых результатов) реализации инициативного проекта;</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4) предварительный расчет необходимых расходов на реализацию инициативного проекта;</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5) планируемые сроки реализации инициативного проекта;</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lastRenderedPageBreak/>
        <w:t>6) сведения о планируемом (возможном) финансовом, имущественном и (или) трудовом участии заинтересованных лиц в реализации данного проекта;</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7) указание на объем средств бюджета Поддорского муниципального округа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8) указание на территорию Поддорского муниципального округа или его часть, в границах которой будет реализовываться инициативный проект, в соответствии с порядком, установленным нормативным правовым актом Думы Поддорского муниципального округа;</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9) иные сведения, предусмотренные нормативным правовым актом Думы Поддорского муниципального округа.</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5. Инициативный проект до его внесения в Администрацию Поддорского муниципального округа подлежит рассмотрению на сходе или собрании граждан, в том числе на собрании граждан по вопросам осуществления территориального общественного самоуправления на части</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Территории Поддорского муниципального округа, в целях обсуждения инициативного проекта, определения его соответствия интересам жителей Поддорского муниципального округа или его части, целесообразности реализации инициативного проекта, а также принятия сходом или собранием граждан решения о поддержке инициативного проекта. При этом возможно рассмотрение нескольких инициативных проектов на одном сходе или на одном собрании граждан.</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6. Помимо обязательной поддержки инициативного проекта, предусмотренной частью 5 настоящей статьи, нормативным правовым актом Думы Поддорского муниципального округа может быть предусмотрена возможность дополнительного выявления мнения граждан по вопросу о поддержке инициативного проекта путем опроса граждан и (или) с применением иных способов выявления мнения населения.</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7. Инициаторы проекта при внесении инициативного проекта в Администрацию Поддорского муниципального округа прикладывают к нему протокол схода или собрания граждан, результаты дополнительного выявления мнения граждан путем опроса граждан и (или) с применением иных способов выявления мнения населения, подтверждающие поддержку инициативного проекта жителями Поддорского муниципального округа или его части.</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8. Информация о внесении инициативного проекта в Администрацию Поддорского муниципального округа подлежит обнародованию, в том числе посредством размещения на официальном сайте Поддорского муниципального округа в информационно телекоммуникационной сети «Интернет» в течение трех рабочих дней со дня внесения инициативного проекта в Администрацию Поддорского муниципального округа и должна содержать сведения, указанные в части 4 настоящей статьи, а также об инициаторах проекта. Одновременно граждане информируются о возможности представления в Администрацию Поддорского муниципального округа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Поддорского муниципального округа, достигшие восемнадцатилетнего возраста. В сельском населенном пункте указанная информация может доводиться до сведения граждан старостой сельского населенного пункта.</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9. Инициативный проект подлежит обязательному рассмотрению Администрацией Поддорского муниципального округа в течение 30 дней со дня его внесения. Администрация Поддорского муниципального округа по результатам рассмотрения инициативного проекта принимает одно из следующих решений:</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1) поддержать инициативный проект и продолжить работу над ним в пределах бюджетных ассигнований, предусмотренных решением о бюджете Поддорского муниципального округа, на соответствующие цели и (или) в соответствии с порядком составления и рассмотрения проекта бюджета Поддорского муниципального округа (внесения изменений в решение о бюджете Поддорского муниципального округа);</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2) отказать в поддержке инициативного проекта и вернуть его инициаторам проекта с указанием причин отказа в поддержке инициативного проекта.</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10. Администрация Поддорского муниципального округа принимает решение об отказе в поддержке инициативного проекта в одном из следующих случаев:</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1) несоблюдение установленного порядка внесения инициативного проекта и его рассмотрения;</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Новгородской области, Уставу Поддорского муниципального округа;</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3) невозможность реализации инициативного проекта ввиду отсутствия у органов местного самоуправления необходимых полномочий и прав органов местного самоуправления на осуществление полномочий, не отнесенных к полномочиям органов местного самоуправления;</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4) отсутствие средств бюджета Поддорского муниципального округа в объеме средств, необходимом для реализации инициативного проекта, источником формирования которых не являются инициативные платежи;</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5) наличие возможности решения описанной в инициативном проекте проблемы более эффективным способом;</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6) признание инициативного проекта не прошедшим конкурсный отбор.</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11. Администрация Поддорского муниципального округа вправе, а в случае, предусмотренном пунктом 5 части 10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публичной власти в соответствии с его компетенцией.</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12. Порядок выдвижения, внесения, обсуждения, рассмотрения инициативных проектов, а также проведения их конкурсного отбора устанавливается Думой Поддорского муниципального округа.</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 xml:space="preserve">13. В отношении инициативных проектов, выдвигаемых для получения финансовой поддержки за счет межбюджетных трансфертов из бюджета Новгородской области,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w:t>
      </w:r>
      <w:r w:rsidRPr="00BF35AF">
        <w:rPr>
          <w:rFonts w:ascii="Times New Roman" w:hAnsi="Times New Roman" w:cs="Times New Roman"/>
          <w:color w:val="000000" w:themeColor="text1"/>
          <w:sz w:val="20"/>
          <w:szCs w:val="20"/>
        </w:rPr>
        <w:lastRenderedPageBreak/>
        <w:t>поддержке, порядок и критерии конкурсного отбора таких инициативных проектов устанавливаются в соответствии с областным законом и (или) иным нормативным правовым актом Новгородской области. В этом случае требования частей 4, 9 - 12, 14 и 15 настоящей статьи не применяются.</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14. В случае, если в Администрацию Поддорского муниципального округа внесено несколько инициативных проектов, в том числе с описанием аналогичных по содержанию приоритетных проблем, Администрация Поддорского муниципального округа организует проведение конкурсного отбора и информирует об этом инициаторов проекта.</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15.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нормативным правовым актом Думы Поддорского муниципального округа. Состав коллегиального органа (комиссии) формируется Администрацией Поддорского муниципального округа. При этом половина от общего числа членов коллегиального органа (комиссии) должна быть назначена на основе предложений Думы Поддорского муниципального округа.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16. Инициаторы проекта, другие граждане, проживающие на территории Поддорского муниципального округа, уполномоченные сходом или собранием граждан,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17. Информация о рассмотрении инициативного проекта Администрацией Поддорского муниципального округа,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обнародованию, в том числе посредством размещения на официальном сайте Поддорского муниципального округа в информационно телекоммуникационной сети «Интернет».</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18. Отчет Администрации Поддорского муниципального округа об итогах реализации инициативного проекта подлежит обнародованию, в том числе посредством размещения на официальном сайте муниципального образования в информационно телекоммуникационной сети «Интернет» в течение 30 календарных дней со дня завершения реализации инициативного проекта. В сельском населенном пункте указанная информация может доводиться до сведения граждан старостой сельского населенного пункта.</w:t>
      </w:r>
    </w:p>
    <w:p w:rsidR="00BF35AF" w:rsidRPr="00BF35AF" w:rsidRDefault="00BF35AF" w:rsidP="00BF35AF">
      <w:pPr>
        <w:spacing w:after="0" w:line="240" w:lineRule="auto"/>
        <w:ind w:left="-1276" w:firstLine="283"/>
        <w:jc w:val="both"/>
        <w:rPr>
          <w:rFonts w:ascii="Times New Roman" w:hAnsi="Times New Roman" w:cs="Times New Roman"/>
          <w:b/>
          <w:bCs/>
          <w:color w:val="000000" w:themeColor="text1"/>
          <w:sz w:val="20"/>
          <w:szCs w:val="20"/>
        </w:rPr>
      </w:pPr>
      <w:r w:rsidRPr="00BF35AF">
        <w:rPr>
          <w:rFonts w:ascii="Times New Roman" w:hAnsi="Times New Roman" w:cs="Times New Roman"/>
          <w:b/>
          <w:bCs/>
          <w:color w:val="000000" w:themeColor="text1"/>
          <w:sz w:val="20"/>
          <w:szCs w:val="20"/>
        </w:rPr>
        <w:t>Статья 15. Территориальное общественное самоуправление</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1. Под территориальным общественным самоуправлением понимается самоорганизация граждан по месту их жительства на части территории Поддорского муниципального округа для самостоятельного и под свою ответственность осуществления собственных инициатив по вопросам местного значения.</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2. 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Думой Поддорского муниципального округа.</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3. Территориальное общественное самоуправление осуществляется непосредственно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самоуправления.</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4. Территориальное общественное самоуправление может осуществляться в пределах следующих территорий проживания граждан: многоквартирный жилой дом; группа жилых домов; жилой микрорайон; сельский населенный пункт; иные территории проживания граждан. Каждая из указанных территорий проживания граждан может входить только в одно территориальное общественное самоуправление.</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5. Органы территориального общественного самоуправления избираются на собраниях (конференциях) граждан, проживающих на соответствующей территории.</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6.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Поддорского муниципального округа. Порядок регистрации устава территориального общественного самоуправления определяется решением Думы Поддорского муниципального округа.</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7. 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8.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восемнадцатилетнего возраста.</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9. В случаях, предусмотренных решением Думы Поддорского муниципального округа, уставом территориального общественного самоуправления, полномочия собрания граждан могут осуществляться конференцией граждан (собранием делегатов). Порядок назначения и проведения конференции граждан (собрания делегатов), избрания делегатов определяется решениями Думы Поддорского муниципального округа, уставом территориального общественного самоуправления.</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10. 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восемнадцатилетнего возраста.</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11. К исключительным полномочиям собрания, конференции граждан, осуществляющих территориальное общественное самоуправление, относятся:</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1) установление структуры органов территориального общественного самоуправления;</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lastRenderedPageBreak/>
        <w:t>2) принятие устава территориального общественного самоуправления, внесение в него изменений и дополнений;</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3) избрание органов территориального общественного самоуправления;</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4) определение основных направлений деятельности территориального общественного самоуправления;</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5) утверждение сметы доходов и расходов территориального общественного самоуправления и отчета о ее исполнении;</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6) рассмотрение и утверждение отчетов о деятельности органов территориального общественного самоуправления;</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7) обсуждение инициативного проекта и принятие решения по вопросу о его одобрении.</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12. Органы территориального общественного самоуправления:</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1) действуют в интересах населения, проживающего на соответствующей территории;</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2)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w:t>
      </w:r>
      <w:r w:rsidRPr="00BF35AF">
        <w:rPr>
          <w:rFonts w:ascii="Times New Roman" w:hAnsi="Times New Roman" w:cs="Times New Roman"/>
          <w:color w:val="000000" w:themeColor="text1"/>
          <w:sz w:val="20"/>
          <w:szCs w:val="20"/>
        </w:rPr>
        <w:softHyphen/>
        <w:t>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Поддорского муниципального округа с использованием средств местного бюджета;</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3) обеспечивают исполнение иных принятых на собраниях, конференциях граждан решений по вопросам местного значения соответствующей территории;</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4) вправе вносить в органы местного самоуправления Поддорского муниципального округа проекты муниципальных правовых актов, подлежащие обязательному рассмотрению этими органами и должностными лицами местного самоуправления Поддорского муниципального округа, к компетенции которых отнесено принятие указанных актов.</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13. Органы территориального общественного самоуправления могут выдвигать инициативный проект в качестве инициаторов проекта.</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14. В уставе территориального общественного самоуправления устанавливаются:</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1) территория, на которой оно осуществляется;</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2) цели, задачи, формы и основные направления деятельности территориального общественного самоуправления;</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4) порядок принятия решений;</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5) порядок приобретения имущества, а также порядок пользования и распоряжения указанным имуществом и финансовыми средствами;</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6) порядок прекращения осуществления территориального общественного самоуправления.</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15. Дополнительные требования к уставу территориального общественного самоуправления органами местного самоуправления Поддорского муниципального округа устанавливаться не могут.</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16.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решением Думы Поддорского муниципального округа.</w:t>
      </w:r>
    </w:p>
    <w:p w:rsidR="00BF35AF" w:rsidRPr="00BF35AF" w:rsidRDefault="00BF35AF" w:rsidP="00BF35AF">
      <w:pPr>
        <w:spacing w:after="0" w:line="240" w:lineRule="auto"/>
        <w:ind w:left="-1276" w:firstLine="283"/>
        <w:jc w:val="both"/>
        <w:rPr>
          <w:rFonts w:ascii="Times New Roman" w:hAnsi="Times New Roman" w:cs="Times New Roman"/>
          <w:b/>
          <w:bCs/>
          <w:color w:val="000000" w:themeColor="text1"/>
          <w:sz w:val="20"/>
          <w:szCs w:val="20"/>
        </w:rPr>
      </w:pPr>
      <w:r w:rsidRPr="00BF35AF">
        <w:rPr>
          <w:rFonts w:ascii="Times New Roman" w:hAnsi="Times New Roman" w:cs="Times New Roman"/>
          <w:b/>
          <w:bCs/>
          <w:color w:val="000000" w:themeColor="text1"/>
          <w:sz w:val="20"/>
          <w:szCs w:val="20"/>
        </w:rPr>
        <w:t>Статья 16. Староста сельского населенного пункта</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1. Для организации взаимодействия органов местного самоуправления Поддорского муниципального округа и жителей сельского населенного пункта при решении вопросов местного значения в сельском населенном пункте, расположенном в Поддорском муниципальном округе, может назначаться староста сельского населенного пункта.</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2. Староста сельского населенного пункта назначается Думой Поддорского муниципального округа, в состав которого входит данный сельский населенный пункт, по представлению собрания 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либо граждан Российской Федерации, достигших на день представления собранием граждан восемнадцатилетнего возраста и имеющих в собственности жилое помещение, расположенное на территории данного сельского населенного пункта.</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3. Должность старосты сельского населенного пункта не является государственной должностью, должностью государственной гражданской службы, муниципальной должностью или должностью муниципальной службы. Староста сельского населенного пункта не состоит в трудовых отношениях и иных непосредственно связанных с ними отношениях с органами местного самоуправления.</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4. Старостой сельского населенного пункта не может быть назначено лицо:</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1) замещающее государственную должность, должность государственной гражданской службы;</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2) признанное судом недееспособным или ограниченно дееспособным;</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3) имеющее непогашенную или неснятую судимость;</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4) имеющее статус иностранного агента.</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5. Срок полномочий старосты сельского населенного пункта составляет 5 лет.</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Полномочия старосты сельского населенного пункта прекращаются досрочно по решению Думы Поддорского муниципального округа, в состав которого входит данный сельский населенный пункт, по представлению собрания граждан сельского населенного пункта, а также в случаях, установленных пунктами 1 - 7, 9 и 10 части 1 статьи 30 Федерального закона № 33-ФЗ.</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6. Староста сельского населенного пункта для решения возложенных на него задач:</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 xml:space="preserve">1) взаимодействует с органами местного самоуправления, муниципальными предприятиями и учреждениями, и иными организациями по вопросам решения вопросов местного значения в сельском населенном пункте. Порядок взаимодействия старосты сельского населенного пункта с органами местного самоуправления и подведомственными им </w:t>
      </w:r>
      <w:r w:rsidRPr="00BF35AF">
        <w:rPr>
          <w:rFonts w:ascii="Times New Roman" w:hAnsi="Times New Roman" w:cs="Times New Roman"/>
          <w:color w:val="000000" w:themeColor="text1"/>
          <w:sz w:val="20"/>
          <w:szCs w:val="20"/>
        </w:rPr>
        <w:lastRenderedPageBreak/>
        <w:t>муниципальными предприятиями, и учреждениями, и иными организациями по вопросам решения вопросов местного значения в сельском населенном пункте определяется решением Думы Поддорского муниципального округа;</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2) взаимодействует с населением, в том числе посредством участия в сходах, собраниях граждан, направляет по результатам таких мероприятий обращения и предложения, подлежащие обязательному рассмотрению органами местного самоуправления Поддорского муниципального округа;</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 Поддорского муниципального округа;</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4) содействует органам местного самоуправления Поддорского муниципального округа в организации и проведении публичных слушаний и общественных обсуждений, обнародовании их результатов в сельском населенном пункте;</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4.1)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5) осуществляет иные полномочия и права, предусмотренные решением Думы Поддорского муниципального округа в соответствии с областным законом.</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7. Гарантии деятельности и иные вопросы статуса старосты сельского населенного пункта, в том числе вопросы материально-технического и организационного обеспечения старосты, устанавливаются решением Думы</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Поддорского муниципального округа в соответствии с областным законом.</w:t>
      </w:r>
    </w:p>
    <w:p w:rsidR="00BF35AF" w:rsidRPr="00BF35AF" w:rsidRDefault="00BF35AF" w:rsidP="00BF35AF">
      <w:pPr>
        <w:spacing w:after="0" w:line="240" w:lineRule="auto"/>
        <w:ind w:left="-1276" w:firstLine="283"/>
        <w:jc w:val="both"/>
        <w:rPr>
          <w:rFonts w:ascii="Times New Roman" w:hAnsi="Times New Roman" w:cs="Times New Roman"/>
          <w:b/>
          <w:bCs/>
          <w:color w:val="000000" w:themeColor="text1"/>
          <w:sz w:val="20"/>
          <w:szCs w:val="20"/>
        </w:rPr>
      </w:pPr>
      <w:r w:rsidRPr="00BF35AF">
        <w:rPr>
          <w:rFonts w:ascii="Times New Roman" w:hAnsi="Times New Roman" w:cs="Times New Roman"/>
          <w:b/>
          <w:bCs/>
          <w:color w:val="000000" w:themeColor="text1"/>
          <w:sz w:val="20"/>
          <w:szCs w:val="20"/>
        </w:rPr>
        <w:t>Статья 17. Публичные слушания, общественные обсуждения</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1. Публичные слушания могут проводиться на всей Территории Поддорского муниципального округа для обсуждения с участием жителей Поддорского муниципального округа проектов муниципальных правовых актов по вопросам местного значения.</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2. На публичные слушания должны выноситься:</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1) проект Устава Поддорского муниципального округа, а также проект муниципального нормативного правового акта о внесении изменений и дополнений в данный Устав, кроме случаев, когда в Устав Поддорского муниципального округа вносятся изменения в форме точного воспроизведения положений Конституции Российской Федерации, федеральных законов, Устава Новгородской области или областных законов в целях приведения Устава Поддорского муниципального округа в соответствие с этими нормативными правовыми актами;</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2) проект бюджета Поддорского муниципального округа и отчет о его исполнении;</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3) вопросы о преобразовании Поддорского муниципального округа.</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3. В публичных слушаниях имеют право участвовать жители муниципального образования, достигшие восемнадцатилетнего возраста.</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4. Публичные слушания проводятся по инициативе:</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1) Думы Поддорского муниципального округа;</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2) Главы Поддорского муниципального округа;</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3) Главы Администрации Поддорского муниципального округа;</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4) Жителей Поддорского муниципального округа.</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5. Порядок назначения и проведения публичных слушаний определяется решением Думы Поддорского муниципального округа в соответствии с областным законом.</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 xml:space="preserve">6. Порядок проведения публичных слушаний должен предусматривать оповещение жителей Поддорского муниципального округа о времени и месте проведения публичных слушаний, а также возможность ознакомления с проектом муниципального правового акта, в том числе посредством его размещения на официальном сайте </w:t>
      </w:r>
      <w:bookmarkStart w:id="4" w:name="_Hlk216684768"/>
      <w:r w:rsidRPr="00BF35AF">
        <w:rPr>
          <w:rFonts w:ascii="Times New Roman" w:hAnsi="Times New Roman" w:cs="Times New Roman"/>
          <w:color w:val="000000" w:themeColor="text1"/>
          <w:sz w:val="20"/>
          <w:szCs w:val="20"/>
        </w:rPr>
        <w:t xml:space="preserve">органа местного самоуправления </w:t>
      </w:r>
      <w:bookmarkEnd w:id="4"/>
      <w:r w:rsidRPr="00BF35AF">
        <w:rPr>
          <w:rFonts w:ascii="Times New Roman" w:hAnsi="Times New Roman" w:cs="Times New Roman"/>
          <w:color w:val="000000" w:themeColor="text1"/>
          <w:sz w:val="20"/>
          <w:szCs w:val="20"/>
        </w:rPr>
        <w:t>Поддорского муниципального округа в информационно-телекоммуникационной сети «Интернет», не менее чем за 10 дней до их проведения, возможность представления жителями Поддорского муниципального округа своих замечаний и предложений по вынесенному на обсуждение проекту муниципального правового акта, в том числе посредством официального сайта органа местного самоуправления Поддорского муниципального округа в информационно-телекоммуникационной сети «Интернет», другие меры, обеспечивающие участие в публичных слушаниях жителей Поддорского муниципального округа.</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7. Публичные слушания, проводимые по инициативе жителей Поддорского муниципального округа или Думы Поддорского муниципального округа, назначаются Думой Поддорского муниципального округа, а публичные слушания, проводимые по инициативе Главы Поддорского муниципального округа или Главы Администрации Поддорского муниципального округа, - Главой Поддорского муниципального округа.</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8. Решение о назначении публичных слушаний должно быть принято Думой Поддорского муниципального округа или Главой Поддорского муниципального округа в течение 10 дней с момента поступления инициативы проведения публичных слушаний, предусмотренной частью 4 настоящей статьи.</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9.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lastRenderedPageBreak/>
        <w:t>10. Результаты публичных слушаний, общественных обсуждений подлежат обязательному рассмотрению Думой Поддорского муниципального округа при рассмотрении проектов муниципальных правовых актов.</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11. Результаты публичных слушаний, общественных обсуждений, включая мотивированное обоснование принятых решений, подлежат обнародованию.</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12. Результаты публичных слушаний, общественных обсуждений носят рекомендательный характер.</w:t>
      </w:r>
    </w:p>
    <w:p w:rsidR="00BF35AF" w:rsidRPr="00BF35AF" w:rsidRDefault="00BF35AF" w:rsidP="00BF35AF">
      <w:pPr>
        <w:spacing w:after="0" w:line="240" w:lineRule="auto"/>
        <w:ind w:left="-1276" w:firstLine="283"/>
        <w:jc w:val="both"/>
        <w:rPr>
          <w:rFonts w:ascii="Times New Roman" w:hAnsi="Times New Roman" w:cs="Times New Roman"/>
          <w:b/>
          <w:bCs/>
          <w:color w:val="000000" w:themeColor="text1"/>
          <w:sz w:val="20"/>
          <w:szCs w:val="20"/>
        </w:rPr>
      </w:pPr>
      <w:r w:rsidRPr="00BF35AF">
        <w:rPr>
          <w:rFonts w:ascii="Times New Roman" w:hAnsi="Times New Roman" w:cs="Times New Roman"/>
          <w:b/>
          <w:bCs/>
          <w:color w:val="000000" w:themeColor="text1"/>
          <w:sz w:val="20"/>
          <w:szCs w:val="20"/>
        </w:rPr>
        <w:t>Статья 18. Собрание граждан</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1. Собрания граждан могут проводиться:</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1) для обсуждения вопросов местного значения Поддорского муниципального округа;</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2) для информирования населения о деятельности органов местного самоуправления и должностных лиц местного самоуправления;</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3) на территории Поддорского муниципального округа или на части его территории по вопросу выявления мнения граждан о поддержке инициативного проекта;</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4)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5) в целях осуществления территориального общественного самоуправления на части территории Поддорского муниципального округа.</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2. Собрание граждан проводится по инициативе населения, Думы Поддорского муниципального округа, Главы Поддорского муниципального округа, а также в случаях, предусмотренных уставом территориального общественного самоуправления.</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3. Собрание граждан, проводимое по инициативе Думы Поддорского муниципального округа или Главы Поддорского муниципального округа, назначается соответственно Думой Поддорского муниципального округа или Главой Поддорского муниципального округа.</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4. Собрание граждан, проводимое по инициативе населения, назначается Думой Поддорского муниципального округа в порядке, установленном решением Думы Поддорского муниципального округа.</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5. Порядок назначения и проведения собрания граждан, а также полномочия собрания граждан определяются Федеральным законом №33-ФЗ, решением Думы Поддорского муниципального округа, уставом территориального общественного самоуправления.</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6. Порядок назначения и проведения собраний граждан, предусмотренных пунктами 1 - 4 части 1 настоящей статьи, определяется решением Думы Поддорского муниципального округа.</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7.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8. В собрании граждан, проводимом на территории Поддорского муниципального округа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9. В собрании граждан, проводимом в сельском населенном пункте по вопросу выдвижения кандидатуры старосты сельского населенного пункта, по вопросу досрочного прекращения полномочий старосты сельского населенного пункта, могут принять участие граждане Российской Федерации, проживающие на территории данного сельского населенного пункта и обладающие активным избирательным правом, а также граждане Российской Федерации, достигшие на день проведения собрания граждан восемнадцатилетнего возраста и имеющие в собственности жилое помещение, расположенное на территории данного сельского населенного пункта, в случае, если это установлено муниципальными нормативными правовыми актами в соответствии с областным законом.</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10. Решение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 принимается большинством голосов участников собрания граждан.</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11.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12. 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13.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14. Итоги собрания граждан подлежат официальному обнародованию.</w:t>
      </w:r>
    </w:p>
    <w:p w:rsidR="00BF35AF" w:rsidRPr="00BF35AF" w:rsidRDefault="00BF35AF" w:rsidP="00BF35AF">
      <w:pPr>
        <w:spacing w:after="0" w:line="240" w:lineRule="auto"/>
        <w:ind w:left="-1276" w:firstLine="283"/>
        <w:jc w:val="both"/>
        <w:rPr>
          <w:rFonts w:ascii="Times New Roman" w:hAnsi="Times New Roman" w:cs="Times New Roman"/>
          <w:b/>
          <w:bCs/>
          <w:color w:val="000000" w:themeColor="text1"/>
          <w:sz w:val="20"/>
          <w:szCs w:val="20"/>
        </w:rPr>
      </w:pPr>
      <w:r w:rsidRPr="00BF35AF">
        <w:rPr>
          <w:rFonts w:ascii="Times New Roman" w:hAnsi="Times New Roman" w:cs="Times New Roman"/>
          <w:b/>
          <w:bCs/>
          <w:color w:val="000000" w:themeColor="text1"/>
          <w:sz w:val="20"/>
          <w:szCs w:val="20"/>
        </w:rPr>
        <w:t>Статья 19. Опрос граждан</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 xml:space="preserve">1. Опрос граждан может проводиться на всей территории Поддорского муниципального округа или на части его территории для выявления мнения населения при принятии решений органами местного самоуправления Поддорского муниципального округа и должностными лицами местного самоуправления Поддорского муниципального округа </w:t>
      </w:r>
      <w:bookmarkStart w:id="5" w:name="_Hlk216686461"/>
      <w:r w:rsidRPr="00BF35AF">
        <w:rPr>
          <w:rFonts w:ascii="Times New Roman" w:hAnsi="Times New Roman" w:cs="Times New Roman"/>
          <w:bCs/>
          <w:color w:val="000000" w:themeColor="text1"/>
          <w:sz w:val="20"/>
          <w:szCs w:val="20"/>
        </w:rPr>
        <w:t>в части осуществления полномочий по решению вопросов местного значения</w:t>
      </w:r>
      <w:bookmarkEnd w:id="5"/>
      <w:r w:rsidRPr="00BF35AF">
        <w:rPr>
          <w:rFonts w:ascii="Times New Roman" w:hAnsi="Times New Roman" w:cs="Times New Roman"/>
          <w:color w:val="000000" w:themeColor="text1"/>
          <w:sz w:val="20"/>
          <w:szCs w:val="20"/>
        </w:rPr>
        <w:t>, а также органами государственной власти Новгородской области в части осуществления полномочий по решению вопросов установления общих принципов организации местного самоуправления.</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2. В опросе граждан имеют право участвовать жители Поддорского муниципального округа, обладающие избирательным правом.</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lastRenderedPageBreak/>
        <w:t>3. В опросе граждан по вопросу выявления мнения граждан о поддержке инициативного проекта вправе участвовать жители Поддорского муниципального округа или его части, в которых предлагается реализовать инициативный проект, достигшие восемнадцатилетнего возраста.</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4. Опрос граждан проводится по инициативе:</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1) Думы Поддорского муниципального округа, Главы Поддорского муниципального округа;</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2) органов государственной власти Новгородской области;</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3) жителей Поддорского муниципального округа или его части, в которых предлагается реализовать инициативный проект, - для выявления мнения граждан о поддержке данного инициативного проекта.</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5. Порядок назначения и проведения опроса граждан определяется решением Думы Поддорского муниципального округа в соответствии с областным законом.</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6. Решение о назначении опроса граждан должно быть принято Думой Поддорского муниципального округа в течение трех месяцев с момента поступления инициативы проведения опроса граждан, предусмотренной частью 4 настоящей статьи.</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7. В решении Думы Поддорского муниципального округа о назначении опроса граждан устанавливаются:</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1) дата и сроки проведения опроса;</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2) формулировка вопроса (вопросов), предлагаемого (предлагаемых) при проведении опроса;</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3) методика проведения опроса;</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4) форма опросного листа;</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5) минимальная численность жителей Поддорского муниципального округа, участвующих в опросе;</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6) порядок идентификации участников опроса в случае проведения опроса граждан с использованием официального сайта Поддорского муниципального округа в информационно-телекоммуникационной сети «Интернет».</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8. Жители Поддорского муниципального округа должны быть проинформированы уполномоченным органом или должностным лицом местного самоуправления Поддорского муниципального округа о проведении опроса граждан не менее чем за 10 дней до его проведения.</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9. Для проведения опроса граждан может использоваться официальный сайт Поддорского муниципального округа в информационно</w:t>
      </w:r>
      <w:r w:rsidRPr="00BF35AF">
        <w:rPr>
          <w:rFonts w:ascii="Times New Roman" w:hAnsi="Times New Roman" w:cs="Times New Roman"/>
          <w:color w:val="000000" w:themeColor="text1"/>
          <w:sz w:val="20"/>
          <w:szCs w:val="20"/>
        </w:rPr>
        <w:softHyphen/>
        <w:t>-телекоммуникационной сети «Интернет».</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10. Финансирование мероприятий, связанных с подготовкой и проведением опроса граждан, осуществляется:</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1) за счет средств бюджета Поддорского муниципального округа - при проведении опроса по инициативе органов местного самоуправления Поддорского муниципального округа или жителей Поддорского муниципального округа;</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2) за счет средств бюджета Новгородской области при проведении опроса по инициативе органов государственной власти Новгородской области.</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11. Результаты опроса носят рекомендательный характер.</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12. Результаты опроса подлежат обнародованию.</w:t>
      </w:r>
    </w:p>
    <w:p w:rsidR="00BF35AF" w:rsidRPr="00BF35AF" w:rsidRDefault="00BF35AF" w:rsidP="00BF35AF">
      <w:pPr>
        <w:spacing w:after="0" w:line="240" w:lineRule="auto"/>
        <w:ind w:left="-1276" w:firstLine="283"/>
        <w:jc w:val="both"/>
        <w:rPr>
          <w:rFonts w:ascii="Times New Roman" w:hAnsi="Times New Roman" w:cs="Times New Roman"/>
          <w:b/>
          <w:bCs/>
          <w:color w:val="000000" w:themeColor="text1"/>
          <w:sz w:val="20"/>
          <w:szCs w:val="20"/>
        </w:rPr>
      </w:pPr>
      <w:r w:rsidRPr="00BF35AF">
        <w:rPr>
          <w:rFonts w:ascii="Times New Roman" w:hAnsi="Times New Roman" w:cs="Times New Roman"/>
          <w:b/>
          <w:bCs/>
          <w:color w:val="000000" w:themeColor="text1"/>
          <w:sz w:val="20"/>
          <w:szCs w:val="20"/>
        </w:rPr>
        <w:t>Статья 20. Обращения граждан в органы местного самоуправления</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1. Граждане имеют право на индивидуальные и коллективные обращения в органы местного самоуправления Поддорского муниципального округа.</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2. Обращения граждан подлежат рассмотрению в порядке и сроки, установленные Федеральным законом от 02.05.2006 № 59-ФЗ «О порядке рассмотрения обращений граждан Российской Федерации».</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3. За нарушение порядка и сроков рассмотрения обращений граждан должностные лица местного самоуправления Поддорского муниципального округа несут ответственность в соответствии с законодательством Российской Федерации.</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p>
    <w:p w:rsidR="00BF35AF" w:rsidRPr="00BF35AF" w:rsidRDefault="00BF35AF" w:rsidP="00BF35AF">
      <w:pPr>
        <w:spacing w:after="0" w:line="240" w:lineRule="auto"/>
        <w:ind w:left="-1276" w:firstLine="283"/>
        <w:jc w:val="center"/>
        <w:rPr>
          <w:rFonts w:ascii="Times New Roman" w:hAnsi="Times New Roman" w:cs="Times New Roman"/>
          <w:b/>
          <w:color w:val="000000" w:themeColor="text1"/>
          <w:sz w:val="20"/>
          <w:szCs w:val="20"/>
        </w:rPr>
      </w:pPr>
      <w:r w:rsidRPr="00BF35AF">
        <w:rPr>
          <w:rFonts w:ascii="Times New Roman" w:hAnsi="Times New Roman" w:cs="Times New Roman"/>
          <w:b/>
          <w:color w:val="000000" w:themeColor="text1"/>
          <w:sz w:val="20"/>
          <w:szCs w:val="20"/>
        </w:rPr>
        <w:t>Глава 3. ОРГАНЫ МЕСТНОГО САМОУПРАВЛЕНИЯ И ДОЛЖНОСТНЫЕ ЛИЦА МЕСТНОГО САМОУПРАВЛЕНИЯ</w:t>
      </w:r>
    </w:p>
    <w:p w:rsidR="00BF35AF" w:rsidRPr="00BF35AF" w:rsidRDefault="00BF35AF" w:rsidP="00BF35AF">
      <w:pPr>
        <w:spacing w:after="0" w:line="240" w:lineRule="auto"/>
        <w:ind w:left="-1276" w:firstLine="283"/>
        <w:jc w:val="both"/>
        <w:rPr>
          <w:rFonts w:ascii="Times New Roman" w:hAnsi="Times New Roman" w:cs="Times New Roman"/>
          <w:b/>
          <w:bCs/>
          <w:color w:val="000000" w:themeColor="text1"/>
          <w:sz w:val="20"/>
          <w:szCs w:val="20"/>
        </w:rPr>
      </w:pPr>
      <w:r w:rsidRPr="00BF35AF">
        <w:rPr>
          <w:rFonts w:ascii="Times New Roman" w:hAnsi="Times New Roman" w:cs="Times New Roman"/>
          <w:b/>
          <w:bCs/>
          <w:color w:val="000000" w:themeColor="text1"/>
          <w:sz w:val="20"/>
          <w:szCs w:val="20"/>
        </w:rPr>
        <w:t>Статья 21. Структура органов местного самоуправления Поддорского муниципального округа</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Структуру органов местного самоуправления муниципального округа составляют:</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Глава Поддорского муниципального округа;</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Представительный орган Поддорского муниципального округа – Дума Поддорского муниципального округа;</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местная администрация (исполнительно-распорядительный орган) Поддорского муниципального округа - Администрация Поддорского муниципального округа;</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контрольно-счетный орган Поддорского муниципального округа - Контрольно-счетная Палата Поддорского муниципального округа.</w:t>
      </w:r>
    </w:p>
    <w:p w:rsidR="00BF35AF" w:rsidRPr="00BF35AF" w:rsidRDefault="00BF35AF" w:rsidP="00BF35AF">
      <w:pPr>
        <w:spacing w:after="0" w:line="240" w:lineRule="auto"/>
        <w:ind w:left="-1276" w:firstLine="283"/>
        <w:jc w:val="both"/>
        <w:rPr>
          <w:rFonts w:ascii="Times New Roman" w:hAnsi="Times New Roman" w:cs="Times New Roman"/>
          <w:b/>
          <w:bCs/>
          <w:color w:val="000000" w:themeColor="text1"/>
          <w:sz w:val="20"/>
          <w:szCs w:val="20"/>
        </w:rPr>
      </w:pPr>
      <w:r w:rsidRPr="00BF35AF">
        <w:rPr>
          <w:rFonts w:ascii="Times New Roman" w:hAnsi="Times New Roman" w:cs="Times New Roman"/>
          <w:b/>
          <w:bCs/>
          <w:color w:val="000000" w:themeColor="text1"/>
          <w:sz w:val="20"/>
          <w:szCs w:val="20"/>
        </w:rPr>
        <w:t>Статья 22. Глава Поддорского муниципального округа</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1. Глава Поддорского муниципального округа является высшим должностным лицом Поддорского муниципального округа и Главой администрации Поддорского муниципального округа, наделяется настоящим Уставом в соответствии со статьей 19 Федерального закона № 33-ФЗ собственными полномочиями по решению вопросов местного значения.</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2. Глава Поддорского муниципального округа избирается сроком на 5 лет.</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3. Полномочия Главы Поддорского муниципального округа начинаются со дня его избрания Думой Поддорского муниципального округа и вступления в должность в торжественной обстановке и прекращаются в день проведения представительным органом муниципального образования нового созыва заседания, на котором рассматривается вопрос об избрании главы муниципального образования.</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 xml:space="preserve">4. Глава Поддорского муниципального округа, в том числе первый глава вновь образованного Поддорского муниципального округа, в соответствии с частью 9 статьи 14, пунктом 4 части 2, частью 3 статьи 19 Федерального закона № 33-ФЗ, статьей 4 областного закона от 28.04.2025 № 683-ОЗ «О регулировании некоторых вопросов организации местного самоуправления в Новгородской области» (далее - областной закон № 683-ОЗ) избирается Думой Поддорского </w:t>
      </w:r>
      <w:r w:rsidRPr="00BF35AF">
        <w:rPr>
          <w:rFonts w:ascii="Times New Roman" w:hAnsi="Times New Roman" w:cs="Times New Roman"/>
          <w:color w:val="000000" w:themeColor="text1"/>
          <w:sz w:val="20"/>
          <w:szCs w:val="20"/>
        </w:rPr>
        <w:lastRenderedPageBreak/>
        <w:t>муниципального округа из числа кандидатов, представленных конкурсной комиссией по результатам конкурса, и возглавляет Администрацию Поддорского муниципального округа.</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5. Порядок проведения конкурса по отбору кандидатур на должность Главы Поддорского муниципального округа устанавливается Думой Поддорского муниципального округа. Порядок проведения конкурса должен предусматривать опубликование условий конкурса, сведений о дате, времени и месте его проведения не позднее чем за 20 дней до дня проведения конкурса. Общее число членов конкурсной комиссии в Поддорском муниципальном округе устанавливается Думой Поддорского муниципального округа. Половина членов конкурсной комиссии назначается Думой Поддорского муниципального округа, а другая половина - Губернатором Новгородской области.</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6. Кандидатом на должность Главы Поддорского муниципального округа, в том числе первого главы вновь образованного Поддорского муниципального округа, может быть гражданин, который на день представления Думе Поддорского муниципального округа кандидатов на должность Главы Поддорского муниципального округа достиг возраста 21 года и в соответствии с частью 9 статьи 19 Федерального закона № 33-ФЗ не имеет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В условиях конкурса по отбору кандидатур на должность главы Поддорского муниципального округа, учитываются установленные частью 2 статьи 4 областного закона № 683- ОЗ требования к уровню профессионального образования и (или) профессиональным знаниям и навыкам, которые являются предпочтительными для осуществления Главой Поддорского муниципального округа отдельных государственных полномочий, переданных органам местного самоуправления:</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наличие высшего образования не ниже уровня специалитета, магистратуры;</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знание Конституции Российской Федерации, Устава Новгородской области, Устава Поддорского муниципального округа Новгородской области и иных нормативных правовых актов в сфере осуществления отдельных государственных полномочий, переданных органам местного самоуправления муниципального образования Новгородской области;</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навыки ведения деловых переговоров с представителями органов государственной власти, адаптации к новой ситуации и новым подходам в решении поставленных задач.</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7. Думе Поддорского муниципального округа для проведения голосования по кандидатурам на должность Главы Поддорского муниципального округа представляется не менее двух зарегистрированных конкурсной комиссией кандидатов.</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8. Глава Поддорского муниципального округа является по должности Главой администрации Поддорского муниципального округа, руководит ее деятельностью на принципах единоначалия.</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9. Глава Поддорского муниципального округа должен соблюдать ограничения, запреты, исполнять обязанности, которые установлены статьей 28 Федерального закона № 33-ФЗ.</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10. Глава Поддорского муниципального округа подконтролен и подотчетен населению и Думе Поддорского муниципального округа.</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11. Глава Поддорского муниципального округа представляет Думе Поддорского муниципального округа ежегодные отчеты о результатах своей деятельности, о результатах деятельности Администрации Поддорского муниципального округа, в том числе о решении вопросов, поставленных Думой Поддорского муниципального округа.</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12. В соответствии с принципом единства системы публичной власти Глава Поддорского муниципального округа одновременно замещает государственную должность субъекта Российской Федерации и муниципальную должность.</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13. Глава Поддорского муниципального округа должен соблюдать ограничения и запреты и исполнять обязанности,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в соответствием расходом лиц, замещающих государственные должности, и иных лиц их доходам», Федеральным законом от 7 мая 2013года № 79-ФЗ «О запрете отдельным категориям лиц открывать и иметь счета (вклады), хранить наличные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14.</w:t>
      </w:r>
      <w:r w:rsidRPr="00BF35AF">
        <w:rPr>
          <w:rFonts w:ascii="Times New Roman" w:eastAsia="Calibri" w:hAnsi="Times New Roman" w:cs="Times New Roman"/>
          <w:color w:val="000000" w:themeColor="text1"/>
          <w:sz w:val="20"/>
          <w:szCs w:val="20"/>
          <w:lang w:bidi="ru-RU"/>
        </w:rPr>
        <w:t xml:space="preserve"> Сведения о доходах, расходах, об имуществе и обязательствах имущественного характера, представленные Главой Поддорского муниципального округа, размещаются на официальных сайтах органов местного самоуправления в информационно-телекоммуникационной сети «Интернет» и (или) предоставляются для опубликования средствам массовой информации в порядке, определяемом муниципальными правовыми актами.</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15.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Главой Поддорского муниципального округа, проводится по решению Губернатора Новгородской области в порядке, установленном областным законом.</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16. При выявлении в результате проверки, проведенной в соответствии с пунктом 15 настоящей статьи, фактов несоблюдения ограничений, запретов, неисполнения обязанностей,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Губернатор Новгородской области обращается с заявлением о досрочном прекращении полномочий Главы Поддорского муниципального округа или применении в отношении указанного лица иной меры ответственности в орган местного самоуправления, уполномоченный принимать соответствующее решение, или в суд.</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lastRenderedPageBreak/>
        <w:t>17. Порядок принятия решения о применении к Главе Поддорского муниципального округа мер ответственности, указанных в части 4 статьи 29 Федерального закона № 33-ФЗ, определяется муниципальным правовым актом в соответствии с областным законом.</w:t>
      </w:r>
    </w:p>
    <w:p w:rsidR="00BF35AF" w:rsidRPr="00BF35AF" w:rsidRDefault="00BF35AF" w:rsidP="00BF35AF">
      <w:pPr>
        <w:spacing w:after="0" w:line="240" w:lineRule="auto"/>
        <w:ind w:left="-1276" w:firstLine="283"/>
        <w:jc w:val="both"/>
        <w:rPr>
          <w:rFonts w:ascii="Times New Roman" w:hAnsi="Times New Roman" w:cs="Times New Roman"/>
          <w:b/>
          <w:bCs/>
          <w:color w:val="000000" w:themeColor="text1"/>
          <w:sz w:val="20"/>
          <w:szCs w:val="20"/>
        </w:rPr>
      </w:pPr>
      <w:r w:rsidRPr="00BF35AF">
        <w:rPr>
          <w:rFonts w:ascii="Times New Roman" w:hAnsi="Times New Roman" w:cs="Times New Roman"/>
          <w:b/>
          <w:bCs/>
          <w:color w:val="000000" w:themeColor="text1"/>
          <w:sz w:val="20"/>
          <w:szCs w:val="20"/>
        </w:rPr>
        <w:t>Статья 23. Полномочия Главы Поддорского муниципального округа</w:t>
      </w:r>
    </w:p>
    <w:p w:rsidR="00BF35AF" w:rsidRPr="00BF35AF" w:rsidRDefault="00BF35AF" w:rsidP="00BF35AF">
      <w:pPr>
        <w:spacing w:after="0" w:line="240" w:lineRule="auto"/>
        <w:ind w:left="-1276" w:firstLine="283"/>
        <w:jc w:val="both"/>
        <w:rPr>
          <w:rFonts w:ascii="Times New Roman" w:eastAsia="Microsoft Sans Serif" w:hAnsi="Times New Roman" w:cs="Times New Roman"/>
          <w:color w:val="000000" w:themeColor="text1"/>
          <w:sz w:val="20"/>
          <w:szCs w:val="20"/>
          <w:lang w:bidi="ru-RU"/>
        </w:rPr>
      </w:pPr>
      <w:r w:rsidRPr="00BF35AF">
        <w:rPr>
          <w:rFonts w:ascii="Times New Roman" w:eastAsia="Microsoft Sans Serif" w:hAnsi="Times New Roman" w:cs="Times New Roman"/>
          <w:color w:val="000000" w:themeColor="text1"/>
          <w:sz w:val="20"/>
          <w:szCs w:val="20"/>
          <w:lang w:bidi="ru-RU"/>
        </w:rPr>
        <w:t>1. В исключительной компетенции главы Поддорского муниципального округа находятся:</w:t>
      </w:r>
    </w:p>
    <w:p w:rsidR="00BF35AF" w:rsidRPr="00BF35AF" w:rsidRDefault="00BF35AF" w:rsidP="00BF35AF">
      <w:pPr>
        <w:spacing w:after="0" w:line="240" w:lineRule="auto"/>
        <w:ind w:left="-1276" w:firstLine="283"/>
        <w:jc w:val="both"/>
        <w:rPr>
          <w:rFonts w:ascii="Times New Roman" w:eastAsia="Microsoft Sans Serif" w:hAnsi="Times New Roman" w:cs="Times New Roman"/>
          <w:color w:val="000000" w:themeColor="text1"/>
          <w:sz w:val="20"/>
          <w:szCs w:val="20"/>
          <w:lang w:bidi="ru-RU"/>
        </w:rPr>
      </w:pPr>
      <w:r w:rsidRPr="00BF35AF">
        <w:rPr>
          <w:rFonts w:ascii="Times New Roman" w:eastAsia="Microsoft Sans Serif" w:hAnsi="Times New Roman" w:cs="Times New Roman"/>
          <w:color w:val="000000" w:themeColor="text1"/>
          <w:sz w:val="20"/>
          <w:szCs w:val="20"/>
          <w:lang w:bidi="ru-RU"/>
        </w:rPr>
        <w:t>1) представительство муниципального образования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BF35AF" w:rsidRPr="00BF35AF" w:rsidRDefault="00BF35AF" w:rsidP="00BF35AF">
      <w:pPr>
        <w:spacing w:after="0" w:line="240" w:lineRule="auto"/>
        <w:ind w:left="-1276" w:firstLine="283"/>
        <w:jc w:val="both"/>
        <w:rPr>
          <w:rFonts w:ascii="Times New Roman" w:eastAsia="Microsoft Sans Serif" w:hAnsi="Times New Roman" w:cs="Times New Roman"/>
          <w:color w:val="000000" w:themeColor="text1"/>
          <w:sz w:val="20"/>
          <w:szCs w:val="20"/>
          <w:lang w:bidi="ru-RU"/>
        </w:rPr>
      </w:pPr>
      <w:r w:rsidRPr="00BF35AF">
        <w:rPr>
          <w:rFonts w:ascii="Times New Roman" w:eastAsia="Microsoft Sans Serif" w:hAnsi="Times New Roman" w:cs="Times New Roman"/>
          <w:color w:val="000000" w:themeColor="text1"/>
          <w:sz w:val="20"/>
          <w:szCs w:val="20"/>
          <w:lang w:bidi="ru-RU"/>
        </w:rPr>
        <w:t>2) подписание и обнародование в порядке, установленном настоящим Уставом, нормативных правовых актов, принятых Думой Поддорского муниципального округа;</w:t>
      </w:r>
    </w:p>
    <w:p w:rsidR="00BF35AF" w:rsidRPr="00BF35AF" w:rsidRDefault="00BF35AF" w:rsidP="00BF35AF">
      <w:pPr>
        <w:spacing w:after="0" w:line="240" w:lineRule="auto"/>
        <w:ind w:left="-1276" w:firstLine="283"/>
        <w:jc w:val="both"/>
        <w:rPr>
          <w:rFonts w:ascii="Times New Roman" w:eastAsia="Microsoft Sans Serif" w:hAnsi="Times New Roman" w:cs="Times New Roman"/>
          <w:color w:val="000000" w:themeColor="text1"/>
          <w:sz w:val="20"/>
          <w:szCs w:val="20"/>
          <w:lang w:bidi="ru-RU"/>
        </w:rPr>
      </w:pPr>
      <w:r w:rsidRPr="00BF35AF">
        <w:rPr>
          <w:rFonts w:ascii="Times New Roman" w:eastAsia="Microsoft Sans Serif" w:hAnsi="Times New Roman" w:cs="Times New Roman"/>
          <w:color w:val="000000" w:themeColor="text1"/>
          <w:sz w:val="20"/>
          <w:szCs w:val="20"/>
          <w:lang w:bidi="ru-RU"/>
        </w:rPr>
        <w:t>3) издание в пределах своих полномочий правовых актов;</w:t>
      </w:r>
    </w:p>
    <w:p w:rsidR="00BF35AF" w:rsidRPr="00BF35AF" w:rsidRDefault="00BF35AF" w:rsidP="00BF35AF">
      <w:pPr>
        <w:spacing w:after="0" w:line="240" w:lineRule="auto"/>
        <w:ind w:left="-1276" w:firstLine="283"/>
        <w:jc w:val="both"/>
        <w:rPr>
          <w:rFonts w:ascii="Times New Roman" w:eastAsia="Microsoft Sans Serif" w:hAnsi="Times New Roman" w:cs="Times New Roman"/>
          <w:color w:val="000000" w:themeColor="text1"/>
          <w:sz w:val="20"/>
          <w:szCs w:val="20"/>
          <w:lang w:bidi="ru-RU"/>
        </w:rPr>
      </w:pPr>
      <w:r w:rsidRPr="00BF35AF">
        <w:rPr>
          <w:rFonts w:ascii="Times New Roman" w:eastAsia="Microsoft Sans Serif" w:hAnsi="Times New Roman" w:cs="Times New Roman"/>
          <w:color w:val="000000" w:themeColor="text1"/>
          <w:sz w:val="20"/>
          <w:szCs w:val="20"/>
          <w:lang w:bidi="ru-RU"/>
        </w:rPr>
        <w:t>4) право требования созыва внеочередного заседания Думы Поддорского муниципального округа.</w:t>
      </w:r>
    </w:p>
    <w:p w:rsidR="00BF35AF" w:rsidRPr="00BF35AF" w:rsidRDefault="00BF35AF" w:rsidP="00BF35AF">
      <w:pPr>
        <w:spacing w:after="0" w:line="240" w:lineRule="auto"/>
        <w:ind w:left="-1276" w:firstLine="283"/>
        <w:jc w:val="both"/>
        <w:rPr>
          <w:rFonts w:ascii="Times New Roman" w:eastAsia="Microsoft Sans Serif" w:hAnsi="Times New Roman" w:cs="Times New Roman"/>
          <w:color w:val="000000" w:themeColor="text1"/>
          <w:sz w:val="20"/>
          <w:szCs w:val="20"/>
          <w:lang w:bidi="ru-RU"/>
        </w:rPr>
      </w:pPr>
      <w:r w:rsidRPr="00BF35AF">
        <w:rPr>
          <w:rFonts w:ascii="Times New Roman" w:eastAsia="Microsoft Sans Serif" w:hAnsi="Times New Roman" w:cs="Times New Roman"/>
          <w:color w:val="000000" w:themeColor="text1"/>
          <w:sz w:val="20"/>
          <w:szCs w:val="20"/>
          <w:lang w:bidi="ru-RU"/>
        </w:rPr>
        <w:t>2. Глава Поддорского муниципального округа, возглавляющий Администрацию Поддорского муниципального округа,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областными законами.</w:t>
      </w:r>
    </w:p>
    <w:p w:rsidR="00BF35AF" w:rsidRPr="00BF35AF" w:rsidRDefault="00BF35AF" w:rsidP="00BF35AF">
      <w:pPr>
        <w:spacing w:after="0" w:line="240" w:lineRule="auto"/>
        <w:ind w:left="-1276" w:firstLine="283"/>
        <w:jc w:val="both"/>
        <w:rPr>
          <w:rFonts w:ascii="Times New Roman" w:eastAsia="Microsoft Sans Serif" w:hAnsi="Times New Roman" w:cs="Times New Roman"/>
          <w:color w:val="000000" w:themeColor="text1"/>
          <w:sz w:val="20"/>
          <w:szCs w:val="20"/>
          <w:lang w:bidi="ru-RU"/>
        </w:rPr>
      </w:pPr>
      <w:r w:rsidRPr="00BF35AF">
        <w:rPr>
          <w:rFonts w:ascii="Times New Roman" w:eastAsia="Microsoft Sans Serif" w:hAnsi="Times New Roman" w:cs="Times New Roman"/>
          <w:color w:val="000000" w:themeColor="text1"/>
          <w:sz w:val="20"/>
          <w:szCs w:val="20"/>
          <w:lang w:bidi="ru-RU"/>
        </w:rPr>
        <w:t>3. Иные полномочия Главы Поддорского муниципального округа:</w:t>
      </w:r>
    </w:p>
    <w:p w:rsidR="00BF35AF" w:rsidRPr="00BF35AF" w:rsidRDefault="00BF35AF" w:rsidP="00BF35AF">
      <w:pPr>
        <w:spacing w:after="0" w:line="240" w:lineRule="auto"/>
        <w:ind w:left="-1276" w:firstLine="283"/>
        <w:jc w:val="both"/>
        <w:rPr>
          <w:rFonts w:ascii="Times New Roman" w:eastAsia="Microsoft Sans Serif" w:hAnsi="Times New Roman" w:cs="Times New Roman"/>
          <w:color w:val="000000" w:themeColor="text1"/>
          <w:sz w:val="20"/>
          <w:szCs w:val="20"/>
          <w:lang w:bidi="ru-RU"/>
        </w:rPr>
      </w:pPr>
      <w:r w:rsidRPr="00BF35AF">
        <w:rPr>
          <w:rFonts w:ascii="Times New Roman" w:eastAsia="Microsoft Sans Serif" w:hAnsi="Times New Roman" w:cs="Times New Roman"/>
          <w:color w:val="000000" w:themeColor="text1"/>
          <w:sz w:val="20"/>
          <w:szCs w:val="20"/>
          <w:lang w:bidi="ru-RU"/>
        </w:rPr>
        <w:t>1) открывает и закрывает расчетные, текущие лицевые счета Администрации Поддорского муниципального округа;</w:t>
      </w:r>
    </w:p>
    <w:p w:rsidR="00BF35AF" w:rsidRPr="00BF35AF" w:rsidRDefault="00BF35AF" w:rsidP="00BF35AF">
      <w:pPr>
        <w:spacing w:after="0" w:line="240" w:lineRule="auto"/>
        <w:ind w:left="-1276" w:firstLine="283"/>
        <w:jc w:val="both"/>
        <w:rPr>
          <w:rFonts w:ascii="Times New Roman" w:eastAsia="Microsoft Sans Serif" w:hAnsi="Times New Roman" w:cs="Times New Roman"/>
          <w:color w:val="000000" w:themeColor="text1"/>
          <w:sz w:val="20"/>
          <w:szCs w:val="20"/>
          <w:lang w:bidi="ru-RU"/>
        </w:rPr>
      </w:pPr>
      <w:r w:rsidRPr="00BF35AF">
        <w:rPr>
          <w:rFonts w:ascii="Times New Roman" w:eastAsia="Microsoft Sans Serif" w:hAnsi="Times New Roman" w:cs="Times New Roman"/>
          <w:color w:val="000000" w:themeColor="text1"/>
          <w:sz w:val="20"/>
          <w:szCs w:val="20"/>
          <w:lang w:bidi="ru-RU"/>
        </w:rPr>
        <w:t>2) является распорядителем бюджетных средств по расходам, предусмотренным в бюджете Поддорского муниципального округа и связанным с деятельностью Администрации Поддорского муниципального округа;</w:t>
      </w:r>
    </w:p>
    <w:p w:rsidR="00BF35AF" w:rsidRPr="00BF35AF" w:rsidRDefault="00BF35AF" w:rsidP="00BF35AF">
      <w:pPr>
        <w:spacing w:after="0" w:line="240" w:lineRule="auto"/>
        <w:ind w:left="-1276" w:firstLine="283"/>
        <w:jc w:val="both"/>
        <w:rPr>
          <w:rFonts w:ascii="Times New Roman" w:eastAsia="Microsoft Sans Serif" w:hAnsi="Times New Roman" w:cs="Times New Roman"/>
          <w:color w:val="000000" w:themeColor="text1"/>
          <w:sz w:val="20"/>
          <w:szCs w:val="20"/>
          <w:lang w:bidi="ru-RU"/>
        </w:rPr>
      </w:pPr>
      <w:r w:rsidRPr="00BF35AF">
        <w:rPr>
          <w:rFonts w:ascii="Times New Roman" w:eastAsia="Microsoft Sans Serif" w:hAnsi="Times New Roman" w:cs="Times New Roman"/>
          <w:color w:val="000000" w:themeColor="text1"/>
          <w:sz w:val="20"/>
          <w:szCs w:val="20"/>
          <w:lang w:bidi="ru-RU"/>
        </w:rPr>
        <w:t>3) подписывает исковые заявления, направляемые в суды, иные документы от имени Администрации Поддорского муниципального округа;</w:t>
      </w:r>
    </w:p>
    <w:p w:rsidR="00BF35AF" w:rsidRPr="00BF35AF" w:rsidRDefault="00BF35AF" w:rsidP="00BF35AF">
      <w:pPr>
        <w:spacing w:after="0" w:line="240" w:lineRule="auto"/>
        <w:ind w:left="-1276" w:firstLine="283"/>
        <w:jc w:val="both"/>
        <w:rPr>
          <w:rFonts w:ascii="Times New Roman" w:eastAsia="Microsoft Sans Serif" w:hAnsi="Times New Roman" w:cs="Times New Roman"/>
          <w:color w:val="000000" w:themeColor="text1"/>
          <w:sz w:val="20"/>
          <w:szCs w:val="20"/>
          <w:lang w:bidi="ru-RU"/>
        </w:rPr>
      </w:pPr>
      <w:r w:rsidRPr="00BF35AF">
        <w:rPr>
          <w:rFonts w:ascii="Times New Roman" w:eastAsia="Microsoft Sans Serif" w:hAnsi="Times New Roman" w:cs="Times New Roman"/>
          <w:color w:val="000000" w:themeColor="text1"/>
          <w:sz w:val="20"/>
          <w:szCs w:val="20"/>
          <w:lang w:bidi="ru-RU"/>
        </w:rPr>
        <w:t>4) организует прием граждан, рассмотрение в установленном порядке предложений, заявлений и жалоб, принятие по результатам их рассмотрения соответствующих решений;</w:t>
      </w:r>
    </w:p>
    <w:p w:rsidR="00BF35AF" w:rsidRPr="00BF35AF" w:rsidRDefault="00BF35AF" w:rsidP="00BF35AF">
      <w:pPr>
        <w:spacing w:after="0" w:line="240" w:lineRule="auto"/>
        <w:ind w:left="-1276" w:firstLine="283"/>
        <w:jc w:val="both"/>
        <w:rPr>
          <w:rFonts w:ascii="Times New Roman" w:eastAsia="Microsoft Sans Serif" w:hAnsi="Times New Roman" w:cs="Times New Roman"/>
          <w:color w:val="000000" w:themeColor="text1"/>
          <w:sz w:val="20"/>
          <w:szCs w:val="20"/>
          <w:lang w:bidi="ru-RU"/>
        </w:rPr>
      </w:pPr>
      <w:r w:rsidRPr="00BF35AF">
        <w:rPr>
          <w:rFonts w:ascii="Times New Roman" w:eastAsia="Microsoft Sans Serif" w:hAnsi="Times New Roman" w:cs="Times New Roman"/>
          <w:color w:val="000000" w:themeColor="text1"/>
          <w:sz w:val="20"/>
          <w:szCs w:val="20"/>
          <w:lang w:bidi="ru-RU"/>
        </w:rPr>
        <w:t>5) осуществляет в установленном порядке распоряжение муниципальной собственностью, средствами бюджета Поддорского муниципального округа.</w:t>
      </w:r>
    </w:p>
    <w:p w:rsidR="00BF35AF" w:rsidRPr="00BF35AF" w:rsidRDefault="00BF35AF" w:rsidP="00BF35AF">
      <w:pPr>
        <w:spacing w:after="0" w:line="240" w:lineRule="auto"/>
        <w:ind w:left="-1276" w:firstLine="283"/>
        <w:jc w:val="both"/>
        <w:rPr>
          <w:rFonts w:ascii="Times New Roman" w:hAnsi="Times New Roman" w:cs="Times New Roman"/>
          <w:b/>
          <w:bCs/>
          <w:color w:val="000000" w:themeColor="text1"/>
          <w:sz w:val="20"/>
          <w:szCs w:val="20"/>
        </w:rPr>
      </w:pPr>
      <w:r w:rsidRPr="00BF35AF">
        <w:rPr>
          <w:rFonts w:ascii="Times New Roman" w:hAnsi="Times New Roman" w:cs="Times New Roman"/>
          <w:b/>
          <w:bCs/>
          <w:color w:val="000000" w:themeColor="text1"/>
          <w:sz w:val="20"/>
          <w:szCs w:val="20"/>
        </w:rPr>
        <w:t>Статья 24. Досрочное прекращение полномочий Главы Поддорского муниципального округа</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Полномочия Главы Поддорского муниципального округа прекращаются досрочно в случаях:</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смерти - со дня смерти;</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отставки по собственному желанию - со дня, указанного в заявлении Главы Поддорского муниципального округа об отставке по собственному желанию, поданного в Думу Поддорского муниципального округа не позднее чем за 14 дней до предполагаемой даты прекращения полномочий;</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признания судом недееспособным или ограниченно дееспособным - со дня вступления в силу соответствующего решения суда;</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признания судом безвестно отсутствующим или объявления умершим - со дня вступления в силу соответствующего решения суда;</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вступления в отношении его в законную силу обвинительного приговора суда - со дня вступления в силу обвинительного приговора суда;</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выезда за пределы Российской Федерации на постоянное место жительства - со дня такого выезда;</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прекращения гражданства Российской Федерации или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 со дня наступления фактов, указанных в настоящем пункте;</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призыва на военную службу или направления на заменяющую ее альтернативную гражданскую службу - со дня наступления фактов, указанных в настоящем пункте;</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приобретения статуса иностранного агента - со дня наступления фактов, указанных в настоящем пункте;</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утраты доверия Президента Российской Федерации - со дня наступления фактов, указанных в настоящем пункте;</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удаления в отставку - с момента вступления в силу решения Думы Поддорского муниципального округа об удалении Главы Поддорского муниципального округа в отставку;</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отрешения от должности - со дня вступления в силу правового акта Губернатора Новгородской области об отрешении от должности Главы Поддорского муниципального округа;</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установленной в судебном порядке стойкой неспособности по состоянию здоровья осуществлять полномочия Главы Поддорского муниципального округа - со дня вступления в силу соответствующего решения суда;</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 xml:space="preserve">преобразования Поддорского муниципального округа, осуществляемого в соответствии с частями 6 и 7 статьи 12 Федерального закона № 33-ФЗ - </w:t>
      </w:r>
      <w:r w:rsidRPr="00BF35AF">
        <w:rPr>
          <w:rFonts w:ascii="Times New Roman" w:hAnsi="Times New Roman" w:cs="Times New Roman"/>
          <w:bCs/>
          <w:color w:val="000000" w:themeColor="text1"/>
          <w:sz w:val="20"/>
          <w:szCs w:val="20"/>
        </w:rPr>
        <w:t>со дня проведения Думой Поддорского муниципального округа нового созыва заседания, на котором рассматривается вопрос об избрании Главы Поддорского муниципального округа</w:t>
      </w:r>
      <w:r w:rsidRPr="00BF35AF">
        <w:rPr>
          <w:rFonts w:ascii="Times New Roman" w:hAnsi="Times New Roman" w:cs="Times New Roman"/>
          <w:color w:val="000000" w:themeColor="text1"/>
          <w:sz w:val="20"/>
          <w:szCs w:val="20"/>
        </w:rPr>
        <w:t>;</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увеличения численности избирателей Поддорского муниципального округа более чем на 25 процентов, - со дня избрания Думы Поддорского муниципального округа нового созыва в правомочном составе;</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нарушение срока издания муниципального правового акта, необходимого для реализации решения, принятого путем прямого волеизъявления населения - со дня наступления фактов, указанных в настоящем пункте;</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иные случаи, установленные Федеральным законом № 33-ФЗ и другими федеральными законами.</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 xml:space="preserve">В случае досрочного прекращения полномочий Главы Поддорского муниципального округа избрание Главы Поддорского муниципального округа, избираемого Думой Поддорского муниципального округа из числа кандидатов, представленных конкурсной комиссией по результатам конкурса, осуществляется не позднее чем через шесть месяцев со дня такого прекращения полномочий. При этом если до истечения срока полномочий Думы Поддорского </w:t>
      </w:r>
      <w:r w:rsidRPr="00BF35AF">
        <w:rPr>
          <w:rFonts w:ascii="Times New Roman" w:hAnsi="Times New Roman" w:cs="Times New Roman"/>
          <w:color w:val="000000" w:themeColor="text1"/>
          <w:sz w:val="20"/>
          <w:szCs w:val="20"/>
        </w:rPr>
        <w:lastRenderedPageBreak/>
        <w:t>муниципального округа осталось менее шести месяцев, избрание Главы Поддорского муниципального округа из числа кандидатов, представленных Губернатором Новгородской области, либо из числа кандидатов, представленных конкурсной комиссией по результатам конкурса, - в течение трех месяцев со дня избрания Думы Поддорского муниципального округа в правомочном составе.</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В случае, если Глава Поддорского муниципального округа, полномочия которого прекращены досрочно на основании правового акта Губернатора Новгородской области об отрешении от должности Главы Поддорского муниципального округа или решения Думы Поддорского муниципального округа об удалении Главы Поддорского муниципального округа в отставку, обжалует данные правовой акт или решение в судебном порядке, Дума Поддорского муниципального округа не вправе принимать решение об избрании Главы Поддорского муниципального округа, избираемого Думой Поддорского муниципального округа из числа кандидатов, представленных конкурсной комиссией по результатам конкурса, до вступления решения суда в законную силу.</w:t>
      </w:r>
    </w:p>
    <w:p w:rsidR="00BF35AF" w:rsidRPr="00BF35AF" w:rsidRDefault="00BF35AF" w:rsidP="00BF35AF">
      <w:pPr>
        <w:spacing w:after="0" w:line="240" w:lineRule="auto"/>
        <w:ind w:left="-1276" w:firstLine="283"/>
        <w:jc w:val="both"/>
        <w:rPr>
          <w:rFonts w:ascii="Times New Roman" w:hAnsi="Times New Roman" w:cs="Times New Roman"/>
          <w:b/>
          <w:bCs/>
          <w:snapToGrid w:val="0"/>
          <w:color w:val="000000" w:themeColor="text1"/>
          <w:sz w:val="20"/>
          <w:szCs w:val="20"/>
        </w:rPr>
      </w:pPr>
      <w:r w:rsidRPr="00BF35AF">
        <w:rPr>
          <w:rFonts w:ascii="Times New Roman" w:hAnsi="Times New Roman" w:cs="Times New Roman"/>
          <w:b/>
          <w:bCs/>
          <w:snapToGrid w:val="0"/>
          <w:color w:val="000000" w:themeColor="text1"/>
          <w:sz w:val="20"/>
          <w:szCs w:val="20"/>
        </w:rPr>
        <w:t>Статья 25. Удаление в отставку Главы Поддорского муниципального округа</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Дума Поддорского муниципального округа в соответствии с Федеральным законом № 33-ФЗ вправе удалить Главу Поддорского муниципального округа в отставку по инициативе депутатов Думы Поддорского муниципального округа или по инициативе Губернатора Новгородской области.</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Основаниями для удаления Главы Поддорского муниципального округа в отставку являются:</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решения, действия (бездействие) Главы Поддорского муниципального округа, повлекшие (повлекшее) за собой наступление последствий, предусмотренных пунктами 2 и 3 части 1 статьи 38 Федерального закона № 33-ФЗ;</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 33-ФЗ, другими федеральными законами, уставом муниципального образования,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областными законами;</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неудовлетворительная оценка деятельности Главы Поддорского муниципального округа Думой Поддорского муниципального округа по результатам его ежегодного отчета перед Думой Поддорского муниципального округа, данная два раза подряд;</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несоблюдение ограничений, запретов, неисполнение обязанностей, которые установлены для лиц, замещающих муниципальные должности, в соответствии с частью 5 статьи 28 Федерального закона № 33-ФЗ;</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5) допущение Главой Поддорского муниципального округа, Администрацией Поддорского муниципального округа, иными органами и должностными лицами местного самоуправления Поддорского муниципального округа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6) систематическое недостижение показателей эффективности деятельности органов местного самоуправления Поддорского муниципального округа.</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Инициатива депутатов Думы Поддорского муниципального округа об удалении Главы Поддорского муниципального округа в отставку, выдвинутая не менее чем одной третью от установленной численности депутатов Думы Поддорского муниципального округа, оформляется в виде обращения, которое вносится в Думу Поддорского муниципального округа. Указанное обращение вносится вместе с проектом решения Думы Поддорского муниципального округа об удалении Главы Поддорского муниципального округа в отставку. О выдвижении данной инициативы Глава Поддорского муниципального округа и Губернатор Новгородской области уведомляются не позднее дня, следующего за днем внесения указанного обращения в Думу Поддорского муниципального округа.</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Рассмотрение инициативы депутатов Думы Поддорского муниципального округа об удалении Главы Поддорского муниципального округа в отставку осуществляется с учетом мнения Губернатора Новгородской области.</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В случае, если при рассмотрении инициативы депутатов Думы Поддорского муниципального округа об удалении Главы Поддорского муниципального округа в отставку предполагается рассмотрение вопросов, касающихся обеспечения осуществления органами местного самоуправления Поддорского муниципального округа отдельных государственных полномочий, переданных органам местного самоуправления Поддорского муниципального округа федеральными законами и областными законами, и (или) решений, действий (бездействия)Главы Поддорского муниципального округа, повлекших (повлекшего) наступление последствий, предусмотренных пунктами 2 и 3 части 1 статьи 38 Федерального закона № 33-ФЗ, решение об удалении Главы Поддорского муниципального округа в отставку может быть принято только при согласии Губернатора Новгородской области.</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Инициатива Губернатора Новгородской области об удалении Главы Поддорского муниципального округа в отставку оформляется в виде обращения, которое вносится в Думу Поддорского муниципального округа вместе с проектом соответствующего решения Думы Поддорского муниципального округа. О выдвижении данной инициативы Глава Поддорского муниципального округа уведомляется не позднее дня, следующего за днем внесения указанного обращения в Думу муниципального округа.</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Инициатива об удалении Главы Поддорского муниципального округа в отставку по основанию, предусмотренному пунктом 6 части 3 статьи 21 Федерального закона № 33-ФЗ, вносится в Думу Поддорского муниципального округа Губернатором Новгородской области. При этом такая инициатива может быть внесена в Думу Поддорского муниципального округа Губернатором Новгородской области не ранее чем через один год со дня вступления в должность главы муниципального образования.</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lastRenderedPageBreak/>
        <w:t>Рассмотрение инициативы депутатов Думы Поддорского муниципального округа или Губернатора Новгородской области об удалении Главы Поддорского муниципального округа в отставку осуществляется Думой Поддорского муниципального округа в течение одного месяца со дня внесения соответствующего обращения.</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Решение Думы Поддорского муниципального округа об удалении Главы Поддорского муниципального округа в отставку считается принятым, если за него проголосовало не менее двух третей от установленной численности депутатов Думы Поддорского муниципального округа.</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Решение Думы Поддорского муниципального округа об удалении Главы Поддорского муниципального округа в отставку подписывается председателем Думы Поддорского муниципального округа.</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При рассмотрении и принятии Думой Поддорского муниципального округа решения об удалении Главы Поддорского муниципального округа в отставку должны быть обеспечены:</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заблаговременное получение им уведомления о дате и месте проведения соответствующего заседания, а также ознакомление с обращением депутатов Думы Поддорского муниципального округа или Губернатора Новгородской области с проектом решения Думы Поддорского муниципального округа об удалении его в отставку;</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предоставление ему возможности дать депутатам Думы Поддорского муниципального округа объяснения по поводу обстоятельств, выдвигаемых в качестве основания для удаления в отставку.</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Решение Думы Поддорского муниципального округа об удалении Главы Поддорского муниципального округа в отставку подлежит обнародованию не позднее чем через пять дней со дня его принятия.</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В случае, если инициатива депутатов Думы Поддорского муниципального округа или Губернатора Новгородской области об удалении Главы Поддорского муниципального округа в отставку отклонена Думой Поддорского муниципального округа, вопрос об удалении Главы Поддорского муниципального округа в отставку может быть вынесен на повторное рассмотрение Думы Поддорского муниципального округа не ранее чем через два месяца со дня проведения заседания Думы Поддорского муниципального округа, на котором рассматривался указанный вопрос.</w:t>
      </w:r>
    </w:p>
    <w:p w:rsidR="00BF35AF" w:rsidRPr="00BF35AF" w:rsidRDefault="00BF35AF" w:rsidP="00BF35AF">
      <w:pPr>
        <w:spacing w:after="0" w:line="240" w:lineRule="auto"/>
        <w:ind w:left="-1276" w:firstLine="283"/>
        <w:jc w:val="both"/>
        <w:rPr>
          <w:rFonts w:ascii="Times New Roman" w:hAnsi="Times New Roman" w:cs="Times New Roman"/>
          <w:b/>
          <w:bCs/>
          <w:color w:val="000000" w:themeColor="text1"/>
          <w:sz w:val="20"/>
          <w:szCs w:val="20"/>
        </w:rPr>
      </w:pPr>
      <w:r w:rsidRPr="00BF35AF">
        <w:rPr>
          <w:rFonts w:ascii="Times New Roman" w:hAnsi="Times New Roman" w:cs="Times New Roman"/>
          <w:b/>
          <w:bCs/>
          <w:color w:val="000000" w:themeColor="text1"/>
          <w:sz w:val="20"/>
          <w:szCs w:val="20"/>
        </w:rPr>
        <w:t>Статья 26. Социальные гарантии лиц, замещающие муниципальные должности</w:t>
      </w:r>
    </w:p>
    <w:p w:rsidR="00BF35AF" w:rsidRPr="00BF35AF" w:rsidRDefault="00BF35AF" w:rsidP="00BF35AF">
      <w:pPr>
        <w:spacing w:after="0" w:line="240" w:lineRule="auto"/>
        <w:ind w:left="-1276" w:firstLine="283"/>
        <w:jc w:val="both"/>
        <w:rPr>
          <w:rFonts w:ascii="Times New Roman" w:hAnsi="Times New Roman" w:cs="Times New Roman"/>
          <w:bCs/>
          <w:color w:val="000000" w:themeColor="text1"/>
          <w:sz w:val="20"/>
          <w:szCs w:val="20"/>
        </w:rPr>
      </w:pPr>
      <w:r w:rsidRPr="00BF35AF">
        <w:rPr>
          <w:rFonts w:ascii="Times New Roman" w:hAnsi="Times New Roman" w:cs="Times New Roman"/>
          <w:bCs/>
          <w:color w:val="000000" w:themeColor="text1"/>
          <w:sz w:val="20"/>
          <w:szCs w:val="20"/>
        </w:rPr>
        <w:t>1. Депутату Думы Поддорского муниципального округа для осуществления своих полномочий на непостоянной основе гарантируется освобождение работодателем от работы с сохранением места работы (должности) на период, продолжительность которого составляет в совокупности два рабочих дня в месяц.</w:t>
      </w:r>
    </w:p>
    <w:p w:rsidR="00BF35AF" w:rsidRPr="00BF35AF" w:rsidRDefault="00BF35AF" w:rsidP="00BF35AF">
      <w:pPr>
        <w:spacing w:after="0" w:line="240" w:lineRule="auto"/>
        <w:ind w:left="-1276" w:firstLine="283"/>
        <w:jc w:val="both"/>
        <w:rPr>
          <w:rFonts w:ascii="Times New Roman" w:hAnsi="Times New Roman" w:cs="Times New Roman"/>
          <w:bCs/>
          <w:color w:val="000000" w:themeColor="text1"/>
          <w:sz w:val="20"/>
          <w:szCs w:val="20"/>
        </w:rPr>
      </w:pPr>
      <w:r w:rsidRPr="00BF35AF">
        <w:rPr>
          <w:rFonts w:ascii="Times New Roman" w:hAnsi="Times New Roman" w:cs="Times New Roman"/>
          <w:bCs/>
          <w:color w:val="000000" w:themeColor="text1"/>
          <w:sz w:val="20"/>
          <w:szCs w:val="20"/>
        </w:rPr>
        <w:t>2. В случае гибели (смерти) Главы Поддорского муниципального округа, председателя Контрольно-счетной Палаты Поддорского муниципального округа осуществляющих свою деятельность на постоянной основе, если она наступила в связи с осуществлением им своих полномочий, членам семьи погибшего в течение месяца выплачивается компенсация в размере четырехмесячного денежного содержания указанного лица, исчисленная из его среднего денежного содержания, установленного на день выплаты компенсации.</w:t>
      </w:r>
    </w:p>
    <w:p w:rsidR="00BF35AF" w:rsidRPr="00BF35AF" w:rsidRDefault="00BF35AF" w:rsidP="00BF35AF">
      <w:pPr>
        <w:spacing w:after="0" w:line="240" w:lineRule="auto"/>
        <w:ind w:left="-1276" w:firstLine="283"/>
        <w:jc w:val="both"/>
        <w:rPr>
          <w:rFonts w:ascii="Times New Roman" w:hAnsi="Times New Roman" w:cs="Times New Roman"/>
          <w:bCs/>
          <w:color w:val="000000" w:themeColor="text1"/>
          <w:sz w:val="20"/>
          <w:szCs w:val="20"/>
        </w:rPr>
      </w:pPr>
      <w:r w:rsidRPr="00BF35AF">
        <w:rPr>
          <w:rFonts w:ascii="Times New Roman" w:hAnsi="Times New Roman" w:cs="Times New Roman"/>
          <w:bCs/>
          <w:color w:val="000000" w:themeColor="text1"/>
          <w:sz w:val="20"/>
          <w:szCs w:val="20"/>
        </w:rPr>
        <w:t>3. Главе Поддорского муниципального округа, председателю Контрольно-счетной Палаты Поддорского муниципального округа осуществляющим свою деятельность на постоянной основе, сверх ежегодного основного оплачиваемого отпуска продолжительностью 28 календарных дней предоставляется ежегодный дополнительный оплачиваемый отпуск продолжительностью 16 календарных дней с учетом особого режима работы, выражающегося в ненормированном рабочем дне.</w:t>
      </w:r>
    </w:p>
    <w:p w:rsidR="00BF35AF" w:rsidRPr="00BF35AF" w:rsidRDefault="00BF35AF" w:rsidP="00BF35AF">
      <w:pPr>
        <w:spacing w:after="0" w:line="240" w:lineRule="auto"/>
        <w:ind w:left="-1276" w:firstLine="283"/>
        <w:jc w:val="both"/>
        <w:rPr>
          <w:rFonts w:ascii="Times New Roman" w:hAnsi="Times New Roman" w:cs="Times New Roman"/>
          <w:bCs/>
          <w:color w:val="000000" w:themeColor="text1"/>
          <w:sz w:val="20"/>
          <w:szCs w:val="20"/>
        </w:rPr>
      </w:pPr>
      <w:r w:rsidRPr="00BF35AF">
        <w:rPr>
          <w:rFonts w:ascii="Times New Roman" w:hAnsi="Times New Roman" w:cs="Times New Roman"/>
          <w:bCs/>
          <w:color w:val="000000" w:themeColor="text1"/>
          <w:sz w:val="20"/>
          <w:szCs w:val="20"/>
        </w:rPr>
        <w:t>4. Главе Поддорского муниципального округа, председателю Контрольно-счетной Палаты Поддорского муниципального округа осуществляющим свою деятельность на постоянной основе, выплачивается единовременная компенсационная выплата на лечение (оздоровление). Размер единовременной компенсационной выплаты устанавливается Думой Поддорского муниципального округа ежегодно при принятии решения о бюджете Поддорского муниципального округа на очередной финансовый год и плановый период. Порядок выплаты единовременной компенсационной выплаты определяется Думой Поддорского муниципального округа.</w:t>
      </w:r>
    </w:p>
    <w:p w:rsidR="00BF35AF" w:rsidRPr="00BF35AF" w:rsidRDefault="00BF35AF" w:rsidP="00BF35AF">
      <w:pPr>
        <w:spacing w:after="0" w:line="240" w:lineRule="auto"/>
        <w:ind w:left="-1276" w:firstLine="283"/>
        <w:jc w:val="both"/>
        <w:rPr>
          <w:rFonts w:ascii="Times New Roman" w:hAnsi="Times New Roman" w:cs="Times New Roman"/>
          <w:bCs/>
          <w:color w:val="000000" w:themeColor="text1"/>
          <w:sz w:val="20"/>
          <w:szCs w:val="20"/>
        </w:rPr>
      </w:pPr>
      <w:r w:rsidRPr="00BF35AF">
        <w:rPr>
          <w:rFonts w:ascii="Times New Roman" w:hAnsi="Times New Roman" w:cs="Times New Roman"/>
          <w:bCs/>
          <w:color w:val="000000" w:themeColor="text1"/>
          <w:sz w:val="20"/>
          <w:szCs w:val="20"/>
        </w:rPr>
        <w:t>5. Главе Поддорского муниципального округа, председателю Контрольно-счетной Палаты Поддорского муниципального округа осуществляющим свою деятельность на постоянной основе, не обеспеченному жилым помещением (равно как и члены его семьи) в муниципальном образовании, в котором замещает муниципальную должность, компенсируются расходы по найму жилого помещения, но в размере, не превышающем 20000 рублей в месяц.</w:t>
      </w:r>
    </w:p>
    <w:p w:rsidR="00BF35AF" w:rsidRPr="00BF35AF" w:rsidRDefault="00BF35AF" w:rsidP="00BF35AF">
      <w:pPr>
        <w:spacing w:after="0" w:line="240" w:lineRule="auto"/>
        <w:ind w:left="-1276" w:firstLine="283"/>
        <w:jc w:val="both"/>
        <w:rPr>
          <w:rFonts w:ascii="Times New Roman" w:hAnsi="Times New Roman" w:cs="Times New Roman"/>
          <w:bCs/>
          <w:color w:val="000000" w:themeColor="text1"/>
          <w:sz w:val="20"/>
          <w:szCs w:val="20"/>
        </w:rPr>
      </w:pPr>
      <w:r w:rsidRPr="00BF35AF">
        <w:rPr>
          <w:rFonts w:ascii="Times New Roman" w:hAnsi="Times New Roman" w:cs="Times New Roman"/>
          <w:bCs/>
          <w:color w:val="000000" w:themeColor="text1"/>
          <w:sz w:val="20"/>
          <w:szCs w:val="20"/>
        </w:rPr>
        <w:t>6. В соответствии с частью 4 статьи 26 Федерального закона № 33-ФЗ Главе Поддорского муниципального округа, председателю Контрольно-счетной Палаты Поддорского муниципального округа замещавшим муниципальные должности в Новгородской области, осуществлявшим свою деятельность на постоянной основе, к страховой пенсии по старости (инвалидности), назначенной в соответствии с Федеральным законом от 28 декабря 2013 года № 400-ФЗ «О страховых пенсиях» или досрочно назначенной в соответствии с Федеральным законом от 12 декабря 2023 года № 565-ФЗ «О занятости населения в Российской Федерации», устанавливается пенсия за выслугу лет в случаях, на условиях и в порядке, которые предусмотрены настоящим Уставом в соответствии с областным законом от 12.07.2007 № 140-ОЗ «О некоторых вопросах правового регулирования деятельности лиц, замещающих муниципальные должности в Новгородской области».</w:t>
      </w:r>
    </w:p>
    <w:p w:rsidR="00BF35AF" w:rsidRPr="00BF35AF" w:rsidRDefault="00BF35AF" w:rsidP="00BF35AF">
      <w:pPr>
        <w:spacing w:after="0" w:line="240" w:lineRule="auto"/>
        <w:ind w:left="-1276" w:firstLine="283"/>
        <w:jc w:val="both"/>
        <w:rPr>
          <w:rFonts w:ascii="Times New Roman" w:hAnsi="Times New Roman" w:cs="Times New Roman"/>
          <w:bCs/>
          <w:color w:val="000000" w:themeColor="text1"/>
          <w:sz w:val="20"/>
          <w:szCs w:val="20"/>
        </w:rPr>
      </w:pPr>
      <w:r w:rsidRPr="00BF35AF">
        <w:rPr>
          <w:rFonts w:ascii="Times New Roman" w:hAnsi="Times New Roman" w:cs="Times New Roman"/>
          <w:bCs/>
          <w:color w:val="000000" w:themeColor="text1"/>
          <w:sz w:val="20"/>
          <w:szCs w:val="20"/>
        </w:rPr>
        <w:t>6.1. Пенсия за выслугу лет Главе Поддорского муниципального округа, председателю Контрольно-счетной Палаты Поддорского муниципального округа, осуществлявшим свою деятельность на постоянной основе, устанавливается при наличии стажа, продолжительность которого для установления пенсии за выслугу лет в соответствующем году определяется согласно приложению 2 к Федеральному закону от 15 декабря 2001 года № 166-ФЗ «О государственном пенсионном обеспечении в Российской Федерации», исчисленного применительно к стажу муниципальной службы в соответствии с действующим законодательством об исчислении стажа, в том числе наличии стажа в органах местного самоуправления муниципальных образований Новгородской области и в государственных органах Новгородской области - не менее 10 лет, при условии непрерывного замещения муниципальных должностей не менее 1 года и в случае:</w:t>
      </w:r>
    </w:p>
    <w:p w:rsidR="00BF35AF" w:rsidRPr="00BF35AF" w:rsidRDefault="00BF35AF" w:rsidP="00BF35AF">
      <w:pPr>
        <w:spacing w:after="0" w:line="240" w:lineRule="auto"/>
        <w:ind w:left="-1276" w:firstLine="283"/>
        <w:jc w:val="both"/>
        <w:rPr>
          <w:rFonts w:ascii="Times New Roman" w:hAnsi="Times New Roman" w:cs="Times New Roman"/>
          <w:bCs/>
          <w:color w:val="000000" w:themeColor="text1"/>
          <w:sz w:val="20"/>
          <w:szCs w:val="20"/>
        </w:rPr>
      </w:pPr>
      <w:r w:rsidRPr="00BF35AF">
        <w:rPr>
          <w:rFonts w:ascii="Times New Roman" w:hAnsi="Times New Roman" w:cs="Times New Roman"/>
          <w:bCs/>
          <w:color w:val="000000" w:themeColor="text1"/>
          <w:sz w:val="20"/>
          <w:szCs w:val="20"/>
        </w:rPr>
        <w:lastRenderedPageBreak/>
        <w:t>1) неизбрания (неназначения) на должность после окончания срока полномочий;</w:t>
      </w:r>
    </w:p>
    <w:p w:rsidR="00BF35AF" w:rsidRPr="00BF35AF" w:rsidRDefault="00BF35AF" w:rsidP="00BF35AF">
      <w:pPr>
        <w:spacing w:after="0" w:line="240" w:lineRule="auto"/>
        <w:ind w:left="-1276" w:firstLine="283"/>
        <w:jc w:val="both"/>
        <w:rPr>
          <w:rFonts w:ascii="Times New Roman" w:hAnsi="Times New Roman" w:cs="Times New Roman"/>
          <w:bCs/>
          <w:color w:val="000000" w:themeColor="text1"/>
          <w:sz w:val="20"/>
          <w:szCs w:val="20"/>
        </w:rPr>
      </w:pPr>
      <w:r w:rsidRPr="00BF35AF">
        <w:rPr>
          <w:rFonts w:ascii="Times New Roman" w:hAnsi="Times New Roman" w:cs="Times New Roman"/>
          <w:bCs/>
          <w:color w:val="000000" w:themeColor="text1"/>
          <w:sz w:val="20"/>
          <w:szCs w:val="20"/>
        </w:rPr>
        <w:t>2) досрочного прекращения полномочий:</w:t>
      </w:r>
    </w:p>
    <w:p w:rsidR="00BF35AF" w:rsidRPr="00BF35AF" w:rsidRDefault="00BF35AF" w:rsidP="00BF35AF">
      <w:pPr>
        <w:spacing w:after="0" w:line="240" w:lineRule="auto"/>
        <w:ind w:left="-1276" w:firstLine="283"/>
        <w:jc w:val="both"/>
        <w:rPr>
          <w:rFonts w:ascii="Times New Roman" w:hAnsi="Times New Roman" w:cs="Times New Roman"/>
          <w:bCs/>
          <w:color w:val="000000" w:themeColor="text1"/>
          <w:sz w:val="20"/>
          <w:szCs w:val="20"/>
        </w:rPr>
      </w:pPr>
      <w:r w:rsidRPr="00BF35AF">
        <w:rPr>
          <w:rFonts w:ascii="Times New Roman" w:hAnsi="Times New Roman" w:cs="Times New Roman"/>
          <w:bCs/>
          <w:color w:val="000000" w:themeColor="text1"/>
          <w:sz w:val="20"/>
          <w:szCs w:val="20"/>
        </w:rPr>
        <w:t>а) в связи с досрочным прекращением полномочий соответствующего органа местного самоуправления;</w:t>
      </w:r>
    </w:p>
    <w:p w:rsidR="00BF35AF" w:rsidRPr="00BF35AF" w:rsidRDefault="00BF35AF" w:rsidP="00BF35AF">
      <w:pPr>
        <w:spacing w:after="0" w:line="240" w:lineRule="auto"/>
        <w:ind w:left="-1276" w:firstLine="283"/>
        <w:jc w:val="both"/>
        <w:rPr>
          <w:rFonts w:ascii="Times New Roman" w:hAnsi="Times New Roman" w:cs="Times New Roman"/>
          <w:bCs/>
          <w:color w:val="000000" w:themeColor="text1"/>
          <w:sz w:val="20"/>
          <w:szCs w:val="20"/>
        </w:rPr>
      </w:pPr>
      <w:r w:rsidRPr="00BF35AF">
        <w:rPr>
          <w:rFonts w:ascii="Times New Roman" w:hAnsi="Times New Roman" w:cs="Times New Roman"/>
          <w:bCs/>
          <w:color w:val="000000" w:themeColor="text1"/>
          <w:sz w:val="20"/>
          <w:szCs w:val="20"/>
        </w:rPr>
        <w:t>б) в связи с признанием полностью неспособным к трудовой деятельности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BF35AF" w:rsidRPr="00BF35AF" w:rsidRDefault="00BF35AF" w:rsidP="00BF35AF">
      <w:pPr>
        <w:spacing w:after="0" w:line="240" w:lineRule="auto"/>
        <w:ind w:left="-1276" w:firstLine="283"/>
        <w:jc w:val="both"/>
        <w:rPr>
          <w:rFonts w:ascii="Times New Roman" w:hAnsi="Times New Roman" w:cs="Times New Roman"/>
          <w:bCs/>
          <w:color w:val="000000" w:themeColor="text1"/>
          <w:sz w:val="20"/>
          <w:szCs w:val="20"/>
        </w:rPr>
      </w:pPr>
      <w:r w:rsidRPr="00BF35AF">
        <w:rPr>
          <w:rFonts w:ascii="Times New Roman" w:hAnsi="Times New Roman" w:cs="Times New Roman"/>
          <w:bCs/>
          <w:color w:val="000000" w:themeColor="text1"/>
          <w:sz w:val="20"/>
          <w:szCs w:val="20"/>
        </w:rPr>
        <w:t>в) в связи с признанием судом недееспособным или ограниченно дееспособным;</w:t>
      </w:r>
    </w:p>
    <w:p w:rsidR="00BF35AF" w:rsidRPr="00BF35AF" w:rsidRDefault="00BF35AF" w:rsidP="00BF35AF">
      <w:pPr>
        <w:spacing w:after="0" w:line="240" w:lineRule="auto"/>
        <w:ind w:left="-1276" w:firstLine="283"/>
        <w:jc w:val="both"/>
        <w:rPr>
          <w:rFonts w:ascii="Times New Roman" w:hAnsi="Times New Roman" w:cs="Times New Roman"/>
          <w:bCs/>
          <w:color w:val="000000" w:themeColor="text1"/>
          <w:sz w:val="20"/>
          <w:szCs w:val="20"/>
        </w:rPr>
      </w:pPr>
      <w:r w:rsidRPr="00BF35AF">
        <w:rPr>
          <w:rFonts w:ascii="Times New Roman" w:hAnsi="Times New Roman" w:cs="Times New Roman"/>
          <w:bCs/>
          <w:color w:val="000000" w:themeColor="text1"/>
          <w:sz w:val="20"/>
          <w:szCs w:val="20"/>
        </w:rPr>
        <w:t>3) увольнения (отставки) по собственному желанию;</w:t>
      </w:r>
    </w:p>
    <w:p w:rsidR="00BF35AF" w:rsidRPr="00BF35AF" w:rsidRDefault="00BF35AF" w:rsidP="00BF35AF">
      <w:pPr>
        <w:spacing w:after="0" w:line="240" w:lineRule="auto"/>
        <w:ind w:left="-1276" w:firstLine="283"/>
        <w:jc w:val="both"/>
        <w:rPr>
          <w:rFonts w:ascii="Times New Roman" w:hAnsi="Times New Roman" w:cs="Times New Roman"/>
          <w:bCs/>
          <w:color w:val="000000" w:themeColor="text1"/>
          <w:sz w:val="20"/>
          <w:szCs w:val="20"/>
        </w:rPr>
      </w:pPr>
      <w:r w:rsidRPr="00BF35AF">
        <w:rPr>
          <w:rFonts w:ascii="Times New Roman" w:hAnsi="Times New Roman" w:cs="Times New Roman"/>
          <w:bCs/>
          <w:color w:val="000000" w:themeColor="text1"/>
          <w:sz w:val="20"/>
          <w:szCs w:val="20"/>
        </w:rPr>
        <w:t>4) упразднения должности;</w:t>
      </w:r>
    </w:p>
    <w:p w:rsidR="00BF35AF" w:rsidRPr="00BF35AF" w:rsidRDefault="00BF35AF" w:rsidP="00BF35AF">
      <w:pPr>
        <w:spacing w:after="0" w:line="240" w:lineRule="auto"/>
        <w:ind w:left="-1276" w:firstLine="283"/>
        <w:jc w:val="both"/>
        <w:rPr>
          <w:rFonts w:ascii="Times New Roman" w:hAnsi="Times New Roman" w:cs="Times New Roman"/>
          <w:bCs/>
          <w:color w:val="000000" w:themeColor="text1"/>
          <w:sz w:val="20"/>
          <w:szCs w:val="20"/>
        </w:rPr>
      </w:pPr>
      <w:r w:rsidRPr="00BF35AF">
        <w:rPr>
          <w:rFonts w:ascii="Times New Roman" w:hAnsi="Times New Roman" w:cs="Times New Roman"/>
          <w:bCs/>
          <w:color w:val="000000" w:themeColor="text1"/>
          <w:sz w:val="20"/>
          <w:szCs w:val="20"/>
        </w:rPr>
        <w:t>5) окончания срока полномочий;</w:t>
      </w:r>
    </w:p>
    <w:p w:rsidR="00BF35AF" w:rsidRPr="00BF35AF" w:rsidRDefault="00BF35AF" w:rsidP="00BF35AF">
      <w:pPr>
        <w:spacing w:after="0" w:line="240" w:lineRule="auto"/>
        <w:ind w:left="-1276" w:firstLine="283"/>
        <w:jc w:val="both"/>
        <w:rPr>
          <w:rFonts w:ascii="Times New Roman" w:hAnsi="Times New Roman" w:cs="Times New Roman"/>
          <w:bCs/>
          <w:color w:val="000000" w:themeColor="text1"/>
          <w:sz w:val="20"/>
          <w:szCs w:val="20"/>
        </w:rPr>
      </w:pPr>
      <w:r w:rsidRPr="00BF35AF">
        <w:rPr>
          <w:rFonts w:ascii="Times New Roman" w:hAnsi="Times New Roman" w:cs="Times New Roman"/>
          <w:bCs/>
          <w:color w:val="000000" w:themeColor="text1"/>
          <w:sz w:val="20"/>
          <w:szCs w:val="20"/>
        </w:rPr>
        <w:t>6) прекращения полномочий в связи с увеличением численности избирателей муниципального образования более чем на 25 процентов.</w:t>
      </w:r>
    </w:p>
    <w:p w:rsidR="00BF35AF" w:rsidRPr="00BF35AF" w:rsidRDefault="00BF35AF" w:rsidP="00BF35AF">
      <w:pPr>
        <w:spacing w:after="0" w:line="240" w:lineRule="auto"/>
        <w:ind w:left="-1276" w:firstLine="283"/>
        <w:jc w:val="both"/>
        <w:rPr>
          <w:rFonts w:ascii="Times New Roman" w:hAnsi="Times New Roman" w:cs="Times New Roman"/>
          <w:bCs/>
          <w:color w:val="000000" w:themeColor="text1"/>
          <w:sz w:val="20"/>
          <w:szCs w:val="20"/>
        </w:rPr>
      </w:pPr>
      <w:r w:rsidRPr="00BF35AF">
        <w:rPr>
          <w:rFonts w:ascii="Times New Roman" w:hAnsi="Times New Roman" w:cs="Times New Roman"/>
          <w:bCs/>
          <w:color w:val="000000" w:themeColor="text1"/>
          <w:sz w:val="20"/>
          <w:szCs w:val="20"/>
        </w:rPr>
        <w:t>6.2. Право на установление пенсии за выслугу лет не распространяется на лиц, замещавших муниципальные должности в Новгородской области, осуществлявших свою деятельность на постоянной основе, полномочия которых были прекращены в связи с несоблюдением ограничений, запретов, неисполнением обязанностей, установленных законодательством Российской Федерации о противодействии коррупции, в случае роспуска представительного органа муниципального образования в соответствии с частью 3 статьи 17 Федерального закона № 33-ФЗ либо в связи с несоблюдением ограничений, установленных статьей 28 Федерального закона № 33-ФЗ, либо по основанию, предусмотренному пунктом 10 части 1 статьи 30 Федерального закона № 33-ФЗ.</w:t>
      </w:r>
    </w:p>
    <w:p w:rsidR="00BF35AF" w:rsidRPr="00BF35AF" w:rsidRDefault="00BF35AF" w:rsidP="00BF35AF">
      <w:pPr>
        <w:spacing w:after="0" w:line="240" w:lineRule="auto"/>
        <w:ind w:left="-1276" w:firstLine="283"/>
        <w:jc w:val="both"/>
        <w:rPr>
          <w:rFonts w:ascii="Times New Roman" w:hAnsi="Times New Roman" w:cs="Times New Roman"/>
          <w:bCs/>
          <w:color w:val="000000" w:themeColor="text1"/>
          <w:sz w:val="20"/>
          <w:szCs w:val="20"/>
        </w:rPr>
      </w:pPr>
      <w:r w:rsidRPr="00BF35AF">
        <w:rPr>
          <w:rFonts w:ascii="Times New Roman" w:hAnsi="Times New Roman" w:cs="Times New Roman"/>
          <w:bCs/>
          <w:color w:val="000000" w:themeColor="text1"/>
          <w:sz w:val="20"/>
          <w:szCs w:val="20"/>
        </w:rPr>
        <w:t>6.3. Под непрерывным замещением муниципальных должностей понимается продолжительность замещения должности(ей) в одном органе местного самоуправления Новгородской области либо в различных органах местного самоуправления Новгородской области, если при переходе из одного органа местного самоуправления Новгородской области в другой перерыв составлял не более 30 календарных дней.</w:t>
      </w:r>
    </w:p>
    <w:p w:rsidR="00BF35AF" w:rsidRPr="00BF35AF" w:rsidRDefault="00BF35AF" w:rsidP="00BF35AF">
      <w:pPr>
        <w:spacing w:after="0" w:line="240" w:lineRule="auto"/>
        <w:ind w:left="-1276" w:firstLine="283"/>
        <w:jc w:val="both"/>
        <w:rPr>
          <w:rFonts w:ascii="Times New Roman" w:hAnsi="Times New Roman" w:cs="Times New Roman"/>
          <w:bCs/>
          <w:color w:val="000000" w:themeColor="text1"/>
          <w:sz w:val="20"/>
          <w:szCs w:val="20"/>
        </w:rPr>
      </w:pPr>
      <w:r w:rsidRPr="00BF35AF">
        <w:rPr>
          <w:rFonts w:ascii="Times New Roman" w:hAnsi="Times New Roman" w:cs="Times New Roman"/>
          <w:bCs/>
          <w:color w:val="000000" w:themeColor="text1"/>
          <w:sz w:val="20"/>
          <w:szCs w:val="20"/>
        </w:rPr>
        <w:t>6.4. Пенсия за выслугу лет устанавливается муниципальным правовым актом на основании решения комиссии, создаваемой в органе местного самоуправления муниципального образования.</w:t>
      </w:r>
    </w:p>
    <w:p w:rsidR="00BF35AF" w:rsidRPr="00BF35AF" w:rsidRDefault="00BF35AF" w:rsidP="00BF35AF">
      <w:pPr>
        <w:spacing w:after="0" w:line="240" w:lineRule="auto"/>
        <w:ind w:left="-1276" w:firstLine="283"/>
        <w:jc w:val="both"/>
        <w:rPr>
          <w:rFonts w:ascii="Times New Roman" w:hAnsi="Times New Roman" w:cs="Times New Roman"/>
          <w:bCs/>
          <w:color w:val="000000" w:themeColor="text1"/>
          <w:sz w:val="20"/>
          <w:szCs w:val="20"/>
        </w:rPr>
      </w:pPr>
      <w:r w:rsidRPr="00BF35AF">
        <w:rPr>
          <w:rFonts w:ascii="Times New Roman" w:hAnsi="Times New Roman" w:cs="Times New Roman"/>
          <w:bCs/>
          <w:color w:val="000000" w:themeColor="text1"/>
          <w:sz w:val="20"/>
          <w:szCs w:val="20"/>
        </w:rPr>
        <w:t>7. Финансирование расходов, связанных предоставлением социальных гарантий, указанных в настоящей статье, осуществляется за счет средств бюджета Поддорского муниципального округа.</w:t>
      </w:r>
    </w:p>
    <w:p w:rsidR="00BF35AF" w:rsidRPr="00BF35AF" w:rsidRDefault="00BF35AF" w:rsidP="00BF35AF">
      <w:pPr>
        <w:spacing w:after="0" w:line="240" w:lineRule="auto"/>
        <w:ind w:left="-1276" w:firstLine="283"/>
        <w:jc w:val="both"/>
        <w:rPr>
          <w:rFonts w:ascii="Times New Roman" w:hAnsi="Times New Roman" w:cs="Times New Roman"/>
          <w:b/>
          <w:bCs/>
          <w:color w:val="000000" w:themeColor="text1"/>
          <w:sz w:val="20"/>
          <w:szCs w:val="20"/>
        </w:rPr>
      </w:pPr>
      <w:r w:rsidRPr="00BF35AF">
        <w:rPr>
          <w:rFonts w:ascii="Times New Roman" w:hAnsi="Times New Roman" w:cs="Times New Roman"/>
          <w:b/>
          <w:bCs/>
          <w:color w:val="000000" w:themeColor="text1"/>
          <w:sz w:val="20"/>
          <w:szCs w:val="20"/>
        </w:rPr>
        <w:t>Статья 27. Исполнение обязанностей Главы Поддорского муниципального округа</w:t>
      </w:r>
    </w:p>
    <w:p w:rsidR="00BF35AF" w:rsidRPr="00BF35AF" w:rsidRDefault="00BF35AF" w:rsidP="00BF35AF">
      <w:pPr>
        <w:spacing w:after="0" w:line="240" w:lineRule="auto"/>
        <w:ind w:left="-1276" w:firstLine="283"/>
        <w:jc w:val="both"/>
        <w:rPr>
          <w:rFonts w:ascii="Times New Roman" w:hAnsi="Times New Roman" w:cs="Times New Roman"/>
          <w:bCs/>
          <w:color w:val="000000" w:themeColor="text1"/>
          <w:sz w:val="20"/>
          <w:szCs w:val="20"/>
        </w:rPr>
      </w:pPr>
      <w:r w:rsidRPr="00BF35AF">
        <w:rPr>
          <w:rFonts w:ascii="Times New Roman" w:hAnsi="Times New Roman" w:cs="Times New Roman"/>
          <w:bCs/>
          <w:color w:val="000000" w:themeColor="text1"/>
          <w:sz w:val="20"/>
          <w:szCs w:val="20"/>
        </w:rPr>
        <w:t>1. В случае, если Глава Поддорского муниципального округа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первый заместитель Главы администрации Поддорского муниципального округа или заместитель Главы администрации Поддорского муниципального округа в соответствии с муниципальным правовым актом Главы Поддорского муниципального округа о возложении обязанностей Главы Поддорского муниципального округа.</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2. Временно исполняющий полномочия Главы Поддорского муниципального округа обладает правами и обязанностями главы Поддорского муниципального округа.</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3. В случае досрочного прекращения полномочий Главы Поддорского муниципального округа либо применения к нему по решению суда мер процессуального принуждения в виде заключения под стражу или временного отстранения от должности Губернатор Новгородской области в течение 10 дней назначает временно исполняющего полномочия Главы Поддорского муниципального округа из числа лиц,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4. Временно исполняющий полномочия Главы Поддорского муниципального округа в случае, предусмотренном частью 16 статьи 21 Федерального закона № 33-ФЗ, назначается Губернатором Новгородской области на срок до дня избрания Главы Поддорского муниципального округа в установленном порядке и вступления его в должность.</w:t>
      </w:r>
    </w:p>
    <w:p w:rsidR="00BF35AF" w:rsidRPr="00BF35AF" w:rsidRDefault="00BF35AF" w:rsidP="00BF35AF">
      <w:pPr>
        <w:spacing w:after="0" w:line="240" w:lineRule="auto"/>
        <w:ind w:left="-1276" w:firstLine="283"/>
        <w:jc w:val="both"/>
        <w:rPr>
          <w:rFonts w:ascii="Times New Roman" w:hAnsi="Times New Roman" w:cs="Times New Roman"/>
          <w:b/>
          <w:bCs/>
          <w:color w:val="000000" w:themeColor="text1"/>
          <w:sz w:val="20"/>
          <w:szCs w:val="20"/>
        </w:rPr>
      </w:pPr>
      <w:r w:rsidRPr="00BF35AF">
        <w:rPr>
          <w:rFonts w:ascii="Times New Roman" w:hAnsi="Times New Roman" w:cs="Times New Roman"/>
          <w:b/>
          <w:bCs/>
          <w:color w:val="000000" w:themeColor="text1"/>
          <w:sz w:val="20"/>
          <w:szCs w:val="20"/>
        </w:rPr>
        <w:t>Статья 28. Дума Поддорского муниципального округа</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1. Дума Поддорского муниципального округа является представительным органом местного самоуправления Поддорского муниципального округа.</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Срок полномочий Думы Поддорского муниципального округа и депутатов Думы Поддорского муниципального округа - 5 лет.</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2. Дума Поддорского муниципального округа состоит из 10 депутатов, избираемых на муниципальных выборах на основе всеобщего равного и прямого избирательного права при тайном голосовании.</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3. Дума Поддорского муниципального округа может осуществлять свои полномочия в случае избрания не менее двух третей от установленной численности депутатов.</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Основной формой работы Думы Поддорского муниципального округа является заседание. Заседание Думы Поддорского муниципального округа не может считаться правомочным, если на нем присутствует менее 50 процентов от числа избранных депутатов.</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4. Вновь избранная Дума Поддорского муниципального округа собирается на первое заседание не позднее 30 дней со дня избрания Думы Поддорского муниципального округа в правомочном составе.</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5. Первое заседание Думы Поддорского муниципального округа нового созыва открывает старейший по возрасту депутат, который также председательствует на заседании до избрания председателя Думы Поддорского муниципального округа.</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6. Заседания Думы Поддорского муниципального округа проводятся не реже одного раза в три месяца.</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lastRenderedPageBreak/>
        <w:t>7. Дума Поддорского муниципального округа обладает правами юридического лица и находится по адресу:175260 Новгородская обл., с. Поддорье, ул. Октябрьская д.26.</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Порядок деятельности, правила и процедуры работы Думы Поддорского муниципального округа устанавливаются регламентом Думы Поддорского муниципального округа, принимаемым Думой Поддорского муниципального округа.</w:t>
      </w:r>
    </w:p>
    <w:p w:rsidR="00BF35AF" w:rsidRPr="00BF35AF" w:rsidRDefault="00BF35AF" w:rsidP="00BF35AF">
      <w:pPr>
        <w:spacing w:after="0" w:line="240" w:lineRule="auto"/>
        <w:ind w:left="-1276" w:firstLine="283"/>
        <w:jc w:val="both"/>
        <w:rPr>
          <w:rFonts w:ascii="Times New Roman" w:eastAsia="Microsoft Sans Serif" w:hAnsi="Times New Roman" w:cs="Times New Roman"/>
          <w:color w:val="000000" w:themeColor="text1"/>
          <w:sz w:val="20"/>
          <w:szCs w:val="20"/>
          <w:lang w:bidi="ru-RU"/>
        </w:rPr>
      </w:pPr>
      <w:r w:rsidRPr="00BF35AF">
        <w:rPr>
          <w:rFonts w:ascii="Times New Roman" w:hAnsi="Times New Roman" w:cs="Times New Roman"/>
          <w:color w:val="000000" w:themeColor="text1"/>
          <w:sz w:val="20"/>
          <w:szCs w:val="20"/>
        </w:rPr>
        <w:t>8. Дума Поддорского муниципального округа подотчетна и подконтрольна населению Поддорского муниципального округа.</w:t>
      </w:r>
    </w:p>
    <w:p w:rsidR="00BF35AF" w:rsidRPr="00BF35AF" w:rsidRDefault="00BF35AF" w:rsidP="00BF35AF">
      <w:pPr>
        <w:spacing w:after="0" w:line="240" w:lineRule="auto"/>
        <w:ind w:left="-1276" w:firstLine="283"/>
        <w:jc w:val="both"/>
        <w:rPr>
          <w:rFonts w:ascii="Times New Roman" w:hAnsi="Times New Roman" w:cs="Times New Roman"/>
          <w:b/>
          <w:bCs/>
          <w:color w:val="000000" w:themeColor="text1"/>
          <w:sz w:val="20"/>
          <w:szCs w:val="20"/>
        </w:rPr>
      </w:pPr>
      <w:r w:rsidRPr="00BF35AF">
        <w:rPr>
          <w:rFonts w:ascii="Times New Roman" w:hAnsi="Times New Roman" w:cs="Times New Roman"/>
          <w:b/>
          <w:bCs/>
          <w:color w:val="000000" w:themeColor="text1"/>
          <w:sz w:val="20"/>
          <w:szCs w:val="20"/>
        </w:rPr>
        <w:t>Статья 29. Полномочия Думы Поддорского муниципального округа</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В исключительной компетенции Думы Поддорского муниципального округа находится:</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принятие Устава Поддорского муниципального округа и внесение в него изменений и дополнений;</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утверждение бюджета Поддорского муниципального округа и отчета о его исполнении;</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утверждение стратегии социально-экономического развития Поддорского муниципального округа;</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определение порядка управления и распоряжения имуществом, находящимся в собственности Поддорского муниципального округа;</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определение порядка материально-технического и организационного обеспечения деятельности органов местного самоуправления Поддорского муниципального округа;</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контроль за исполнением органами местного самоуправления и должностными лицами местного самоуправления Поддорского муниципального округа полномочий по решению вопросов местного значения;</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принятие решения об удалении главы муниципального образования в отставку в предусмотренных Федеральным законом № 33-ФЗ случаях;</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утверждение правил благоустройства территории Поддорского муниципального округа:</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10.1) Правила благоустройства территории муниципального образования регулируют вопросы:</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содержания территорий общего пользования и порядка пользования такими территориями;</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внешнего вида фасадов и ограждающих конструкций зданий, строений, сооружений;</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проектирования, размещения, содержания и восстановления элементов благоустройства, в том числе после проведения земляных работ;</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организации освещения территории муниципального образования, включая архитектурную подсветку зданий, строений, сооружений;</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организации озеленения территории муниципального образования, включая порядок создания, содержания, восстановления и охраны, расположенных в границах населенных пунктов газонов, цветников и иных территорий, занятых травянистыми растениями;</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размещения информации на территории муниципального образования, в том числе установки указателей с наименованиями улиц и номерами домов, вывесок;</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размещения и содержания детских и спортивных площадок, площадок для выгула животных, парковок (парковочных мест), малых архитектурных форм;</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организации пешеходных коммуникаций, в том числе тротуаров, аллей, дорожек, тропинок;</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обустройства территории муниципального образования в целях обеспечения беспрепятственного передвижения по указанной территории инвалидов и других маломобильных групп населения;</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уборки территории муниципального образования, в том числе в зимний период;</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организации стоков ливневых вод;</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порядка проведения земляных работ;</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участия, в том числе финансового,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определения границ прилегающих территорий в соответствии с порядком, установленным законом субъекта Российской Федерации;</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праздничного оформления территории муниципального образования;</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порядка участия граждан и организаций в реализации мероприятий по благоустройству территории муниципального образования.</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заслушивание ежегодных отчетов Главы Поддорского муниципального округа, о результатах его деятельности, деятельности администрации Поддорского муниципального округа и иных подведомственных Главе Поддорского муниципального округа органов местного самоуправления Поддорского муниципального округа, в том числе о решении вопросов, поставленных Думой Поддорского муниципального округа.</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Иные полномочия Думы Поддорского муниципального округа определяются федеральными законами и принимаемыми в соответствии с ними областными законами, настоящим Уставом.</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Дума Поддорского муниципального округа обладает также следующими полномочиями:</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определяет порядок проведения конкурса на замещение должности Главы Поддорского муниципального округа;</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избирает Главу Поддорского муниципального округа из числа кандидатов, представленных конкурсной комиссией по результатам конкурса;</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lastRenderedPageBreak/>
        <w:t>принимает решение о назначении местного референдума;</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назначает в соответствии с настоящим Уставом публичные слушания и опросы граждан, а также определяет порядок проведения таких слушаний и опросов;</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назначает и определяет порядок проведения собрания и конференции граждан (собрания делегатов);</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принимает предусмотренные настоящим Уставом решения, связанные с изменением границ Поддорского муниципального округа, а также с преобразованием Поддорского муниципального округа;</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принимает решения о привлечении жителей Поддорского муниципального округа к выполнению на добровольной основе социально значимых для Поддорского муниципального округа работ (в том числе дежурств);</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иными полномочиями, определенными федеральными и областными законами.</w:t>
      </w:r>
    </w:p>
    <w:p w:rsidR="00BF35AF" w:rsidRPr="00BF35AF" w:rsidRDefault="00BF35AF" w:rsidP="00BF35AF">
      <w:pPr>
        <w:spacing w:after="0" w:line="240" w:lineRule="auto"/>
        <w:ind w:left="-1276" w:firstLine="283"/>
        <w:jc w:val="both"/>
        <w:rPr>
          <w:rFonts w:ascii="Times New Roman" w:hAnsi="Times New Roman" w:cs="Times New Roman"/>
          <w:b/>
          <w:bCs/>
          <w:color w:val="000000" w:themeColor="text1"/>
          <w:sz w:val="20"/>
          <w:szCs w:val="20"/>
        </w:rPr>
      </w:pPr>
      <w:r w:rsidRPr="00BF35AF">
        <w:rPr>
          <w:rFonts w:ascii="Times New Roman" w:hAnsi="Times New Roman" w:cs="Times New Roman"/>
          <w:b/>
          <w:bCs/>
          <w:color w:val="000000" w:themeColor="text1"/>
          <w:sz w:val="20"/>
          <w:szCs w:val="20"/>
        </w:rPr>
        <w:t>Статья 30. Досрочное прекращение полномочий Думы Поддорского муниципального округа</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Полномочия Думы Поддорского муниципального округа прекращаются досрочно в следующих случаях:</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вступление в силу областного закона о роспуске Думы Поддорского муниципального округа;</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bookmarkStart w:id="6" w:name="_Hlk216708861"/>
      <w:r w:rsidRPr="00BF35AF">
        <w:rPr>
          <w:rFonts w:ascii="Times New Roman" w:hAnsi="Times New Roman" w:cs="Times New Roman"/>
          <w:color w:val="000000" w:themeColor="text1"/>
          <w:sz w:val="20"/>
          <w:szCs w:val="20"/>
        </w:rPr>
        <w:t>принятие Думой Поддорского муниципального округа решения о самороспуске, которое принимается не менее, чем двумя третями голосов от установленной численности депутатов Думы Поддорского муниципального округа;</w:t>
      </w:r>
    </w:p>
    <w:bookmarkEnd w:id="6"/>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вступление в силу решения областного суда о неправомочности данного состава депутатов, в том числе в связи со сложением депутатами своих полномочий;</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преобразование Поддорского муниципального округа, осуществляемое в соответствии с частями 6 и 7 статьи 12 Федерального закона № 33-ФЗ;</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увеличение численности избирателей Поддорского муниципального округа более чем на 25 процентов;</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В случае вступления в силу областного закона о роспуске Думы Поддорского муниципального округа его полномочия прекращаются досрочно со дня вступления в силу областного закона о его роспуске.</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Губернатор Новгородской области вносит в Новгородскую областную Думу проект областного закона о роспуске Думы Поддорского муниципального округа в течение трех месяцев со дня вступления в силу решения суда, установившего:</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факт принятия Думой Поддорского муниципального округа нормативного правового акта, противоречащего Конституции Российской Федерации, федеральным конституционным законам, федеральным законам, областным законам, настоящему Уставу, при условии, что Дума Поддорского муниципального округа в течение трех месяцев со дня вступления в силу решения суда либо в течение иного предусмотренного решением суда срока не приняла в пределах своих полномочий мер по исполнению решения суда, в том числе не отменила соответствующий нормативный правовой акт;</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что избранная в правомочном составе Дума Поддорского муниципального округа в течение трех месяцев подряд не проводила заседание;</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что вновь избранная в правомочном составе Дума Поддорского муниципального округа в течение трех месяцев подряд со дня её избрания не проводила заседание.</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Областной закон о роспуске Думы Поддорского муниципального округа может быть обжалован в судебном порядке в течение 10 дней со дня вступления в силу.</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Депутаты Думы Поддорского муниципального округа, распущенного на основании пунктов 2 и 3 части 3 настоящей статьи, вправе в течение 10 дней со дня вступления в силу областного закона о роспуске Думы Поддорского муниципального округа обратиться в суд с заявлением для установления факта отсутствия их вины за непроведение Думой Поддорского муниципального округа правомочного заседания в течение трех месяцев подряд.</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Досрочное прекращение полномочий Думы Поддорского муниципального округа влечет за собой досрочное прекращение полномочий его депутатов.</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В случае досрочного прекращения полномочий Думы Поддорского муниципального округа досрочные выборы в Думу Поддорского муниципального округа проводятся в сроки, установленные федеральным законом.</w:t>
      </w:r>
    </w:p>
    <w:p w:rsidR="00BF35AF" w:rsidRPr="00BF35AF" w:rsidRDefault="00BF35AF" w:rsidP="00BF35AF">
      <w:pPr>
        <w:spacing w:after="0" w:line="240" w:lineRule="auto"/>
        <w:ind w:left="-1276" w:firstLine="283"/>
        <w:jc w:val="both"/>
        <w:rPr>
          <w:rFonts w:ascii="Times New Roman" w:hAnsi="Times New Roman" w:cs="Times New Roman"/>
          <w:b/>
          <w:bCs/>
          <w:color w:val="000000" w:themeColor="text1"/>
          <w:sz w:val="20"/>
          <w:szCs w:val="20"/>
        </w:rPr>
      </w:pPr>
      <w:r w:rsidRPr="00BF35AF">
        <w:rPr>
          <w:rFonts w:ascii="Times New Roman" w:hAnsi="Times New Roman" w:cs="Times New Roman"/>
          <w:b/>
          <w:bCs/>
          <w:color w:val="000000" w:themeColor="text1"/>
          <w:sz w:val="20"/>
          <w:szCs w:val="20"/>
        </w:rPr>
        <w:t>Статья 31. Депутат Думы Поддорского муниципального округа</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1. Депутатом Думы Поддорского муниципального округа может быть избран гражданин Российской Федерации, достигший на день выборов 18 лет и обладающий пассивным избирательным правом в соответствии с федеральным законодательством. Депутату Думы Поддорского муниципального округа гарантируются условия для беспрепятственного осуществления полномочий, обеспечивается защита прав, чести и достоинства в установленном законом порядке.</w:t>
      </w:r>
    </w:p>
    <w:p w:rsidR="00BF35AF" w:rsidRPr="00BF35AF" w:rsidRDefault="00BF35AF" w:rsidP="00BF35AF">
      <w:pPr>
        <w:spacing w:after="0" w:line="240" w:lineRule="auto"/>
        <w:ind w:left="-1276" w:firstLine="283"/>
        <w:jc w:val="both"/>
        <w:rPr>
          <w:rFonts w:ascii="Times New Roman" w:hAnsi="Times New Roman" w:cs="Times New Roman"/>
          <w:b/>
          <w:bCs/>
          <w:color w:val="000000" w:themeColor="text1"/>
          <w:sz w:val="20"/>
          <w:szCs w:val="20"/>
        </w:rPr>
      </w:pPr>
      <w:r w:rsidRPr="00BF35AF">
        <w:rPr>
          <w:rFonts w:ascii="Times New Roman" w:hAnsi="Times New Roman" w:cs="Times New Roman"/>
          <w:color w:val="000000" w:themeColor="text1"/>
          <w:sz w:val="20"/>
          <w:szCs w:val="20"/>
        </w:rPr>
        <w:t xml:space="preserve">Полномочия депутата Думы Поддорского муниципального округа начинаются со дня его избрания и прекращаются со дня </w:t>
      </w:r>
      <w:r w:rsidRPr="00BF35AF">
        <w:rPr>
          <w:rFonts w:ascii="Times New Roman" w:hAnsi="Times New Roman" w:cs="Times New Roman"/>
          <w:bCs/>
          <w:color w:val="000000" w:themeColor="text1"/>
          <w:sz w:val="20"/>
          <w:szCs w:val="20"/>
        </w:rPr>
        <w:t>проведения первого заседания Думы Поддорского муниципального округа нового созыва в правомочном составе.</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Депутат представляет в Думе Поддорского муниципального округа интересы своих избирателей.</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Депутат осуществляет свои полномочия на непостоянной основе без отрыва от основной деятельности (работы). На постоянной основе могут работать не более 10 процентов от установленной численности депутатов Думы Поддорского муниципального округа. Количество депутатов, работающих на постоянной основе, определяется регламентом Думы Поддорского муниципального округа.</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Депутат Думы Поддорского муниципального округа, осуществляющий свои полномочия на постоянной основе, не вправе:</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заниматься предпринимательской деятельностью лично или через доверенных лиц;</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участвовать в управлении коммерческой или некоммерческой организацией, за исключением следующих случаев:</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lastRenderedPageBreak/>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Новгородской области в порядке, установленном областным законом;</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в) представление на безвозмездной основе интересов Поддорского муниципального округа в совете муниципальных образований Новгородской области, иных объединениях муниципальных образований, а также в их органах управления;</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г) представление на безвозмездной основе интересов Поддорского муниципального округа в органах управления и ревизионной комиссии организации, учредителем (акционером, участником) которой является   Поддорский муниципальный округ,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д) иные случаи, предусмотренные федеральными законами;</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 xml:space="preserve">Депутат Думы Поддорского муниципального округа не может одновременно исполнять полномочия депутата представительного органа иного муниципального образования или </w:t>
      </w:r>
      <w:bookmarkStart w:id="7" w:name="_Hlk216709761"/>
      <w:r w:rsidRPr="00BF35AF">
        <w:rPr>
          <w:rFonts w:ascii="Times New Roman" w:hAnsi="Times New Roman" w:cs="Times New Roman"/>
          <w:color w:val="000000" w:themeColor="text1"/>
          <w:sz w:val="20"/>
          <w:szCs w:val="20"/>
        </w:rPr>
        <w:t xml:space="preserve">главы муниципального образования </w:t>
      </w:r>
      <w:bookmarkEnd w:id="7"/>
      <w:r w:rsidRPr="00BF35AF">
        <w:rPr>
          <w:rFonts w:ascii="Times New Roman" w:hAnsi="Times New Roman" w:cs="Times New Roman"/>
          <w:color w:val="000000" w:themeColor="text1"/>
          <w:sz w:val="20"/>
          <w:szCs w:val="20"/>
        </w:rPr>
        <w:t>иного муниципального образования, за исключением случаев, установленных Федеральным законом № 33-ФЗ,</w:t>
      </w:r>
      <w:r w:rsidRPr="00BF35AF">
        <w:rPr>
          <w:rFonts w:ascii="Times New Roman" w:eastAsia="Calibri" w:hAnsi="Times New Roman" w:cs="Times New Roman"/>
          <w:color w:val="000000" w:themeColor="text1"/>
          <w:sz w:val="20"/>
          <w:szCs w:val="20"/>
        </w:rPr>
        <w:t xml:space="preserve"> другими федеральными законами</w:t>
      </w:r>
      <w:r w:rsidRPr="00BF35AF">
        <w:rPr>
          <w:rFonts w:ascii="Times New Roman" w:hAnsi="Times New Roman" w:cs="Times New Roman"/>
          <w:color w:val="000000" w:themeColor="text1"/>
          <w:sz w:val="20"/>
          <w:szCs w:val="20"/>
        </w:rPr>
        <w:t>.</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Формами осуществления депутатом своих полномочий являются:</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участие в заседаниях Думы Поддорского муниципального округа;</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участие в работе комиссий Думы Поддорского муниципального округа;</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подготовка и внесение проектов решений на рассмотрение Думы Поддорского муниципального округа;</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участие в выполнении поручений Думы Поддорского муниципального округа.</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Статус депутата и ограничения, связанные с депутатской деятельностью, устанавливаются Федеральным законом № 33-ФЗ.</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Полномочия депутата Думы Поддорского муниципального округа прекращаются досрочно в случаях:</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смерти - со дня смерти;</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отставки по собственному желанию - со дня,</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указанного в заявлении об отставке. Дума Поддорского муниципального округа обеспечивает официальное опубликование информации об отставке депутата;</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признания судом недееспособным или ограниченно дееспособным - со дня вступления в силу соответствующего решения суда;</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признания судом безвестно отсутствующим или объявления умершим - со дня вступления в силу соответствующего решения суда;</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вступления в отношении его в законную силу обвинительного приговора суда - со дня вступления в силу соответствующего приговора суда;</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выезда за пределы Российской Федерации на постоянное место жительства - со дня такого выезда;</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прекращения гражданства Российской Федерации или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 со дня наступления фактов, указанных в настоящем пункте;</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досрочного прекращения полномочий Думы Поддорского муниципального округа - со дня прекращения полномочий Думы Поддорского муниципального округа;</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призыва на военную службу или направления на заменяющую ее альтернативную гражданскую службу - со дня наступления фактов, указанных в настоящем пункте;</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приобретения им статуса иностранного агента - со дня наступления фактов, указанных в настоящем пункте;</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в иных случаях, установленных Федеральным законом № 33-ФЗ и иными федеральными законами.</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 xml:space="preserve">7.1. Полномочия депутата Думы Поддорского муниципального округа прекращаются досрочно решением Думы Поддорского муниципального округа в случае отсутствия депутата без уважительных причин на всех заседаниях Думы </w:t>
      </w:r>
      <w:r w:rsidRPr="00BF35AF">
        <w:rPr>
          <w:rFonts w:ascii="Times New Roman" w:hAnsi="Times New Roman" w:cs="Times New Roman"/>
          <w:color w:val="000000" w:themeColor="text1"/>
          <w:sz w:val="20"/>
          <w:szCs w:val="20"/>
        </w:rPr>
        <w:lastRenderedPageBreak/>
        <w:t>Поддорского муниципального округа в течение шести месяцев подряд. Решение Думы Поддорского муниципального округа о досрочном прекращении полномочий депутата Думы Поддорского муниципального округа после наступления обстоятельств, указанных в настоящей части, принимается в сроки, предусмотренные частью 8 настоящей статьи.</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Решение Думы Поддорского муниципального округа о досрочном прекращении полномочий депутата Думы Поддорского муниципального округа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представительного органа муниципального образования, - не позднее чем через три месяца со дня появления такого основания.</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Депутат Думы Поддорского муниципального округа должен соблюдать ограничения, запреты, исполнять обязанности, которые установлены Федеральным законом от 25 декабря 2008 года № 273-ФЗ «О противодействии коррупции» и другими федеральными законами. Полномочия депутата Думы Поддорского муниципального округа прекращаются досрочно в случае несоблюдения ограничений, запретов, неисполнения обязанностей, установленных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 33-ФЗ - со дня установления уполномоченным органом соответствующих фактов.</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9.1. Депутат Думы Поддорского муниципального округа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 33- 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 статьи 13 Федерального закона от 25 декабря 2008 года № 273-ФЗ «О противодействии коррупции».</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депутатом Думы Поддорского муниципального округа, проводится по решению Губернатора Новгородской области в порядке, установленном областным законом.</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При выявлении в результате проверки, проведенной в соответствии с пунктом 10 настоящей статьи, фактов несоблюдения ограничений, запретов, неисполнения обязанностей,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Губернатор Новгородской области обращается с заявлением о досрочном прекращении полномочий депутата Думы Поддорского муниципального округа или применении в отношении указанного лица иной меры ответственности в орган местного самоуправления, уполномоченный принимать соответствующее решение, или в суд.</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Порядок принятия решения о применении к депутату Думы Поддорского муниципального округа мер ответственности, указанных в части 4 статьи 29 Федерального закона № 33-ФЗ, определяется муниципальным правовым актом в соответствии с областным законом.</w:t>
      </w:r>
    </w:p>
    <w:p w:rsidR="00BF35AF" w:rsidRPr="00BF35AF" w:rsidRDefault="00BF35AF" w:rsidP="00BF35AF">
      <w:pPr>
        <w:spacing w:after="0" w:line="240" w:lineRule="auto"/>
        <w:ind w:left="-1276" w:firstLine="283"/>
        <w:jc w:val="both"/>
        <w:rPr>
          <w:rFonts w:ascii="Times New Roman" w:hAnsi="Times New Roman" w:cs="Times New Roman"/>
          <w:b/>
          <w:bCs/>
          <w:color w:val="000000" w:themeColor="text1"/>
          <w:sz w:val="20"/>
          <w:szCs w:val="20"/>
        </w:rPr>
      </w:pPr>
      <w:r w:rsidRPr="00BF35AF">
        <w:rPr>
          <w:rFonts w:ascii="Times New Roman" w:hAnsi="Times New Roman" w:cs="Times New Roman"/>
          <w:b/>
          <w:bCs/>
          <w:color w:val="000000" w:themeColor="text1"/>
          <w:sz w:val="20"/>
          <w:szCs w:val="20"/>
        </w:rPr>
        <w:t>Статья 32. Председатель Думы Поддорского муниципального округа</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Председатель Думы Поддорского муниципального округа избирается на первом заседании Думы Поддорского муниципального округа из числа депутатов Думы Поддорского муниципального округа тайным голосованием.</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Председатель Думы Поддорского муниципального округа:</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представляет Думу Поддорского муниципального округа в отношениях с населением, органами государственной власти, органами местного самоуправления других муниципальных образований;</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созывает заседания Думы Поддорского муниципального округа, доводит до сведения депутатов время и место их проведения, а также проект повестки дня и проекты решений Думы Поддорского муниципального округа;</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осуществляет подготовку вопросов, вносимых на рассмотрение Думы Поддорского муниципального округа;</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ведет заседания, ведает внутренним распорядком в соответствии с регламентом работы Думы Поддорского муниципального округа;</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подписывает решения Думы Поддорского муниципального округа;</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оказывает содействие депутатам Думы Поддорского муниципального округа в осуществлении ими своих полномочий;</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дает поручения постоянным комиссиям Думы Поддорского муниципального округа;</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организует в Думе Поддорского муниципального округа прием граждан, рассмотрение их обращений, заявлений и жалоб;</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принимает меры по обеспечению гласности и учету общественного мнения в работе Думы Поддорского муниципального округа;</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от имени Думы Поддорского муниципального округа подписывает исковые заявления, направляемые в суд или арбитражный суд в случаях, предусмотренных законодательством Российской Федерации;</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решает иные вопросы, которые возложены на него федеральным законом, настоящим Уставом.</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lastRenderedPageBreak/>
        <w:t>Председатель Думы Поддорского муниципального округа работает на непостоянной основе без отрыва от основной деятельности (работы).</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В случае отсутствия председателя Думы Поддорского муниципального округа его обязанности осуществляет заместитель председателя Думы Поддорского муниципального округа, избираемый депутатами из своего состава тайным голосованием на заседании Думы Поддорского муниципального округа.</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Добровольное сложение (отставка) председателем Думы Поддорского муниципального округа своих полномочий удовлетворяется на основании его письменного заявления.</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Председатель Думы Поддорского муниципального округа подотчетен Думе Поддорского муниципального округа и может быть отозван путем тайного голосования на заседании Думы Поддорского муниципального округа.</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Порядок внесения предложений об избрании депутата Думы Поддорского муниципального округа председателем Думы Поддорского муниципального округа или освобождении его от должности определяется регламентом Думы Поддорского муниципального округа.</w:t>
      </w:r>
    </w:p>
    <w:p w:rsidR="00BF35AF" w:rsidRPr="00BF35AF" w:rsidRDefault="00BF35AF" w:rsidP="00BF35AF">
      <w:pPr>
        <w:spacing w:after="0" w:line="240" w:lineRule="auto"/>
        <w:ind w:left="-1276" w:firstLine="283"/>
        <w:jc w:val="both"/>
        <w:rPr>
          <w:rFonts w:ascii="Times New Roman" w:hAnsi="Times New Roman" w:cs="Times New Roman"/>
          <w:b/>
          <w:bCs/>
          <w:color w:val="000000" w:themeColor="text1"/>
          <w:sz w:val="20"/>
          <w:szCs w:val="20"/>
        </w:rPr>
      </w:pPr>
      <w:r w:rsidRPr="00BF35AF">
        <w:rPr>
          <w:rFonts w:ascii="Times New Roman" w:hAnsi="Times New Roman" w:cs="Times New Roman"/>
          <w:b/>
          <w:bCs/>
          <w:color w:val="000000" w:themeColor="text1"/>
          <w:sz w:val="20"/>
          <w:szCs w:val="20"/>
        </w:rPr>
        <w:t>Статья 33. Администрация Поддорского муниципального округа</w:t>
      </w:r>
    </w:p>
    <w:p w:rsidR="00BF35AF" w:rsidRPr="00BF35AF" w:rsidRDefault="00BF35AF" w:rsidP="00BF35AF">
      <w:pPr>
        <w:spacing w:after="0" w:line="240" w:lineRule="auto"/>
        <w:ind w:left="-1276" w:firstLine="283"/>
        <w:jc w:val="both"/>
        <w:rPr>
          <w:rFonts w:ascii="Times New Roman" w:eastAsia="Calibri" w:hAnsi="Times New Roman" w:cs="Times New Roman"/>
          <w:bCs/>
          <w:color w:val="000000" w:themeColor="text1"/>
          <w:sz w:val="20"/>
          <w:szCs w:val="20"/>
        </w:rPr>
      </w:pPr>
      <w:r w:rsidRPr="00BF35AF">
        <w:rPr>
          <w:rFonts w:ascii="Times New Roman" w:eastAsia="Calibri" w:hAnsi="Times New Roman" w:cs="Times New Roman"/>
          <w:bCs/>
          <w:color w:val="000000" w:themeColor="text1"/>
          <w:sz w:val="20"/>
          <w:szCs w:val="20"/>
        </w:rPr>
        <w:t>1. Администрация Поддорского муниципального округа является исполнительно-распорядительным органом муниципального образования, исполняет полномочиями по решению вопросов местного значения и полномочия для осуществления отдельных государственных полномочий, переданных органам местного самоуправления федеральными законами и областными законами.</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2. Главой Администрации Поддорского муниципального округа является Глава Поддорского муниципального округа.</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Администрацией Поддорского муниципального округа руководит Глава Поддорского муниципального округа на принципах единоначалия.</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3. Администрация Поддорского муниципального округа образуется в целях осуществления управленческих функций, обладает правами юридического лица, действует на основании общих для организаций данного вида положений Федерального закона № 33-ФЗ в соответствии с Гражданским кодексом Российской Федерации применительно к казенным учреждениям, и находится по адресу: 175260 Новгородская обл. с.Поддорье ул.Октябрьская д.26.</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4. Структура администрации Поддорского муниципального округа утверждается Думой Поддорского муниципального округа по представлению Главы Поддорского муниципального округа.</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5. В соответствии с частью 17 статьи 22 Федерального закона № 33-ФЗ в структуре Администрации Поддорского муниципального округа могут быть сформированы территориальные органы Администрации Поддорского муниципального округа в соответствии с критерием пешеходной доступности до административного центра Поддорского муниципального округа или до территориальных органов Администрации Поддорского муниципального округа и обратно в течение рабочего дня для жителей всех населенных пунктов, входящих в состав Поддорского муниципального округа. Наименование отраслевых (функциональных) и территориальных органов Администрации Поддорского муниципального округа и перечень их полномочий по решению вопросов местного значения определяются в положениях.</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6. В структуре Администрации Поддорского муниципального округа могут быть сформированы отраслевые (функциональные) органы местной администрации.</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7. Отраслевые (функциональные) и территориальные органы Администрации Поддорского муниципального округа могут наделяться правами юридического лица и регистрироваться в качестве юридических лиц на основании решения Думы Поддорского муниципального округа об учреждении соответствующего отраслевого (функционального) территориального органа Администрации Поддорского муниципального округа, в форме муниципального казенного учреждения и утверждении положения о нем.</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8. Положения об Администрации Поддорского муниципального округа и ее отраслевых (функциональных) и территориальных органах, являющимися юридическими лицами, утверждает Дума Поддорского муниципального округа.</w:t>
      </w:r>
    </w:p>
    <w:p w:rsidR="00BF35AF" w:rsidRPr="00BF35AF" w:rsidRDefault="00BF35AF" w:rsidP="00BF35AF">
      <w:pPr>
        <w:spacing w:after="0" w:line="240" w:lineRule="auto"/>
        <w:ind w:left="-1276" w:firstLine="283"/>
        <w:jc w:val="both"/>
        <w:rPr>
          <w:rFonts w:ascii="Times New Roman" w:hAnsi="Times New Roman" w:cs="Times New Roman"/>
          <w:b/>
          <w:bCs/>
          <w:color w:val="000000" w:themeColor="text1"/>
          <w:sz w:val="20"/>
          <w:szCs w:val="20"/>
        </w:rPr>
      </w:pPr>
      <w:r w:rsidRPr="00BF35AF">
        <w:rPr>
          <w:rFonts w:ascii="Times New Roman" w:hAnsi="Times New Roman" w:cs="Times New Roman"/>
          <w:b/>
          <w:bCs/>
          <w:color w:val="000000" w:themeColor="text1"/>
          <w:sz w:val="20"/>
          <w:szCs w:val="20"/>
        </w:rPr>
        <w:t>Статья 34. Полномочия Администрации Поддорского муниципального округа</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Администрация Поддорского муниципального округа обладает следующими полномочиями:</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обеспечивает исполнение решений органов местного самоуправления Поддорского муниципального округа по реализации вопросов местного значения, установленных настоящим Уставом;</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обеспечивает исполнение полномочий органов местного самоуправления Поддорского муниципального округа по решению вопросов местного значения Поддорского муниципального округа в соответствии с федеральными законами, областными законами, муниципальными нормативными правовыми актами;</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осуществляет отдельные государственные полномочия, переданные органам местного самоуправления федеральными законами и областными законами;</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исполняет бюджет муниципального округа, составляет отчет о его исполнении;</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иными полномочиями в соответствии с действующим законодательством Российской Федерации.</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Администрация Поддорского муниципального округа, при необходимости, создает ведомственные, межведомственные и иные комиссии для обеспечения осуществления своих полномочий.</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Администрация Поддорского муниципального округа осуществляет муниципальные заимствования от имени Поддорского муниципального округа.</w:t>
      </w:r>
    </w:p>
    <w:p w:rsidR="00BF35AF" w:rsidRPr="00BF35AF" w:rsidRDefault="00BF35AF" w:rsidP="00BF35AF">
      <w:pPr>
        <w:spacing w:after="0" w:line="240" w:lineRule="auto"/>
        <w:ind w:left="-1276" w:firstLine="283"/>
        <w:jc w:val="both"/>
        <w:rPr>
          <w:rFonts w:ascii="Times New Roman" w:hAnsi="Times New Roman" w:cs="Times New Roman"/>
          <w:b/>
          <w:bCs/>
          <w:color w:val="000000" w:themeColor="text1"/>
          <w:sz w:val="20"/>
          <w:szCs w:val="20"/>
        </w:rPr>
      </w:pPr>
      <w:r w:rsidRPr="00BF35AF">
        <w:rPr>
          <w:rFonts w:ascii="Times New Roman" w:hAnsi="Times New Roman" w:cs="Times New Roman"/>
          <w:b/>
          <w:bCs/>
          <w:color w:val="000000" w:themeColor="text1"/>
          <w:sz w:val="20"/>
          <w:szCs w:val="20"/>
        </w:rPr>
        <w:t>Статья 35. Контрольно-счетная Палата Поддорского муниципального округа</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В целях осуществления внешнего муниципального финансового контроля на территории Дума Поддорского муниципального округа образует Контрольно-счетную Палату Поддорского муниципального округа.</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Контрольно-счетная Палата Поддорского муниципального округа является постоянно действующим органом внешнего муниципального финансового контроля.</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lastRenderedPageBreak/>
        <w:t>Порядок организации и деятельности контрольно-счетной Палаты Поддорского муниципального округа определяется Федеральным законом от 7 февраля 2011 года № 6-ФЗ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 Федеральным законом № 33-ФЗ, Бюджетным кодексом Российской Федерации, другими федеральными законами и иными нормативными правовыми актами Российской Федерации, муниципальными нормативными правовыми актами. В случаях и порядке, которые установлены федеральными законами, правовое регулирование организации и деятельности контрольно-счетных органов муниципальных образований осуществляется также законами субъекта Российской Федерации.</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Контрольно-счетная Палата подотчетна Думе Поддорского муниципального округа.</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Контрольно-счетная Палата Поддорского муниципального округа формируется в порядке, установленном решением Думы Поддорского муниципального округа.</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Состав и порядок деятельности Контрольно-счетной Палаты Поддорского муниципального округа устанавливаются Положением о Контрольно-счетной Палате Поддорского муниципального округа, утверждаемым Думой Поддорского муниципального округа.</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Контрольно-счетная Палата Поддорского муниципального округа обладает правами юридического лица и находится по адресу:175260, Новгородская обл. с. Поддорье ул. Октябрьская д.26.</w:t>
      </w:r>
    </w:p>
    <w:p w:rsidR="00BF35AF" w:rsidRPr="00BF35AF" w:rsidRDefault="00BF35AF" w:rsidP="00BF35AF">
      <w:pPr>
        <w:spacing w:after="0" w:line="240" w:lineRule="auto"/>
        <w:ind w:left="-1276" w:firstLine="283"/>
        <w:jc w:val="both"/>
        <w:rPr>
          <w:rFonts w:ascii="Times New Roman" w:hAnsi="Times New Roman" w:cs="Times New Roman"/>
          <w:b/>
          <w:bCs/>
          <w:color w:val="000000" w:themeColor="text1"/>
          <w:sz w:val="20"/>
          <w:szCs w:val="20"/>
        </w:rPr>
      </w:pPr>
      <w:r w:rsidRPr="00BF35AF">
        <w:rPr>
          <w:rFonts w:ascii="Times New Roman" w:hAnsi="Times New Roman" w:cs="Times New Roman"/>
          <w:b/>
          <w:bCs/>
          <w:color w:val="000000" w:themeColor="text1"/>
          <w:sz w:val="20"/>
          <w:szCs w:val="20"/>
        </w:rPr>
        <w:t>Статья 36. Полномочия Контрольно-счетной Палаты Поддорского муниципального округа</w:t>
      </w:r>
    </w:p>
    <w:p w:rsidR="00BF35AF" w:rsidRPr="00BF35AF" w:rsidRDefault="00BF35AF" w:rsidP="00BF35AF">
      <w:pPr>
        <w:spacing w:after="0" w:line="240" w:lineRule="auto"/>
        <w:ind w:left="-1276" w:firstLine="283"/>
        <w:jc w:val="both"/>
        <w:rPr>
          <w:rFonts w:ascii="Times New Roman" w:hAnsi="Times New Roman" w:cs="Times New Roman"/>
          <w:color w:val="000000" w:themeColor="text1"/>
          <w:sz w:val="20"/>
          <w:szCs w:val="20"/>
        </w:rPr>
      </w:pPr>
      <w:r w:rsidRPr="00BF35AF">
        <w:rPr>
          <w:rFonts w:ascii="Times New Roman" w:hAnsi="Times New Roman" w:cs="Times New Roman"/>
          <w:color w:val="000000" w:themeColor="text1"/>
          <w:sz w:val="20"/>
          <w:szCs w:val="20"/>
        </w:rPr>
        <w:t xml:space="preserve">1.Контрольно-счетная Палата </w:t>
      </w:r>
      <w:bookmarkStart w:id="8" w:name="_Hlk216770321"/>
      <w:r w:rsidRPr="00BF35AF">
        <w:rPr>
          <w:rFonts w:ascii="Times New Roman" w:hAnsi="Times New Roman" w:cs="Times New Roman"/>
          <w:color w:val="000000" w:themeColor="text1"/>
          <w:sz w:val="20"/>
          <w:szCs w:val="20"/>
        </w:rPr>
        <w:t xml:space="preserve">Поддорского муниципального округа </w:t>
      </w:r>
      <w:bookmarkEnd w:id="8"/>
      <w:r w:rsidRPr="00BF35AF">
        <w:rPr>
          <w:rFonts w:ascii="Times New Roman" w:hAnsi="Times New Roman" w:cs="Times New Roman"/>
          <w:color w:val="000000" w:themeColor="text1"/>
          <w:sz w:val="20"/>
          <w:szCs w:val="20"/>
        </w:rPr>
        <w:t>осуществляет следующие основные полномочия:</w:t>
      </w:r>
    </w:p>
    <w:p w:rsidR="00BF35AF" w:rsidRPr="00BF35AF" w:rsidRDefault="00BF35AF" w:rsidP="00BF35AF">
      <w:pPr>
        <w:spacing w:after="0" w:line="240" w:lineRule="auto"/>
        <w:ind w:left="-1276" w:firstLine="283"/>
        <w:jc w:val="both"/>
        <w:rPr>
          <w:rFonts w:ascii="Times New Roman" w:hAnsi="Times New Roman" w:cs="Times New Roman"/>
          <w:color w:val="000000" w:themeColor="text1"/>
          <w:sz w:val="20"/>
          <w:szCs w:val="20"/>
        </w:rPr>
      </w:pPr>
      <w:r w:rsidRPr="00BF35AF">
        <w:rPr>
          <w:rFonts w:ascii="Times New Roman" w:hAnsi="Times New Roman" w:cs="Times New Roman"/>
          <w:color w:val="000000" w:themeColor="text1"/>
          <w:sz w:val="20"/>
          <w:szCs w:val="20"/>
        </w:rPr>
        <w:t>1) организация и осуществление контроля за законностью и эффективностью использования средств бюджета Поддорского муниципального округа, а также иных средств в случаях, предусмотренных законодательством Российской Федерации;</w:t>
      </w:r>
    </w:p>
    <w:p w:rsidR="00BF35AF" w:rsidRPr="00BF35AF" w:rsidRDefault="00BF35AF" w:rsidP="00BF35AF">
      <w:pPr>
        <w:spacing w:after="0" w:line="240" w:lineRule="auto"/>
        <w:ind w:left="-1276" w:firstLine="283"/>
        <w:jc w:val="both"/>
        <w:rPr>
          <w:rFonts w:ascii="Times New Roman" w:hAnsi="Times New Roman" w:cs="Times New Roman"/>
          <w:color w:val="000000" w:themeColor="text1"/>
          <w:sz w:val="20"/>
          <w:szCs w:val="20"/>
        </w:rPr>
      </w:pPr>
      <w:r w:rsidRPr="00BF35AF">
        <w:rPr>
          <w:rFonts w:ascii="Times New Roman" w:hAnsi="Times New Roman" w:cs="Times New Roman"/>
          <w:color w:val="000000" w:themeColor="text1"/>
          <w:sz w:val="20"/>
          <w:szCs w:val="20"/>
        </w:rPr>
        <w:t>2) экспертиза проектов бюджета Поддорского муниципального округа, проверка и анализ обоснованности его показателей;</w:t>
      </w:r>
    </w:p>
    <w:p w:rsidR="00BF35AF" w:rsidRPr="00BF35AF" w:rsidRDefault="00BF35AF" w:rsidP="00BF35AF">
      <w:pPr>
        <w:spacing w:after="0" w:line="240" w:lineRule="auto"/>
        <w:ind w:left="-1276" w:firstLine="283"/>
        <w:jc w:val="both"/>
        <w:rPr>
          <w:rFonts w:ascii="Times New Roman" w:hAnsi="Times New Roman" w:cs="Times New Roman"/>
          <w:color w:val="000000" w:themeColor="text1"/>
          <w:sz w:val="20"/>
          <w:szCs w:val="20"/>
        </w:rPr>
      </w:pPr>
      <w:r w:rsidRPr="00BF35AF">
        <w:rPr>
          <w:rFonts w:ascii="Times New Roman" w:hAnsi="Times New Roman" w:cs="Times New Roman"/>
          <w:color w:val="000000" w:themeColor="text1"/>
          <w:sz w:val="20"/>
          <w:szCs w:val="20"/>
        </w:rPr>
        <w:t>3) внешняя проверка годового отчета об исполнении бюджета Поддорского муниципального округа;</w:t>
      </w:r>
    </w:p>
    <w:p w:rsidR="00BF35AF" w:rsidRPr="00BF35AF" w:rsidRDefault="00BF35AF" w:rsidP="00BF35AF">
      <w:pPr>
        <w:spacing w:after="0" w:line="240" w:lineRule="auto"/>
        <w:ind w:left="-1276" w:firstLine="283"/>
        <w:jc w:val="both"/>
        <w:rPr>
          <w:rFonts w:ascii="Times New Roman" w:hAnsi="Times New Roman" w:cs="Times New Roman"/>
          <w:color w:val="000000" w:themeColor="text1"/>
          <w:sz w:val="20"/>
          <w:szCs w:val="20"/>
        </w:rPr>
      </w:pPr>
      <w:r w:rsidRPr="00BF35AF">
        <w:rPr>
          <w:rFonts w:ascii="Times New Roman" w:hAnsi="Times New Roman" w:cs="Times New Roman"/>
          <w:color w:val="000000" w:themeColor="text1"/>
          <w:sz w:val="20"/>
          <w:szCs w:val="20"/>
        </w:rPr>
        <w:t>4) проведение аудита в сфере закупок товаров, работ и услуг в соответствии с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rsidR="00BF35AF" w:rsidRPr="00BF35AF" w:rsidRDefault="00BF35AF" w:rsidP="00BF35AF">
      <w:pPr>
        <w:spacing w:after="0" w:line="240" w:lineRule="auto"/>
        <w:ind w:left="-1276" w:firstLine="283"/>
        <w:jc w:val="both"/>
        <w:rPr>
          <w:rFonts w:ascii="Times New Roman" w:hAnsi="Times New Roman" w:cs="Times New Roman"/>
          <w:color w:val="000000" w:themeColor="text1"/>
          <w:sz w:val="20"/>
          <w:szCs w:val="20"/>
        </w:rPr>
      </w:pPr>
      <w:r w:rsidRPr="00BF35AF">
        <w:rPr>
          <w:rFonts w:ascii="Times New Roman" w:hAnsi="Times New Roman" w:cs="Times New Roman"/>
          <w:color w:val="000000" w:themeColor="text1"/>
          <w:sz w:val="20"/>
          <w:szCs w:val="20"/>
        </w:rPr>
        <w:t>5) оценка эффективности формирования муниципальной собственности, управления и распоряжения такой собственностью и контроль за соблюдением установленного порядка формирования такой собственности, управления и распоряжения такой собственностью (включая исключительные права на результаты интеллектуальной деятельности);</w:t>
      </w:r>
    </w:p>
    <w:p w:rsidR="00BF35AF" w:rsidRPr="00BF35AF" w:rsidRDefault="00BF35AF" w:rsidP="00BF35AF">
      <w:pPr>
        <w:spacing w:after="0" w:line="240" w:lineRule="auto"/>
        <w:ind w:left="-1276" w:firstLine="283"/>
        <w:jc w:val="both"/>
        <w:rPr>
          <w:rFonts w:ascii="Times New Roman" w:hAnsi="Times New Roman" w:cs="Times New Roman"/>
          <w:color w:val="000000" w:themeColor="text1"/>
          <w:sz w:val="20"/>
          <w:szCs w:val="20"/>
        </w:rPr>
      </w:pPr>
      <w:r w:rsidRPr="00BF35AF">
        <w:rPr>
          <w:rFonts w:ascii="Times New Roman" w:hAnsi="Times New Roman" w:cs="Times New Roman"/>
          <w:color w:val="000000" w:themeColor="text1"/>
          <w:sz w:val="20"/>
          <w:szCs w:val="20"/>
        </w:rPr>
        <w:t>6) оценка эффективности предоставления налоговых и иных льгот и преимуществ, бюджетных кредитов за счет средств бюджета Поддорского муниципального округа,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бюджета Поддорского муниципального округа и имущества, находящегося в собственности Поддорского муниципального округа;</w:t>
      </w:r>
    </w:p>
    <w:p w:rsidR="00BF35AF" w:rsidRPr="00BF35AF" w:rsidRDefault="00BF35AF" w:rsidP="00BF35AF">
      <w:pPr>
        <w:spacing w:after="0" w:line="240" w:lineRule="auto"/>
        <w:ind w:left="-1276" w:firstLine="283"/>
        <w:jc w:val="both"/>
        <w:rPr>
          <w:rFonts w:ascii="Times New Roman" w:hAnsi="Times New Roman" w:cs="Times New Roman"/>
          <w:color w:val="000000" w:themeColor="text1"/>
          <w:sz w:val="20"/>
          <w:szCs w:val="20"/>
        </w:rPr>
      </w:pPr>
      <w:r w:rsidRPr="00BF35AF">
        <w:rPr>
          <w:rFonts w:ascii="Times New Roman" w:hAnsi="Times New Roman" w:cs="Times New Roman"/>
          <w:color w:val="000000" w:themeColor="text1"/>
          <w:sz w:val="20"/>
          <w:szCs w:val="20"/>
        </w:rPr>
        <w:t>7) экспертиза проектов муниципальных правовых актов в части, касающейся расходных обязательств Поддорского муниципального округа, экспертиза проектов муниципальных правовых актов, приводящих к изменению доходов бюджета Поддорского муниципального округа, а также муниципальных программ (проектов муниципальных программ);</w:t>
      </w:r>
    </w:p>
    <w:p w:rsidR="00BF35AF" w:rsidRPr="00BF35AF" w:rsidRDefault="00BF35AF" w:rsidP="00BF35AF">
      <w:pPr>
        <w:spacing w:after="0" w:line="240" w:lineRule="auto"/>
        <w:ind w:left="-1276" w:firstLine="283"/>
        <w:jc w:val="both"/>
        <w:rPr>
          <w:rFonts w:ascii="Times New Roman" w:hAnsi="Times New Roman" w:cs="Times New Roman"/>
          <w:color w:val="000000" w:themeColor="text1"/>
          <w:sz w:val="20"/>
          <w:szCs w:val="20"/>
        </w:rPr>
      </w:pPr>
      <w:r w:rsidRPr="00BF35AF">
        <w:rPr>
          <w:rFonts w:ascii="Times New Roman" w:hAnsi="Times New Roman" w:cs="Times New Roman"/>
          <w:color w:val="000000" w:themeColor="text1"/>
          <w:sz w:val="20"/>
          <w:szCs w:val="20"/>
        </w:rPr>
        <w:t>8) анализ и мониторинг бюджетного процесса в Поддорском муниципальном округе,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w:t>
      </w:r>
    </w:p>
    <w:p w:rsidR="00BF35AF" w:rsidRPr="00BF35AF" w:rsidRDefault="00BF35AF" w:rsidP="00BF35AF">
      <w:pPr>
        <w:spacing w:after="0" w:line="240" w:lineRule="auto"/>
        <w:ind w:left="-1276" w:firstLine="283"/>
        <w:jc w:val="both"/>
        <w:rPr>
          <w:rFonts w:ascii="Times New Roman" w:hAnsi="Times New Roman" w:cs="Times New Roman"/>
          <w:color w:val="000000" w:themeColor="text1"/>
          <w:sz w:val="20"/>
          <w:szCs w:val="20"/>
        </w:rPr>
      </w:pPr>
      <w:r w:rsidRPr="00BF35AF">
        <w:rPr>
          <w:rFonts w:ascii="Times New Roman" w:hAnsi="Times New Roman" w:cs="Times New Roman"/>
          <w:color w:val="000000" w:themeColor="text1"/>
          <w:sz w:val="20"/>
          <w:szCs w:val="20"/>
        </w:rPr>
        <w:t>9) проведение оперативного анализа исполнения и контроля за организацией исполнения бюджета Поддорского муниципального округа в текущем финансовом году, ежеквартальное представление информации о ходе исполнения бюджета Поддорского муниципального округа, о результатах проведенных контрольных и экспертно-аналитических мероприятий в Думу Поддорского муниципального округа и главе Поддорского муниципального округа;</w:t>
      </w:r>
    </w:p>
    <w:p w:rsidR="00BF35AF" w:rsidRPr="00BF35AF" w:rsidRDefault="00BF35AF" w:rsidP="00BF35AF">
      <w:pPr>
        <w:spacing w:after="0" w:line="240" w:lineRule="auto"/>
        <w:ind w:left="-1276" w:firstLine="283"/>
        <w:jc w:val="both"/>
        <w:rPr>
          <w:rFonts w:ascii="Times New Roman" w:hAnsi="Times New Roman" w:cs="Times New Roman"/>
          <w:color w:val="000000" w:themeColor="text1"/>
          <w:sz w:val="20"/>
          <w:szCs w:val="20"/>
        </w:rPr>
      </w:pPr>
      <w:r w:rsidRPr="00BF35AF">
        <w:rPr>
          <w:rFonts w:ascii="Times New Roman" w:hAnsi="Times New Roman" w:cs="Times New Roman"/>
          <w:color w:val="000000" w:themeColor="text1"/>
          <w:sz w:val="20"/>
          <w:szCs w:val="20"/>
        </w:rPr>
        <w:t>10) осуществление контроля за состоянием муниципального внутреннего и внешнего долга Поддорского муниципального округа;</w:t>
      </w:r>
    </w:p>
    <w:p w:rsidR="00BF35AF" w:rsidRPr="00BF35AF" w:rsidRDefault="00BF35AF" w:rsidP="00BF35AF">
      <w:pPr>
        <w:spacing w:after="0" w:line="240" w:lineRule="auto"/>
        <w:ind w:left="-1276" w:firstLine="283"/>
        <w:jc w:val="both"/>
        <w:rPr>
          <w:rFonts w:ascii="Times New Roman" w:hAnsi="Times New Roman" w:cs="Times New Roman"/>
          <w:color w:val="000000" w:themeColor="text1"/>
          <w:sz w:val="20"/>
          <w:szCs w:val="20"/>
        </w:rPr>
      </w:pPr>
      <w:r w:rsidRPr="00BF35AF">
        <w:rPr>
          <w:rFonts w:ascii="Times New Roman" w:hAnsi="Times New Roman" w:cs="Times New Roman"/>
          <w:color w:val="000000" w:themeColor="text1"/>
          <w:sz w:val="20"/>
          <w:szCs w:val="20"/>
        </w:rPr>
        <w:t>11) оценка реализуемости, рисков и результатов достижения целей социально-экономического развития Поддорского муниципального округа, предусмотренных документами стратегического планирования Поддорского муниципального округа, в пределах компетенции Контрольно-счетной Палаты;</w:t>
      </w:r>
    </w:p>
    <w:p w:rsidR="00BF35AF" w:rsidRPr="00BF35AF" w:rsidRDefault="00BF35AF" w:rsidP="00BF35AF">
      <w:pPr>
        <w:spacing w:after="0" w:line="240" w:lineRule="auto"/>
        <w:ind w:left="-1276" w:firstLine="283"/>
        <w:jc w:val="both"/>
        <w:rPr>
          <w:rFonts w:ascii="Times New Roman" w:hAnsi="Times New Roman" w:cs="Times New Roman"/>
          <w:color w:val="000000" w:themeColor="text1"/>
          <w:sz w:val="20"/>
          <w:szCs w:val="20"/>
        </w:rPr>
      </w:pPr>
      <w:r w:rsidRPr="00BF35AF">
        <w:rPr>
          <w:rFonts w:ascii="Times New Roman" w:hAnsi="Times New Roman" w:cs="Times New Roman"/>
          <w:color w:val="000000" w:themeColor="text1"/>
          <w:sz w:val="20"/>
          <w:szCs w:val="20"/>
        </w:rPr>
        <w:t>12) участие в пределах полномочий в мероприятиях, направленных на противодействие коррупции;</w:t>
      </w:r>
    </w:p>
    <w:p w:rsidR="00BF35AF" w:rsidRPr="00BF35AF" w:rsidRDefault="00BF35AF" w:rsidP="00BF35AF">
      <w:pPr>
        <w:spacing w:after="0" w:line="240" w:lineRule="auto"/>
        <w:ind w:left="-1276" w:firstLine="283"/>
        <w:jc w:val="both"/>
        <w:rPr>
          <w:rFonts w:ascii="Times New Roman" w:hAnsi="Times New Roman" w:cs="Times New Roman"/>
          <w:color w:val="000000" w:themeColor="text1"/>
          <w:sz w:val="20"/>
          <w:szCs w:val="20"/>
        </w:rPr>
      </w:pPr>
      <w:r w:rsidRPr="00BF35AF">
        <w:rPr>
          <w:rFonts w:ascii="Times New Roman" w:hAnsi="Times New Roman" w:cs="Times New Roman"/>
          <w:color w:val="000000" w:themeColor="text1"/>
          <w:sz w:val="20"/>
          <w:szCs w:val="20"/>
        </w:rPr>
        <w:t>13) иные полномочия в сфере внешнего муниципального финансового контроля, установленные федеральными законами, областными законами, Уставом Поддорского муниципального округа и решениями Думы Поддорского муниципального округа.</w:t>
      </w:r>
    </w:p>
    <w:p w:rsidR="00BF35AF" w:rsidRPr="00BF35AF" w:rsidRDefault="00BF35AF" w:rsidP="00BF35AF">
      <w:pPr>
        <w:spacing w:after="0" w:line="240" w:lineRule="auto"/>
        <w:ind w:left="-1276" w:firstLine="283"/>
        <w:jc w:val="both"/>
        <w:rPr>
          <w:rFonts w:ascii="Times New Roman" w:hAnsi="Times New Roman" w:cs="Times New Roman"/>
          <w:color w:val="000000" w:themeColor="text1"/>
          <w:sz w:val="20"/>
          <w:szCs w:val="20"/>
        </w:rPr>
      </w:pPr>
      <w:r w:rsidRPr="00BF35AF">
        <w:rPr>
          <w:rFonts w:ascii="Times New Roman" w:hAnsi="Times New Roman" w:cs="Times New Roman"/>
          <w:color w:val="000000" w:themeColor="text1"/>
          <w:sz w:val="20"/>
          <w:szCs w:val="20"/>
        </w:rPr>
        <w:t>2. Внешний муниципальный финансовый контроль осуществляется Контрольно-счетной Палатой:</w:t>
      </w:r>
    </w:p>
    <w:p w:rsidR="00BF35AF" w:rsidRPr="00BF35AF" w:rsidRDefault="00BF35AF" w:rsidP="00BF35AF">
      <w:pPr>
        <w:spacing w:after="0" w:line="240" w:lineRule="auto"/>
        <w:ind w:left="-1276" w:firstLine="283"/>
        <w:jc w:val="both"/>
        <w:rPr>
          <w:rFonts w:ascii="Times New Roman" w:hAnsi="Times New Roman" w:cs="Times New Roman"/>
          <w:color w:val="000000" w:themeColor="text1"/>
          <w:sz w:val="20"/>
          <w:szCs w:val="20"/>
        </w:rPr>
      </w:pPr>
      <w:r w:rsidRPr="00BF35AF">
        <w:rPr>
          <w:rFonts w:ascii="Times New Roman" w:hAnsi="Times New Roman" w:cs="Times New Roman"/>
          <w:color w:val="000000" w:themeColor="text1"/>
          <w:sz w:val="20"/>
          <w:szCs w:val="20"/>
        </w:rPr>
        <w:t>1) в отношении органов местного самоуправления и муниципальных органов, муниципальных учреждений и унитарных предприятий Поддорского муниципального округа, а также иных организаций, если они используют имущество, находящееся в муниципальной собственности Поддорского муниципального округа;</w:t>
      </w:r>
    </w:p>
    <w:p w:rsidR="00BF35AF" w:rsidRPr="00BF35AF" w:rsidRDefault="00BF35AF" w:rsidP="00BF35AF">
      <w:pPr>
        <w:spacing w:after="0" w:line="240" w:lineRule="auto"/>
        <w:ind w:left="-1276" w:firstLine="283"/>
        <w:jc w:val="both"/>
        <w:rPr>
          <w:rFonts w:ascii="Times New Roman" w:hAnsi="Times New Roman" w:cs="Times New Roman"/>
          <w:color w:val="000000" w:themeColor="text1"/>
          <w:sz w:val="20"/>
          <w:szCs w:val="20"/>
        </w:rPr>
      </w:pPr>
      <w:r w:rsidRPr="00BF35AF">
        <w:rPr>
          <w:rFonts w:ascii="Times New Roman" w:hAnsi="Times New Roman" w:cs="Times New Roman"/>
          <w:color w:val="000000" w:themeColor="text1"/>
          <w:sz w:val="20"/>
          <w:szCs w:val="20"/>
        </w:rPr>
        <w:t>2) в отношении иных лиц в случаях, предусмотренных Бюджетным кодексом Российской Федерации и другими федеральными законами.</w:t>
      </w:r>
    </w:p>
    <w:p w:rsidR="00BF35AF" w:rsidRPr="00BF35AF" w:rsidRDefault="00BF35AF" w:rsidP="00BF35AF">
      <w:pPr>
        <w:spacing w:after="0" w:line="240" w:lineRule="auto"/>
        <w:ind w:left="-1276" w:firstLine="283"/>
        <w:jc w:val="both"/>
        <w:rPr>
          <w:rFonts w:ascii="Times New Roman" w:hAnsi="Times New Roman" w:cs="Times New Roman"/>
          <w:b/>
          <w:bCs/>
          <w:color w:val="000000" w:themeColor="text1"/>
          <w:sz w:val="20"/>
          <w:szCs w:val="20"/>
        </w:rPr>
      </w:pPr>
      <w:r w:rsidRPr="00BF35AF">
        <w:rPr>
          <w:rFonts w:ascii="Times New Roman" w:hAnsi="Times New Roman" w:cs="Times New Roman"/>
          <w:b/>
          <w:bCs/>
          <w:color w:val="000000" w:themeColor="text1"/>
          <w:sz w:val="20"/>
          <w:szCs w:val="20"/>
        </w:rPr>
        <w:t>Статья 37. Председатель Контрольно-счетной Палаты Поддорского муниципального округа</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 xml:space="preserve">Председатель Контрольно-счетной Палаты Поддорского муниципального округа избирается на заседании Думы Поддорского муниципального округа из числа кандидатов тайным голосованием. Председатель Контрольно-счетной </w:t>
      </w:r>
      <w:r w:rsidRPr="00BF35AF">
        <w:rPr>
          <w:rFonts w:ascii="Times New Roman" w:hAnsi="Times New Roman" w:cs="Times New Roman"/>
          <w:color w:val="000000" w:themeColor="text1"/>
          <w:sz w:val="20"/>
          <w:szCs w:val="20"/>
        </w:rPr>
        <w:lastRenderedPageBreak/>
        <w:t>Палаты Поддорского муниципального округа считается избранным, если за него проголосовало более половины от установленного числа депутатов.</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Председатель Контрольно-счетной Палаты Поддорского муниципального округа является должностным лицом Контрольно-счетной Палаты Поддорского муниципального округа.</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Председатель Контрольно-счетной Палаты Поддорского муниципального округа непосредственно организует работу Контрольно-счетной Палаты Поддорского муниципального округа по вопросам, отнесенным к деятельности Контрольно-счетной Палаты Поддорского муниципального округа, руководит ее деятельностью, несет персональную ответственность за выполнение возложенных на Контрольно-счетную Палату полномочий, обладает иными полномочиями в соответствии с Положением о Контрольно-счетной Палате Поддорского муниципального округа.</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Председатель Контрольно-счетной Палаты Поддорского муниципального округа вправе участвовать в заседаниях Думы Поддорского муниципального округа, комитетов, комиссий и рабочих групп, создаваемых Думой Поддорского муниципального округа, Администрацией Поддорского муниципального округа и ее структурными подразделениями.</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Председателю Контрольно-счетной Палаты Поддорского муниципального округа гарантируется беспрепятственное осуществление полномочий, а также предоставляются иные гарантии, предусмотренные нормативными правовыми актами Российской Федерации, Новгородской области, настоящим Уставом и муниципальными нормативными правовыми актами Поддорского муниципального округа.</w:t>
      </w:r>
    </w:p>
    <w:p w:rsidR="00BF35AF" w:rsidRPr="00BF35AF" w:rsidRDefault="00BF35AF" w:rsidP="00BF35AF">
      <w:pPr>
        <w:spacing w:after="0" w:line="240" w:lineRule="auto"/>
        <w:ind w:left="-1276" w:firstLine="283"/>
        <w:jc w:val="both"/>
        <w:rPr>
          <w:rFonts w:ascii="Times New Roman" w:hAnsi="Times New Roman" w:cs="Times New Roman"/>
          <w:b/>
          <w:bCs/>
          <w:color w:val="000000" w:themeColor="text1"/>
          <w:sz w:val="20"/>
          <w:szCs w:val="20"/>
        </w:rPr>
      </w:pPr>
      <w:r w:rsidRPr="00BF35AF">
        <w:rPr>
          <w:rFonts w:ascii="Times New Roman" w:hAnsi="Times New Roman" w:cs="Times New Roman"/>
          <w:b/>
          <w:bCs/>
          <w:color w:val="000000" w:themeColor="text1"/>
          <w:sz w:val="20"/>
          <w:szCs w:val="20"/>
        </w:rPr>
        <w:t>Статья 38. Ответственность лиц, замещающих муниципальные должности</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К лицам, замещающим муниципальные должности, относятся:</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депутат Думы Поддорского муниципального округа;</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Глава Поддорского муниципального округа;</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председатель, заместитель председателя, аудитор Контрольно-счетной Палаты Поддорского муниципального округа;</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иные лица в соответствии с областным законом и настоящим Уставом.</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Полномочия лица, замещающего муниципальную должность,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 № 33-ФЗ.</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лицом, замещающим муниципальную должность, проводится по решению Губернатора Новгородской области в порядке, установленном областным законом.</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При выявлении в результате проверки, проведенной в соответствии с частью 2 статьи 29 Федерального закона № 33-ФЗ, фактов несоблюдения ограничений, запретов, неисполнения обязанностей, которые установлены законодательством Российской Федерации о противодействии коррупции, Губернатор Новгородской области обращается с заявлением о досрочном прекращении полномочий лица, замещающего муниципальную должность, или применении в отношении указанного лица иной меры ответственности в орган местного самоуправления, уполномоченный принимать соответствующее решение, или в суд.</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предупреждение;</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освобождение лица, замещающего муниципальную должность, от должности в органе местного самоуправления Поддорского муниципального округа с лишением права занимать должности в соответствующем органе местного самоуправления Поддорского муниципального округа до прекращения срока его полномочий;</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запрет занимать должности в соответствующем органе местного самоуправления Поддорского муниципального округа до прекращения срока его полномочий;</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запрет исполнять полномочия на постоянной основе до прекращения срока его полномочий.</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Порядок принятия решения о применении к лицу, замещающему муниципальную должность, мер ответственности, указанных в части 5 настоящей статьи, определяется муниципальным правовым актом в соответствии с областным законом.</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Лица, замещающие муниципальные должности,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 33-ФЗ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них обстоятельств в порядке, предусмотренном частями 3 - 6 статьи 13 Федерального закона от 25 декабря 2008 года № 273-ФЗ «О противодействии коррупции».</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Губернатор Новгородской области вправе вынести предупреждение, объявить выговор Главе Поддорского муниципального округа,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областными законами.</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 xml:space="preserve">Гарантии прав лиц, замещающих муниципальные должности,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w:t>
      </w:r>
      <w:r w:rsidRPr="00BF35AF">
        <w:rPr>
          <w:rFonts w:ascii="Times New Roman" w:hAnsi="Times New Roman" w:cs="Times New Roman"/>
          <w:color w:val="000000" w:themeColor="text1"/>
          <w:sz w:val="20"/>
          <w:szCs w:val="20"/>
        </w:rPr>
        <w:lastRenderedPageBreak/>
        <w:t>лиц, замещающих муниципальные должности,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Лица, замещающие муниципальные должности,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лиц, замещающих муниципальные должности, в том числе по истечении срока их полномочий. Данное положение не распространяется на случаи, если лицами, замещающими муниципальные должности, были допущены публичные оскорбления, клевета или иные нарушения, ответственность за которые предусмотрена федеральным законом.</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Не является основанием для привлечения к ответственности лица, замещающего муниципальную должность,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
    <w:p w:rsidR="00BF35AF" w:rsidRPr="00BF35AF" w:rsidRDefault="00BF35AF" w:rsidP="00BF35AF">
      <w:pPr>
        <w:spacing w:after="0" w:line="240" w:lineRule="auto"/>
        <w:ind w:left="-1276" w:firstLine="283"/>
        <w:jc w:val="both"/>
        <w:rPr>
          <w:rFonts w:ascii="Times New Roman" w:hAnsi="Times New Roman" w:cs="Times New Roman"/>
          <w:b/>
          <w:bCs/>
          <w:color w:val="000000" w:themeColor="text1"/>
          <w:sz w:val="20"/>
          <w:szCs w:val="20"/>
        </w:rPr>
      </w:pPr>
      <w:r w:rsidRPr="00BF35AF">
        <w:rPr>
          <w:rFonts w:ascii="Times New Roman" w:hAnsi="Times New Roman" w:cs="Times New Roman"/>
          <w:b/>
          <w:bCs/>
          <w:color w:val="000000" w:themeColor="text1"/>
          <w:sz w:val="20"/>
          <w:szCs w:val="20"/>
        </w:rPr>
        <w:t>Статья 39. Муниципальная служба</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Правовое регулирование муниципальной службы, включая установление требований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а также принимаемыми в соответствии с ним областными законами, настоящим Уставом Поддорского муниципального округа и иными муниципальными правовыми актами.</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p>
    <w:p w:rsidR="00BF35AF" w:rsidRPr="00BF35AF" w:rsidRDefault="00BF35AF" w:rsidP="00BF35AF">
      <w:pPr>
        <w:spacing w:after="0" w:line="240" w:lineRule="auto"/>
        <w:ind w:left="-1276" w:firstLine="283"/>
        <w:jc w:val="center"/>
        <w:rPr>
          <w:rFonts w:ascii="Times New Roman" w:hAnsi="Times New Roman" w:cs="Times New Roman"/>
          <w:b/>
          <w:color w:val="000000" w:themeColor="text1"/>
          <w:sz w:val="20"/>
          <w:szCs w:val="20"/>
        </w:rPr>
      </w:pPr>
      <w:r w:rsidRPr="00BF35AF">
        <w:rPr>
          <w:rFonts w:ascii="Times New Roman" w:hAnsi="Times New Roman" w:cs="Times New Roman"/>
          <w:b/>
          <w:color w:val="000000" w:themeColor="text1"/>
          <w:sz w:val="20"/>
          <w:szCs w:val="20"/>
        </w:rPr>
        <w:t>Глава 4. ЭКОНОМИЧЕСКАЯ ОСНОВА МЕСТНОГО САМОУПРАВЛЕНИЯ</w:t>
      </w:r>
    </w:p>
    <w:p w:rsidR="00BF35AF" w:rsidRPr="00BF35AF" w:rsidRDefault="00BF35AF" w:rsidP="00BF35AF">
      <w:pPr>
        <w:spacing w:after="0" w:line="240" w:lineRule="auto"/>
        <w:ind w:left="-1276" w:firstLine="283"/>
        <w:jc w:val="both"/>
        <w:rPr>
          <w:rFonts w:ascii="Times New Roman" w:hAnsi="Times New Roman" w:cs="Times New Roman"/>
          <w:b/>
          <w:bCs/>
          <w:color w:val="000000" w:themeColor="text1"/>
          <w:sz w:val="20"/>
          <w:szCs w:val="20"/>
        </w:rPr>
      </w:pPr>
      <w:r w:rsidRPr="00BF35AF">
        <w:rPr>
          <w:rFonts w:ascii="Times New Roman" w:hAnsi="Times New Roman" w:cs="Times New Roman"/>
          <w:b/>
          <w:bCs/>
          <w:color w:val="000000" w:themeColor="text1"/>
          <w:sz w:val="20"/>
          <w:szCs w:val="20"/>
        </w:rPr>
        <w:t>Статья 40. Экономическая основа местного самоуправления</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Экономическую основу местного самоуправления Поддорского муниципального округа составляет находящееся в муниципальной собственности имущество, в том числе имущественные права Поддорского муниципального округа, а также средства бюджета муниципального округа.</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В соответствии с Конституцией Российской Федерации муниципальная собственность признается и защищается государством наравне с иными формами собственности.</w:t>
      </w:r>
    </w:p>
    <w:p w:rsidR="00BF35AF" w:rsidRPr="00BF35AF" w:rsidRDefault="00BF35AF" w:rsidP="00BF35AF">
      <w:pPr>
        <w:spacing w:after="0" w:line="240" w:lineRule="auto"/>
        <w:ind w:left="-1276" w:firstLine="283"/>
        <w:jc w:val="both"/>
        <w:rPr>
          <w:rFonts w:ascii="Times New Roman" w:hAnsi="Times New Roman" w:cs="Times New Roman"/>
          <w:b/>
          <w:bCs/>
          <w:color w:val="000000" w:themeColor="text1"/>
          <w:sz w:val="20"/>
          <w:szCs w:val="20"/>
        </w:rPr>
      </w:pPr>
      <w:r w:rsidRPr="00BF35AF">
        <w:rPr>
          <w:rFonts w:ascii="Times New Roman" w:hAnsi="Times New Roman" w:cs="Times New Roman"/>
          <w:b/>
          <w:bCs/>
          <w:color w:val="000000" w:themeColor="text1"/>
          <w:sz w:val="20"/>
          <w:szCs w:val="20"/>
        </w:rPr>
        <w:t>Статья 41. Муниципальное имущество Поддорского муниципального округа</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1. В собственности Поддорского муниципального округа может находиться:</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имущество, предназначенное для решения установленных Федеральным законом № 131-ФЗ вопросов местного значения;</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имущество, предназначенное для осуществления отдельных государственных полномочий, переданных органам местного самоуправления Поддорского муниципального округа, в случаях, установленных федеральными законами и областными законами;</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Поддорского муниципального округа в соответствии с нормативными правовыми актами Думы Поддорского муниципального округа;</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имущество, необходимое для осуществления полномочий, не отнесенных к полномочиям органов местного самоуправления Поддорского муниципального округа по решению вопросов местного значения;</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имущество, необходимое для участия органов местного самоуправления Поддорского муниципального округа в осуществлении не переданных им государственных полномочий, осуществляемых в соответствии со статьей 36 Федерального закона №33-ФЗ.</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В случаях возникновения у Поддорского муниципального округа права собственности на имущество, не соответствующее требованиям части 1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BF35AF" w:rsidRPr="00BF35AF" w:rsidRDefault="00BF35AF" w:rsidP="00BF35AF">
      <w:pPr>
        <w:spacing w:after="0" w:line="240" w:lineRule="auto"/>
        <w:ind w:left="-1276" w:firstLine="283"/>
        <w:jc w:val="both"/>
        <w:rPr>
          <w:rFonts w:ascii="Times New Roman" w:hAnsi="Times New Roman" w:cs="Times New Roman"/>
          <w:b/>
          <w:bCs/>
          <w:color w:val="000000" w:themeColor="text1"/>
          <w:sz w:val="20"/>
          <w:szCs w:val="20"/>
        </w:rPr>
      </w:pPr>
      <w:r w:rsidRPr="00BF35AF">
        <w:rPr>
          <w:rFonts w:ascii="Times New Roman" w:hAnsi="Times New Roman" w:cs="Times New Roman"/>
          <w:b/>
          <w:bCs/>
          <w:color w:val="000000" w:themeColor="text1"/>
          <w:sz w:val="20"/>
          <w:szCs w:val="20"/>
        </w:rPr>
        <w:t>Статья 42. Владение, пользование и распоряжением муниципальным имуществом</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Органы местного самоуправления от имени Поддорского муниципального округа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 Поддорского муниципального округа.</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Органы местного самоуправления Поддорского муниципального округа вправе приобретать имущество в муниципальную собственность, передавать муниципальное имущество во временное владение и (или) в пользование физическим и юридическим лицам, органам публичной власти, в том числе органам местного самоуправления иных муниципальных образований, отчуждать, совершать иные сделки в соответствии с федеральными законами.</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Порядок и условия приватизации муниципального имущества определяются нормативными правовыми актами органов местного самоуправления Поддорского муниципального округа в соответствии с федеральными законами.</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Доходы от использования и приватизации муниципального имущества поступают в бюджет Поддорского муниципального округа.</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Поддорский муниципальный округ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Поддорского муниципального округа. Функции и полномочия учредителя в отношении муниципальных предприятий и учреждений осуществляют уполномоченные органы местного самоуправления Поддорского муниципального округа.</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lastRenderedPageBreak/>
        <w:t>Органы местного самоуправления Поддорского муниципального округа от имени Поддорского муниципального округа субсидиарно отвечают по обязательствам муниципальных казенных учреждений и обеспечивают их исполнение в порядке, установленном федеральным законом.</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Администрация Поддорского муниципального округа ведёт реестр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Органы местного самоуправления осуществляют передачу в безвозмездное владение и пользование объектов электросетевого хозяйства, находящихся в муниципальной собственности, системообразующей территориальной сетевой организации или территориальной сетевой организации, действующих в границах Новгородской области, в случаях, порядке и на условиях, которые установлены законодательством Российской Федерации об электроэнергетике.</w:t>
      </w:r>
    </w:p>
    <w:p w:rsidR="00BF35AF" w:rsidRPr="00BF35AF" w:rsidRDefault="00BF35AF" w:rsidP="00BF35AF">
      <w:pPr>
        <w:spacing w:after="0" w:line="240" w:lineRule="auto"/>
        <w:ind w:left="-1276" w:firstLine="283"/>
        <w:jc w:val="both"/>
        <w:rPr>
          <w:rFonts w:ascii="Times New Roman" w:hAnsi="Times New Roman" w:cs="Times New Roman"/>
          <w:b/>
          <w:bCs/>
          <w:color w:val="000000" w:themeColor="text1"/>
          <w:sz w:val="20"/>
          <w:szCs w:val="20"/>
        </w:rPr>
      </w:pPr>
      <w:r w:rsidRPr="00BF35AF">
        <w:rPr>
          <w:rFonts w:ascii="Times New Roman" w:hAnsi="Times New Roman" w:cs="Times New Roman"/>
          <w:b/>
          <w:bCs/>
          <w:color w:val="000000" w:themeColor="text1"/>
          <w:sz w:val="20"/>
          <w:szCs w:val="20"/>
        </w:rPr>
        <w:t>Статья 43. Бюджет Поддорского муниципального округа</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1. Поддорский муниципальный округ имеет собственный бюджет (бюджет Поддорского муниципального округа).</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2. В качестве составной части бюджета Поддорского муниципального округа могут предусматриваться сметы доходов и расходов отдельных населенных пунктов, других территорий, не являющихся муниципальными образованиями.</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Порядок составления, утверждения и исполнения смет, указанных в части 2 настоящей статьи, определяется органами местного самоуправления Поддорского муниципального округа самостоятельно с соблюдением требований, установленных Бюджетным кодексом Российской Федерации.</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Составление и рассмотрение проекта бюджета Поддорского муниципального округа, утверждение и исполнение бюджета Поддорского муниципального округа, осуществление контроля за его исполнением, составление и утверждение отчета об исполнении бюджета Поддорского муниципального округа осуществляются органами местного самоуправления Поддорского муниципального округа самостоятельно с соблюдением требований, установленных Бюджетным кодексом Российской Федерации.</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Бюджетные полномочия Поддорского муниципального округа, органов местного самоуправления Поддорского муниципального округа и должностных лиц местного самоуправления Поддорского муниципального округа устанавливаются Бюджетным кодексом Российской Федерации.</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Территориальные органы федерального органа исполнительной власти, уполномоченного по контролю и надзору в области налогов и сборов, предоставляют финансовым органам Поддорского муниципального округа информацию о начислении и об уплате налогов и сборов, подлежащих зачислению в бюджет Поддорского муниципального округа, в порядке, установленном Правительством Российской Федерации.</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Руководитель финансового органа Поддорского муниципального округа назначается на должность из числа лиц, отвечающих квалификационным требованиям, установленным уполномоченным Правительством Российской Федерации федеральным органом исполнительной власти.</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Проведение проверки соответствия кандидатов на замещение должности руководителя финансового органа Поддорского муниципального округа квалификационным требованиям осуществляется с участием финансового органа Новгородской области. Порядок участия финансового органа Новгородской области в проведении указанной проверки устанавливается областным законом.</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Проект бюджета Поддорского муниципального округа, решение об утверждении бюджета Поддорского муниципального округа, годовой отчет о его исполнении, ежеквартальные сведения о ходе исполнения бюджета Поддорского муниципального округа и о численности муниципальных служащих органов местного самоуправления Поддорского муниципального округа, работников муниципальных учреждений с указанием фактических расходов на оплату их труда подлежат официальному опубликованию в периодическом печатном издании муниципальной газете «Вестник Поддорского муниципального округа»</w:t>
      </w:r>
      <w:r w:rsidRPr="00BF35AF">
        <w:rPr>
          <w:rStyle w:val="2f"/>
          <w:rFonts w:eastAsiaTheme="minorHAnsi" w:cs="Times New Roman"/>
          <w:color w:val="000000" w:themeColor="text1"/>
          <w:sz w:val="20"/>
          <w:szCs w:val="20"/>
        </w:rPr>
        <w:t>.</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Выравнивание бюджетной обеспеченности муниципальных образований осуществляется в соответствии с требованиями Бюджетного кодекса Российской Федерации.</w:t>
      </w:r>
    </w:p>
    <w:p w:rsidR="00BF35AF" w:rsidRPr="00BF35AF" w:rsidRDefault="00BF35AF" w:rsidP="00BF35AF">
      <w:pPr>
        <w:spacing w:after="0" w:line="240" w:lineRule="auto"/>
        <w:ind w:left="-1276" w:firstLine="283"/>
        <w:jc w:val="both"/>
        <w:rPr>
          <w:rFonts w:ascii="Times New Roman" w:hAnsi="Times New Roman" w:cs="Times New Roman"/>
          <w:b/>
          <w:bCs/>
          <w:color w:val="000000" w:themeColor="text1"/>
          <w:sz w:val="20"/>
          <w:szCs w:val="20"/>
        </w:rPr>
      </w:pPr>
      <w:r w:rsidRPr="00BF35AF">
        <w:rPr>
          <w:rFonts w:ascii="Times New Roman" w:hAnsi="Times New Roman" w:cs="Times New Roman"/>
          <w:b/>
          <w:bCs/>
          <w:color w:val="000000" w:themeColor="text1"/>
          <w:sz w:val="20"/>
          <w:szCs w:val="20"/>
        </w:rPr>
        <w:t>Статья 44. Порядок составления и рассмотрения проекта бюджета Поддорского муниципального округа, утверждения и исполнения бюджета Поддорского муниципального округа, контроля за его исполнением, составления и утверждения отчета об исполнении бюджета Поддорского муниципального округа</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Администрация Поддорского муниципального округа составляет и вносит на рассмотрение Думы Поддорского муниципального округа проект решения о бюджете Поддорского муниципального округа на очередной</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финансовый год и плановый период в соответствии с решением Думы Поддорского муниципального округа о бюджетном процессе.</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2. Администрация Поддорского муниципального округа осуществляет проведение публичных слушаний по проекту бюджета Поддорского муниципального округа и годовому отчету</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об исполнении бюджета Поддорского муниципального округа.</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Порядок и сроки проведения публичных слушаний определяются решением Думы Поддорского муниципального округа.</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3. Бюджет Поддорского муниципального округа утверждается Думой Поддорского муниципального округа в соответствии с решением Думы Поддорского муниципального округа о бюджетном процессе.</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4. Исполнение бюджета Поддорского муниципального округа осуществляется в соответствии с решением Думы Поддорского муниципального округа о бюджетном процессе и завершается 31 декабря, за исключением операций, указанных в пункте 2 статьи 242 Бюджетного кодекса Российской Федерации. Завершение операций по исполнению бюджета Поддорского муниципального округа в текущем финансовом году осуществляется в порядке, установленном Администрацией Поддорского муниципального округа в соответствии с требованиями Бюджетного кодекса Российской Федерации</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lastRenderedPageBreak/>
        <w:t>5. Контрольно-счетная Палата Поддорского муниципального округа осуществляет муниципальный финансовый контроль в формах и порядке, определенных решением Думы Поддорского муниципального округа. Отчет об исполнении бюджета Поддорского муниципального округа за первый квартал, полугодие и девять месяцев текущего финансового года утверждается Администрацией Поддорского муниципального округа и направляется в Думу Поддорского муниципального округа.</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Годовой отчет об исполнении бюджета Поддорского муниципального округа подлежит утверждению решением Думы Поддорского муниципального округа.</w:t>
      </w:r>
    </w:p>
    <w:p w:rsidR="00BF35AF" w:rsidRPr="00BF35AF" w:rsidRDefault="00BF35AF" w:rsidP="00BF35AF">
      <w:pPr>
        <w:spacing w:after="0" w:line="240" w:lineRule="auto"/>
        <w:ind w:left="-1276" w:firstLine="283"/>
        <w:jc w:val="both"/>
        <w:rPr>
          <w:rFonts w:ascii="Times New Roman" w:hAnsi="Times New Roman" w:cs="Times New Roman"/>
          <w:b/>
          <w:bCs/>
          <w:color w:val="000000" w:themeColor="text1"/>
          <w:sz w:val="20"/>
          <w:szCs w:val="20"/>
        </w:rPr>
      </w:pPr>
      <w:r w:rsidRPr="00BF35AF">
        <w:rPr>
          <w:rFonts w:ascii="Times New Roman" w:hAnsi="Times New Roman" w:cs="Times New Roman"/>
          <w:b/>
          <w:bCs/>
          <w:color w:val="000000" w:themeColor="text1"/>
          <w:sz w:val="20"/>
          <w:szCs w:val="20"/>
        </w:rPr>
        <w:t>Статья 45. Доходы бюджета Поддорского муниципального округа</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Формирование доходов бюджета Поддорского муниципального округа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BF35AF" w:rsidRPr="00BF35AF" w:rsidRDefault="00BF35AF" w:rsidP="00BF35AF">
      <w:pPr>
        <w:spacing w:after="0" w:line="240" w:lineRule="auto"/>
        <w:ind w:left="-1276" w:firstLine="283"/>
        <w:jc w:val="both"/>
        <w:rPr>
          <w:rFonts w:ascii="Times New Roman" w:hAnsi="Times New Roman" w:cs="Times New Roman"/>
          <w:b/>
          <w:bCs/>
          <w:color w:val="000000" w:themeColor="text1"/>
          <w:sz w:val="20"/>
          <w:szCs w:val="20"/>
        </w:rPr>
      </w:pPr>
      <w:r w:rsidRPr="00BF35AF">
        <w:rPr>
          <w:rFonts w:ascii="Times New Roman" w:hAnsi="Times New Roman" w:cs="Times New Roman"/>
          <w:b/>
          <w:bCs/>
          <w:color w:val="000000" w:themeColor="text1"/>
          <w:sz w:val="20"/>
          <w:szCs w:val="20"/>
        </w:rPr>
        <w:t>Статья 46. Расходы бюджета Поддорского муниципального округа</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Формирование расходов бюджета Поддорского муниципального округа осуществляется в соответствии с расходными обязательствами Поддорского муниципального округа, устанавливаемыми и исполняемыми органами местного самоуправления Поддорского муниципального округа в соответствии с требованиями Бюджетного кодекса Российской Федерации.</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Исполнение расходных обязательств Поддорского муниципального округа осуществляется за счет средств бюджета Поддорского муниципального округа в соответствии с требованиями Бюджетного кодекса Российской Федерации.</w:t>
      </w:r>
    </w:p>
    <w:p w:rsidR="00BF35AF" w:rsidRPr="00BF35AF" w:rsidRDefault="00BF35AF" w:rsidP="00BF35AF">
      <w:pPr>
        <w:spacing w:after="0" w:line="240" w:lineRule="auto"/>
        <w:ind w:left="-1276" w:firstLine="283"/>
        <w:jc w:val="both"/>
        <w:rPr>
          <w:rFonts w:ascii="Times New Roman" w:hAnsi="Times New Roman" w:cs="Times New Roman"/>
          <w:b/>
          <w:bCs/>
          <w:color w:val="000000" w:themeColor="text1"/>
          <w:sz w:val="20"/>
          <w:szCs w:val="20"/>
        </w:rPr>
      </w:pPr>
      <w:r w:rsidRPr="00BF35AF">
        <w:rPr>
          <w:rFonts w:ascii="Times New Roman" w:hAnsi="Times New Roman" w:cs="Times New Roman"/>
          <w:b/>
          <w:bCs/>
          <w:color w:val="000000" w:themeColor="text1"/>
          <w:sz w:val="20"/>
          <w:szCs w:val="20"/>
        </w:rPr>
        <w:t>Статья 47. Средства самообложения граждан</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Под средствами самообложения граждан понимаются разовые платежи граждан, осуществляемые для решения конкретных вопросов местного значения. Размер платежей в порядке самообложения граждан устанавливается в абсолютной величине равным для всех жителей Поддорского муниципального округа (населенного пункта (части территории населенного пункта), входящего в состав Поддорского муниципального округа), за исключением отдельных категорий граждан, численность которых не может превышать 30 процентов от общего числа жителей Поддорского муниципального округа населенного пункта (части территории населенного пункта), входящего в состав Поддорского муниципального округа) и для которых размер платежей может быть уменьшен.</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Вопросы введения и использования указанных в части 1 настоящей статьи разовых платежей граждан решаются на местном референдуме, в случаях, предусмотренных пунктами 1 и 2 части 1 статьи 45 Федерального закона № 33-ФЗ, на сходе граждан.</w:t>
      </w:r>
    </w:p>
    <w:p w:rsidR="00BF35AF" w:rsidRPr="00BF35AF" w:rsidRDefault="00BF35AF" w:rsidP="00BF35AF">
      <w:pPr>
        <w:spacing w:after="0" w:line="240" w:lineRule="auto"/>
        <w:ind w:left="-1276" w:firstLine="283"/>
        <w:jc w:val="both"/>
        <w:rPr>
          <w:rFonts w:ascii="Times New Roman" w:hAnsi="Times New Roman" w:cs="Times New Roman"/>
          <w:b/>
          <w:bCs/>
          <w:color w:val="000000" w:themeColor="text1"/>
          <w:sz w:val="20"/>
          <w:szCs w:val="20"/>
        </w:rPr>
      </w:pPr>
      <w:r w:rsidRPr="00BF35AF">
        <w:rPr>
          <w:rFonts w:ascii="Times New Roman" w:hAnsi="Times New Roman" w:cs="Times New Roman"/>
          <w:b/>
          <w:bCs/>
          <w:color w:val="000000" w:themeColor="text1"/>
          <w:sz w:val="20"/>
          <w:szCs w:val="20"/>
        </w:rPr>
        <w:t>Статья 48. Финансовое и иное обеспечение реализации инициативных проектов</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1. Источником финансового обеспечения реализации инициативных проектов, предусмотренных статьей 49 Федерального закона № 33-ФЗ, являются предусмотренные в бюджете Поддорского муниципального округа</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Новгородской области, предоставленных в целях финансового обеспечения соответствующих расходных обязательств Поддорского муниципального округа.</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в бюджет Поддорского муниципального округа в целях реализации конкретных инициативных проектов.</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3.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бюджет Поддорского муниципального округа.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бюджет муниципального округа.</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4. Порядок расчета и возврата сумм инициативных платежей, подлежащих возврату лицам (в том числе организациям), осуществившим их перечисление в бюджет Поддорского муниципального округа, определяется нормативным правовым актом Думы Поддорского муниципального округа.</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5.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BF35AF" w:rsidRPr="00BF35AF" w:rsidRDefault="00BF35AF" w:rsidP="00BF35AF">
      <w:pPr>
        <w:spacing w:after="0" w:line="240" w:lineRule="auto"/>
        <w:ind w:left="-1276" w:firstLine="283"/>
        <w:jc w:val="both"/>
        <w:rPr>
          <w:rFonts w:ascii="Times New Roman" w:hAnsi="Times New Roman" w:cs="Times New Roman"/>
          <w:b/>
          <w:bCs/>
          <w:color w:val="000000" w:themeColor="text1"/>
          <w:sz w:val="20"/>
          <w:szCs w:val="20"/>
        </w:rPr>
      </w:pPr>
      <w:r w:rsidRPr="00BF35AF">
        <w:rPr>
          <w:rFonts w:ascii="Times New Roman" w:hAnsi="Times New Roman" w:cs="Times New Roman"/>
          <w:b/>
          <w:bCs/>
          <w:color w:val="000000" w:themeColor="text1"/>
          <w:sz w:val="20"/>
          <w:szCs w:val="20"/>
        </w:rPr>
        <w:t>Статья 49. Закупки для обеспечения муниципальных нужд</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1. Закупки товаров, работ, услуг для обеспечения муниципальных нужд Поддорского муниципального округа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Закупки товаров, работ, услуг для обеспечения муниципальных нужд Поддорского муниципального округа осуществляются за счет средств бюджета Поддорского муниципального округа, если иное не предусмотрено Федеральным законом № 33-ФЗ.</w:t>
      </w:r>
    </w:p>
    <w:p w:rsidR="00BF35AF" w:rsidRPr="00BF35AF" w:rsidRDefault="00BF35AF" w:rsidP="00BF35AF">
      <w:pPr>
        <w:spacing w:after="0" w:line="240" w:lineRule="auto"/>
        <w:ind w:left="-1276" w:firstLine="283"/>
        <w:jc w:val="both"/>
        <w:rPr>
          <w:rFonts w:ascii="Times New Roman" w:hAnsi="Times New Roman" w:cs="Times New Roman"/>
          <w:b/>
          <w:bCs/>
          <w:color w:val="000000" w:themeColor="text1"/>
          <w:sz w:val="20"/>
          <w:szCs w:val="20"/>
        </w:rPr>
      </w:pPr>
      <w:r w:rsidRPr="00BF35AF">
        <w:rPr>
          <w:rFonts w:ascii="Times New Roman" w:hAnsi="Times New Roman" w:cs="Times New Roman"/>
          <w:b/>
          <w:bCs/>
          <w:color w:val="000000" w:themeColor="text1"/>
          <w:sz w:val="20"/>
          <w:szCs w:val="20"/>
        </w:rPr>
        <w:t>Статья 50. Муниципальные заимствования</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1.Поддорский муниципальный округ вправе осуществлять муниципальные заимствования, в том числе путем выпуска муниципальных ценных бумаг, в соответствии с Бюджетным кодексом Российской Федерации и настоящим Уставом.</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2.Право осуществления муниципальных заимствований от имени Поддорского муниципального округа в соответствии с Бюджетным кодексом Российской Федерации и настоящим Уставом принадлежит Администрации Поддорского муниципального округа.</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p>
    <w:p w:rsidR="00BF35AF" w:rsidRPr="00BF35AF" w:rsidRDefault="00BF35AF" w:rsidP="00BF35AF">
      <w:pPr>
        <w:spacing w:after="0" w:line="240" w:lineRule="auto"/>
        <w:ind w:left="-1276" w:firstLine="283"/>
        <w:jc w:val="center"/>
        <w:rPr>
          <w:rFonts w:ascii="Times New Roman" w:hAnsi="Times New Roman" w:cs="Times New Roman"/>
          <w:b/>
          <w:color w:val="000000" w:themeColor="text1"/>
          <w:sz w:val="20"/>
          <w:szCs w:val="20"/>
        </w:rPr>
      </w:pPr>
      <w:r w:rsidRPr="00BF35AF">
        <w:rPr>
          <w:rFonts w:ascii="Times New Roman" w:hAnsi="Times New Roman" w:cs="Times New Roman"/>
          <w:b/>
          <w:color w:val="000000" w:themeColor="text1"/>
          <w:sz w:val="20"/>
          <w:szCs w:val="20"/>
        </w:rPr>
        <w:lastRenderedPageBreak/>
        <w:t>Глава 5. МЕЖДУНАРОДНЫЕ И ВНЕШНЕЭКОНОМИЧЕСКИЕ СВЯЗИ ОРГАНОВ МЕСТНОГО САМОУПРАВЛЕНИЯ</w:t>
      </w:r>
    </w:p>
    <w:p w:rsidR="00BF35AF" w:rsidRPr="00BF35AF" w:rsidRDefault="00BF35AF" w:rsidP="00BF35AF">
      <w:pPr>
        <w:spacing w:after="0" w:line="240" w:lineRule="auto"/>
        <w:ind w:left="-1276" w:firstLine="283"/>
        <w:jc w:val="both"/>
        <w:rPr>
          <w:rFonts w:ascii="Times New Roman" w:hAnsi="Times New Roman" w:cs="Times New Roman"/>
          <w:b/>
          <w:bCs/>
          <w:color w:val="000000" w:themeColor="text1"/>
          <w:sz w:val="20"/>
          <w:szCs w:val="20"/>
        </w:rPr>
      </w:pPr>
      <w:r w:rsidRPr="00BF35AF">
        <w:rPr>
          <w:rFonts w:ascii="Times New Roman" w:hAnsi="Times New Roman" w:cs="Times New Roman"/>
          <w:b/>
          <w:bCs/>
          <w:color w:val="000000" w:themeColor="text1"/>
          <w:sz w:val="20"/>
          <w:szCs w:val="20"/>
        </w:rPr>
        <w:t>Статья 51. Полномочия органов местного самоуправления в сфере международных и внешнеэкономических связей</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Международные и внешнеэкономические связи осуществляются органами местного самоуправления Поддорского муниципального округа в целях решения вопросов местного значения по согласованию с органами государственной власти Новгородской области в порядке, установленном областным законом.</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К полномочиям органов местного самоуправления в сфере международных и внешнеэкономических связей относятся:</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проведение встреч, консультаций и иных мероприятий в сфере международных и внешнеэкономических связей с представителями государственно-территориальных, административно территориальных и муниципальных образований иностранных государств;</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заключение соглашений об осуществлении международных и внешнеэкономических связей органов местного самоуправления с органами местного самоуправления иностранных государств;</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участие в деятельности международных организаций в сфере межмуниципального сотрудничества в рамках полномочий органов, созданных специально для этой цели;</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участие в разработке и реализации проектов международных программ межмуниципального сотрудничества;</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иные полномочия в сфере международных и внешнеэкономических связей органов местного самоуправления в соответствии с международными договорами Российской Федерации, федеральными законами, иными нормативными правовыми актами Российской Федерации и областными законами.</w:t>
      </w:r>
    </w:p>
    <w:p w:rsidR="00BF35AF" w:rsidRPr="00BF35AF" w:rsidRDefault="00BF35AF" w:rsidP="00BF35AF">
      <w:pPr>
        <w:spacing w:after="0" w:line="240" w:lineRule="auto"/>
        <w:ind w:left="-1276" w:firstLine="283"/>
        <w:jc w:val="both"/>
        <w:rPr>
          <w:rFonts w:ascii="Times New Roman" w:hAnsi="Times New Roman" w:cs="Times New Roman"/>
          <w:b/>
          <w:bCs/>
          <w:color w:val="000000" w:themeColor="text1"/>
          <w:sz w:val="20"/>
          <w:szCs w:val="20"/>
        </w:rPr>
      </w:pPr>
      <w:r w:rsidRPr="00BF35AF">
        <w:rPr>
          <w:rFonts w:ascii="Times New Roman" w:hAnsi="Times New Roman" w:cs="Times New Roman"/>
          <w:b/>
          <w:bCs/>
          <w:color w:val="000000" w:themeColor="text1"/>
          <w:sz w:val="20"/>
          <w:szCs w:val="20"/>
        </w:rPr>
        <w:t>Статья 52. Соглашения об осуществлении международных и внешнеэкономических связей органов местного самоуправления</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В целях решения вопросов местного значения органы местного самоуправления Новгородской области заключают соглашения об осуществлении международных и внешнеэкономических связей с органами местного самоуправления иностранных государств по согласованию с Правительством Новгородской области, в порядке, определяемом органами государственной власти Новгородской области.</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Регистрация органами государственной власти Новгородской области соглашений об осуществлении международных и внешнеэкономических связей органов местного самоуправления Поддорского муниципального округа осуществляется в порядке, определяемом областным законом, и является обязательным условием вступления таких соглашений в силу.</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Подписанные соглашения об осуществлении международных и внешнеэкономических связей органов местного самоуправления Поддорского муниципального округа подлежат официальному опубликованию в порядке, предусмотренном для официального опубликования муниципальных правовых актов.</w:t>
      </w:r>
    </w:p>
    <w:p w:rsidR="00BF35AF" w:rsidRPr="00BF35AF" w:rsidRDefault="00BF35AF" w:rsidP="00BF35AF">
      <w:pPr>
        <w:spacing w:after="0" w:line="240" w:lineRule="auto"/>
        <w:ind w:left="-1276" w:firstLine="283"/>
        <w:jc w:val="both"/>
        <w:rPr>
          <w:rFonts w:ascii="Times New Roman" w:hAnsi="Times New Roman" w:cs="Times New Roman"/>
          <w:b/>
          <w:bCs/>
          <w:color w:val="000000" w:themeColor="text1"/>
          <w:sz w:val="20"/>
          <w:szCs w:val="20"/>
        </w:rPr>
      </w:pPr>
      <w:r w:rsidRPr="00BF35AF">
        <w:rPr>
          <w:rFonts w:ascii="Times New Roman" w:hAnsi="Times New Roman" w:cs="Times New Roman"/>
          <w:b/>
          <w:bCs/>
          <w:color w:val="000000" w:themeColor="text1"/>
          <w:sz w:val="20"/>
          <w:szCs w:val="20"/>
        </w:rPr>
        <w:t>Статья 53. Информирование об осуществлении международных и внешнеэкономических связей органов местного самоуправления</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Глава Поддорского муниципального округа ежегодно до 15 января информирует уполномоченный орган государственной власти Новгородской области в установленном указанным органом порядке об осуществлении международных и внешнеэкономических связей органов местного самоуправления Поддорского муниципального округа и о результатах осуществления таких связей в предыдущем году.</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Правительство Новгородской области ежегодно до 1 февраля информирует федеральный орган исполнительной власти, уполномоченный на осуществление функций по выработке и реализации государственной политики и нормативно-правовому регулированию в сфере международных и внешнеэкономических связей органов местного самоуправления, в установленном указанным федеральным органом порядке об осуществлении международных и внешнеэкономических связей органов местного самоуправления и о результатах осуществления таких связей в предыдущем году.</w:t>
      </w:r>
    </w:p>
    <w:p w:rsidR="00BF35AF" w:rsidRPr="00BF35AF" w:rsidRDefault="00BF35AF" w:rsidP="00BF35AF">
      <w:pPr>
        <w:spacing w:after="0" w:line="240" w:lineRule="auto"/>
        <w:ind w:left="-1276" w:firstLine="283"/>
        <w:jc w:val="both"/>
        <w:rPr>
          <w:rFonts w:ascii="Times New Roman" w:hAnsi="Times New Roman" w:cs="Times New Roman"/>
          <w:b/>
          <w:bCs/>
          <w:color w:val="000000" w:themeColor="text1"/>
          <w:sz w:val="20"/>
          <w:szCs w:val="20"/>
        </w:rPr>
      </w:pPr>
      <w:r w:rsidRPr="00BF35AF">
        <w:rPr>
          <w:rFonts w:ascii="Times New Roman" w:hAnsi="Times New Roman" w:cs="Times New Roman"/>
          <w:b/>
          <w:bCs/>
          <w:color w:val="000000" w:themeColor="text1"/>
          <w:sz w:val="20"/>
          <w:szCs w:val="20"/>
        </w:rPr>
        <w:t>Статья 54. Перечень соглашений об осуществлении международных и внешнеэкономических связей органов местного самоуправления</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Поддорский муниципальный округ формирует перечень соглашений об осуществлении международных и внешнеэкономических связей органов местного самоуправления Поддорского муниципального округа в порядке, определенном Правительством Новгородской области. В такой перечень включаются все соглашения об осуществлении международных и внешнеэкономических связей органов местного самоуправления Поддорского муниципального округа, в том числе соглашения, утратившие силу.</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Глава Поддорского муниципального округа ежегодно до 15 января направляет в уполномоченный орган государственной власти Новгородской области перечень соглашений об осуществлении международных и внешнеэкономических связей органов местного самоуправления Поддорского муниципального округа, включая в него соглашения, заключенные и утратившие силу в предыдущем году. В случае, если такой перечень направляется впервые, в него включаются все соглашения об осуществлении международных и внешнеэкономических связей органов местного самоуправления Поддорского муниципального округа, в том числе соглашения, утратившие силу.</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Правительство Новгородской области на основе перечней, предусмотренных статьей 85 Федерального закона № 33-ФЗ, формирует перечень соглашений об осуществлении международных и внешнеэкономических связей органов местного самоуправления Новгородской области и ежегодно до 1 февраля направляет такой перечень в федеральный орган исполнительной власти, уполномоченный на осуществление функций по выработке и реализации государственной политики и нормативно-</w:t>
      </w:r>
      <w:r w:rsidRPr="00BF35AF">
        <w:rPr>
          <w:rFonts w:ascii="Times New Roman" w:hAnsi="Times New Roman" w:cs="Times New Roman"/>
          <w:color w:val="000000" w:themeColor="text1"/>
          <w:sz w:val="20"/>
          <w:szCs w:val="20"/>
        </w:rPr>
        <w:softHyphen/>
        <w:t>правовому регулированию в сфере международных и внешнеэкономических связей органов местного самоуправления.</w:t>
      </w:r>
    </w:p>
    <w:p w:rsid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p>
    <w:p w:rsidR="00BF35AF" w:rsidRPr="00BF35AF" w:rsidRDefault="00BF35AF" w:rsidP="00BF35AF">
      <w:pPr>
        <w:spacing w:after="0" w:line="240" w:lineRule="auto"/>
        <w:ind w:left="-1276" w:firstLine="283"/>
        <w:jc w:val="center"/>
        <w:rPr>
          <w:rFonts w:ascii="Times New Roman" w:hAnsi="Times New Roman" w:cs="Times New Roman"/>
          <w:b/>
          <w:color w:val="000000" w:themeColor="text1"/>
          <w:sz w:val="20"/>
          <w:szCs w:val="20"/>
        </w:rPr>
      </w:pPr>
      <w:r w:rsidRPr="00BF35AF">
        <w:rPr>
          <w:rFonts w:ascii="Times New Roman" w:hAnsi="Times New Roman" w:cs="Times New Roman"/>
          <w:b/>
          <w:color w:val="000000" w:themeColor="text1"/>
          <w:sz w:val="20"/>
          <w:szCs w:val="20"/>
        </w:rPr>
        <w:lastRenderedPageBreak/>
        <w:t>Глава 6. ЗАКЛЮЧИТЕЛЬНЫЕ ПОЛОЖЕНИЯ</w:t>
      </w:r>
    </w:p>
    <w:p w:rsidR="00BF35AF" w:rsidRPr="00BF35AF" w:rsidRDefault="00BF35AF" w:rsidP="00BF35AF">
      <w:pPr>
        <w:spacing w:after="0" w:line="240" w:lineRule="auto"/>
        <w:ind w:left="-1276" w:firstLine="283"/>
        <w:jc w:val="both"/>
        <w:rPr>
          <w:rFonts w:ascii="Times New Roman" w:hAnsi="Times New Roman" w:cs="Times New Roman"/>
          <w:b/>
          <w:bCs/>
          <w:color w:val="000000" w:themeColor="text1"/>
          <w:sz w:val="20"/>
          <w:szCs w:val="20"/>
        </w:rPr>
      </w:pPr>
      <w:r w:rsidRPr="00BF35AF">
        <w:rPr>
          <w:rFonts w:ascii="Times New Roman" w:hAnsi="Times New Roman" w:cs="Times New Roman"/>
          <w:b/>
          <w:bCs/>
          <w:color w:val="000000" w:themeColor="text1"/>
          <w:sz w:val="20"/>
          <w:szCs w:val="20"/>
        </w:rPr>
        <w:t>Статья 55. Порядок принятия Устава, порядок внесения изменений и дополнений в Устав</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1. Проект Устава Поддорского муниципального округа, проект решения Думы Поддорского муниципального округа о внесении изменений и дополнений в Устав Поддорского муниципального округа не позднее чем за 30 дней до дня рассмотрения вопроса о принятии Устава, внесении изменений и дополнений в Устав подлежат официальному опубликованию с одновременным официальным опубликованием установленного Думой Поддорского муниципального округа порядка учета предложений по указанным проектам, а также порядка участия граждан в его обсуждении.</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Не требуется официальное опубликование порядка учета предложений по проекту муниципального правового акта о внесении изменений и дополнений в Устав Поддорского муниципального округа, а также порядка участия граждан в его обсуждении в случае, если в Устав Поддорского муниципального округа вносятся изменения в форме точного воспроизведения положений Конституции Российской Федерации, федеральных законов, Устава Новгородской области, областных законов в целях приведения Устава Поддорского муниципального округа в соответствие с этими нормативными правовыми актами.</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Устав Поддорского муниципального округа, муниципальный правовой акт о внесении изменений и дополнений в Устав Поддорского муниципального округа принимаются Думой Поддорского муниципального округа большинством в две трети голосов от установленной численности депутатов Думы Поддорского муниципального округа.</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Изменения и дополнения в Устав Поддорского муниципального округа вносятся муниципальным правовым актом, который может оформляться:</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решением Думы Поддорского муниципального округа, подписанным председателем Думы Поддорского муниципального округа и Главой Поддорского муниципального округа;</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отдельным нормативным правовым актом, принятым Думой Поддорского муниципального округа и подписанным Главой Поддорского муниципального округа. В этом случае на данном правовом акте проставляются реквизиты решения Думы Поддорского муниципального округа о его принятии. Включение в такое решение Думы Поддорского муниципального округа переходных положений и (или) норм о вступлении в силу изменений и дополнений, вносимых в Устав Поддорского муниципального округа, не допускается.</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Устав Поддорского муниципального округа, решение о внесении изменений и дополнений в Устав Поддорского муниципального округа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Приведение Устава Поддорского муниципального округа в соответствие с федеральным законом, областными законами осуществляется в установленный этими законодательными актами срок.</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В случае, если федеральным законом, областным законом указанный в части 5 настоящей статьи срок не установлен, срок приведения Устава Поддорского муниципального округа в соответствие с федеральным законом, областным законом определяется с учетом дня вступления в силу соответствующих федерального закона, областного закона, необходимости официального опубликования и обсуждения на публичных слушаниях проекта муниципального правового акта о внесении изменений и дополнений в Устав Поддорского муниципального округа, учета предложений граждан по нему, периодичности заседаний Думы Поддорского муниципального округа, сроков государственной регистрации и официального опубликования такого муниципального правового акта и, как правило, не должен превышать шесть месяцев.</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Изложение Устава Поддорского муниципального округа в новой редакции посредством принятия муниципального правового акта о внесении изменений и дополнений в Устав Поддорского муниципального округа не допускается. В этом случае принимается новый Устав Поддорского муниципального округа, а ранее действовавший Устав Поддорского муниципального округа и муниципальные правовые акты о внесении в него изменений и дополнений признаются утратившими силу со дня вступления в силу нового Устава Поддорского муниципального округа.</w:t>
      </w:r>
    </w:p>
    <w:p w:rsidR="00BF35AF" w:rsidRPr="00BF35AF" w:rsidRDefault="00BF35AF" w:rsidP="00BF35AF">
      <w:pPr>
        <w:spacing w:after="0" w:line="240" w:lineRule="auto"/>
        <w:ind w:left="-1276" w:firstLine="283"/>
        <w:jc w:val="both"/>
        <w:rPr>
          <w:rFonts w:ascii="Times New Roman" w:hAnsi="Times New Roman" w:cs="Times New Roman"/>
          <w:b/>
          <w:bCs/>
          <w:color w:val="000000" w:themeColor="text1"/>
          <w:sz w:val="20"/>
          <w:szCs w:val="20"/>
        </w:rPr>
      </w:pPr>
      <w:r w:rsidRPr="00BF35AF">
        <w:rPr>
          <w:rFonts w:ascii="Times New Roman" w:hAnsi="Times New Roman" w:cs="Times New Roman"/>
          <w:b/>
          <w:bCs/>
          <w:color w:val="000000" w:themeColor="text1"/>
          <w:sz w:val="20"/>
          <w:szCs w:val="20"/>
        </w:rPr>
        <w:t>Статья 56. Вступление в силу Устава Поддорского муниципального округа, решения о внесении изменений и дополнений в Устав Поддорского муниципального округа</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1. Устав Поддорского муниципального округа, решение о внесении изменений и дополнений в Устав Поддорского муниципального округа подлежат официальному опубликованию после их государственной регистрации и вступают в силу после их официального опубликования.</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2. Глава Поддорского муниципального округа обязан опубликовать зарегистрированные Устав Поддорского муниципального округа, решение о внесении изменений и дополнений в Устав Поддорского муниципального округа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предусмотренного частью 6 статьи 4 Федерального закона от 21 июля 2005 года № 97-ФЗ «О государственной регистрации уставов муниципальных образований» уведомления о включении сведений об Уставе Поддорского муниципального округа, решении о внесении изменений в Устав Поддорского муниципального округа в государственный реестр уставов муниципальных образований субъекта Российской Федерации.</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t>3. Изменения и дополнения, внесенные в Устав Поддорского муниципального округа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Поддорского муниципального округа в соответствие с федеральными законами, а также изменения полномочий, срока полномочий, порядка избрания (назначения) лиц, замещающих муниципальные должности), вступают в силу после истечения срока полномочий Думы Поддорского муниципального округа, принявшей муниципальный правовой акт о внесении указанных изменений и дополнений в Устав Поддорского муниципального округа, за исключением случаев установленных Федеральным законом № 33-ФЗ.</w:t>
      </w:r>
    </w:p>
    <w:p w:rsidR="00BF35AF" w:rsidRPr="00BF35AF" w:rsidRDefault="00BF35AF" w:rsidP="00BF35AF">
      <w:pPr>
        <w:spacing w:after="0" w:line="240" w:lineRule="auto"/>
        <w:ind w:left="-1276" w:firstLine="283"/>
        <w:jc w:val="both"/>
        <w:rPr>
          <w:rFonts w:ascii="Times New Roman" w:hAnsi="Times New Roman" w:cs="Times New Roman"/>
          <w:b/>
          <w:color w:val="000000" w:themeColor="text1"/>
          <w:sz w:val="20"/>
          <w:szCs w:val="20"/>
        </w:rPr>
      </w:pPr>
      <w:r w:rsidRPr="00BF35AF">
        <w:rPr>
          <w:rFonts w:ascii="Times New Roman" w:hAnsi="Times New Roman" w:cs="Times New Roman"/>
          <w:color w:val="000000" w:themeColor="text1"/>
          <w:sz w:val="20"/>
          <w:szCs w:val="20"/>
        </w:rPr>
        <w:lastRenderedPageBreak/>
        <w:t>4. Изменения и дополнения, внесенные в Устав Поддорского муниципального округа и предусматривающие создание Контрольно-счетного органа Поддорского муниципального округа, вступают в силу в порядке, предусмотренном частью 1 настоящей статьи.</w:t>
      </w:r>
    </w:p>
    <w:p w:rsidR="00BF35AF" w:rsidRPr="00906D64" w:rsidRDefault="00BF35AF" w:rsidP="00906D64">
      <w:pPr>
        <w:spacing w:after="0" w:line="240" w:lineRule="auto"/>
        <w:ind w:left="-1276" w:firstLine="283"/>
        <w:jc w:val="both"/>
        <w:rPr>
          <w:rFonts w:ascii="Times New Roman" w:hAnsi="Times New Roman" w:cs="Times New Roman"/>
          <w:b/>
          <w:color w:val="000000" w:themeColor="text1"/>
          <w:sz w:val="20"/>
          <w:szCs w:val="20"/>
        </w:rPr>
      </w:pPr>
    </w:p>
    <w:p w:rsidR="00BF35AF" w:rsidRPr="00906D64" w:rsidRDefault="00BF35AF" w:rsidP="00906D64">
      <w:pPr>
        <w:spacing w:after="0" w:line="240" w:lineRule="auto"/>
        <w:ind w:left="-1276" w:firstLine="283"/>
        <w:jc w:val="both"/>
        <w:rPr>
          <w:rFonts w:ascii="Times New Roman" w:hAnsi="Times New Roman" w:cs="Times New Roman"/>
          <w:b/>
          <w:color w:val="000000" w:themeColor="text1"/>
          <w:sz w:val="20"/>
          <w:szCs w:val="20"/>
        </w:rPr>
      </w:pPr>
      <w:r w:rsidRPr="00906D64">
        <w:rPr>
          <w:rFonts w:ascii="Times New Roman" w:hAnsi="Times New Roman" w:cs="Times New Roman"/>
          <w:b/>
          <w:color w:val="000000" w:themeColor="text1"/>
          <w:sz w:val="20"/>
          <w:szCs w:val="20"/>
        </w:rPr>
        <w:t xml:space="preserve">Устав Поддорского муниципального округа зарегистрирован в Министерстве юстиции Новгородской области 21 января 2026 года № </w:t>
      </w:r>
      <w:r w:rsidRPr="00906D64">
        <w:rPr>
          <w:rFonts w:ascii="Times New Roman" w:hAnsi="Times New Roman" w:cs="Times New Roman"/>
          <w:b/>
          <w:color w:val="000000" w:themeColor="text1"/>
          <w:sz w:val="20"/>
          <w:szCs w:val="20"/>
          <w:lang w:val="en-US"/>
        </w:rPr>
        <w:t>RU</w:t>
      </w:r>
      <w:r w:rsidRPr="00906D64">
        <w:rPr>
          <w:rFonts w:ascii="Times New Roman" w:hAnsi="Times New Roman" w:cs="Times New Roman"/>
          <w:b/>
          <w:color w:val="000000" w:themeColor="text1"/>
          <w:sz w:val="20"/>
          <w:szCs w:val="20"/>
        </w:rPr>
        <w:t>537200002026001</w:t>
      </w:r>
    </w:p>
    <w:p w:rsidR="00CD1C2E" w:rsidRPr="00906D64" w:rsidRDefault="00CD1C2E" w:rsidP="00906D64">
      <w:pPr>
        <w:spacing w:after="0" w:line="240" w:lineRule="auto"/>
        <w:ind w:left="-1276" w:firstLine="283"/>
        <w:jc w:val="both"/>
        <w:rPr>
          <w:rFonts w:ascii="Times New Roman" w:hAnsi="Times New Roman" w:cs="Times New Roman"/>
          <w:b/>
          <w:color w:val="000000" w:themeColor="text1"/>
          <w:sz w:val="20"/>
          <w:szCs w:val="20"/>
          <w:lang w:eastAsia="x-none"/>
        </w:rPr>
      </w:pPr>
    </w:p>
    <w:p w:rsidR="00906D64" w:rsidRPr="00906D64" w:rsidRDefault="00906D64" w:rsidP="00906D64">
      <w:pPr>
        <w:spacing w:after="0" w:line="240" w:lineRule="auto"/>
        <w:ind w:left="-1276" w:firstLine="283"/>
        <w:jc w:val="center"/>
        <w:rPr>
          <w:rFonts w:ascii="Times New Roman" w:hAnsi="Times New Roman" w:cs="Times New Roman"/>
          <w:b/>
          <w:bCs/>
          <w:color w:val="000000" w:themeColor="text1"/>
          <w:sz w:val="20"/>
          <w:szCs w:val="20"/>
        </w:rPr>
      </w:pPr>
      <w:r w:rsidRPr="00906D64">
        <w:rPr>
          <w:rFonts w:ascii="Times New Roman" w:hAnsi="Times New Roman" w:cs="Times New Roman"/>
          <w:b/>
          <w:bCs/>
          <w:color w:val="000000" w:themeColor="text1"/>
          <w:sz w:val="20"/>
          <w:szCs w:val="20"/>
        </w:rPr>
        <w:t>Российская Федерация</w:t>
      </w:r>
    </w:p>
    <w:p w:rsidR="00906D64" w:rsidRPr="00906D64" w:rsidRDefault="00906D64" w:rsidP="00906D64">
      <w:pPr>
        <w:spacing w:after="0" w:line="240" w:lineRule="auto"/>
        <w:ind w:left="-1276" w:firstLine="283"/>
        <w:jc w:val="center"/>
        <w:rPr>
          <w:rFonts w:ascii="Times New Roman" w:hAnsi="Times New Roman" w:cs="Times New Roman"/>
          <w:b/>
          <w:bCs/>
          <w:color w:val="000000" w:themeColor="text1"/>
          <w:sz w:val="20"/>
          <w:szCs w:val="20"/>
        </w:rPr>
      </w:pPr>
      <w:r w:rsidRPr="00906D64">
        <w:rPr>
          <w:rFonts w:ascii="Times New Roman" w:hAnsi="Times New Roman" w:cs="Times New Roman"/>
          <w:b/>
          <w:bCs/>
          <w:color w:val="000000" w:themeColor="text1"/>
          <w:sz w:val="20"/>
          <w:szCs w:val="20"/>
        </w:rPr>
        <w:t>Новгородская область</w:t>
      </w:r>
    </w:p>
    <w:p w:rsidR="00906D64" w:rsidRPr="00906D64" w:rsidRDefault="00906D64" w:rsidP="00906D64">
      <w:pPr>
        <w:spacing w:after="0" w:line="240" w:lineRule="auto"/>
        <w:ind w:left="-1276" w:firstLine="283"/>
        <w:jc w:val="center"/>
        <w:rPr>
          <w:rFonts w:ascii="Times New Roman" w:hAnsi="Times New Roman" w:cs="Times New Roman"/>
          <w:b/>
          <w:color w:val="000000" w:themeColor="text1"/>
          <w:sz w:val="20"/>
          <w:szCs w:val="20"/>
        </w:rPr>
      </w:pPr>
      <w:r w:rsidRPr="00906D64">
        <w:rPr>
          <w:rFonts w:ascii="Times New Roman" w:hAnsi="Times New Roman" w:cs="Times New Roman"/>
          <w:b/>
          <w:color w:val="000000" w:themeColor="text1"/>
          <w:sz w:val="20"/>
          <w:szCs w:val="20"/>
        </w:rPr>
        <w:t>АДМИНИСТРАЦИЯ ПОДДОРСКОГО МУНИЦИПАЛЬНОГО ОКРУГА</w:t>
      </w:r>
    </w:p>
    <w:p w:rsidR="00906D64" w:rsidRPr="00906D64" w:rsidRDefault="00906D64" w:rsidP="00906D64">
      <w:pPr>
        <w:spacing w:after="0" w:line="240" w:lineRule="auto"/>
        <w:ind w:left="-1276" w:firstLine="283"/>
        <w:jc w:val="center"/>
        <w:rPr>
          <w:rFonts w:ascii="Times New Roman" w:hAnsi="Times New Roman" w:cs="Times New Roman"/>
          <w:b/>
          <w:color w:val="000000" w:themeColor="text1"/>
          <w:sz w:val="20"/>
          <w:szCs w:val="20"/>
        </w:rPr>
      </w:pPr>
      <w:r w:rsidRPr="00906D64">
        <w:rPr>
          <w:rFonts w:ascii="Times New Roman" w:hAnsi="Times New Roman" w:cs="Times New Roman"/>
          <w:b/>
          <w:color w:val="000000" w:themeColor="text1"/>
          <w:sz w:val="20"/>
          <w:szCs w:val="20"/>
        </w:rPr>
        <w:t>П О С Т А Н О В Л Е Н И Е</w:t>
      </w:r>
    </w:p>
    <w:p w:rsidR="00906D64" w:rsidRPr="00906D64" w:rsidRDefault="00906D64" w:rsidP="00906D64">
      <w:pPr>
        <w:spacing w:after="0" w:line="240" w:lineRule="auto"/>
        <w:ind w:left="-1276" w:firstLine="283"/>
        <w:jc w:val="center"/>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 xml:space="preserve">от </w:t>
      </w:r>
      <w:bookmarkStart w:id="9" w:name="дата2"/>
      <w:bookmarkEnd w:id="9"/>
      <w:r w:rsidRPr="00906D64">
        <w:rPr>
          <w:rFonts w:ascii="Times New Roman" w:hAnsi="Times New Roman" w:cs="Times New Roman"/>
          <w:color w:val="000000" w:themeColor="text1"/>
          <w:sz w:val="20"/>
          <w:szCs w:val="20"/>
        </w:rPr>
        <w:t xml:space="preserve">23.01.2026 № </w:t>
      </w:r>
      <w:bookmarkStart w:id="10" w:name="номер2"/>
      <w:bookmarkEnd w:id="10"/>
      <w:r w:rsidRPr="00906D64">
        <w:rPr>
          <w:rFonts w:ascii="Times New Roman" w:hAnsi="Times New Roman" w:cs="Times New Roman"/>
          <w:color w:val="000000" w:themeColor="text1"/>
          <w:sz w:val="20"/>
          <w:szCs w:val="20"/>
        </w:rPr>
        <w:t>25</w:t>
      </w:r>
    </w:p>
    <w:p w:rsidR="00906D64" w:rsidRPr="00906D64" w:rsidRDefault="00906D64" w:rsidP="00906D64">
      <w:pPr>
        <w:spacing w:after="0" w:line="240" w:lineRule="auto"/>
        <w:ind w:left="-1276" w:firstLine="283"/>
        <w:jc w:val="center"/>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с. Поддорье</w:t>
      </w:r>
    </w:p>
    <w:p w:rsidR="00906D64" w:rsidRPr="00906D64" w:rsidRDefault="00906D64" w:rsidP="00906D64">
      <w:pPr>
        <w:spacing w:after="0" w:line="240" w:lineRule="auto"/>
        <w:ind w:left="-1276" w:firstLine="283"/>
        <w:jc w:val="center"/>
        <w:rPr>
          <w:rFonts w:ascii="Times New Roman" w:hAnsi="Times New Roman" w:cs="Times New Roman"/>
          <w:b/>
          <w:bCs/>
          <w:color w:val="000000" w:themeColor="text1"/>
          <w:sz w:val="20"/>
          <w:szCs w:val="20"/>
        </w:rPr>
      </w:pPr>
      <w:r w:rsidRPr="00906D64">
        <w:rPr>
          <w:rFonts w:ascii="Times New Roman" w:hAnsi="Times New Roman" w:cs="Times New Roman"/>
          <w:b/>
          <w:bCs/>
          <w:color w:val="000000" w:themeColor="text1"/>
          <w:sz w:val="20"/>
          <w:szCs w:val="20"/>
        </w:rPr>
        <w:t>Об утверждении Положения о материальном стимулировании и поощрении народных дружинников Поддорского муниципального округа</w:t>
      </w:r>
    </w:p>
    <w:p w:rsidR="00906D64" w:rsidRPr="00906D64" w:rsidRDefault="00906D64" w:rsidP="00906D64">
      <w:pPr>
        <w:spacing w:after="0" w:line="240" w:lineRule="auto"/>
        <w:ind w:left="-1276" w:firstLine="283"/>
        <w:jc w:val="both"/>
        <w:rPr>
          <w:rFonts w:ascii="Times New Roman" w:hAnsi="Times New Roman" w:cs="Times New Roman"/>
          <w:b/>
          <w:color w:val="000000" w:themeColor="text1"/>
          <w:sz w:val="20"/>
          <w:szCs w:val="20"/>
        </w:rPr>
      </w:pPr>
      <w:r w:rsidRPr="00906D64">
        <w:rPr>
          <w:rFonts w:ascii="Times New Roman" w:hAnsi="Times New Roman" w:cs="Times New Roman"/>
          <w:color w:val="000000" w:themeColor="text1"/>
          <w:sz w:val="20"/>
          <w:szCs w:val="20"/>
        </w:rPr>
        <w:t xml:space="preserve">В целях создания условий для деятельности народной дружины на территории Поддорского муниципального округа, в соответствии со статьей 86 Бюджетного кодекса Российской Федерации, с </w:t>
      </w:r>
      <w:r w:rsidRPr="00906D64">
        <w:rPr>
          <w:rFonts w:ascii="Times New Roman" w:hAnsi="Times New Roman" w:cs="Times New Roman"/>
          <w:color w:val="000000" w:themeColor="text1"/>
          <w:kern w:val="36"/>
          <w:sz w:val="20"/>
          <w:szCs w:val="20"/>
        </w:rPr>
        <w:t>Федеральным законом от 20 марта 2025 года № 33-ФЗ "Об общих принципах организации местного самоуправления в единой системе публичной власти",</w:t>
      </w:r>
      <w:r w:rsidRPr="00906D64">
        <w:rPr>
          <w:rFonts w:ascii="Times New Roman" w:hAnsi="Times New Roman" w:cs="Times New Roman"/>
          <w:color w:val="000000" w:themeColor="text1"/>
          <w:sz w:val="20"/>
          <w:szCs w:val="20"/>
        </w:rPr>
        <w:t xml:space="preserve"> части 1 статьи 26 от 02 апреля 2014 года № 44-ФЗ «Об участии граждан в охране общественного порядка, областным Законом Новгородской области от 01.12.2014 № 663-ОЗ «О реализации Федерального Закона «Об участии граждан в охране общественного порядка» на территории Новгородской области», Администрация Поддорского муниципального округа </w:t>
      </w:r>
      <w:r w:rsidRPr="00906D64">
        <w:rPr>
          <w:rFonts w:ascii="Times New Roman" w:hAnsi="Times New Roman" w:cs="Times New Roman"/>
          <w:b/>
          <w:color w:val="000000" w:themeColor="text1"/>
          <w:sz w:val="20"/>
          <w:szCs w:val="20"/>
        </w:rPr>
        <w:t>ПОСТАНОВЛЯЕТ:</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1. Утвердить прилагаемое Положение о материальном стимулировании и поощрении народных дружинников Поддорского муниципального округа.</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2. Контроль за исполнением постановления оставляю за собой.</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pacing w:val="-2"/>
          <w:sz w:val="20"/>
          <w:szCs w:val="20"/>
        </w:rPr>
      </w:pPr>
      <w:r w:rsidRPr="00906D64">
        <w:rPr>
          <w:rFonts w:ascii="Times New Roman" w:hAnsi="Times New Roman" w:cs="Times New Roman"/>
          <w:color w:val="000000" w:themeColor="text1"/>
          <w:spacing w:val="-2"/>
          <w:sz w:val="20"/>
          <w:szCs w:val="20"/>
        </w:rPr>
        <w:t>3. Опубликовать решение в муниципальной газете «</w:t>
      </w:r>
      <w:r w:rsidRPr="00906D64">
        <w:rPr>
          <w:rFonts w:ascii="Times New Roman" w:hAnsi="Times New Roman" w:cs="Times New Roman"/>
          <w:color w:val="000000" w:themeColor="text1"/>
          <w:sz w:val="20"/>
          <w:szCs w:val="20"/>
        </w:rPr>
        <w:t>Вестник Поддорского муниципального округа</w:t>
      </w:r>
      <w:r w:rsidRPr="00906D64">
        <w:rPr>
          <w:rFonts w:ascii="Times New Roman" w:hAnsi="Times New Roman" w:cs="Times New Roman"/>
          <w:color w:val="000000" w:themeColor="text1"/>
          <w:spacing w:val="-2"/>
          <w:sz w:val="20"/>
          <w:szCs w:val="20"/>
        </w:rPr>
        <w:t>» и разместить на официальном сайте Администрации Поддорского муниципального округа в информационно-телекоммуникационной сети «Интернет» (</w:t>
      </w:r>
      <w:hyperlink r:id="rId12" w:history="1">
        <w:r w:rsidRPr="00906D64">
          <w:rPr>
            <w:rStyle w:val="afc"/>
            <w:rFonts w:ascii="Times New Roman" w:hAnsi="Times New Roman" w:cs="Times New Roman"/>
            <w:color w:val="000000" w:themeColor="text1"/>
            <w:spacing w:val="-2"/>
            <w:sz w:val="20"/>
            <w:szCs w:val="20"/>
            <w:u w:val="none"/>
          </w:rPr>
          <w:t>https://admpoddore.gosuslugi.ru/</w:t>
        </w:r>
      </w:hyperlink>
      <w:r w:rsidRPr="00906D64">
        <w:rPr>
          <w:rFonts w:ascii="Times New Roman" w:hAnsi="Times New Roman" w:cs="Times New Roman"/>
          <w:color w:val="000000" w:themeColor="text1"/>
          <w:spacing w:val="-2"/>
          <w:sz w:val="20"/>
          <w:szCs w:val="20"/>
        </w:rPr>
        <w:t>).</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pacing w:val="-2"/>
          <w:sz w:val="20"/>
          <w:szCs w:val="20"/>
        </w:rPr>
      </w:pPr>
      <w:r w:rsidRPr="00906D64">
        <w:rPr>
          <w:rFonts w:ascii="Times New Roman" w:hAnsi="Times New Roman" w:cs="Times New Roman"/>
          <w:color w:val="000000" w:themeColor="text1"/>
          <w:spacing w:val="-2"/>
          <w:sz w:val="20"/>
          <w:szCs w:val="20"/>
        </w:rPr>
        <w:t xml:space="preserve">4. Признать утратившим силу постановление Администрации Поддорского муниципального района от 10.02.2023 № 79 «Об </w:t>
      </w:r>
      <w:r w:rsidRPr="00906D64">
        <w:rPr>
          <w:rFonts w:ascii="Times New Roman" w:hAnsi="Times New Roman" w:cs="Times New Roman"/>
          <w:bCs/>
          <w:color w:val="000000" w:themeColor="text1"/>
          <w:sz w:val="20"/>
          <w:szCs w:val="20"/>
        </w:rPr>
        <w:t>утверждении Положения о материальном стимулировании и поощрении народных дружинников в Поддорском сельском поселении».</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5. Настоящее постановление вступает в силу со дня, следующего за днём его официального опубликования и распространяется на правоотношения, возникшие с 01 января 2026 года.</w:t>
      </w:r>
    </w:p>
    <w:p w:rsidR="00906D64" w:rsidRPr="00906D64" w:rsidRDefault="00906D64" w:rsidP="00906D64">
      <w:pPr>
        <w:spacing w:after="0" w:line="240" w:lineRule="auto"/>
        <w:ind w:left="-1276" w:firstLine="283"/>
        <w:jc w:val="both"/>
        <w:rPr>
          <w:rFonts w:ascii="Times New Roman" w:hAnsi="Times New Roman" w:cs="Times New Roman"/>
          <w:b/>
          <w:bCs/>
          <w:color w:val="000000" w:themeColor="text1"/>
          <w:sz w:val="20"/>
          <w:szCs w:val="20"/>
        </w:rPr>
      </w:pPr>
      <w:bookmarkStart w:id="11" w:name="штамп"/>
      <w:bookmarkEnd w:id="11"/>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r w:rsidRPr="00906D64">
        <w:rPr>
          <w:rFonts w:ascii="Times New Roman" w:hAnsi="Times New Roman" w:cs="Times New Roman"/>
          <w:b/>
          <w:bCs/>
          <w:color w:val="000000" w:themeColor="text1"/>
          <w:sz w:val="20"/>
          <w:szCs w:val="20"/>
        </w:rPr>
        <w:t>Глава</w:t>
      </w:r>
      <w:r>
        <w:rPr>
          <w:rFonts w:ascii="Times New Roman" w:hAnsi="Times New Roman" w:cs="Times New Roman"/>
          <w:b/>
          <w:bCs/>
          <w:color w:val="000000" w:themeColor="text1"/>
          <w:sz w:val="20"/>
          <w:szCs w:val="20"/>
        </w:rPr>
        <w:t xml:space="preserve"> </w:t>
      </w:r>
      <w:r w:rsidRPr="00906D64">
        <w:rPr>
          <w:rFonts w:ascii="Times New Roman" w:hAnsi="Times New Roman" w:cs="Times New Roman"/>
          <w:b/>
          <w:bCs/>
          <w:color w:val="000000" w:themeColor="text1"/>
          <w:sz w:val="20"/>
          <w:szCs w:val="20"/>
        </w:rPr>
        <w:t xml:space="preserve">муниципального округа          </w:t>
      </w:r>
      <w:r>
        <w:rPr>
          <w:rFonts w:ascii="Times New Roman" w:hAnsi="Times New Roman" w:cs="Times New Roman"/>
          <w:b/>
          <w:bCs/>
          <w:color w:val="000000" w:themeColor="text1"/>
          <w:sz w:val="20"/>
          <w:szCs w:val="20"/>
        </w:rPr>
        <w:t xml:space="preserve">                                                                     </w:t>
      </w:r>
      <w:r w:rsidRPr="00906D64">
        <w:rPr>
          <w:rFonts w:ascii="Times New Roman" w:hAnsi="Times New Roman" w:cs="Times New Roman"/>
          <w:b/>
          <w:bCs/>
          <w:color w:val="000000" w:themeColor="text1"/>
          <w:sz w:val="20"/>
          <w:szCs w:val="20"/>
        </w:rPr>
        <w:t xml:space="preserve">                                              Е.В. Панина</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p>
    <w:p w:rsidR="00906D64" w:rsidRPr="00906D64" w:rsidRDefault="00906D64" w:rsidP="00906D64">
      <w:pPr>
        <w:spacing w:after="0" w:line="240" w:lineRule="auto"/>
        <w:ind w:left="-1276" w:firstLine="283"/>
        <w:jc w:val="right"/>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УТВЕРЖДЕНО</w:t>
      </w:r>
    </w:p>
    <w:p w:rsidR="00906D64" w:rsidRPr="00906D64" w:rsidRDefault="00906D64" w:rsidP="00906D64">
      <w:pPr>
        <w:spacing w:after="0" w:line="240" w:lineRule="auto"/>
        <w:ind w:left="-1276" w:firstLine="283"/>
        <w:jc w:val="right"/>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постановлением Администрации</w:t>
      </w:r>
    </w:p>
    <w:p w:rsidR="00906D64" w:rsidRPr="00906D64" w:rsidRDefault="00906D64" w:rsidP="00906D64">
      <w:pPr>
        <w:spacing w:after="0" w:line="240" w:lineRule="auto"/>
        <w:ind w:left="-1276" w:firstLine="283"/>
        <w:jc w:val="right"/>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Поддорского муниципального округа</w:t>
      </w:r>
    </w:p>
    <w:p w:rsidR="00906D64" w:rsidRPr="00906D64" w:rsidRDefault="00906D64" w:rsidP="00906D64">
      <w:pPr>
        <w:spacing w:after="0" w:line="240" w:lineRule="auto"/>
        <w:ind w:left="-1276" w:firstLine="283"/>
        <w:jc w:val="right"/>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 xml:space="preserve">от </w:t>
      </w:r>
      <w:bookmarkStart w:id="12" w:name="дата3"/>
      <w:bookmarkEnd w:id="12"/>
      <w:r w:rsidRPr="00906D64">
        <w:rPr>
          <w:rFonts w:ascii="Times New Roman" w:hAnsi="Times New Roman" w:cs="Times New Roman"/>
          <w:color w:val="000000" w:themeColor="text1"/>
          <w:sz w:val="20"/>
          <w:szCs w:val="20"/>
        </w:rPr>
        <w:t>23.01.2026 №</w:t>
      </w:r>
      <w:bookmarkStart w:id="13" w:name="номер3"/>
      <w:bookmarkEnd w:id="13"/>
      <w:r w:rsidRPr="00906D64">
        <w:rPr>
          <w:rFonts w:ascii="Times New Roman" w:hAnsi="Times New Roman" w:cs="Times New Roman"/>
          <w:color w:val="000000" w:themeColor="text1"/>
          <w:sz w:val="20"/>
          <w:szCs w:val="20"/>
        </w:rPr>
        <w:t xml:space="preserve"> 25</w:t>
      </w:r>
    </w:p>
    <w:p w:rsidR="00906D64" w:rsidRPr="00906D64" w:rsidRDefault="00906D64" w:rsidP="00906D64">
      <w:pPr>
        <w:spacing w:after="0" w:line="240" w:lineRule="auto"/>
        <w:ind w:left="-1276" w:firstLine="283"/>
        <w:jc w:val="center"/>
        <w:rPr>
          <w:rFonts w:ascii="Times New Roman" w:hAnsi="Times New Roman" w:cs="Times New Roman"/>
          <w:b/>
          <w:color w:val="000000" w:themeColor="text1"/>
          <w:sz w:val="20"/>
          <w:szCs w:val="20"/>
        </w:rPr>
      </w:pPr>
      <w:r w:rsidRPr="00906D64">
        <w:rPr>
          <w:rFonts w:ascii="Times New Roman" w:hAnsi="Times New Roman" w:cs="Times New Roman"/>
          <w:b/>
          <w:color w:val="000000" w:themeColor="text1"/>
          <w:sz w:val="20"/>
          <w:szCs w:val="20"/>
        </w:rPr>
        <w:t>ПОЛОЖЕНИЕ</w:t>
      </w:r>
      <w:r>
        <w:rPr>
          <w:rFonts w:ascii="Times New Roman" w:hAnsi="Times New Roman" w:cs="Times New Roman"/>
          <w:b/>
          <w:color w:val="000000" w:themeColor="text1"/>
          <w:sz w:val="20"/>
          <w:szCs w:val="20"/>
        </w:rPr>
        <w:t xml:space="preserve"> </w:t>
      </w:r>
      <w:r w:rsidRPr="00906D64">
        <w:rPr>
          <w:rFonts w:ascii="Times New Roman" w:hAnsi="Times New Roman" w:cs="Times New Roman"/>
          <w:b/>
          <w:color w:val="000000" w:themeColor="text1"/>
          <w:sz w:val="20"/>
          <w:szCs w:val="20"/>
        </w:rPr>
        <w:t>О МАТЕРИАЛЬНОМ СТИМУЛИРОВАНИИ И ПООЩРЕНИИ НАРОДНЫХ ДРУЖИННИКОВ ПОДДОРСКОГО МУНИЦИПАЛЬНОГО ОКРУГА</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 xml:space="preserve">Настоящее Положение о материальном стимулировании и поощрении народных дружинников в Поддорском муниципальном округе, (далее - Положение), разработано в соответствии </w:t>
      </w:r>
      <w:r w:rsidRPr="00906D64">
        <w:rPr>
          <w:rFonts w:ascii="Times New Roman" w:hAnsi="Times New Roman" w:cs="Times New Roman"/>
          <w:color w:val="000000" w:themeColor="text1"/>
          <w:kern w:val="36"/>
          <w:sz w:val="20"/>
          <w:szCs w:val="20"/>
        </w:rPr>
        <w:t>Федеральными законами от 20 марта 2025 года N 33-ФЗ "Об общих принципах организации местного самоуправления в единой системе публичной власти"</w:t>
      </w:r>
      <w:r w:rsidRPr="00906D64">
        <w:rPr>
          <w:rFonts w:ascii="Times New Roman" w:hAnsi="Times New Roman" w:cs="Times New Roman"/>
          <w:color w:val="000000" w:themeColor="text1"/>
          <w:sz w:val="20"/>
          <w:szCs w:val="20"/>
        </w:rPr>
        <w:t xml:space="preserve">, </w:t>
      </w:r>
      <w:hyperlink r:id="rId13" w:history="1">
        <w:r w:rsidRPr="00906D64">
          <w:rPr>
            <w:rFonts w:ascii="Times New Roman" w:hAnsi="Times New Roman" w:cs="Times New Roman"/>
            <w:color w:val="000000" w:themeColor="text1"/>
            <w:sz w:val="20"/>
            <w:szCs w:val="20"/>
          </w:rPr>
          <w:t>от 02 апреля 2014 года N 44-ФЗ "Об участии граждан в охране общественного порядка"</w:t>
        </w:r>
      </w:hyperlink>
      <w:r w:rsidRPr="00906D64">
        <w:rPr>
          <w:rFonts w:ascii="Times New Roman" w:hAnsi="Times New Roman" w:cs="Times New Roman"/>
          <w:color w:val="000000" w:themeColor="text1"/>
          <w:sz w:val="20"/>
          <w:szCs w:val="20"/>
        </w:rPr>
        <w:t>, областным законом от 01.12.2014 № 663-ОЗ «О реализации Федерального закона «Об участии граждан в охране общественного порядка на территории Новгородской области» и определяет условия и порядок материального стимулирования и поощрения народных дружинников за их участие в мероприятиях по охране общественного порядка на территории Поддорского муниципального округа за счет средств бюджета Поддорского муниципального округа.</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Положение разработано в целях материального стимулирования и поощрения народных дружинников за успешное и добросовестное исполнение своих обязанностей во взаимодействии с органами внутренних дел (полицией) и иными правоохранительными органами по охране общественного порядка, предупреждению и пресечению правонарушений на территории Поддорского муниципального округа.</w:t>
      </w:r>
    </w:p>
    <w:p w:rsidR="00906D64" w:rsidRPr="00906D64" w:rsidRDefault="00906D64" w:rsidP="00906D64">
      <w:pPr>
        <w:spacing w:after="0" w:line="240" w:lineRule="auto"/>
        <w:ind w:left="-1276" w:firstLine="283"/>
        <w:jc w:val="center"/>
        <w:rPr>
          <w:rFonts w:ascii="Times New Roman" w:hAnsi="Times New Roman" w:cs="Times New Roman"/>
          <w:b/>
          <w:color w:val="000000" w:themeColor="text1"/>
          <w:sz w:val="20"/>
          <w:szCs w:val="20"/>
        </w:rPr>
      </w:pPr>
      <w:r w:rsidRPr="00906D64">
        <w:rPr>
          <w:rFonts w:ascii="Times New Roman" w:hAnsi="Times New Roman" w:cs="Times New Roman"/>
          <w:b/>
          <w:color w:val="000000" w:themeColor="text1"/>
          <w:sz w:val="20"/>
          <w:szCs w:val="20"/>
        </w:rPr>
        <w:t>1.Меры морального поощрения народных дружинников</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1.1. Из мер морального поощрения народных дружинников Поддорским муниципальным округом применяются:</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 награждение Благодарственным письмом Главы Поддорского муниципального округа;</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 награждение Почетной грамотой Администрации Поддорского муниципального округа;</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 Благодарность Главы Поддорского муниципального округа.</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1.2. За активное участие народного дружинника в охране общественного порядка, командир народной дружины может ходатайствовать о награждении народного дружинника денежной премией или ценным подарком по основному месту работы.</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 xml:space="preserve">1.3. За особые заслуги в выполнении общественного долга в деле охраны общественного порядка, предупреждении и пресечении правонарушений, проявленные при этом мужество и героизм народные дружинники могут быть </w:t>
      </w:r>
      <w:r w:rsidRPr="00906D64">
        <w:rPr>
          <w:rFonts w:ascii="Times New Roman" w:hAnsi="Times New Roman" w:cs="Times New Roman"/>
          <w:color w:val="000000" w:themeColor="text1"/>
          <w:sz w:val="20"/>
          <w:szCs w:val="20"/>
        </w:rPr>
        <w:lastRenderedPageBreak/>
        <w:t>представлены к награждению государственными наградами Российской Федерации в соответствии с действующим законодательством Российской Федерации и наградам Новгородской области.</w:t>
      </w:r>
    </w:p>
    <w:p w:rsidR="00906D64" w:rsidRPr="00906D64" w:rsidRDefault="00906D64" w:rsidP="00906D64">
      <w:pPr>
        <w:spacing w:after="0" w:line="240" w:lineRule="auto"/>
        <w:ind w:left="-1276" w:firstLine="283"/>
        <w:jc w:val="center"/>
        <w:rPr>
          <w:rFonts w:ascii="Times New Roman" w:hAnsi="Times New Roman" w:cs="Times New Roman"/>
          <w:b/>
          <w:color w:val="000000" w:themeColor="text1"/>
          <w:sz w:val="20"/>
          <w:szCs w:val="20"/>
        </w:rPr>
      </w:pPr>
      <w:r w:rsidRPr="00906D64">
        <w:rPr>
          <w:rFonts w:ascii="Times New Roman" w:hAnsi="Times New Roman" w:cs="Times New Roman"/>
          <w:b/>
          <w:color w:val="000000" w:themeColor="text1"/>
          <w:sz w:val="20"/>
          <w:szCs w:val="20"/>
        </w:rPr>
        <w:t>2. Меры материального стимулирования народных дружинников</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2.1 Основными целями материального стимулирования народных дружинников являются:</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а) повышение престижности добровольного участия граждан в охране общественного порядка на территории Поддорского муниципального округа;</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б) укрепление общественной безопасности и правопорядка в Поддорском муниципальном округе, повышение роли добровольной народной дружины в охране общественного порядка.</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2.2 Финансовое обеспечение расходов, связанных с выплатой материального стимулирования народным дружинникам, является расходным обязательством Поддорского муниципального округа, в пределах лимитов бюджетных обязательств, предусмотренных на материальное поощрение.</w:t>
      </w:r>
    </w:p>
    <w:p w:rsidR="00906D64" w:rsidRPr="00906D64" w:rsidRDefault="00906D64" w:rsidP="00906D64">
      <w:pPr>
        <w:spacing w:after="0" w:line="240" w:lineRule="auto"/>
        <w:ind w:left="-1276" w:firstLine="283"/>
        <w:jc w:val="both"/>
        <w:rPr>
          <w:rFonts w:ascii="Times New Roman" w:hAnsi="Times New Roman" w:cs="Times New Roman"/>
          <w:b/>
          <w:bCs/>
          <w:color w:val="000000" w:themeColor="text1"/>
          <w:sz w:val="20"/>
          <w:szCs w:val="20"/>
        </w:rPr>
      </w:pPr>
      <w:r w:rsidRPr="00906D64">
        <w:rPr>
          <w:rFonts w:ascii="Times New Roman" w:hAnsi="Times New Roman" w:cs="Times New Roman"/>
          <w:color w:val="000000" w:themeColor="text1"/>
          <w:sz w:val="20"/>
          <w:szCs w:val="20"/>
        </w:rPr>
        <w:t>2.3. Народным дружинникам по месту работы (по согласованию с руководителями организаций) предоставляется ежегодный дополнительный отпуск продолжительностью три календарных дня, при условии участия в мероприятиях пункта полиции (далее Пункт полиции).</w:t>
      </w:r>
    </w:p>
    <w:p w:rsidR="00906D64" w:rsidRPr="00906D64" w:rsidRDefault="00906D64" w:rsidP="00906D64">
      <w:pPr>
        <w:spacing w:after="0" w:line="240" w:lineRule="auto"/>
        <w:ind w:left="-1276" w:firstLine="283"/>
        <w:jc w:val="center"/>
        <w:rPr>
          <w:rFonts w:ascii="Times New Roman" w:hAnsi="Times New Roman" w:cs="Times New Roman"/>
          <w:b/>
          <w:bCs/>
          <w:color w:val="000000" w:themeColor="text1"/>
          <w:sz w:val="20"/>
          <w:szCs w:val="20"/>
        </w:rPr>
      </w:pPr>
      <w:r w:rsidRPr="00906D64">
        <w:rPr>
          <w:rFonts w:ascii="Times New Roman" w:hAnsi="Times New Roman" w:cs="Times New Roman"/>
          <w:b/>
          <w:bCs/>
          <w:color w:val="000000" w:themeColor="text1"/>
          <w:sz w:val="20"/>
          <w:szCs w:val="20"/>
        </w:rPr>
        <w:t>3. Условия и порядок выплаты материального стимулирования деятельности народных дружинников</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3.1. Материальное стимулирование народных дружинников инициируется командиром народной дружины и осуществляется за счет средств бюджета Поддорского муниципального округа в пределах ассигнований, предусмотренных на материальное поощрение.</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3.2. Расчет материального стимулирования народному дружиннику осуществляется в зависимости от количества выходов на дежурство. Продолжительность одного выхода на дежурство должна быть не менее двух и не более шести часов.</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3.3. Размер материального стимулирования определяется на основании табеля дежурств из расчета 250 (Двести пятьдесят) рублей за 1 час дежурства каждому члену народной дружины.</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3.4. Командир народной дружины является ответственным за учет рабочего времени дружинников.</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3.5. Решение о материальном стимулировании членов народной дружины принимается в форме распоряжения Администрации муниципального округа в срок до 10 числа месяца, следующего за отчетным месяцем. Основанием подготовки проекта распоряжения Администрации муниципального округа является ходатайство о материальном стимулировании, направленное командиром народной дружины, список дружинников в соответствии с пунктом 4 Положения с приложением выписки из постовой ведомости Пункта полиции, табеля учета дежурств и рапорта сотрудника пункта полиции об интенсивности дежурства народных дружинников.</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3.6. Для обеспечения выплат материального стимулирования народным дружинникам командир народной дружины по итогам дежурства народных дружинников за очередной месяц не позднее 5 числа следующего месяца, в декабре - не позднее 20 декабря текущего года направляет на имя Главы Поддорского муниципального округа ходатайство о материальном стимулировании народных дружинников (далее -Ходатайство), (Приложение № 1 к Положению).</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К Ходатайству прилагается Список народных дружинников, имеющих право на получение материального стимулирования (Приложение № 1 к Ходатайству).</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Табель учета дежурств и список народных дружинников заверяются подписью командира народной дружины. Кроме того, табель учета дежурств согласуется (путем проставления собственноручной подписи, расшифровки подписи и даты согласования) с начальником Пункта полиции.</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3.7. Глава Поддорского муниципального округа рассматривает Ходатайство и принимает решение о материальном стимулировании народных дружинников.</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3.8. Основанием для отказа в материальном стимулировании народных дружинников являются:</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 предоставление неполных документов и сведений, указанных в пункте 4.2 настоящего положения.</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 предоставление недостоверных сведений;</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 освоение выделенных бюджетных ассигнований, предусмотренных на эти цели в текущем финансовом году.</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Мотивированный отказ в материальном стимулировании народных дружинников оформляется в виде письма Администрации муниципального округа и направляются начальнику Пункта полиции.</w:t>
      </w:r>
    </w:p>
    <w:p w:rsidR="00906D64" w:rsidRPr="00906D64" w:rsidRDefault="00906D64" w:rsidP="00906D64">
      <w:pPr>
        <w:spacing w:after="0" w:line="240" w:lineRule="auto"/>
        <w:ind w:left="-1276" w:firstLine="283"/>
        <w:jc w:val="both"/>
        <w:rPr>
          <w:rFonts w:ascii="Times New Roman" w:hAnsi="Times New Roman" w:cs="Times New Roman"/>
          <w:b/>
          <w:color w:val="000000" w:themeColor="text1"/>
          <w:sz w:val="20"/>
          <w:szCs w:val="20"/>
        </w:rPr>
      </w:pPr>
      <w:r w:rsidRPr="00906D64">
        <w:rPr>
          <w:rFonts w:ascii="Times New Roman" w:hAnsi="Times New Roman" w:cs="Times New Roman"/>
          <w:color w:val="000000" w:themeColor="text1"/>
          <w:sz w:val="20"/>
          <w:szCs w:val="20"/>
        </w:rPr>
        <w:t>3.9. Выплата материального стимулирования народным дружинникам производится Администрацией Поддорского муниципального округа в течение 14 рабочих дней со дня издания распоряжения путем перечисления денежных средств в безналичной форме на банковские карты или вклады.</w:t>
      </w:r>
    </w:p>
    <w:p w:rsidR="00906D64" w:rsidRPr="00906D64" w:rsidRDefault="00906D64" w:rsidP="00906D64">
      <w:pPr>
        <w:spacing w:after="0" w:line="240" w:lineRule="auto"/>
        <w:ind w:left="-1276" w:firstLine="283"/>
        <w:jc w:val="center"/>
        <w:rPr>
          <w:rFonts w:ascii="Times New Roman" w:hAnsi="Times New Roman" w:cs="Times New Roman"/>
          <w:b/>
          <w:color w:val="000000" w:themeColor="text1"/>
          <w:sz w:val="20"/>
          <w:szCs w:val="20"/>
        </w:rPr>
      </w:pPr>
      <w:r w:rsidRPr="00906D64">
        <w:rPr>
          <w:rFonts w:ascii="Times New Roman" w:hAnsi="Times New Roman" w:cs="Times New Roman"/>
          <w:b/>
          <w:color w:val="000000" w:themeColor="text1"/>
          <w:sz w:val="20"/>
          <w:szCs w:val="20"/>
        </w:rPr>
        <w:t>4.Требования к списку народных дружинников</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4.1. Право на получение материального стимулирования имеют народные дружинники, получившие удостоверения народного дружинника установленного образца, которые осуществили выходы на дежурство в течение одного месяца и не имеют дисциплинарных взысканий за указанный период со стороны командира народной дружины.</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4.2. В списке народных дружинников, имеющих право на получение материального стимулирования, должны содержаться следующие данные:</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фамилия, имя, отчество;</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дата, месяц, год рождения;</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регистрация по месту жительства</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номер и дата выдачи удостоверения народного дружинника установленного образца;</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номер телефона (если имеется);</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количество выходов на дежурство с указанием даты;</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продолжительность каждого выхода на дежурство в часах;</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общее количество часов дежурства за отчетный месяц;</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lastRenderedPageBreak/>
        <w:t>сумма материального стимулирования, подлежащая к выплате.</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Одновременно с Ходатайством представляются следующие документы на поощряемых народных дружинников:</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копия паспорта;</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сведения из справки банка о реквизитах для перечисления средств на счет банковской карты;</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копия СНИЛС;</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копия свидетельства о постановке на учет в налоговом органе физического лица по месту жительства на территории РФ (ИНН);</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согласие на обработку персональных данных.</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4.3. Командир народной дружины несет ответственность за достоверность и полноту представленных сведений о народных дружинниках.</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p>
    <w:p w:rsidR="00906D64" w:rsidRPr="00906D64" w:rsidRDefault="00906D64" w:rsidP="00906D64">
      <w:pPr>
        <w:spacing w:after="0" w:line="240" w:lineRule="auto"/>
        <w:ind w:left="-1276" w:firstLine="283"/>
        <w:jc w:val="right"/>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Приложение № 1</w:t>
      </w:r>
    </w:p>
    <w:p w:rsidR="00906D64" w:rsidRPr="00906D64" w:rsidRDefault="00906D64" w:rsidP="00906D64">
      <w:pPr>
        <w:spacing w:after="0" w:line="240" w:lineRule="auto"/>
        <w:ind w:left="-1276" w:firstLine="283"/>
        <w:jc w:val="right"/>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к Положению о материальном</w:t>
      </w:r>
    </w:p>
    <w:p w:rsidR="00906D64" w:rsidRPr="00906D64" w:rsidRDefault="00906D64" w:rsidP="00906D64">
      <w:pPr>
        <w:spacing w:after="0" w:line="240" w:lineRule="auto"/>
        <w:ind w:left="-1276" w:firstLine="283"/>
        <w:jc w:val="right"/>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стимулировании и поощрении</w:t>
      </w:r>
    </w:p>
    <w:p w:rsidR="00906D64" w:rsidRPr="00906D64" w:rsidRDefault="00906D64" w:rsidP="00906D64">
      <w:pPr>
        <w:spacing w:after="0" w:line="240" w:lineRule="auto"/>
        <w:ind w:left="-1276" w:firstLine="283"/>
        <w:jc w:val="right"/>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народных дружинников</w:t>
      </w:r>
    </w:p>
    <w:p w:rsidR="00906D64" w:rsidRPr="00906D64" w:rsidRDefault="00906D64" w:rsidP="00906D64">
      <w:pPr>
        <w:spacing w:after="0" w:line="240" w:lineRule="auto"/>
        <w:ind w:left="-1276" w:firstLine="283"/>
        <w:jc w:val="right"/>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Поддорского муниципального округа</w:t>
      </w:r>
    </w:p>
    <w:p w:rsidR="00906D64" w:rsidRPr="00906D64" w:rsidRDefault="00906D64" w:rsidP="00906D64">
      <w:pPr>
        <w:spacing w:after="0" w:line="240" w:lineRule="auto"/>
        <w:ind w:left="-1276" w:firstLine="283"/>
        <w:jc w:val="center"/>
        <w:rPr>
          <w:rFonts w:ascii="Times New Roman" w:hAnsi="Times New Roman" w:cs="Times New Roman"/>
          <w:b/>
          <w:color w:val="000000" w:themeColor="text1"/>
          <w:sz w:val="20"/>
          <w:szCs w:val="20"/>
        </w:rPr>
      </w:pPr>
      <w:r w:rsidRPr="00906D64">
        <w:rPr>
          <w:rFonts w:ascii="Times New Roman" w:hAnsi="Times New Roman" w:cs="Times New Roman"/>
          <w:b/>
          <w:color w:val="000000" w:themeColor="text1"/>
          <w:sz w:val="20"/>
          <w:szCs w:val="20"/>
        </w:rPr>
        <w:t>Ходатайство</w:t>
      </w:r>
      <w:r>
        <w:rPr>
          <w:rFonts w:ascii="Times New Roman" w:hAnsi="Times New Roman" w:cs="Times New Roman"/>
          <w:b/>
          <w:color w:val="000000" w:themeColor="text1"/>
          <w:sz w:val="20"/>
          <w:szCs w:val="20"/>
        </w:rPr>
        <w:t xml:space="preserve"> </w:t>
      </w:r>
      <w:r w:rsidRPr="00906D64">
        <w:rPr>
          <w:rFonts w:ascii="Times New Roman" w:hAnsi="Times New Roman" w:cs="Times New Roman"/>
          <w:b/>
          <w:color w:val="000000" w:themeColor="text1"/>
          <w:sz w:val="20"/>
          <w:szCs w:val="20"/>
        </w:rPr>
        <w:t>о материальном стимулировании народных дружинников</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В целях материального стимулировании народных дружинников за успешное и добросовестное исполнение своих обязанностей во взаимодействии с пунктом полиции, предупреждению и пресечению правонарушений, в соответствии с Положением о материальном стимулировании и поощрении народных дружинников Поддорского муниципального округа, прошу Вас выплатить материальное стимулирование народным дружинникам в количестве _______человек за _____ часов дежурства за период «___» ____  - «___» _____202_ года на общую сумму _________ рублей за счет ассигнований, предусмотренных на материальное стимулирование народных дружинников.</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Приложение:</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1. Список народных дружинников, имеющих право на получение материального стимулирования, на _______ листах.</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2. Документы для обеспечения выплат материального стимулирования народным дружинникам на _______ листах.</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Командир народной дружины      ___________         ________</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(подпись)                (Ф.И.О.)</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Согласовано:</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Начальник пункта полиции</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______________       ________</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М.П.                                                              (подпись)             (Ф.И.О.)</w:t>
      </w:r>
    </w:p>
    <w:p w:rsidR="00906D64" w:rsidRPr="00906D64" w:rsidRDefault="00906D64" w:rsidP="00906D64">
      <w:pPr>
        <w:spacing w:after="0" w:line="240" w:lineRule="auto"/>
        <w:ind w:left="-1276" w:firstLine="283"/>
        <w:jc w:val="both"/>
        <w:rPr>
          <w:rFonts w:ascii="Times New Roman" w:hAnsi="Times New Roman" w:cs="Times New Roman"/>
          <w:b/>
          <w:bCs/>
          <w:color w:val="000000" w:themeColor="text1"/>
          <w:sz w:val="20"/>
          <w:szCs w:val="20"/>
        </w:rPr>
      </w:pPr>
    </w:p>
    <w:p w:rsidR="00906D64" w:rsidRPr="00906D64" w:rsidRDefault="00906D64" w:rsidP="00906D64">
      <w:pPr>
        <w:spacing w:after="0" w:line="240" w:lineRule="auto"/>
        <w:ind w:left="-1276" w:firstLine="283"/>
        <w:jc w:val="right"/>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Приложение № 1</w:t>
      </w:r>
    </w:p>
    <w:p w:rsidR="00906D64" w:rsidRPr="00906D64" w:rsidRDefault="00906D64" w:rsidP="00906D64">
      <w:pPr>
        <w:spacing w:after="0" w:line="240" w:lineRule="auto"/>
        <w:ind w:left="-1276" w:firstLine="283"/>
        <w:jc w:val="right"/>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к Ходатайству о материальном</w:t>
      </w:r>
    </w:p>
    <w:p w:rsidR="00906D64" w:rsidRPr="00906D64" w:rsidRDefault="00906D64" w:rsidP="00906D64">
      <w:pPr>
        <w:spacing w:after="0" w:line="240" w:lineRule="auto"/>
        <w:ind w:left="-1276" w:firstLine="283"/>
        <w:jc w:val="right"/>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стимулировании и поощрении</w:t>
      </w:r>
    </w:p>
    <w:p w:rsidR="00906D64" w:rsidRPr="00906D64" w:rsidRDefault="00906D64" w:rsidP="00906D64">
      <w:pPr>
        <w:spacing w:after="0" w:line="240" w:lineRule="auto"/>
        <w:ind w:left="-1276" w:firstLine="283"/>
        <w:jc w:val="right"/>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народных дружинников</w:t>
      </w:r>
    </w:p>
    <w:p w:rsidR="00906D64" w:rsidRPr="00906D64" w:rsidRDefault="00906D64" w:rsidP="00906D64">
      <w:pPr>
        <w:spacing w:after="0" w:line="240" w:lineRule="auto"/>
        <w:ind w:left="-1276" w:firstLine="283"/>
        <w:jc w:val="center"/>
        <w:rPr>
          <w:rFonts w:ascii="Times New Roman" w:hAnsi="Times New Roman" w:cs="Times New Roman"/>
          <w:b/>
          <w:color w:val="000000" w:themeColor="text1"/>
          <w:sz w:val="20"/>
          <w:szCs w:val="20"/>
        </w:rPr>
      </w:pPr>
      <w:r w:rsidRPr="00906D64">
        <w:rPr>
          <w:rFonts w:ascii="Times New Roman" w:hAnsi="Times New Roman" w:cs="Times New Roman"/>
          <w:b/>
          <w:color w:val="000000" w:themeColor="text1"/>
          <w:sz w:val="20"/>
          <w:szCs w:val="20"/>
        </w:rPr>
        <w:t>Список народных дружинников, имеющих право на получение материального стимулирования в период</w:t>
      </w:r>
    </w:p>
    <w:p w:rsidR="00906D64" w:rsidRPr="00906D64" w:rsidRDefault="00906D64" w:rsidP="00906D64">
      <w:pPr>
        <w:spacing w:after="0" w:line="240" w:lineRule="auto"/>
        <w:ind w:left="-1276" w:firstLine="283"/>
        <w:jc w:val="center"/>
        <w:rPr>
          <w:rFonts w:ascii="Times New Roman" w:hAnsi="Times New Roman" w:cs="Times New Roman"/>
          <w:b/>
          <w:color w:val="000000" w:themeColor="text1"/>
          <w:sz w:val="20"/>
          <w:szCs w:val="20"/>
        </w:rPr>
      </w:pPr>
      <w:r w:rsidRPr="00906D64">
        <w:rPr>
          <w:rFonts w:ascii="Times New Roman" w:hAnsi="Times New Roman" w:cs="Times New Roman"/>
          <w:b/>
          <w:color w:val="000000" w:themeColor="text1"/>
          <w:sz w:val="20"/>
          <w:szCs w:val="20"/>
        </w:rPr>
        <w:t>с ___________ 202___ г. по __________ 202__ г.</w:t>
      </w:r>
    </w:p>
    <w:tbl>
      <w:tblPr>
        <w:tblW w:w="10511" w:type="dxa"/>
        <w:tblCellSpacing w:w="15" w:type="dxa"/>
        <w:tblInd w:w="-1231" w:type="dxa"/>
        <w:tblLayout w:type="fixed"/>
        <w:tblCellMar>
          <w:top w:w="15" w:type="dxa"/>
          <w:left w:w="15" w:type="dxa"/>
          <w:bottom w:w="15" w:type="dxa"/>
          <w:right w:w="15" w:type="dxa"/>
        </w:tblCellMar>
        <w:tblLook w:val="04A0" w:firstRow="1" w:lastRow="0" w:firstColumn="1" w:lastColumn="0" w:noHBand="0" w:noVBand="1"/>
      </w:tblPr>
      <w:tblGrid>
        <w:gridCol w:w="505"/>
        <w:gridCol w:w="1055"/>
        <w:gridCol w:w="1155"/>
        <w:gridCol w:w="646"/>
        <w:gridCol w:w="832"/>
        <w:gridCol w:w="832"/>
        <w:gridCol w:w="832"/>
        <w:gridCol w:w="832"/>
        <w:gridCol w:w="832"/>
        <w:gridCol w:w="832"/>
        <w:gridCol w:w="1024"/>
        <w:gridCol w:w="1134"/>
      </w:tblGrid>
      <w:tr w:rsidR="00906D64" w:rsidRPr="00906D64" w:rsidTr="00906D64">
        <w:trPr>
          <w:trHeight w:val="20"/>
          <w:tblCellSpacing w:w="15" w:type="dxa"/>
        </w:trPr>
        <w:tc>
          <w:tcPr>
            <w:tcW w:w="460" w:type="dxa"/>
            <w:vAlign w:val="center"/>
            <w:hideMark/>
          </w:tcPr>
          <w:p w:rsidR="00906D64" w:rsidRPr="00906D64" w:rsidRDefault="00906D64" w:rsidP="00906D64">
            <w:pPr>
              <w:spacing w:after="0" w:line="240" w:lineRule="auto"/>
              <w:jc w:val="both"/>
              <w:rPr>
                <w:rFonts w:ascii="Times New Roman" w:hAnsi="Times New Roman" w:cs="Times New Roman"/>
                <w:sz w:val="16"/>
                <w:szCs w:val="16"/>
              </w:rPr>
            </w:pPr>
          </w:p>
        </w:tc>
        <w:tc>
          <w:tcPr>
            <w:tcW w:w="1025" w:type="dxa"/>
            <w:vAlign w:val="center"/>
            <w:hideMark/>
          </w:tcPr>
          <w:p w:rsidR="00906D64" w:rsidRPr="00906D64" w:rsidRDefault="00906D64" w:rsidP="00906D64">
            <w:pPr>
              <w:spacing w:after="0" w:line="240" w:lineRule="auto"/>
              <w:jc w:val="both"/>
              <w:rPr>
                <w:rFonts w:ascii="Times New Roman" w:hAnsi="Times New Roman" w:cs="Times New Roman"/>
                <w:sz w:val="16"/>
                <w:szCs w:val="16"/>
              </w:rPr>
            </w:pPr>
          </w:p>
        </w:tc>
        <w:tc>
          <w:tcPr>
            <w:tcW w:w="1125" w:type="dxa"/>
            <w:vAlign w:val="center"/>
            <w:hideMark/>
          </w:tcPr>
          <w:p w:rsidR="00906D64" w:rsidRPr="00906D64" w:rsidRDefault="00906D64" w:rsidP="00906D64">
            <w:pPr>
              <w:spacing w:after="0" w:line="240" w:lineRule="auto"/>
              <w:jc w:val="both"/>
              <w:rPr>
                <w:rFonts w:ascii="Times New Roman" w:hAnsi="Times New Roman" w:cs="Times New Roman"/>
                <w:sz w:val="16"/>
                <w:szCs w:val="16"/>
              </w:rPr>
            </w:pPr>
          </w:p>
        </w:tc>
        <w:tc>
          <w:tcPr>
            <w:tcW w:w="616" w:type="dxa"/>
            <w:vAlign w:val="center"/>
            <w:hideMark/>
          </w:tcPr>
          <w:p w:rsidR="00906D64" w:rsidRPr="00906D64" w:rsidRDefault="00906D64" w:rsidP="00906D64">
            <w:pPr>
              <w:spacing w:after="0" w:line="240" w:lineRule="auto"/>
              <w:jc w:val="both"/>
              <w:rPr>
                <w:rFonts w:ascii="Times New Roman" w:hAnsi="Times New Roman" w:cs="Times New Roman"/>
                <w:sz w:val="16"/>
                <w:szCs w:val="16"/>
              </w:rPr>
            </w:pPr>
          </w:p>
        </w:tc>
        <w:tc>
          <w:tcPr>
            <w:tcW w:w="802" w:type="dxa"/>
            <w:vAlign w:val="center"/>
            <w:hideMark/>
          </w:tcPr>
          <w:p w:rsidR="00906D64" w:rsidRPr="00906D64" w:rsidRDefault="00906D64" w:rsidP="00906D64">
            <w:pPr>
              <w:spacing w:after="0" w:line="240" w:lineRule="auto"/>
              <w:jc w:val="both"/>
              <w:rPr>
                <w:rFonts w:ascii="Times New Roman" w:hAnsi="Times New Roman" w:cs="Times New Roman"/>
                <w:sz w:val="16"/>
                <w:szCs w:val="16"/>
              </w:rPr>
            </w:pPr>
          </w:p>
        </w:tc>
        <w:tc>
          <w:tcPr>
            <w:tcW w:w="802" w:type="dxa"/>
            <w:vAlign w:val="center"/>
            <w:hideMark/>
          </w:tcPr>
          <w:p w:rsidR="00906D64" w:rsidRPr="00906D64" w:rsidRDefault="00906D64" w:rsidP="00906D64">
            <w:pPr>
              <w:spacing w:after="0" w:line="240" w:lineRule="auto"/>
              <w:jc w:val="both"/>
              <w:rPr>
                <w:rFonts w:ascii="Times New Roman" w:hAnsi="Times New Roman" w:cs="Times New Roman"/>
                <w:sz w:val="16"/>
                <w:szCs w:val="16"/>
              </w:rPr>
            </w:pPr>
          </w:p>
        </w:tc>
        <w:tc>
          <w:tcPr>
            <w:tcW w:w="802" w:type="dxa"/>
            <w:vAlign w:val="center"/>
            <w:hideMark/>
          </w:tcPr>
          <w:p w:rsidR="00906D64" w:rsidRPr="00906D64" w:rsidRDefault="00906D64" w:rsidP="00906D64">
            <w:pPr>
              <w:spacing w:after="0" w:line="240" w:lineRule="auto"/>
              <w:jc w:val="both"/>
              <w:rPr>
                <w:rFonts w:ascii="Times New Roman" w:hAnsi="Times New Roman" w:cs="Times New Roman"/>
                <w:sz w:val="16"/>
                <w:szCs w:val="16"/>
              </w:rPr>
            </w:pPr>
          </w:p>
        </w:tc>
        <w:tc>
          <w:tcPr>
            <w:tcW w:w="802" w:type="dxa"/>
            <w:vAlign w:val="center"/>
            <w:hideMark/>
          </w:tcPr>
          <w:p w:rsidR="00906D64" w:rsidRPr="00906D64" w:rsidRDefault="00906D64" w:rsidP="00906D64">
            <w:pPr>
              <w:spacing w:after="0" w:line="240" w:lineRule="auto"/>
              <w:jc w:val="both"/>
              <w:rPr>
                <w:rFonts w:ascii="Times New Roman" w:hAnsi="Times New Roman" w:cs="Times New Roman"/>
                <w:sz w:val="16"/>
                <w:szCs w:val="16"/>
              </w:rPr>
            </w:pPr>
          </w:p>
        </w:tc>
        <w:tc>
          <w:tcPr>
            <w:tcW w:w="802" w:type="dxa"/>
            <w:vAlign w:val="center"/>
            <w:hideMark/>
          </w:tcPr>
          <w:p w:rsidR="00906D64" w:rsidRPr="00906D64" w:rsidRDefault="00906D64" w:rsidP="00906D64">
            <w:pPr>
              <w:spacing w:after="0" w:line="240" w:lineRule="auto"/>
              <w:jc w:val="both"/>
              <w:rPr>
                <w:rFonts w:ascii="Times New Roman" w:hAnsi="Times New Roman" w:cs="Times New Roman"/>
                <w:sz w:val="16"/>
                <w:szCs w:val="16"/>
              </w:rPr>
            </w:pPr>
          </w:p>
        </w:tc>
        <w:tc>
          <w:tcPr>
            <w:tcW w:w="802" w:type="dxa"/>
            <w:vAlign w:val="center"/>
            <w:hideMark/>
          </w:tcPr>
          <w:p w:rsidR="00906D64" w:rsidRPr="00906D64" w:rsidRDefault="00906D64" w:rsidP="00906D64">
            <w:pPr>
              <w:spacing w:after="0" w:line="240" w:lineRule="auto"/>
              <w:jc w:val="both"/>
              <w:rPr>
                <w:rFonts w:ascii="Times New Roman" w:hAnsi="Times New Roman" w:cs="Times New Roman"/>
                <w:sz w:val="16"/>
                <w:szCs w:val="16"/>
              </w:rPr>
            </w:pPr>
          </w:p>
        </w:tc>
        <w:tc>
          <w:tcPr>
            <w:tcW w:w="994" w:type="dxa"/>
            <w:vAlign w:val="center"/>
            <w:hideMark/>
          </w:tcPr>
          <w:p w:rsidR="00906D64" w:rsidRPr="00906D64" w:rsidRDefault="00906D64" w:rsidP="00906D64">
            <w:pPr>
              <w:spacing w:after="0" w:line="240" w:lineRule="auto"/>
              <w:jc w:val="both"/>
              <w:rPr>
                <w:rFonts w:ascii="Times New Roman" w:hAnsi="Times New Roman" w:cs="Times New Roman"/>
                <w:sz w:val="16"/>
                <w:szCs w:val="16"/>
              </w:rPr>
            </w:pPr>
          </w:p>
        </w:tc>
        <w:tc>
          <w:tcPr>
            <w:tcW w:w="1089" w:type="dxa"/>
            <w:vAlign w:val="center"/>
            <w:hideMark/>
          </w:tcPr>
          <w:p w:rsidR="00906D64" w:rsidRPr="00906D64" w:rsidRDefault="00906D64" w:rsidP="00906D64">
            <w:pPr>
              <w:spacing w:after="0" w:line="240" w:lineRule="auto"/>
              <w:jc w:val="both"/>
              <w:rPr>
                <w:rFonts w:ascii="Times New Roman" w:hAnsi="Times New Roman" w:cs="Times New Roman"/>
                <w:sz w:val="16"/>
                <w:szCs w:val="16"/>
              </w:rPr>
            </w:pPr>
          </w:p>
        </w:tc>
      </w:tr>
      <w:tr w:rsidR="00906D64" w:rsidRPr="00906D64" w:rsidTr="00906D64">
        <w:trPr>
          <w:trHeight w:val="20"/>
          <w:tblCellSpacing w:w="15" w:type="dxa"/>
        </w:trPr>
        <w:tc>
          <w:tcPr>
            <w:tcW w:w="460"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rsidR="00906D64" w:rsidRPr="00906D64" w:rsidRDefault="00906D64" w:rsidP="00906D64">
            <w:pPr>
              <w:spacing w:after="0" w:line="240" w:lineRule="auto"/>
              <w:jc w:val="both"/>
              <w:rPr>
                <w:rFonts w:ascii="Times New Roman" w:hAnsi="Times New Roman" w:cs="Times New Roman"/>
                <w:sz w:val="16"/>
                <w:szCs w:val="16"/>
              </w:rPr>
            </w:pPr>
            <w:r w:rsidRPr="00906D64">
              <w:rPr>
                <w:rFonts w:ascii="Times New Roman" w:hAnsi="Times New Roman" w:cs="Times New Roman"/>
                <w:sz w:val="16"/>
                <w:szCs w:val="16"/>
              </w:rPr>
              <w:t>N п/п</w:t>
            </w:r>
          </w:p>
        </w:tc>
        <w:tc>
          <w:tcPr>
            <w:tcW w:w="1025"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rsidR="00906D64" w:rsidRPr="00906D64" w:rsidRDefault="00906D64" w:rsidP="00906D64">
            <w:pPr>
              <w:spacing w:after="0" w:line="240" w:lineRule="auto"/>
              <w:jc w:val="both"/>
              <w:rPr>
                <w:rFonts w:ascii="Times New Roman" w:hAnsi="Times New Roman" w:cs="Times New Roman"/>
                <w:sz w:val="16"/>
                <w:szCs w:val="16"/>
              </w:rPr>
            </w:pPr>
            <w:r w:rsidRPr="00906D64">
              <w:rPr>
                <w:rFonts w:ascii="Times New Roman" w:hAnsi="Times New Roman" w:cs="Times New Roman"/>
                <w:sz w:val="16"/>
                <w:szCs w:val="16"/>
              </w:rPr>
              <w:t>Ф.И.О. народного дружинника, дата рождения, место регистрации</w:t>
            </w:r>
          </w:p>
        </w:tc>
        <w:tc>
          <w:tcPr>
            <w:tcW w:w="1125"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rsidR="00906D64" w:rsidRPr="00906D64" w:rsidRDefault="00906D64" w:rsidP="00906D64">
            <w:pPr>
              <w:spacing w:after="0" w:line="240" w:lineRule="auto"/>
              <w:jc w:val="both"/>
              <w:rPr>
                <w:rFonts w:ascii="Times New Roman" w:hAnsi="Times New Roman" w:cs="Times New Roman"/>
                <w:sz w:val="16"/>
                <w:szCs w:val="16"/>
              </w:rPr>
            </w:pPr>
            <w:r w:rsidRPr="00906D64">
              <w:rPr>
                <w:rFonts w:ascii="Times New Roman" w:hAnsi="Times New Roman" w:cs="Times New Roman"/>
                <w:sz w:val="16"/>
                <w:szCs w:val="16"/>
              </w:rPr>
              <w:t>Номер и дата выдачи удостоверения народного дружинника</w:t>
            </w:r>
          </w:p>
        </w:tc>
        <w:tc>
          <w:tcPr>
            <w:tcW w:w="616"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rsidR="00906D64" w:rsidRPr="00906D64" w:rsidRDefault="00906D64" w:rsidP="00906D64">
            <w:pPr>
              <w:spacing w:after="0" w:line="240" w:lineRule="auto"/>
              <w:jc w:val="both"/>
              <w:rPr>
                <w:rFonts w:ascii="Times New Roman" w:hAnsi="Times New Roman" w:cs="Times New Roman"/>
                <w:sz w:val="16"/>
                <w:szCs w:val="16"/>
              </w:rPr>
            </w:pPr>
            <w:r w:rsidRPr="00906D64">
              <w:rPr>
                <w:rFonts w:ascii="Times New Roman" w:hAnsi="Times New Roman" w:cs="Times New Roman"/>
                <w:sz w:val="16"/>
                <w:szCs w:val="16"/>
              </w:rPr>
              <w:t>Телефон</w:t>
            </w:r>
          </w:p>
        </w:tc>
        <w:tc>
          <w:tcPr>
            <w:tcW w:w="4962" w:type="dxa"/>
            <w:gridSpan w:val="6"/>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906D64" w:rsidRPr="00906D64" w:rsidRDefault="00906D64" w:rsidP="00906D64">
            <w:pPr>
              <w:spacing w:after="0" w:line="240" w:lineRule="auto"/>
              <w:jc w:val="both"/>
              <w:rPr>
                <w:rFonts w:ascii="Times New Roman" w:hAnsi="Times New Roman" w:cs="Times New Roman"/>
                <w:sz w:val="16"/>
                <w:szCs w:val="16"/>
              </w:rPr>
            </w:pPr>
            <w:r w:rsidRPr="00906D64">
              <w:rPr>
                <w:rFonts w:ascii="Times New Roman" w:hAnsi="Times New Roman" w:cs="Times New Roman"/>
                <w:sz w:val="16"/>
                <w:szCs w:val="16"/>
              </w:rPr>
              <w:t>Дежурство народных дружинников</w:t>
            </w:r>
          </w:p>
        </w:tc>
        <w:tc>
          <w:tcPr>
            <w:tcW w:w="994"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rsidR="00906D64" w:rsidRPr="00906D64" w:rsidRDefault="00906D64" w:rsidP="00906D64">
            <w:pPr>
              <w:spacing w:after="0" w:line="240" w:lineRule="auto"/>
              <w:jc w:val="both"/>
              <w:rPr>
                <w:rFonts w:ascii="Times New Roman" w:hAnsi="Times New Roman" w:cs="Times New Roman"/>
                <w:sz w:val="16"/>
                <w:szCs w:val="16"/>
              </w:rPr>
            </w:pPr>
            <w:r w:rsidRPr="00906D64">
              <w:rPr>
                <w:rFonts w:ascii="Times New Roman" w:hAnsi="Times New Roman" w:cs="Times New Roman"/>
                <w:sz w:val="16"/>
                <w:szCs w:val="16"/>
              </w:rPr>
              <w:t>Общее количество часов дежурства за отчетный период</w:t>
            </w:r>
          </w:p>
        </w:tc>
        <w:tc>
          <w:tcPr>
            <w:tcW w:w="1089"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rsidR="00906D64" w:rsidRPr="00906D64" w:rsidRDefault="00906D64" w:rsidP="00906D64">
            <w:pPr>
              <w:spacing w:after="0" w:line="240" w:lineRule="auto"/>
              <w:jc w:val="both"/>
              <w:rPr>
                <w:rFonts w:ascii="Times New Roman" w:hAnsi="Times New Roman" w:cs="Times New Roman"/>
                <w:sz w:val="16"/>
                <w:szCs w:val="16"/>
              </w:rPr>
            </w:pPr>
            <w:r w:rsidRPr="00906D64">
              <w:rPr>
                <w:rFonts w:ascii="Times New Roman" w:hAnsi="Times New Roman" w:cs="Times New Roman"/>
                <w:sz w:val="16"/>
                <w:szCs w:val="16"/>
              </w:rPr>
              <w:t>Сумма материального стимулирования (руб.)</w:t>
            </w:r>
          </w:p>
        </w:tc>
      </w:tr>
      <w:tr w:rsidR="00906D64" w:rsidRPr="00906D64" w:rsidTr="00906D64">
        <w:trPr>
          <w:trHeight w:val="20"/>
          <w:tblCellSpacing w:w="15" w:type="dxa"/>
        </w:trPr>
        <w:tc>
          <w:tcPr>
            <w:tcW w:w="460" w:type="dxa"/>
            <w:tcBorders>
              <w:top w:val="nil"/>
              <w:left w:val="single" w:sz="6" w:space="0" w:color="000000"/>
              <w:bottom w:val="nil"/>
              <w:right w:val="single" w:sz="6" w:space="0" w:color="000000"/>
            </w:tcBorders>
            <w:tcMar>
              <w:top w:w="15" w:type="dxa"/>
              <w:left w:w="149" w:type="dxa"/>
              <w:bottom w:w="15" w:type="dxa"/>
              <w:right w:w="149" w:type="dxa"/>
            </w:tcMar>
            <w:hideMark/>
          </w:tcPr>
          <w:p w:rsidR="00906D64" w:rsidRPr="00906D64" w:rsidRDefault="00906D64" w:rsidP="00906D64">
            <w:pPr>
              <w:spacing w:after="0" w:line="240" w:lineRule="auto"/>
              <w:jc w:val="both"/>
              <w:rPr>
                <w:rFonts w:ascii="Times New Roman" w:hAnsi="Times New Roman" w:cs="Times New Roman"/>
                <w:sz w:val="16"/>
                <w:szCs w:val="16"/>
              </w:rPr>
            </w:pPr>
          </w:p>
        </w:tc>
        <w:tc>
          <w:tcPr>
            <w:tcW w:w="1025" w:type="dxa"/>
            <w:tcBorders>
              <w:top w:val="nil"/>
              <w:left w:val="single" w:sz="6" w:space="0" w:color="000000"/>
              <w:bottom w:val="nil"/>
              <w:right w:val="single" w:sz="6" w:space="0" w:color="000000"/>
            </w:tcBorders>
            <w:tcMar>
              <w:top w:w="15" w:type="dxa"/>
              <w:left w:w="149" w:type="dxa"/>
              <w:bottom w:w="15" w:type="dxa"/>
              <w:right w:w="149" w:type="dxa"/>
            </w:tcMar>
          </w:tcPr>
          <w:p w:rsidR="00906D64" w:rsidRPr="00906D64" w:rsidRDefault="00906D64" w:rsidP="00906D64">
            <w:pPr>
              <w:spacing w:after="0" w:line="240" w:lineRule="auto"/>
              <w:jc w:val="both"/>
              <w:rPr>
                <w:rFonts w:ascii="Times New Roman" w:hAnsi="Times New Roman" w:cs="Times New Roman"/>
                <w:sz w:val="16"/>
                <w:szCs w:val="16"/>
              </w:rPr>
            </w:pPr>
          </w:p>
        </w:tc>
        <w:tc>
          <w:tcPr>
            <w:tcW w:w="1125" w:type="dxa"/>
            <w:tcBorders>
              <w:top w:val="nil"/>
              <w:left w:val="single" w:sz="6" w:space="0" w:color="000000"/>
              <w:bottom w:val="nil"/>
              <w:right w:val="single" w:sz="6" w:space="0" w:color="000000"/>
            </w:tcBorders>
            <w:tcMar>
              <w:top w:w="15" w:type="dxa"/>
              <w:left w:w="149" w:type="dxa"/>
              <w:bottom w:w="15" w:type="dxa"/>
              <w:right w:w="149" w:type="dxa"/>
            </w:tcMar>
            <w:hideMark/>
          </w:tcPr>
          <w:p w:rsidR="00906D64" w:rsidRPr="00906D64" w:rsidRDefault="00906D64" w:rsidP="00906D64">
            <w:pPr>
              <w:spacing w:after="0" w:line="240" w:lineRule="auto"/>
              <w:jc w:val="both"/>
              <w:rPr>
                <w:rFonts w:ascii="Times New Roman" w:hAnsi="Times New Roman" w:cs="Times New Roman"/>
                <w:sz w:val="16"/>
                <w:szCs w:val="16"/>
              </w:rPr>
            </w:pPr>
          </w:p>
        </w:tc>
        <w:tc>
          <w:tcPr>
            <w:tcW w:w="616" w:type="dxa"/>
            <w:tcBorders>
              <w:top w:val="nil"/>
              <w:left w:val="single" w:sz="6" w:space="0" w:color="000000"/>
              <w:bottom w:val="nil"/>
              <w:right w:val="single" w:sz="6" w:space="0" w:color="000000"/>
            </w:tcBorders>
            <w:tcMar>
              <w:top w:w="15" w:type="dxa"/>
              <w:left w:w="149" w:type="dxa"/>
              <w:bottom w:w="15" w:type="dxa"/>
              <w:right w:w="149" w:type="dxa"/>
            </w:tcMar>
            <w:hideMark/>
          </w:tcPr>
          <w:p w:rsidR="00906D64" w:rsidRPr="00906D64" w:rsidRDefault="00906D64" w:rsidP="00906D64">
            <w:pPr>
              <w:spacing w:after="0" w:line="240" w:lineRule="auto"/>
              <w:jc w:val="both"/>
              <w:rPr>
                <w:rFonts w:ascii="Times New Roman" w:hAnsi="Times New Roman" w:cs="Times New Roman"/>
                <w:sz w:val="16"/>
                <w:szCs w:val="16"/>
              </w:rPr>
            </w:pPr>
          </w:p>
        </w:tc>
        <w:tc>
          <w:tcPr>
            <w:tcW w:w="80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906D64" w:rsidRPr="00906D64" w:rsidRDefault="00906D64" w:rsidP="00906D64">
            <w:pPr>
              <w:spacing w:after="0" w:line="240" w:lineRule="auto"/>
              <w:jc w:val="both"/>
              <w:rPr>
                <w:rFonts w:ascii="Times New Roman" w:hAnsi="Times New Roman" w:cs="Times New Roman"/>
                <w:sz w:val="16"/>
                <w:szCs w:val="16"/>
              </w:rPr>
            </w:pPr>
            <w:r w:rsidRPr="00906D64">
              <w:rPr>
                <w:rFonts w:ascii="Times New Roman" w:hAnsi="Times New Roman" w:cs="Times New Roman"/>
                <w:sz w:val="16"/>
                <w:szCs w:val="16"/>
              </w:rPr>
              <w:t>Дата дежурства/ К-во часов</w:t>
            </w:r>
          </w:p>
        </w:tc>
        <w:tc>
          <w:tcPr>
            <w:tcW w:w="80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906D64" w:rsidRPr="00906D64" w:rsidRDefault="00906D64" w:rsidP="00906D64">
            <w:pPr>
              <w:spacing w:after="0" w:line="240" w:lineRule="auto"/>
              <w:jc w:val="both"/>
              <w:rPr>
                <w:rFonts w:ascii="Times New Roman" w:hAnsi="Times New Roman" w:cs="Times New Roman"/>
                <w:sz w:val="16"/>
                <w:szCs w:val="16"/>
              </w:rPr>
            </w:pPr>
            <w:r w:rsidRPr="00906D64">
              <w:rPr>
                <w:rFonts w:ascii="Times New Roman" w:hAnsi="Times New Roman" w:cs="Times New Roman"/>
                <w:sz w:val="16"/>
                <w:szCs w:val="16"/>
              </w:rPr>
              <w:t>Дата дежурства/ К-во часов</w:t>
            </w:r>
          </w:p>
        </w:tc>
        <w:tc>
          <w:tcPr>
            <w:tcW w:w="80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906D64" w:rsidRPr="00906D64" w:rsidRDefault="00906D64" w:rsidP="00906D64">
            <w:pPr>
              <w:spacing w:after="0" w:line="240" w:lineRule="auto"/>
              <w:jc w:val="both"/>
              <w:rPr>
                <w:rFonts w:ascii="Times New Roman" w:hAnsi="Times New Roman" w:cs="Times New Roman"/>
                <w:sz w:val="16"/>
                <w:szCs w:val="16"/>
              </w:rPr>
            </w:pPr>
            <w:r w:rsidRPr="00906D64">
              <w:rPr>
                <w:rFonts w:ascii="Times New Roman" w:hAnsi="Times New Roman" w:cs="Times New Roman"/>
                <w:sz w:val="16"/>
                <w:szCs w:val="16"/>
              </w:rPr>
              <w:t>Дата дежурства/ К-во часов</w:t>
            </w:r>
          </w:p>
        </w:tc>
        <w:tc>
          <w:tcPr>
            <w:tcW w:w="80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906D64" w:rsidRPr="00906D64" w:rsidRDefault="00906D64" w:rsidP="00906D64">
            <w:pPr>
              <w:spacing w:after="0" w:line="240" w:lineRule="auto"/>
              <w:jc w:val="both"/>
              <w:rPr>
                <w:rFonts w:ascii="Times New Roman" w:hAnsi="Times New Roman" w:cs="Times New Roman"/>
                <w:sz w:val="16"/>
                <w:szCs w:val="16"/>
              </w:rPr>
            </w:pPr>
            <w:r w:rsidRPr="00906D64">
              <w:rPr>
                <w:rFonts w:ascii="Times New Roman" w:hAnsi="Times New Roman" w:cs="Times New Roman"/>
                <w:sz w:val="16"/>
                <w:szCs w:val="16"/>
              </w:rPr>
              <w:t>Дата дежурства/ К-во часов</w:t>
            </w:r>
          </w:p>
        </w:tc>
        <w:tc>
          <w:tcPr>
            <w:tcW w:w="80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906D64" w:rsidRPr="00906D64" w:rsidRDefault="00906D64" w:rsidP="00906D64">
            <w:pPr>
              <w:spacing w:after="0" w:line="240" w:lineRule="auto"/>
              <w:jc w:val="both"/>
              <w:rPr>
                <w:rFonts w:ascii="Times New Roman" w:hAnsi="Times New Roman" w:cs="Times New Roman"/>
                <w:sz w:val="16"/>
                <w:szCs w:val="16"/>
              </w:rPr>
            </w:pPr>
            <w:r w:rsidRPr="00906D64">
              <w:rPr>
                <w:rFonts w:ascii="Times New Roman" w:hAnsi="Times New Roman" w:cs="Times New Roman"/>
                <w:sz w:val="16"/>
                <w:szCs w:val="16"/>
              </w:rPr>
              <w:t>Дата дежурства/ К-во часов</w:t>
            </w:r>
          </w:p>
        </w:tc>
        <w:tc>
          <w:tcPr>
            <w:tcW w:w="80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906D64" w:rsidRPr="00906D64" w:rsidRDefault="00906D64" w:rsidP="00906D64">
            <w:pPr>
              <w:spacing w:after="0" w:line="240" w:lineRule="auto"/>
              <w:jc w:val="both"/>
              <w:rPr>
                <w:rFonts w:ascii="Times New Roman" w:hAnsi="Times New Roman" w:cs="Times New Roman"/>
                <w:sz w:val="16"/>
                <w:szCs w:val="16"/>
              </w:rPr>
            </w:pPr>
            <w:r w:rsidRPr="00906D64">
              <w:rPr>
                <w:rFonts w:ascii="Times New Roman" w:hAnsi="Times New Roman" w:cs="Times New Roman"/>
                <w:sz w:val="16"/>
                <w:szCs w:val="16"/>
              </w:rPr>
              <w:t>Дата дежурства/ К-во часов</w:t>
            </w:r>
          </w:p>
        </w:tc>
        <w:tc>
          <w:tcPr>
            <w:tcW w:w="994" w:type="dxa"/>
            <w:tcBorders>
              <w:top w:val="nil"/>
              <w:left w:val="single" w:sz="6" w:space="0" w:color="000000"/>
              <w:bottom w:val="nil"/>
              <w:right w:val="single" w:sz="6" w:space="0" w:color="000000"/>
            </w:tcBorders>
            <w:tcMar>
              <w:top w:w="15" w:type="dxa"/>
              <w:left w:w="149" w:type="dxa"/>
              <w:bottom w:w="15" w:type="dxa"/>
              <w:right w:w="149" w:type="dxa"/>
            </w:tcMar>
            <w:hideMark/>
          </w:tcPr>
          <w:p w:rsidR="00906D64" w:rsidRPr="00906D64" w:rsidRDefault="00906D64" w:rsidP="00906D64">
            <w:pPr>
              <w:spacing w:after="0" w:line="240" w:lineRule="auto"/>
              <w:jc w:val="both"/>
              <w:rPr>
                <w:rFonts w:ascii="Times New Roman" w:hAnsi="Times New Roman" w:cs="Times New Roman"/>
                <w:sz w:val="16"/>
                <w:szCs w:val="16"/>
              </w:rPr>
            </w:pPr>
          </w:p>
        </w:tc>
        <w:tc>
          <w:tcPr>
            <w:tcW w:w="1089" w:type="dxa"/>
            <w:tcBorders>
              <w:top w:val="nil"/>
              <w:left w:val="single" w:sz="6" w:space="0" w:color="000000"/>
              <w:bottom w:val="nil"/>
              <w:right w:val="single" w:sz="6" w:space="0" w:color="000000"/>
            </w:tcBorders>
            <w:tcMar>
              <w:top w:w="15" w:type="dxa"/>
              <w:left w:w="149" w:type="dxa"/>
              <w:bottom w:w="15" w:type="dxa"/>
              <w:right w:w="149" w:type="dxa"/>
            </w:tcMar>
            <w:hideMark/>
          </w:tcPr>
          <w:p w:rsidR="00906D64" w:rsidRPr="00906D64" w:rsidRDefault="00906D64" w:rsidP="00906D64">
            <w:pPr>
              <w:spacing w:after="0" w:line="240" w:lineRule="auto"/>
              <w:jc w:val="both"/>
              <w:rPr>
                <w:rFonts w:ascii="Times New Roman" w:hAnsi="Times New Roman" w:cs="Times New Roman"/>
                <w:sz w:val="16"/>
                <w:szCs w:val="16"/>
              </w:rPr>
            </w:pPr>
          </w:p>
        </w:tc>
      </w:tr>
      <w:tr w:rsidR="00906D64" w:rsidRPr="00906D64" w:rsidTr="00906D64">
        <w:trPr>
          <w:trHeight w:val="20"/>
          <w:tblCellSpacing w:w="15" w:type="dxa"/>
        </w:trPr>
        <w:tc>
          <w:tcPr>
            <w:tcW w:w="4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906D64" w:rsidRPr="00906D64" w:rsidRDefault="00906D64" w:rsidP="00906D64">
            <w:pPr>
              <w:spacing w:after="0" w:line="240" w:lineRule="auto"/>
              <w:jc w:val="both"/>
              <w:rPr>
                <w:rFonts w:ascii="Times New Roman" w:hAnsi="Times New Roman" w:cs="Times New Roman"/>
                <w:sz w:val="16"/>
                <w:szCs w:val="16"/>
              </w:rPr>
            </w:pPr>
            <w:r w:rsidRPr="00906D64">
              <w:rPr>
                <w:rFonts w:ascii="Times New Roman" w:hAnsi="Times New Roman" w:cs="Times New Roman"/>
                <w:sz w:val="16"/>
                <w:szCs w:val="16"/>
              </w:rPr>
              <w:t>1</w:t>
            </w:r>
          </w:p>
        </w:tc>
        <w:tc>
          <w:tcPr>
            <w:tcW w:w="102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906D64" w:rsidRPr="00906D64" w:rsidRDefault="00906D64" w:rsidP="00906D64">
            <w:pPr>
              <w:spacing w:after="0" w:line="240" w:lineRule="auto"/>
              <w:jc w:val="both"/>
              <w:rPr>
                <w:rFonts w:ascii="Times New Roman" w:hAnsi="Times New Roman" w:cs="Times New Roman"/>
                <w:sz w:val="16"/>
                <w:szCs w:val="16"/>
              </w:rPr>
            </w:pPr>
          </w:p>
        </w:tc>
        <w:tc>
          <w:tcPr>
            <w:tcW w:w="112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906D64" w:rsidRPr="00906D64" w:rsidRDefault="00906D64" w:rsidP="00906D64">
            <w:pPr>
              <w:spacing w:after="0" w:line="240" w:lineRule="auto"/>
              <w:jc w:val="both"/>
              <w:rPr>
                <w:rFonts w:ascii="Times New Roman" w:hAnsi="Times New Roman" w:cs="Times New Roman"/>
                <w:sz w:val="16"/>
                <w:szCs w:val="16"/>
              </w:rPr>
            </w:pPr>
          </w:p>
        </w:tc>
        <w:tc>
          <w:tcPr>
            <w:tcW w:w="61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906D64" w:rsidRPr="00906D64" w:rsidRDefault="00906D64" w:rsidP="00906D64">
            <w:pPr>
              <w:spacing w:after="0" w:line="240" w:lineRule="auto"/>
              <w:jc w:val="both"/>
              <w:rPr>
                <w:rFonts w:ascii="Times New Roman" w:hAnsi="Times New Roman" w:cs="Times New Roman"/>
                <w:sz w:val="16"/>
                <w:szCs w:val="16"/>
              </w:rPr>
            </w:pPr>
          </w:p>
        </w:tc>
        <w:tc>
          <w:tcPr>
            <w:tcW w:w="80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906D64" w:rsidRPr="00906D64" w:rsidRDefault="00906D64" w:rsidP="00906D64">
            <w:pPr>
              <w:spacing w:after="0" w:line="240" w:lineRule="auto"/>
              <w:jc w:val="both"/>
              <w:rPr>
                <w:rFonts w:ascii="Times New Roman" w:hAnsi="Times New Roman" w:cs="Times New Roman"/>
                <w:sz w:val="16"/>
                <w:szCs w:val="16"/>
              </w:rPr>
            </w:pPr>
          </w:p>
        </w:tc>
        <w:tc>
          <w:tcPr>
            <w:tcW w:w="80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906D64" w:rsidRPr="00906D64" w:rsidRDefault="00906D64" w:rsidP="00906D64">
            <w:pPr>
              <w:spacing w:after="0" w:line="240" w:lineRule="auto"/>
              <w:jc w:val="both"/>
              <w:rPr>
                <w:rFonts w:ascii="Times New Roman" w:hAnsi="Times New Roman" w:cs="Times New Roman"/>
                <w:sz w:val="16"/>
                <w:szCs w:val="16"/>
              </w:rPr>
            </w:pPr>
          </w:p>
        </w:tc>
        <w:tc>
          <w:tcPr>
            <w:tcW w:w="80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906D64" w:rsidRPr="00906D64" w:rsidRDefault="00906D64" w:rsidP="00906D64">
            <w:pPr>
              <w:spacing w:after="0" w:line="240" w:lineRule="auto"/>
              <w:jc w:val="both"/>
              <w:rPr>
                <w:rFonts w:ascii="Times New Roman" w:hAnsi="Times New Roman" w:cs="Times New Roman"/>
                <w:sz w:val="16"/>
                <w:szCs w:val="16"/>
              </w:rPr>
            </w:pPr>
          </w:p>
        </w:tc>
        <w:tc>
          <w:tcPr>
            <w:tcW w:w="80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906D64" w:rsidRPr="00906D64" w:rsidRDefault="00906D64" w:rsidP="00906D64">
            <w:pPr>
              <w:spacing w:after="0" w:line="240" w:lineRule="auto"/>
              <w:jc w:val="both"/>
              <w:rPr>
                <w:rFonts w:ascii="Times New Roman" w:hAnsi="Times New Roman" w:cs="Times New Roman"/>
                <w:sz w:val="16"/>
                <w:szCs w:val="16"/>
              </w:rPr>
            </w:pPr>
          </w:p>
        </w:tc>
        <w:tc>
          <w:tcPr>
            <w:tcW w:w="80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906D64" w:rsidRPr="00906D64" w:rsidRDefault="00906D64" w:rsidP="00906D64">
            <w:pPr>
              <w:spacing w:after="0" w:line="240" w:lineRule="auto"/>
              <w:jc w:val="both"/>
              <w:rPr>
                <w:rFonts w:ascii="Times New Roman" w:hAnsi="Times New Roman" w:cs="Times New Roman"/>
                <w:sz w:val="16"/>
                <w:szCs w:val="16"/>
              </w:rPr>
            </w:pPr>
          </w:p>
        </w:tc>
        <w:tc>
          <w:tcPr>
            <w:tcW w:w="80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906D64" w:rsidRPr="00906D64" w:rsidRDefault="00906D64" w:rsidP="00906D64">
            <w:pPr>
              <w:spacing w:after="0" w:line="240" w:lineRule="auto"/>
              <w:jc w:val="both"/>
              <w:rPr>
                <w:rFonts w:ascii="Times New Roman" w:hAnsi="Times New Roman" w:cs="Times New Roman"/>
                <w:sz w:val="16"/>
                <w:szCs w:val="16"/>
              </w:rPr>
            </w:pPr>
          </w:p>
        </w:tc>
        <w:tc>
          <w:tcPr>
            <w:tcW w:w="9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906D64" w:rsidRPr="00906D64" w:rsidRDefault="00906D64" w:rsidP="00906D64">
            <w:pPr>
              <w:spacing w:after="0" w:line="240" w:lineRule="auto"/>
              <w:jc w:val="both"/>
              <w:rPr>
                <w:rFonts w:ascii="Times New Roman" w:hAnsi="Times New Roman" w:cs="Times New Roman"/>
                <w:sz w:val="16"/>
                <w:szCs w:val="16"/>
              </w:rPr>
            </w:pPr>
          </w:p>
        </w:tc>
        <w:tc>
          <w:tcPr>
            <w:tcW w:w="108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906D64" w:rsidRPr="00906D64" w:rsidRDefault="00906D64" w:rsidP="00906D64">
            <w:pPr>
              <w:spacing w:after="0" w:line="240" w:lineRule="auto"/>
              <w:jc w:val="both"/>
              <w:rPr>
                <w:rFonts w:ascii="Times New Roman" w:hAnsi="Times New Roman" w:cs="Times New Roman"/>
                <w:sz w:val="16"/>
                <w:szCs w:val="16"/>
              </w:rPr>
            </w:pPr>
          </w:p>
        </w:tc>
      </w:tr>
      <w:tr w:rsidR="00906D64" w:rsidRPr="00906D64" w:rsidTr="00906D64">
        <w:trPr>
          <w:trHeight w:val="20"/>
          <w:tblCellSpacing w:w="15" w:type="dxa"/>
        </w:trPr>
        <w:tc>
          <w:tcPr>
            <w:tcW w:w="4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906D64" w:rsidRPr="00906D64" w:rsidRDefault="00906D64" w:rsidP="00906D64">
            <w:pPr>
              <w:spacing w:after="0" w:line="240" w:lineRule="auto"/>
              <w:jc w:val="both"/>
              <w:rPr>
                <w:rFonts w:ascii="Times New Roman" w:hAnsi="Times New Roman" w:cs="Times New Roman"/>
                <w:sz w:val="16"/>
                <w:szCs w:val="16"/>
              </w:rPr>
            </w:pPr>
            <w:r w:rsidRPr="00906D64">
              <w:rPr>
                <w:rFonts w:ascii="Times New Roman" w:hAnsi="Times New Roman" w:cs="Times New Roman"/>
                <w:sz w:val="16"/>
                <w:szCs w:val="16"/>
              </w:rPr>
              <w:t>2</w:t>
            </w:r>
          </w:p>
        </w:tc>
        <w:tc>
          <w:tcPr>
            <w:tcW w:w="102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906D64" w:rsidRPr="00906D64" w:rsidRDefault="00906D64" w:rsidP="00906D64">
            <w:pPr>
              <w:spacing w:after="0" w:line="240" w:lineRule="auto"/>
              <w:jc w:val="both"/>
              <w:rPr>
                <w:rFonts w:ascii="Times New Roman" w:hAnsi="Times New Roman" w:cs="Times New Roman"/>
                <w:sz w:val="16"/>
                <w:szCs w:val="16"/>
              </w:rPr>
            </w:pPr>
          </w:p>
        </w:tc>
        <w:tc>
          <w:tcPr>
            <w:tcW w:w="112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906D64" w:rsidRPr="00906D64" w:rsidRDefault="00906D64" w:rsidP="00906D64">
            <w:pPr>
              <w:spacing w:after="0" w:line="240" w:lineRule="auto"/>
              <w:jc w:val="both"/>
              <w:rPr>
                <w:rFonts w:ascii="Times New Roman" w:hAnsi="Times New Roman" w:cs="Times New Roman"/>
                <w:sz w:val="16"/>
                <w:szCs w:val="16"/>
              </w:rPr>
            </w:pPr>
          </w:p>
        </w:tc>
        <w:tc>
          <w:tcPr>
            <w:tcW w:w="61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906D64" w:rsidRPr="00906D64" w:rsidRDefault="00906D64" w:rsidP="00906D64">
            <w:pPr>
              <w:spacing w:after="0" w:line="240" w:lineRule="auto"/>
              <w:jc w:val="both"/>
              <w:rPr>
                <w:rFonts w:ascii="Times New Roman" w:hAnsi="Times New Roman" w:cs="Times New Roman"/>
                <w:sz w:val="16"/>
                <w:szCs w:val="16"/>
              </w:rPr>
            </w:pPr>
          </w:p>
        </w:tc>
        <w:tc>
          <w:tcPr>
            <w:tcW w:w="80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906D64" w:rsidRPr="00906D64" w:rsidRDefault="00906D64" w:rsidP="00906D64">
            <w:pPr>
              <w:spacing w:after="0" w:line="240" w:lineRule="auto"/>
              <w:jc w:val="both"/>
              <w:rPr>
                <w:rFonts w:ascii="Times New Roman" w:hAnsi="Times New Roman" w:cs="Times New Roman"/>
                <w:sz w:val="16"/>
                <w:szCs w:val="16"/>
              </w:rPr>
            </w:pPr>
          </w:p>
        </w:tc>
        <w:tc>
          <w:tcPr>
            <w:tcW w:w="80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906D64" w:rsidRPr="00906D64" w:rsidRDefault="00906D64" w:rsidP="00906D64">
            <w:pPr>
              <w:spacing w:after="0" w:line="240" w:lineRule="auto"/>
              <w:jc w:val="both"/>
              <w:rPr>
                <w:rFonts w:ascii="Times New Roman" w:hAnsi="Times New Roman" w:cs="Times New Roman"/>
                <w:sz w:val="16"/>
                <w:szCs w:val="16"/>
              </w:rPr>
            </w:pPr>
          </w:p>
        </w:tc>
        <w:tc>
          <w:tcPr>
            <w:tcW w:w="80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906D64" w:rsidRPr="00906D64" w:rsidRDefault="00906D64" w:rsidP="00906D64">
            <w:pPr>
              <w:spacing w:after="0" w:line="240" w:lineRule="auto"/>
              <w:jc w:val="both"/>
              <w:rPr>
                <w:rFonts w:ascii="Times New Roman" w:hAnsi="Times New Roman" w:cs="Times New Roman"/>
                <w:sz w:val="16"/>
                <w:szCs w:val="16"/>
              </w:rPr>
            </w:pPr>
          </w:p>
        </w:tc>
        <w:tc>
          <w:tcPr>
            <w:tcW w:w="80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906D64" w:rsidRPr="00906D64" w:rsidRDefault="00906D64" w:rsidP="00906D64">
            <w:pPr>
              <w:spacing w:after="0" w:line="240" w:lineRule="auto"/>
              <w:jc w:val="both"/>
              <w:rPr>
                <w:rFonts w:ascii="Times New Roman" w:hAnsi="Times New Roman" w:cs="Times New Roman"/>
                <w:sz w:val="16"/>
                <w:szCs w:val="16"/>
              </w:rPr>
            </w:pPr>
          </w:p>
        </w:tc>
        <w:tc>
          <w:tcPr>
            <w:tcW w:w="80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906D64" w:rsidRPr="00906D64" w:rsidRDefault="00906D64" w:rsidP="00906D64">
            <w:pPr>
              <w:spacing w:after="0" w:line="240" w:lineRule="auto"/>
              <w:jc w:val="both"/>
              <w:rPr>
                <w:rFonts w:ascii="Times New Roman" w:hAnsi="Times New Roman" w:cs="Times New Roman"/>
                <w:sz w:val="16"/>
                <w:szCs w:val="16"/>
              </w:rPr>
            </w:pPr>
          </w:p>
        </w:tc>
        <w:tc>
          <w:tcPr>
            <w:tcW w:w="80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906D64" w:rsidRPr="00906D64" w:rsidRDefault="00906D64" w:rsidP="00906D64">
            <w:pPr>
              <w:spacing w:after="0" w:line="240" w:lineRule="auto"/>
              <w:jc w:val="both"/>
              <w:rPr>
                <w:rFonts w:ascii="Times New Roman" w:hAnsi="Times New Roman" w:cs="Times New Roman"/>
                <w:sz w:val="16"/>
                <w:szCs w:val="16"/>
              </w:rPr>
            </w:pPr>
          </w:p>
        </w:tc>
        <w:tc>
          <w:tcPr>
            <w:tcW w:w="9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906D64" w:rsidRPr="00906D64" w:rsidRDefault="00906D64" w:rsidP="00906D64">
            <w:pPr>
              <w:spacing w:after="0" w:line="240" w:lineRule="auto"/>
              <w:jc w:val="both"/>
              <w:rPr>
                <w:rFonts w:ascii="Times New Roman" w:hAnsi="Times New Roman" w:cs="Times New Roman"/>
                <w:sz w:val="16"/>
                <w:szCs w:val="16"/>
              </w:rPr>
            </w:pPr>
          </w:p>
        </w:tc>
        <w:tc>
          <w:tcPr>
            <w:tcW w:w="108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906D64" w:rsidRPr="00906D64" w:rsidRDefault="00906D64" w:rsidP="00906D64">
            <w:pPr>
              <w:spacing w:after="0" w:line="240" w:lineRule="auto"/>
              <w:jc w:val="both"/>
              <w:rPr>
                <w:rFonts w:ascii="Times New Roman" w:hAnsi="Times New Roman" w:cs="Times New Roman"/>
                <w:sz w:val="16"/>
                <w:szCs w:val="16"/>
              </w:rPr>
            </w:pPr>
          </w:p>
        </w:tc>
      </w:tr>
      <w:tr w:rsidR="00906D64" w:rsidRPr="00906D64" w:rsidTr="00906D64">
        <w:trPr>
          <w:trHeight w:val="20"/>
          <w:tblCellSpacing w:w="15" w:type="dxa"/>
        </w:trPr>
        <w:tc>
          <w:tcPr>
            <w:tcW w:w="4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906D64" w:rsidRPr="00906D64" w:rsidRDefault="00906D64" w:rsidP="00906D64">
            <w:pPr>
              <w:spacing w:after="0" w:line="240" w:lineRule="auto"/>
              <w:jc w:val="both"/>
              <w:rPr>
                <w:rFonts w:ascii="Times New Roman" w:hAnsi="Times New Roman" w:cs="Times New Roman"/>
                <w:sz w:val="16"/>
                <w:szCs w:val="16"/>
              </w:rPr>
            </w:pPr>
          </w:p>
        </w:tc>
        <w:tc>
          <w:tcPr>
            <w:tcW w:w="7817" w:type="dxa"/>
            <w:gridSpan w:val="9"/>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906D64" w:rsidRPr="00906D64" w:rsidRDefault="00906D64" w:rsidP="00906D64">
            <w:pPr>
              <w:spacing w:after="0" w:line="240" w:lineRule="auto"/>
              <w:jc w:val="both"/>
              <w:rPr>
                <w:rFonts w:ascii="Times New Roman" w:hAnsi="Times New Roman" w:cs="Times New Roman"/>
                <w:sz w:val="16"/>
                <w:szCs w:val="16"/>
              </w:rPr>
            </w:pPr>
          </w:p>
        </w:tc>
        <w:tc>
          <w:tcPr>
            <w:tcW w:w="9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906D64" w:rsidRPr="00906D64" w:rsidRDefault="00906D64" w:rsidP="00906D64">
            <w:pPr>
              <w:spacing w:after="0" w:line="240" w:lineRule="auto"/>
              <w:jc w:val="both"/>
              <w:rPr>
                <w:rFonts w:ascii="Times New Roman" w:hAnsi="Times New Roman" w:cs="Times New Roman"/>
                <w:sz w:val="16"/>
                <w:szCs w:val="16"/>
              </w:rPr>
            </w:pPr>
          </w:p>
        </w:tc>
        <w:tc>
          <w:tcPr>
            <w:tcW w:w="108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906D64" w:rsidRPr="00906D64" w:rsidRDefault="00906D64" w:rsidP="00906D64">
            <w:pPr>
              <w:spacing w:after="0" w:line="240" w:lineRule="auto"/>
              <w:jc w:val="both"/>
              <w:rPr>
                <w:rFonts w:ascii="Times New Roman" w:hAnsi="Times New Roman" w:cs="Times New Roman"/>
                <w:sz w:val="16"/>
                <w:szCs w:val="16"/>
              </w:rPr>
            </w:pPr>
          </w:p>
        </w:tc>
      </w:tr>
    </w:tbl>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Командир народной дружины   ________________ _____________________</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(подпись)              (Ф.И.О.)</w:t>
      </w:r>
    </w:p>
    <w:p w:rsidR="00906D64" w:rsidRDefault="00906D64" w:rsidP="00906D64">
      <w:pPr>
        <w:spacing w:after="0" w:line="240" w:lineRule="auto"/>
        <w:ind w:left="-1276" w:firstLine="283"/>
        <w:jc w:val="center"/>
        <w:rPr>
          <w:rFonts w:ascii="Times New Roman" w:hAnsi="Times New Roman" w:cs="Times New Roman"/>
          <w:b/>
          <w:color w:val="000000" w:themeColor="text1"/>
          <w:sz w:val="20"/>
          <w:szCs w:val="20"/>
          <w:lang w:eastAsia="x-none"/>
        </w:rPr>
      </w:pPr>
    </w:p>
    <w:p w:rsidR="00906D64" w:rsidRDefault="00906D64" w:rsidP="00906D64">
      <w:pPr>
        <w:spacing w:after="0" w:line="240" w:lineRule="auto"/>
        <w:ind w:left="-1276" w:firstLine="283"/>
        <w:jc w:val="center"/>
        <w:rPr>
          <w:rFonts w:ascii="Times New Roman" w:hAnsi="Times New Roman" w:cs="Times New Roman"/>
          <w:b/>
          <w:color w:val="000000" w:themeColor="text1"/>
          <w:sz w:val="20"/>
          <w:szCs w:val="20"/>
          <w:lang w:eastAsia="x-none"/>
        </w:rPr>
      </w:pPr>
    </w:p>
    <w:p w:rsidR="00906D64" w:rsidRDefault="00906D64" w:rsidP="00906D64">
      <w:pPr>
        <w:spacing w:after="0" w:line="240" w:lineRule="auto"/>
        <w:ind w:left="-1276" w:firstLine="283"/>
        <w:jc w:val="center"/>
        <w:rPr>
          <w:rFonts w:ascii="Times New Roman" w:hAnsi="Times New Roman" w:cs="Times New Roman"/>
          <w:b/>
          <w:color w:val="000000" w:themeColor="text1"/>
          <w:sz w:val="20"/>
          <w:szCs w:val="20"/>
          <w:lang w:eastAsia="x-none"/>
        </w:rPr>
      </w:pPr>
    </w:p>
    <w:p w:rsidR="00906D64" w:rsidRDefault="00906D64" w:rsidP="00906D64">
      <w:pPr>
        <w:spacing w:after="0" w:line="240" w:lineRule="auto"/>
        <w:ind w:left="-1276" w:firstLine="283"/>
        <w:jc w:val="center"/>
        <w:rPr>
          <w:rFonts w:ascii="Times New Roman" w:hAnsi="Times New Roman" w:cs="Times New Roman"/>
          <w:b/>
          <w:color w:val="000000" w:themeColor="text1"/>
          <w:sz w:val="20"/>
          <w:szCs w:val="20"/>
          <w:lang w:eastAsia="x-none"/>
        </w:rPr>
      </w:pPr>
    </w:p>
    <w:p w:rsidR="00906D64" w:rsidRDefault="00906D64" w:rsidP="00906D64">
      <w:pPr>
        <w:spacing w:after="0" w:line="240" w:lineRule="auto"/>
        <w:ind w:left="-1276" w:firstLine="283"/>
        <w:jc w:val="center"/>
        <w:rPr>
          <w:rFonts w:ascii="Times New Roman" w:hAnsi="Times New Roman" w:cs="Times New Roman"/>
          <w:b/>
          <w:color w:val="000000" w:themeColor="text1"/>
          <w:sz w:val="20"/>
          <w:szCs w:val="20"/>
          <w:lang w:eastAsia="x-none"/>
        </w:rPr>
      </w:pPr>
    </w:p>
    <w:p w:rsidR="00906D64" w:rsidRDefault="00906D64" w:rsidP="00906D64">
      <w:pPr>
        <w:spacing w:after="0" w:line="240" w:lineRule="auto"/>
        <w:ind w:left="-1276" w:firstLine="283"/>
        <w:jc w:val="center"/>
        <w:rPr>
          <w:rFonts w:ascii="Times New Roman" w:hAnsi="Times New Roman" w:cs="Times New Roman"/>
          <w:b/>
          <w:color w:val="000000" w:themeColor="text1"/>
          <w:sz w:val="20"/>
          <w:szCs w:val="20"/>
          <w:lang w:eastAsia="x-none"/>
        </w:rPr>
      </w:pPr>
    </w:p>
    <w:p w:rsidR="00906D64" w:rsidRPr="00906D64" w:rsidRDefault="00906D64" w:rsidP="00906D64">
      <w:pPr>
        <w:spacing w:after="0" w:line="240" w:lineRule="auto"/>
        <w:ind w:left="-1276" w:firstLine="283"/>
        <w:jc w:val="center"/>
        <w:rPr>
          <w:rFonts w:ascii="Times New Roman" w:hAnsi="Times New Roman" w:cs="Times New Roman"/>
          <w:b/>
          <w:color w:val="000000" w:themeColor="text1"/>
          <w:sz w:val="20"/>
          <w:szCs w:val="20"/>
          <w:lang w:eastAsia="x-none"/>
        </w:rPr>
      </w:pPr>
      <w:r w:rsidRPr="00906D64">
        <w:rPr>
          <w:rFonts w:ascii="Times New Roman" w:hAnsi="Times New Roman" w:cs="Times New Roman"/>
          <w:b/>
          <w:color w:val="000000" w:themeColor="text1"/>
          <w:sz w:val="20"/>
          <w:szCs w:val="20"/>
          <w:lang w:eastAsia="x-none"/>
        </w:rPr>
        <w:lastRenderedPageBreak/>
        <w:t>Российская Федерация</w:t>
      </w:r>
    </w:p>
    <w:p w:rsidR="00906D64" w:rsidRPr="00906D64" w:rsidRDefault="00906D64" w:rsidP="00906D64">
      <w:pPr>
        <w:spacing w:after="0" w:line="240" w:lineRule="auto"/>
        <w:ind w:left="-1276" w:firstLine="283"/>
        <w:jc w:val="center"/>
        <w:rPr>
          <w:rFonts w:ascii="Times New Roman" w:hAnsi="Times New Roman" w:cs="Times New Roman"/>
          <w:b/>
          <w:color w:val="000000" w:themeColor="text1"/>
          <w:sz w:val="20"/>
          <w:szCs w:val="20"/>
          <w:lang w:eastAsia="x-none"/>
        </w:rPr>
      </w:pPr>
      <w:r w:rsidRPr="00906D64">
        <w:rPr>
          <w:rFonts w:ascii="Times New Roman" w:hAnsi="Times New Roman" w:cs="Times New Roman"/>
          <w:b/>
          <w:color w:val="000000" w:themeColor="text1"/>
          <w:sz w:val="20"/>
          <w:szCs w:val="20"/>
          <w:lang w:eastAsia="x-none"/>
        </w:rPr>
        <w:t>Новгородская область</w:t>
      </w:r>
    </w:p>
    <w:p w:rsidR="00906D64" w:rsidRPr="00906D64" w:rsidRDefault="00906D64" w:rsidP="00906D64">
      <w:pPr>
        <w:spacing w:after="0" w:line="240" w:lineRule="auto"/>
        <w:ind w:left="-1276" w:firstLine="283"/>
        <w:jc w:val="center"/>
        <w:rPr>
          <w:rFonts w:ascii="Times New Roman" w:hAnsi="Times New Roman" w:cs="Times New Roman"/>
          <w:b/>
          <w:color w:val="000000" w:themeColor="text1"/>
          <w:sz w:val="20"/>
          <w:szCs w:val="20"/>
          <w:lang w:eastAsia="x-none"/>
        </w:rPr>
      </w:pPr>
      <w:r w:rsidRPr="00906D64">
        <w:rPr>
          <w:rFonts w:ascii="Times New Roman" w:hAnsi="Times New Roman" w:cs="Times New Roman"/>
          <w:b/>
          <w:color w:val="000000" w:themeColor="text1"/>
          <w:sz w:val="20"/>
          <w:szCs w:val="20"/>
          <w:lang w:eastAsia="x-none"/>
        </w:rPr>
        <w:t>АДМИНИСТРАЦИЯ ПОДДОРСКОГО МУНИЦИПАЛЬНОГО ОКРУГА</w:t>
      </w:r>
    </w:p>
    <w:p w:rsidR="00906D64" w:rsidRPr="00906D64" w:rsidRDefault="00906D64" w:rsidP="00906D64">
      <w:pPr>
        <w:spacing w:after="0" w:line="240" w:lineRule="auto"/>
        <w:ind w:left="-1276" w:firstLine="283"/>
        <w:jc w:val="center"/>
        <w:rPr>
          <w:rFonts w:ascii="Times New Roman" w:hAnsi="Times New Roman" w:cs="Times New Roman"/>
          <w:b/>
          <w:color w:val="000000" w:themeColor="text1"/>
          <w:sz w:val="20"/>
          <w:szCs w:val="20"/>
          <w:lang w:eastAsia="x-none"/>
        </w:rPr>
      </w:pPr>
      <w:r w:rsidRPr="00906D64">
        <w:rPr>
          <w:rFonts w:ascii="Times New Roman" w:hAnsi="Times New Roman" w:cs="Times New Roman"/>
          <w:b/>
          <w:color w:val="000000" w:themeColor="text1"/>
          <w:sz w:val="20"/>
          <w:szCs w:val="20"/>
          <w:lang w:eastAsia="x-none"/>
        </w:rPr>
        <w:t>П О С Т А Н О В Л Е Н И Е</w:t>
      </w:r>
    </w:p>
    <w:p w:rsidR="00906D64" w:rsidRPr="00906D64" w:rsidRDefault="00906D64" w:rsidP="00906D64">
      <w:pPr>
        <w:spacing w:after="0" w:line="240" w:lineRule="auto"/>
        <w:ind w:left="-1276" w:firstLine="283"/>
        <w:jc w:val="center"/>
        <w:rPr>
          <w:rFonts w:ascii="Times New Roman" w:hAnsi="Times New Roman" w:cs="Times New Roman"/>
          <w:color w:val="000000" w:themeColor="text1"/>
          <w:sz w:val="20"/>
          <w:szCs w:val="20"/>
          <w:lang w:eastAsia="x-none"/>
        </w:rPr>
      </w:pPr>
      <w:r>
        <w:rPr>
          <w:rFonts w:ascii="Times New Roman" w:hAnsi="Times New Roman" w:cs="Times New Roman"/>
          <w:color w:val="000000" w:themeColor="text1"/>
          <w:sz w:val="20"/>
          <w:szCs w:val="20"/>
          <w:lang w:eastAsia="x-none"/>
        </w:rPr>
        <w:t>о</w:t>
      </w:r>
      <w:r w:rsidRPr="00906D64">
        <w:rPr>
          <w:rFonts w:ascii="Times New Roman" w:hAnsi="Times New Roman" w:cs="Times New Roman"/>
          <w:color w:val="000000" w:themeColor="text1"/>
          <w:sz w:val="20"/>
          <w:szCs w:val="20"/>
          <w:lang w:eastAsia="x-none"/>
        </w:rPr>
        <w:t>т</w:t>
      </w:r>
      <w:r>
        <w:rPr>
          <w:rFonts w:ascii="Times New Roman" w:hAnsi="Times New Roman" w:cs="Times New Roman"/>
          <w:color w:val="000000" w:themeColor="text1"/>
          <w:sz w:val="20"/>
          <w:szCs w:val="20"/>
          <w:lang w:eastAsia="x-none"/>
        </w:rPr>
        <w:t xml:space="preserve"> </w:t>
      </w:r>
      <w:r w:rsidRPr="00906D64">
        <w:rPr>
          <w:rFonts w:ascii="Times New Roman" w:hAnsi="Times New Roman" w:cs="Times New Roman"/>
          <w:color w:val="000000" w:themeColor="text1"/>
          <w:sz w:val="20"/>
          <w:szCs w:val="20"/>
          <w:lang w:eastAsia="x-none"/>
        </w:rPr>
        <w:t>23.01.2026 № 26</w:t>
      </w:r>
    </w:p>
    <w:p w:rsidR="00906D64" w:rsidRPr="00906D64" w:rsidRDefault="00906D64" w:rsidP="00906D64">
      <w:pPr>
        <w:spacing w:after="0" w:line="240" w:lineRule="auto"/>
        <w:ind w:left="-1276" w:firstLine="283"/>
        <w:jc w:val="center"/>
        <w:rPr>
          <w:rFonts w:ascii="Times New Roman" w:hAnsi="Times New Roman" w:cs="Times New Roman"/>
          <w:color w:val="000000" w:themeColor="text1"/>
          <w:sz w:val="20"/>
          <w:szCs w:val="20"/>
          <w:lang w:eastAsia="x-none"/>
        </w:rPr>
      </w:pPr>
      <w:r w:rsidRPr="00906D64">
        <w:rPr>
          <w:rFonts w:ascii="Times New Roman" w:hAnsi="Times New Roman" w:cs="Times New Roman"/>
          <w:color w:val="000000" w:themeColor="text1"/>
          <w:sz w:val="20"/>
          <w:szCs w:val="20"/>
          <w:lang w:eastAsia="x-none"/>
        </w:rPr>
        <w:t>с.Поддорье</w:t>
      </w:r>
    </w:p>
    <w:p w:rsidR="00906D64" w:rsidRPr="00906D64" w:rsidRDefault="00906D64" w:rsidP="00906D64">
      <w:pPr>
        <w:spacing w:after="0" w:line="240" w:lineRule="auto"/>
        <w:ind w:left="-1276" w:firstLine="283"/>
        <w:jc w:val="center"/>
        <w:rPr>
          <w:rFonts w:ascii="Times New Roman" w:hAnsi="Times New Roman" w:cs="Times New Roman"/>
          <w:b/>
          <w:color w:val="000000" w:themeColor="text1"/>
          <w:sz w:val="20"/>
          <w:szCs w:val="20"/>
          <w:lang w:eastAsia="x-none"/>
        </w:rPr>
      </w:pPr>
      <w:r w:rsidRPr="00906D64">
        <w:rPr>
          <w:rFonts w:ascii="Times New Roman" w:hAnsi="Times New Roman" w:cs="Times New Roman"/>
          <w:b/>
          <w:color w:val="000000" w:themeColor="text1"/>
          <w:sz w:val="20"/>
          <w:szCs w:val="20"/>
          <w:lang w:eastAsia="x-none"/>
        </w:rPr>
        <w:t>Об утверждении Положения о Селеевском функциональном отделе Администрации Поддорского муниципального округа</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lang w:eastAsia="x-none"/>
        </w:rPr>
      </w:pPr>
      <w:r w:rsidRPr="00906D64">
        <w:rPr>
          <w:rFonts w:ascii="Times New Roman" w:hAnsi="Times New Roman" w:cs="Times New Roman"/>
          <w:color w:val="000000" w:themeColor="text1"/>
          <w:sz w:val="20"/>
          <w:szCs w:val="20"/>
          <w:lang w:eastAsia="x-none"/>
        </w:rPr>
        <w:t xml:space="preserve">В соответствии с Федеральным законом от 20 марта 2025 года № 33-ФЗ «Об общих принципах организации местного самоуправления в единой системе публичной власти», областным законом от 28.04.2025 № 683-ОЗ «О регулировании некоторых вопросов организации местного самоуправления в Новгородской области», решением Думы Поддорского муниципального округа от 05.12.2025 № 64 «Об утверждении структуры Администрации Поддорского муниципального округа Новгородской области» Администрация Поддорского муниципального округа </w:t>
      </w:r>
      <w:r w:rsidRPr="00906D64">
        <w:rPr>
          <w:rFonts w:ascii="Times New Roman" w:hAnsi="Times New Roman" w:cs="Times New Roman"/>
          <w:b/>
          <w:color w:val="000000" w:themeColor="text1"/>
          <w:sz w:val="20"/>
          <w:szCs w:val="20"/>
          <w:lang w:eastAsia="x-none"/>
        </w:rPr>
        <w:t>ПОСТАНОВЛЯЕТ</w:t>
      </w:r>
      <w:r w:rsidRPr="00906D64">
        <w:rPr>
          <w:rFonts w:ascii="Times New Roman" w:hAnsi="Times New Roman" w:cs="Times New Roman"/>
          <w:color w:val="000000" w:themeColor="text1"/>
          <w:sz w:val="20"/>
          <w:szCs w:val="20"/>
          <w:lang w:eastAsia="x-none"/>
        </w:rPr>
        <w:t>:</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lang w:eastAsia="x-none"/>
        </w:rPr>
      </w:pPr>
      <w:r w:rsidRPr="00906D64">
        <w:rPr>
          <w:rFonts w:ascii="Times New Roman" w:hAnsi="Times New Roman" w:cs="Times New Roman"/>
          <w:color w:val="000000" w:themeColor="text1"/>
          <w:sz w:val="20"/>
          <w:szCs w:val="20"/>
          <w:lang w:eastAsia="x-none"/>
        </w:rPr>
        <w:t>1. Утвердить прилагаемое Положение о Селеевском функциональном отделе Администрации Поддорского муниципального округа Новгородской области.</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lang w:eastAsia="x-none"/>
        </w:rPr>
      </w:pPr>
      <w:r w:rsidRPr="00906D64">
        <w:rPr>
          <w:rFonts w:ascii="Times New Roman" w:hAnsi="Times New Roman" w:cs="Times New Roman"/>
          <w:color w:val="000000" w:themeColor="text1"/>
          <w:sz w:val="20"/>
          <w:szCs w:val="20"/>
          <w:lang w:eastAsia="x-none"/>
        </w:rPr>
        <w:t>2. Постановление вступает в силу с 01 января 2026 года.</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lang w:eastAsia="x-none"/>
        </w:rPr>
      </w:pPr>
      <w:r w:rsidRPr="00906D64">
        <w:rPr>
          <w:rFonts w:ascii="Times New Roman" w:hAnsi="Times New Roman" w:cs="Times New Roman"/>
          <w:color w:val="000000" w:themeColor="text1"/>
          <w:sz w:val="20"/>
          <w:szCs w:val="20"/>
          <w:lang w:eastAsia="x-none"/>
        </w:rPr>
        <w:t>3. Опубликовать постановление в бюллетене «Официальный вестник Поддорского муниципального округа».</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lang w:eastAsia="x-none"/>
        </w:rPr>
      </w:pPr>
      <w:r w:rsidRPr="00906D64">
        <w:rPr>
          <w:rFonts w:ascii="Times New Roman" w:hAnsi="Times New Roman" w:cs="Times New Roman"/>
          <w:color w:val="000000" w:themeColor="text1"/>
          <w:sz w:val="20"/>
          <w:szCs w:val="20"/>
          <w:lang w:eastAsia="x-none"/>
        </w:rPr>
        <w:t>4. Опубликовать постановление на официальном сайте Администрации муниципального округа в информационно-телекоммуникационной сети «Интернет» (https://admpoddore.gosuslugi.ru/ ).</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lang w:eastAsia="x-none"/>
        </w:rPr>
      </w:pPr>
    </w:p>
    <w:p w:rsidR="00906D64" w:rsidRPr="00906D64" w:rsidRDefault="00906D64" w:rsidP="00906D64">
      <w:pPr>
        <w:spacing w:after="0" w:line="240" w:lineRule="auto"/>
        <w:ind w:left="-1276" w:firstLine="283"/>
        <w:jc w:val="both"/>
        <w:rPr>
          <w:rFonts w:ascii="Times New Roman" w:hAnsi="Times New Roman" w:cs="Times New Roman"/>
          <w:b/>
          <w:color w:val="000000" w:themeColor="text1"/>
          <w:sz w:val="20"/>
          <w:szCs w:val="20"/>
          <w:lang w:eastAsia="x-none"/>
        </w:rPr>
      </w:pPr>
      <w:r w:rsidRPr="00906D64">
        <w:rPr>
          <w:rFonts w:ascii="Times New Roman" w:hAnsi="Times New Roman" w:cs="Times New Roman"/>
          <w:b/>
          <w:color w:val="000000" w:themeColor="text1"/>
          <w:sz w:val="20"/>
          <w:szCs w:val="20"/>
          <w:lang w:eastAsia="x-none"/>
        </w:rPr>
        <w:t>Глава</w:t>
      </w:r>
      <w:r>
        <w:rPr>
          <w:rFonts w:ascii="Times New Roman" w:hAnsi="Times New Roman" w:cs="Times New Roman"/>
          <w:b/>
          <w:color w:val="000000" w:themeColor="text1"/>
          <w:sz w:val="20"/>
          <w:szCs w:val="20"/>
          <w:lang w:eastAsia="x-none"/>
        </w:rPr>
        <w:t xml:space="preserve"> </w:t>
      </w:r>
      <w:r w:rsidRPr="00906D64">
        <w:rPr>
          <w:rFonts w:ascii="Times New Roman" w:hAnsi="Times New Roman" w:cs="Times New Roman"/>
          <w:b/>
          <w:color w:val="000000" w:themeColor="text1"/>
          <w:sz w:val="20"/>
          <w:szCs w:val="20"/>
          <w:lang w:eastAsia="x-none"/>
        </w:rPr>
        <w:t xml:space="preserve">муниципального округа                     </w:t>
      </w:r>
      <w:r>
        <w:rPr>
          <w:rFonts w:ascii="Times New Roman" w:hAnsi="Times New Roman" w:cs="Times New Roman"/>
          <w:b/>
          <w:color w:val="000000" w:themeColor="text1"/>
          <w:sz w:val="20"/>
          <w:szCs w:val="20"/>
          <w:lang w:eastAsia="x-none"/>
        </w:rPr>
        <w:t xml:space="preserve">                                                                     </w:t>
      </w:r>
      <w:r w:rsidRPr="00906D64">
        <w:rPr>
          <w:rFonts w:ascii="Times New Roman" w:hAnsi="Times New Roman" w:cs="Times New Roman"/>
          <w:b/>
          <w:color w:val="000000" w:themeColor="text1"/>
          <w:sz w:val="20"/>
          <w:szCs w:val="20"/>
          <w:lang w:eastAsia="x-none"/>
        </w:rPr>
        <w:t xml:space="preserve">                                   Е.В. Панина</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lang w:eastAsia="x-none"/>
        </w:rPr>
      </w:pPr>
    </w:p>
    <w:p w:rsidR="00906D64" w:rsidRPr="00906D64" w:rsidRDefault="00906D64" w:rsidP="00906D64">
      <w:pPr>
        <w:spacing w:after="0" w:line="240" w:lineRule="auto"/>
        <w:ind w:left="-1276" w:firstLine="283"/>
        <w:jc w:val="right"/>
        <w:rPr>
          <w:rFonts w:ascii="Times New Roman" w:hAnsi="Times New Roman" w:cs="Times New Roman"/>
          <w:color w:val="000000" w:themeColor="text1"/>
          <w:sz w:val="20"/>
          <w:szCs w:val="20"/>
          <w:lang w:eastAsia="x-none"/>
        </w:rPr>
      </w:pPr>
      <w:r w:rsidRPr="00906D64">
        <w:rPr>
          <w:rFonts w:ascii="Times New Roman" w:hAnsi="Times New Roman" w:cs="Times New Roman"/>
          <w:color w:val="000000" w:themeColor="text1"/>
          <w:sz w:val="20"/>
          <w:szCs w:val="20"/>
          <w:lang w:eastAsia="x-none"/>
        </w:rPr>
        <w:t>УТВЕРЖДЕНО</w:t>
      </w:r>
    </w:p>
    <w:p w:rsidR="00906D64" w:rsidRPr="00906D64" w:rsidRDefault="00906D64" w:rsidP="00906D64">
      <w:pPr>
        <w:spacing w:after="0" w:line="240" w:lineRule="auto"/>
        <w:ind w:left="-1276" w:firstLine="283"/>
        <w:jc w:val="right"/>
        <w:rPr>
          <w:rFonts w:ascii="Times New Roman" w:hAnsi="Times New Roman" w:cs="Times New Roman"/>
          <w:color w:val="000000" w:themeColor="text1"/>
          <w:sz w:val="20"/>
          <w:szCs w:val="20"/>
          <w:lang w:eastAsia="x-none"/>
        </w:rPr>
      </w:pPr>
      <w:r w:rsidRPr="00906D64">
        <w:rPr>
          <w:rFonts w:ascii="Times New Roman" w:hAnsi="Times New Roman" w:cs="Times New Roman"/>
          <w:color w:val="000000" w:themeColor="text1"/>
          <w:sz w:val="20"/>
          <w:szCs w:val="20"/>
          <w:lang w:eastAsia="x-none"/>
        </w:rPr>
        <w:t>постановлением Администрации</w:t>
      </w:r>
    </w:p>
    <w:p w:rsidR="00906D64" w:rsidRPr="00906D64" w:rsidRDefault="00906D64" w:rsidP="00906D64">
      <w:pPr>
        <w:spacing w:after="0" w:line="240" w:lineRule="auto"/>
        <w:ind w:left="-1276" w:firstLine="283"/>
        <w:jc w:val="right"/>
        <w:rPr>
          <w:rFonts w:ascii="Times New Roman" w:hAnsi="Times New Roman" w:cs="Times New Roman"/>
          <w:color w:val="000000" w:themeColor="text1"/>
          <w:sz w:val="20"/>
          <w:szCs w:val="20"/>
          <w:lang w:eastAsia="x-none"/>
        </w:rPr>
      </w:pPr>
      <w:r w:rsidRPr="00906D64">
        <w:rPr>
          <w:rFonts w:ascii="Times New Roman" w:hAnsi="Times New Roman" w:cs="Times New Roman"/>
          <w:color w:val="000000" w:themeColor="text1"/>
          <w:sz w:val="20"/>
          <w:szCs w:val="20"/>
          <w:lang w:eastAsia="x-none"/>
        </w:rPr>
        <w:t>Поддорского муниципального округа</w:t>
      </w:r>
    </w:p>
    <w:p w:rsidR="00906D64" w:rsidRPr="00906D64" w:rsidRDefault="00906D64" w:rsidP="00906D64">
      <w:pPr>
        <w:spacing w:after="0" w:line="240" w:lineRule="auto"/>
        <w:ind w:left="-1276" w:firstLine="283"/>
        <w:jc w:val="right"/>
        <w:rPr>
          <w:rFonts w:ascii="Times New Roman" w:hAnsi="Times New Roman" w:cs="Times New Roman"/>
          <w:color w:val="000000" w:themeColor="text1"/>
          <w:sz w:val="20"/>
          <w:szCs w:val="20"/>
          <w:lang w:eastAsia="x-none"/>
        </w:rPr>
      </w:pPr>
      <w:r w:rsidRPr="00906D64">
        <w:rPr>
          <w:rFonts w:ascii="Times New Roman" w:hAnsi="Times New Roman" w:cs="Times New Roman"/>
          <w:color w:val="000000" w:themeColor="text1"/>
          <w:sz w:val="20"/>
          <w:szCs w:val="20"/>
          <w:lang w:eastAsia="x-none"/>
        </w:rPr>
        <w:t>от 23.01.2026 № 26</w:t>
      </w:r>
    </w:p>
    <w:p w:rsidR="00906D64" w:rsidRPr="00906D64" w:rsidRDefault="00906D64" w:rsidP="00906D64">
      <w:pPr>
        <w:spacing w:after="0" w:line="240" w:lineRule="auto"/>
        <w:ind w:left="-1276" w:firstLine="283"/>
        <w:jc w:val="center"/>
        <w:rPr>
          <w:rFonts w:ascii="Times New Roman" w:hAnsi="Times New Roman" w:cs="Times New Roman"/>
          <w:b/>
          <w:color w:val="000000" w:themeColor="text1"/>
          <w:sz w:val="20"/>
          <w:szCs w:val="20"/>
          <w:lang w:eastAsia="x-none"/>
        </w:rPr>
      </w:pPr>
      <w:r w:rsidRPr="00906D64">
        <w:rPr>
          <w:rFonts w:ascii="Times New Roman" w:hAnsi="Times New Roman" w:cs="Times New Roman"/>
          <w:b/>
          <w:color w:val="000000" w:themeColor="text1"/>
          <w:sz w:val="20"/>
          <w:szCs w:val="20"/>
          <w:lang w:eastAsia="x-none"/>
        </w:rPr>
        <w:t>Положение</w:t>
      </w:r>
      <w:r>
        <w:rPr>
          <w:rFonts w:ascii="Times New Roman" w:hAnsi="Times New Roman" w:cs="Times New Roman"/>
          <w:b/>
          <w:color w:val="000000" w:themeColor="text1"/>
          <w:sz w:val="20"/>
          <w:szCs w:val="20"/>
          <w:lang w:eastAsia="x-none"/>
        </w:rPr>
        <w:t xml:space="preserve"> </w:t>
      </w:r>
      <w:r w:rsidRPr="00906D64">
        <w:rPr>
          <w:rFonts w:ascii="Times New Roman" w:hAnsi="Times New Roman" w:cs="Times New Roman"/>
          <w:b/>
          <w:color w:val="000000" w:themeColor="text1"/>
          <w:sz w:val="20"/>
          <w:szCs w:val="20"/>
          <w:lang w:eastAsia="x-none"/>
        </w:rPr>
        <w:t>о Селеевском функциональном отделе Администрации Поддорского муниципального округа Новгородской области</w:t>
      </w:r>
    </w:p>
    <w:p w:rsidR="00906D64" w:rsidRPr="00906D64" w:rsidRDefault="00906D64" w:rsidP="00906D64">
      <w:pPr>
        <w:spacing w:after="0" w:line="240" w:lineRule="auto"/>
        <w:ind w:left="-1276" w:firstLine="283"/>
        <w:jc w:val="center"/>
        <w:rPr>
          <w:rFonts w:ascii="Times New Roman" w:hAnsi="Times New Roman" w:cs="Times New Roman"/>
          <w:b/>
          <w:color w:val="000000" w:themeColor="text1"/>
          <w:sz w:val="20"/>
          <w:szCs w:val="20"/>
          <w:lang w:eastAsia="x-none"/>
        </w:rPr>
      </w:pPr>
      <w:r w:rsidRPr="00906D64">
        <w:rPr>
          <w:rFonts w:ascii="Times New Roman" w:hAnsi="Times New Roman" w:cs="Times New Roman"/>
          <w:b/>
          <w:color w:val="000000" w:themeColor="text1"/>
          <w:sz w:val="20"/>
          <w:szCs w:val="20"/>
          <w:lang w:eastAsia="x-none"/>
        </w:rPr>
        <w:t>1. Общие положения</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lang w:eastAsia="x-none"/>
        </w:rPr>
      </w:pPr>
      <w:r w:rsidRPr="00906D64">
        <w:rPr>
          <w:rFonts w:ascii="Times New Roman" w:hAnsi="Times New Roman" w:cs="Times New Roman"/>
          <w:color w:val="000000" w:themeColor="text1"/>
          <w:sz w:val="20"/>
          <w:szCs w:val="20"/>
          <w:lang w:eastAsia="x-none"/>
        </w:rPr>
        <w:t>1.1.Селеевский функциональный отдел Администрации Поддорского муниципального округа Новгородской области (далее - отдел) является функциональным органом Администрации Поддорского муниципального округа Новгородской области, созданным для решения вопросов местного значения муниципального округа на подведомственной сельской территории Поддорского муниципального округа Новгородской области и исполнения полномочий по осуществлению отдельных государственных полномочий, переданных органу местного самоуправления муниципального округа федеральными законами и областными законами Новгородской области.</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lang w:eastAsia="x-none"/>
        </w:rPr>
      </w:pPr>
      <w:r w:rsidRPr="00906D64">
        <w:rPr>
          <w:rFonts w:ascii="Times New Roman" w:hAnsi="Times New Roman" w:cs="Times New Roman"/>
          <w:color w:val="000000" w:themeColor="text1"/>
          <w:sz w:val="20"/>
          <w:szCs w:val="20"/>
          <w:lang w:eastAsia="x-none"/>
        </w:rPr>
        <w:t>1.2.Отдел создан для осуществления исполнительно-распорядительных функций на подведомственной территории Поддорского муниципального округа Новгородской области в пределах административных границ следующих населенных пунктов Поддорского муниципального округа Новгородской области: деревня Астратово, деревня Безлово, деревня Белохново, деревня Блазниха, деревня Большие Язвищи, деревня Верхняя Пустошка, деревня Воротавино, деревня Головенька, деревня Голузино, деревня Горки, деревня Городня, деревня Губино, деревня Добранцево, деревня Заречье, деревня Заручевье, деревня Каковка, деревня Кирьково, деревня Княщино, деревня Коломно, деревня Кулики, деревня Курско, деревня Лобыни, деревня Люблино, деревня Малые Язвищи, деревня Молчаново, деревня Овчинниково, деревня Паньковка, деревня Перегино, деревня Рябково, деревня Селеево, деревня Слугино,  деревня Старокурско, деревня Стехново, деревня Теляткино, деревня Теребыни, деревня Шалыжино.</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lang w:eastAsia="x-none"/>
        </w:rPr>
      </w:pPr>
      <w:r w:rsidRPr="00906D64">
        <w:rPr>
          <w:rFonts w:ascii="Times New Roman" w:hAnsi="Times New Roman" w:cs="Times New Roman"/>
          <w:color w:val="000000" w:themeColor="text1"/>
          <w:sz w:val="20"/>
          <w:szCs w:val="20"/>
          <w:lang w:eastAsia="x-none"/>
        </w:rPr>
        <w:t>1.3. Полное наименование отдела - Селеевский функциональный отдел Администрации Поддорского муниципального округа Новгородской области.</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lang w:eastAsia="x-none"/>
        </w:rPr>
      </w:pPr>
      <w:r w:rsidRPr="00906D64">
        <w:rPr>
          <w:rFonts w:ascii="Times New Roman" w:hAnsi="Times New Roman" w:cs="Times New Roman"/>
          <w:color w:val="000000" w:themeColor="text1"/>
          <w:sz w:val="20"/>
          <w:szCs w:val="20"/>
          <w:lang w:eastAsia="x-none"/>
        </w:rPr>
        <w:t>1.4. Сокращенное наименование отдела - Селеевский функциональный отдел.</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lang w:eastAsia="x-none"/>
        </w:rPr>
      </w:pPr>
      <w:r w:rsidRPr="00906D64">
        <w:rPr>
          <w:rFonts w:ascii="Times New Roman" w:hAnsi="Times New Roman" w:cs="Times New Roman"/>
          <w:color w:val="000000" w:themeColor="text1"/>
          <w:sz w:val="20"/>
          <w:szCs w:val="20"/>
          <w:lang w:eastAsia="x-none"/>
        </w:rPr>
        <w:t>1.5. Местонахождение отдела: Новгородская область, Поддорский муниципальный округ, д.Селеево, ул.Комсомольская, д.5.</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lang w:eastAsia="x-none"/>
        </w:rPr>
      </w:pPr>
      <w:r w:rsidRPr="00906D64">
        <w:rPr>
          <w:rFonts w:ascii="Times New Roman" w:hAnsi="Times New Roman" w:cs="Times New Roman"/>
          <w:color w:val="000000" w:themeColor="text1"/>
          <w:sz w:val="20"/>
          <w:szCs w:val="20"/>
          <w:lang w:eastAsia="x-none"/>
        </w:rPr>
        <w:t>1.6. В своей деятельности отдел руководствуется Конституцией Российской Федерации, Федеральными конституционными законами, Федеральными законами, нормативными правовыми актами Президента Российской Федерации, Правительства Российской Федерации, федеральных органов исполнительной власти, Уставом Новгородской области, областными нормативными актами области, Уставом Поддорского муниципального округа Новгородской области, нормативными правовыми актами Поддорского муниципального округа Новгородской области (далее - округ), а также настоящим Положением.</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lang w:eastAsia="x-none"/>
        </w:rPr>
      </w:pPr>
      <w:r w:rsidRPr="00906D64">
        <w:rPr>
          <w:rFonts w:ascii="Times New Roman" w:hAnsi="Times New Roman" w:cs="Times New Roman"/>
          <w:color w:val="000000" w:themeColor="text1"/>
          <w:sz w:val="20"/>
          <w:szCs w:val="20"/>
          <w:lang w:eastAsia="x-none"/>
        </w:rPr>
        <w:t>1.7. Отдел осуществляет свою деятельность во взаимодействии с органами государственной власти Новгородской области, иными государственными органами, органами местного самоуправления, средствами массовой информации, отраслевыми (функциональными) органами Администрации Поддорского муниципального округа Новгородской области (далее - Администрация), органами территориального общественного самоуправления, организациями и гражданами.</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lang w:eastAsia="x-none"/>
        </w:rPr>
      </w:pPr>
      <w:r w:rsidRPr="00906D64">
        <w:rPr>
          <w:rFonts w:ascii="Times New Roman" w:hAnsi="Times New Roman" w:cs="Times New Roman"/>
          <w:color w:val="000000" w:themeColor="text1"/>
          <w:sz w:val="20"/>
          <w:szCs w:val="20"/>
          <w:lang w:eastAsia="x-none"/>
        </w:rPr>
        <w:t>1.8. Отдел подотчётен непосредственно Главе Поддорского муниципального округа Новгородской области (далее - Глава).</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lang w:eastAsia="x-none"/>
        </w:rPr>
      </w:pPr>
      <w:r w:rsidRPr="00906D64">
        <w:rPr>
          <w:rFonts w:ascii="Times New Roman" w:hAnsi="Times New Roman" w:cs="Times New Roman"/>
          <w:color w:val="000000" w:themeColor="text1"/>
          <w:sz w:val="20"/>
          <w:szCs w:val="20"/>
          <w:lang w:eastAsia="x-none"/>
        </w:rPr>
        <w:t xml:space="preserve">Общую координацию деятельности отдела осуществляет управляющий делами администрации- председатель комитета по организационным и кадровым вопросам Администрации Поддорского муниципального округа Новгородской области. В соответствии с направлениями деятельности отдел обеспечивает взаимодействие с </w:t>
      </w:r>
      <w:r w:rsidRPr="00906D64">
        <w:rPr>
          <w:rFonts w:ascii="Times New Roman" w:hAnsi="Times New Roman" w:cs="Times New Roman"/>
          <w:color w:val="000000" w:themeColor="text1"/>
          <w:sz w:val="20"/>
          <w:szCs w:val="20"/>
          <w:lang w:eastAsia="x-none"/>
        </w:rPr>
        <w:lastRenderedPageBreak/>
        <w:t>заместителями Главы Администрации Поддорского муниципального округа Новгородской области, отраслевыми (функциональными) органами Администрации по направлениям деятельности.</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lang w:eastAsia="x-none"/>
        </w:rPr>
      </w:pPr>
      <w:r w:rsidRPr="00906D64">
        <w:rPr>
          <w:rFonts w:ascii="Times New Roman" w:hAnsi="Times New Roman" w:cs="Times New Roman"/>
          <w:color w:val="000000" w:themeColor="text1"/>
          <w:sz w:val="20"/>
          <w:szCs w:val="20"/>
          <w:lang w:eastAsia="x-none"/>
        </w:rPr>
        <w:t>1.9. Отдел возглавляет Глава функционального отдела, назначаемый на должность и освобождаемый от должности Главой муниципального округа.</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lang w:eastAsia="x-none"/>
        </w:rPr>
      </w:pPr>
      <w:r w:rsidRPr="00906D64">
        <w:rPr>
          <w:rFonts w:ascii="Times New Roman" w:hAnsi="Times New Roman" w:cs="Times New Roman"/>
          <w:color w:val="000000" w:themeColor="text1"/>
          <w:sz w:val="20"/>
          <w:szCs w:val="20"/>
          <w:lang w:eastAsia="x-none"/>
        </w:rPr>
        <w:t>1.10. Отдел состоит из Главы функционального отдела и специалистов отдела (далее - специалист отдела).</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lang w:eastAsia="x-none"/>
        </w:rPr>
      </w:pPr>
      <w:r w:rsidRPr="00906D64">
        <w:rPr>
          <w:rFonts w:ascii="Times New Roman" w:hAnsi="Times New Roman" w:cs="Times New Roman"/>
          <w:color w:val="000000" w:themeColor="text1"/>
          <w:sz w:val="20"/>
          <w:szCs w:val="20"/>
          <w:lang w:eastAsia="x-none"/>
        </w:rPr>
        <w:t>1.11. Функции и полномочия специалистов отдела определяются должностными инструкциями, правовыми актами Администрации, изданными в пределах полномочий, определённых Уставом Поддорского муниципального округа Новгородской области. Назначение на должность и освобождение от должности специалистов отдела, применение к ним мер дисциплинарного наказания и поощрения осуществляются Главой муниципального округа.</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lang w:eastAsia="x-none"/>
        </w:rPr>
      </w:pPr>
      <w:r w:rsidRPr="00906D64">
        <w:rPr>
          <w:rFonts w:ascii="Times New Roman" w:hAnsi="Times New Roman" w:cs="Times New Roman"/>
          <w:color w:val="000000" w:themeColor="text1"/>
          <w:sz w:val="20"/>
          <w:szCs w:val="20"/>
          <w:lang w:eastAsia="x-none"/>
        </w:rPr>
        <w:t>1.12. Штатная численность отдела определяется штатным расписанием Администрации, утвержденным муниципальным правовым актом Администрации.</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lang w:eastAsia="x-none"/>
        </w:rPr>
      </w:pPr>
      <w:r w:rsidRPr="00906D64">
        <w:rPr>
          <w:rFonts w:ascii="Times New Roman" w:hAnsi="Times New Roman" w:cs="Times New Roman"/>
          <w:color w:val="000000" w:themeColor="text1"/>
          <w:sz w:val="20"/>
          <w:szCs w:val="20"/>
          <w:lang w:eastAsia="x-none"/>
        </w:rPr>
        <w:t>1.13. Для осуществления деятельности и исполнения полномочий за отделом закрепляется служебный транспорт.</w:t>
      </w:r>
    </w:p>
    <w:p w:rsidR="00906D64" w:rsidRPr="00906D64" w:rsidRDefault="00906D64" w:rsidP="00906D64">
      <w:pPr>
        <w:spacing w:after="0" w:line="240" w:lineRule="auto"/>
        <w:ind w:left="-1276" w:firstLine="283"/>
        <w:jc w:val="center"/>
        <w:rPr>
          <w:rFonts w:ascii="Times New Roman" w:hAnsi="Times New Roman" w:cs="Times New Roman"/>
          <w:b/>
          <w:color w:val="000000" w:themeColor="text1"/>
          <w:sz w:val="20"/>
          <w:szCs w:val="20"/>
          <w:lang w:eastAsia="x-none"/>
        </w:rPr>
      </w:pPr>
      <w:r w:rsidRPr="00906D64">
        <w:rPr>
          <w:rFonts w:ascii="Times New Roman" w:hAnsi="Times New Roman" w:cs="Times New Roman"/>
          <w:b/>
          <w:color w:val="000000" w:themeColor="text1"/>
          <w:sz w:val="20"/>
          <w:szCs w:val="20"/>
          <w:lang w:eastAsia="x-none"/>
        </w:rPr>
        <w:t>2.Цели и задачи отдела</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lang w:eastAsia="x-none"/>
        </w:rPr>
      </w:pPr>
      <w:r w:rsidRPr="00906D64">
        <w:rPr>
          <w:rFonts w:ascii="Times New Roman" w:hAnsi="Times New Roman" w:cs="Times New Roman"/>
          <w:color w:val="000000" w:themeColor="text1"/>
          <w:sz w:val="20"/>
          <w:szCs w:val="20"/>
          <w:lang w:eastAsia="x-none"/>
        </w:rPr>
        <w:t>2.1. Деятельность отдела направлена на достижение следующих целей:</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lang w:eastAsia="x-none"/>
        </w:rPr>
      </w:pPr>
      <w:r w:rsidRPr="00906D64">
        <w:rPr>
          <w:rFonts w:ascii="Times New Roman" w:hAnsi="Times New Roman" w:cs="Times New Roman"/>
          <w:color w:val="000000" w:themeColor="text1"/>
          <w:sz w:val="20"/>
          <w:szCs w:val="20"/>
          <w:lang w:eastAsia="x-none"/>
        </w:rPr>
        <w:t>2.1.1. Создание условий для осуществления деятельности Администрации на подведомственной территории, обеспечение взаимодействия Администрации и жителей, проживающих на подведомственной территории;</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lang w:eastAsia="x-none"/>
        </w:rPr>
      </w:pPr>
      <w:r w:rsidRPr="00906D64">
        <w:rPr>
          <w:rFonts w:ascii="Times New Roman" w:hAnsi="Times New Roman" w:cs="Times New Roman"/>
          <w:color w:val="000000" w:themeColor="text1"/>
          <w:sz w:val="20"/>
          <w:szCs w:val="20"/>
          <w:lang w:eastAsia="x-none"/>
        </w:rPr>
        <w:t>2.1.2. Исполнение части полномочий Администрации, направленных на создание благоприятных условий жизнедеятельности и удовлетворение потребностей населения на подведомственной территории;</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lang w:eastAsia="x-none"/>
        </w:rPr>
      </w:pPr>
      <w:r w:rsidRPr="00906D64">
        <w:rPr>
          <w:rFonts w:ascii="Times New Roman" w:hAnsi="Times New Roman" w:cs="Times New Roman"/>
          <w:color w:val="000000" w:themeColor="text1"/>
          <w:sz w:val="20"/>
          <w:szCs w:val="20"/>
          <w:lang w:eastAsia="x-none"/>
        </w:rPr>
        <w:t>2.1.3. Участие в обеспечении и контроле за реализацией основных направлений единой социально-экономической политики округа;</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lang w:eastAsia="x-none"/>
        </w:rPr>
      </w:pPr>
      <w:r w:rsidRPr="00906D64">
        <w:rPr>
          <w:rFonts w:ascii="Times New Roman" w:hAnsi="Times New Roman" w:cs="Times New Roman"/>
          <w:color w:val="000000" w:themeColor="text1"/>
          <w:sz w:val="20"/>
          <w:szCs w:val="20"/>
          <w:lang w:eastAsia="x-none"/>
        </w:rPr>
        <w:t>2.1.4. Осуществление муниципального контроля в сфере благоустройства, предметом которого является соблюдение правил благоустройства подведомственной территории, в том числе требований к обеспечению доступности для инвалидов объектов социальной, инженерной и транспортной инфраструктур и предоставляемых услуг;</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lang w:eastAsia="x-none"/>
        </w:rPr>
      </w:pPr>
      <w:r w:rsidRPr="00906D64">
        <w:rPr>
          <w:rFonts w:ascii="Times New Roman" w:hAnsi="Times New Roman" w:cs="Times New Roman"/>
          <w:color w:val="000000" w:themeColor="text1"/>
          <w:sz w:val="20"/>
          <w:szCs w:val="20"/>
          <w:lang w:eastAsia="x-none"/>
        </w:rPr>
        <w:t>2.1.5. Профилактика нарушений обязательных требований в рамках осуществления муниципального контроля;</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lang w:eastAsia="x-none"/>
        </w:rPr>
      </w:pPr>
      <w:r w:rsidRPr="00906D64">
        <w:rPr>
          <w:rFonts w:ascii="Times New Roman" w:hAnsi="Times New Roman" w:cs="Times New Roman"/>
          <w:color w:val="000000" w:themeColor="text1"/>
          <w:sz w:val="20"/>
          <w:szCs w:val="20"/>
          <w:lang w:eastAsia="x-none"/>
        </w:rPr>
        <w:t>2.1.6. Обеспечение эффективного использования муниципального имущества, переданного отделу в установленном порядке.</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lang w:eastAsia="x-none"/>
        </w:rPr>
      </w:pPr>
      <w:r w:rsidRPr="00906D64">
        <w:rPr>
          <w:rFonts w:ascii="Times New Roman" w:hAnsi="Times New Roman" w:cs="Times New Roman"/>
          <w:color w:val="000000" w:themeColor="text1"/>
          <w:sz w:val="20"/>
          <w:szCs w:val="20"/>
          <w:lang w:eastAsia="x-none"/>
        </w:rPr>
        <w:t>2.2. Основными задачами отдела являются:</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lang w:eastAsia="x-none"/>
        </w:rPr>
      </w:pPr>
      <w:r w:rsidRPr="00906D64">
        <w:rPr>
          <w:rFonts w:ascii="Times New Roman" w:hAnsi="Times New Roman" w:cs="Times New Roman"/>
          <w:color w:val="000000" w:themeColor="text1"/>
          <w:sz w:val="20"/>
          <w:szCs w:val="20"/>
          <w:lang w:eastAsia="x-none"/>
        </w:rPr>
        <w:t>2.2.1. Реализация полномочий, закрепленных за отделом;</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lang w:eastAsia="x-none"/>
        </w:rPr>
      </w:pPr>
      <w:r w:rsidRPr="00906D64">
        <w:rPr>
          <w:rFonts w:ascii="Times New Roman" w:hAnsi="Times New Roman" w:cs="Times New Roman"/>
          <w:color w:val="000000" w:themeColor="text1"/>
          <w:sz w:val="20"/>
          <w:szCs w:val="20"/>
          <w:lang w:eastAsia="x-none"/>
        </w:rPr>
        <w:t>2.2.2. Обеспечение прав граждан на участие в решении вопросов местного значения округа.</w:t>
      </w:r>
    </w:p>
    <w:p w:rsidR="00906D64" w:rsidRPr="00906D64" w:rsidRDefault="00906D64" w:rsidP="00906D64">
      <w:pPr>
        <w:spacing w:after="0" w:line="240" w:lineRule="auto"/>
        <w:ind w:left="-1276" w:firstLine="283"/>
        <w:jc w:val="center"/>
        <w:rPr>
          <w:rFonts w:ascii="Times New Roman" w:hAnsi="Times New Roman" w:cs="Times New Roman"/>
          <w:b/>
          <w:color w:val="000000" w:themeColor="text1"/>
          <w:sz w:val="20"/>
          <w:szCs w:val="20"/>
          <w:lang w:eastAsia="x-none"/>
        </w:rPr>
      </w:pPr>
      <w:r w:rsidRPr="00906D64">
        <w:rPr>
          <w:rFonts w:ascii="Times New Roman" w:hAnsi="Times New Roman" w:cs="Times New Roman"/>
          <w:b/>
          <w:color w:val="000000" w:themeColor="text1"/>
          <w:sz w:val="20"/>
          <w:szCs w:val="20"/>
          <w:lang w:eastAsia="x-none"/>
        </w:rPr>
        <w:t>3. Функции и полномочия отдела</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lang w:eastAsia="x-none"/>
        </w:rPr>
      </w:pPr>
      <w:r w:rsidRPr="00906D64">
        <w:rPr>
          <w:rFonts w:ascii="Times New Roman" w:hAnsi="Times New Roman" w:cs="Times New Roman"/>
          <w:color w:val="000000" w:themeColor="text1"/>
          <w:sz w:val="20"/>
          <w:szCs w:val="20"/>
          <w:lang w:eastAsia="x-none"/>
        </w:rPr>
        <w:t>3.1.В границах подведомственной территории отдел в соответствии с возложенными на него задачами осуществляет следующие полномочия:</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lang w:eastAsia="x-none"/>
        </w:rPr>
      </w:pPr>
      <w:r w:rsidRPr="00906D64">
        <w:rPr>
          <w:rFonts w:ascii="Times New Roman" w:hAnsi="Times New Roman" w:cs="Times New Roman"/>
          <w:color w:val="000000" w:themeColor="text1"/>
          <w:sz w:val="20"/>
          <w:szCs w:val="20"/>
          <w:lang w:eastAsia="x-none"/>
        </w:rPr>
        <w:t>3.1.1. Внесение предложений в проект бюджета округа на очередной финансовый год, предложений по изменению бюджета округа в течение финансового года (в пределах полномочий);</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lang w:eastAsia="x-none"/>
        </w:rPr>
      </w:pPr>
      <w:r w:rsidRPr="00906D64">
        <w:rPr>
          <w:rFonts w:ascii="Times New Roman" w:hAnsi="Times New Roman" w:cs="Times New Roman"/>
          <w:color w:val="000000" w:themeColor="text1"/>
          <w:sz w:val="20"/>
          <w:szCs w:val="20"/>
          <w:lang w:eastAsia="x-none"/>
        </w:rPr>
        <w:t>3.1.2. Организация в границах подведомственной территории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lang w:eastAsia="x-none"/>
        </w:rPr>
      </w:pPr>
      <w:r w:rsidRPr="00906D64">
        <w:rPr>
          <w:rFonts w:ascii="Times New Roman" w:hAnsi="Times New Roman" w:cs="Times New Roman"/>
          <w:color w:val="000000" w:themeColor="text1"/>
          <w:sz w:val="20"/>
          <w:szCs w:val="20"/>
          <w:lang w:eastAsia="x-none"/>
        </w:rPr>
        <w:t>3.1.3.Организация дорожной деятельности в отношении автомобильных дорог местного значения в границах муниципального округа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дорожном хозяйстве в границах муниципального округа,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lang w:eastAsia="x-none"/>
        </w:rPr>
      </w:pPr>
      <w:r w:rsidRPr="00906D64">
        <w:rPr>
          <w:rFonts w:ascii="Times New Roman" w:hAnsi="Times New Roman" w:cs="Times New Roman"/>
          <w:color w:val="000000" w:themeColor="text1"/>
          <w:sz w:val="20"/>
          <w:szCs w:val="20"/>
          <w:lang w:eastAsia="x-none"/>
        </w:rPr>
        <w:t>3.1.4. Обеспечение первичных мер пожарной безопасности в границах подведомственной территории;</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lang w:eastAsia="x-none"/>
        </w:rPr>
      </w:pPr>
      <w:r w:rsidRPr="00906D64">
        <w:rPr>
          <w:rFonts w:ascii="Times New Roman" w:hAnsi="Times New Roman" w:cs="Times New Roman"/>
          <w:color w:val="000000" w:themeColor="text1"/>
          <w:sz w:val="20"/>
          <w:szCs w:val="20"/>
          <w:lang w:eastAsia="x-none"/>
        </w:rPr>
        <w:t>3.1.5. Создание условий для оказания медицинской помощи населению на подведомственной территории;</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lang w:eastAsia="x-none"/>
        </w:rPr>
      </w:pPr>
      <w:r w:rsidRPr="00906D64">
        <w:rPr>
          <w:rFonts w:ascii="Times New Roman" w:hAnsi="Times New Roman" w:cs="Times New Roman"/>
          <w:color w:val="000000" w:themeColor="text1"/>
          <w:sz w:val="20"/>
          <w:szCs w:val="20"/>
          <w:lang w:eastAsia="x-none"/>
        </w:rPr>
        <w:t>3.1.6. Участие в организации досуга и обеспечения жителей подведомственной территории услугами организаций культуры, библиотечного обслуживания населения;</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lang w:eastAsia="x-none"/>
        </w:rPr>
      </w:pPr>
      <w:r w:rsidRPr="00906D64">
        <w:rPr>
          <w:rFonts w:ascii="Times New Roman" w:hAnsi="Times New Roman" w:cs="Times New Roman"/>
          <w:color w:val="000000" w:themeColor="text1"/>
          <w:sz w:val="20"/>
          <w:szCs w:val="20"/>
          <w:lang w:eastAsia="x-none"/>
        </w:rPr>
        <w:t>3.1.7. Обеспечение условий для развития в границах подведомственной территории физической культуры, школьного спорта и массового спорта, организация проведения официальных физкультурно-оздоровительных и спортивных мероприятий;</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lang w:eastAsia="x-none"/>
        </w:rPr>
      </w:pPr>
      <w:r w:rsidRPr="00906D64">
        <w:rPr>
          <w:rFonts w:ascii="Times New Roman" w:hAnsi="Times New Roman" w:cs="Times New Roman"/>
          <w:color w:val="000000" w:themeColor="text1"/>
          <w:sz w:val="20"/>
          <w:szCs w:val="20"/>
          <w:lang w:eastAsia="x-none"/>
        </w:rPr>
        <w:t>3.1.8. Организация обустройства мест массового отдыха населения на подведомственной территории;</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lang w:eastAsia="x-none"/>
        </w:rPr>
      </w:pPr>
      <w:r w:rsidRPr="00906D64">
        <w:rPr>
          <w:rFonts w:ascii="Times New Roman" w:hAnsi="Times New Roman" w:cs="Times New Roman"/>
          <w:color w:val="000000" w:themeColor="text1"/>
          <w:sz w:val="20"/>
          <w:szCs w:val="20"/>
          <w:lang w:eastAsia="x-none"/>
        </w:rPr>
        <w:t>3.1.9. Формирование и содержание архива отдела;</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lang w:eastAsia="x-none"/>
        </w:rPr>
      </w:pPr>
      <w:r w:rsidRPr="00906D64">
        <w:rPr>
          <w:rFonts w:ascii="Times New Roman" w:hAnsi="Times New Roman" w:cs="Times New Roman"/>
          <w:color w:val="000000" w:themeColor="text1"/>
          <w:sz w:val="20"/>
          <w:szCs w:val="20"/>
          <w:lang w:eastAsia="x-none"/>
        </w:rPr>
        <w:t>3.1.10. Содержание мест захоронения на подведомственной территории;</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lang w:eastAsia="x-none"/>
        </w:rPr>
      </w:pPr>
      <w:r w:rsidRPr="00906D64">
        <w:rPr>
          <w:rFonts w:ascii="Times New Roman" w:hAnsi="Times New Roman" w:cs="Times New Roman"/>
          <w:color w:val="000000" w:themeColor="text1"/>
          <w:sz w:val="20"/>
          <w:szCs w:val="20"/>
          <w:lang w:eastAsia="x-none"/>
        </w:rPr>
        <w:t>3.1.11. Организация благоустройства на подведомственной территории в соответствии с Правилами благоустройства Поддорского муниципального округа Новгородской области;</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lang w:eastAsia="x-none"/>
        </w:rPr>
      </w:pPr>
      <w:r w:rsidRPr="00906D64">
        <w:rPr>
          <w:rFonts w:ascii="Times New Roman" w:hAnsi="Times New Roman" w:cs="Times New Roman"/>
          <w:color w:val="000000" w:themeColor="text1"/>
          <w:sz w:val="20"/>
          <w:szCs w:val="20"/>
          <w:lang w:eastAsia="x-none"/>
        </w:rPr>
        <w:t>3.1.12. Осуществление муниципального контроля в сфере благоустройства в соответствии с законодательством Российской Федерации о государственном контроле (надзоре) и муниципальном контроле в Российской Федерации;</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lang w:eastAsia="x-none"/>
        </w:rPr>
      </w:pPr>
      <w:r w:rsidRPr="00906D64">
        <w:rPr>
          <w:rFonts w:ascii="Times New Roman" w:hAnsi="Times New Roman" w:cs="Times New Roman"/>
          <w:color w:val="000000" w:themeColor="text1"/>
          <w:sz w:val="20"/>
          <w:szCs w:val="20"/>
          <w:lang w:eastAsia="x-none"/>
        </w:rPr>
        <w:t>3.1.13. Составление протоколов об административных правонарушениях, предусмотренных Кодексом Российской Федерации об административных правонарушениях и областным законом Новгородской области «Об административных правонарушениях»;</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lang w:eastAsia="x-none"/>
        </w:rPr>
      </w:pPr>
      <w:r w:rsidRPr="00906D64">
        <w:rPr>
          <w:rFonts w:ascii="Times New Roman" w:hAnsi="Times New Roman" w:cs="Times New Roman"/>
          <w:color w:val="000000" w:themeColor="text1"/>
          <w:sz w:val="20"/>
          <w:szCs w:val="20"/>
          <w:lang w:eastAsia="x-none"/>
        </w:rPr>
        <w:t>3.1.14. Выявление неправомерно размещенных торговых и иных нестационарных объектов на подведомственной территории, организация их демонтажа в порядке, определенном муниципальным правовым актом;</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lang w:eastAsia="x-none"/>
        </w:rPr>
      </w:pPr>
      <w:r w:rsidRPr="00906D64">
        <w:rPr>
          <w:rFonts w:ascii="Times New Roman" w:hAnsi="Times New Roman" w:cs="Times New Roman"/>
          <w:color w:val="000000" w:themeColor="text1"/>
          <w:sz w:val="20"/>
          <w:szCs w:val="20"/>
          <w:lang w:eastAsia="x-none"/>
        </w:rPr>
        <w:t>3.1.15. Выявление самовольно установленных рекламных конструкций на подведомственной территории и направление информации в отраслевой (функциональный) орган Администрации;</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lang w:eastAsia="x-none"/>
        </w:rPr>
      </w:pPr>
      <w:r w:rsidRPr="00906D64">
        <w:rPr>
          <w:rFonts w:ascii="Times New Roman" w:hAnsi="Times New Roman" w:cs="Times New Roman"/>
          <w:color w:val="000000" w:themeColor="text1"/>
          <w:sz w:val="20"/>
          <w:szCs w:val="20"/>
          <w:lang w:eastAsia="x-none"/>
        </w:rPr>
        <w:lastRenderedPageBreak/>
        <w:t>3.1.16. Размещение информации об адресах объектов адресации в государственном адресном реестре;</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lang w:eastAsia="x-none"/>
        </w:rPr>
      </w:pPr>
      <w:r w:rsidRPr="00906D64">
        <w:rPr>
          <w:rFonts w:ascii="Times New Roman" w:hAnsi="Times New Roman" w:cs="Times New Roman"/>
          <w:color w:val="000000" w:themeColor="text1"/>
          <w:sz w:val="20"/>
          <w:szCs w:val="20"/>
          <w:lang w:eastAsia="x-none"/>
        </w:rPr>
        <w:t>3.1.17. Ведение похозяйственного учета на подведомственной территории, выдача справок и выписок из похозяйственных книг;</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lang w:eastAsia="x-none"/>
        </w:rPr>
      </w:pPr>
      <w:r w:rsidRPr="00906D64">
        <w:rPr>
          <w:rFonts w:ascii="Times New Roman" w:hAnsi="Times New Roman" w:cs="Times New Roman"/>
          <w:color w:val="000000" w:themeColor="text1"/>
          <w:sz w:val="20"/>
          <w:szCs w:val="20"/>
          <w:lang w:eastAsia="x-none"/>
        </w:rPr>
        <w:t>3.1.18. Создание условий для развития сельскохозяйственного производства,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(волонтерству);</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lang w:eastAsia="x-none"/>
        </w:rPr>
      </w:pPr>
      <w:r w:rsidRPr="00906D64">
        <w:rPr>
          <w:rFonts w:ascii="Times New Roman" w:hAnsi="Times New Roman" w:cs="Times New Roman"/>
          <w:color w:val="000000" w:themeColor="text1"/>
          <w:sz w:val="20"/>
          <w:szCs w:val="20"/>
          <w:lang w:eastAsia="x-none"/>
        </w:rPr>
        <w:t>3.1.19. Содействие в обеспечении жителей подведомственной территории услугами общественного питания, торговли и бытового обслуживания;</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lang w:eastAsia="x-none"/>
        </w:rPr>
      </w:pPr>
      <w:r w:rsidRPr="00906D64">
        <w:rPr>
          <w:rFonts w:ascii="Times New Roman" w:hAnsi="Times New Roman" w:cs="Times New Roman"/>
          <w:color w:val="000000" w:themeColor="text1"/>
          <w:sz w:val="20"/>
          <w:szCs w:val="20"/>
          <w:lang w:eastAsia="x-none"/>
        </w:rPr>
        <w:t>3.1.20. Участие в организации и осуществлении мероприятий по работе с детьми и молодежью, участие в реализации молодежной политики, участие</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lang w:eastAsia="x-none"/>
        </w:rPr>
      </w:pPr>
      <w:r w:rsidRPr="00906D64">
        <w:rPr>
          <w:rFonts w:ascii="Times New Roman" w:hAnsi="Times New Roman" w:cs="Times New Roman"/>
          <w:color w:val="000000" w:themeColor="text1"/>
          <w:sz w:val="20"/>
          <w:szCs w:val="20"/>
          <w:lang w:eastAsia="x-none"/>
        </w:rPr>
        <w:t>в разработке и реализации мер по обеспечению и защите прав и законных интересов молодежи, участие в разработке и реализации муниципальных программ по основным направлениям реализации молодежной политики, участие в осуществлении мониторинга реализации молодежной политики на подведомственной территории;</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lang w:eastAsia="x-none"/>
        </w:rPr>
      </w:pPr>
      <w:r w:rsidRPr="00906D64">
        <w:rPr>
          <w:rFonts w:ascii="Times New Roman" w:hAnsi="Times New Roman" w:cs="Times New Roman"/>
          <w:color w:val="000000" w:themeColor="text1"/>
          <w:sz w:val="20"/>
          <w:szCs w:val="20"/>
          <w:lang w:eastAsia="x-none"/>
        </w:rPr>
        <w:t>3.1.21. Осуществление мер по противодействию коррупции на подведомственной территории;</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lang w:eastAsia="x-none"/>
        </w:rPr>
      </w:pPr>
      <w:r w:rsidRPr="00906D64">
        <w:rPr>
          <w:rFonts w:ascii="Times New Roman" w:hAnsi="Times New Roman" w:cs="Times New Roman"/>
          <w:color w:val="000000" w:themeColor="text1"/>
          <w:sz w:val="20"/>
          <w:szCs w:val="20"/>
          <w:lang w:eastAsia="x-none"/>
        </w:rPr>
        <w:t>3.1.22. Совершение нотариальных действий, предусмотренных законодательством;</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lang w:eastAsia="x-none"/>
        </w:rPr>
      </w:pPr>
      <w:r w:rsidRPr="00906D64">
        <w:rPr>
          <w:rFonts w:ascii="Times New Roman" w:hAnsi="Times New Roman" w:cs="Times New Roman"/>
          <w:color w:val="000000" w:themeColor="text1"/>
          <w:sz w:val="20"/>
          <w:szCs w:val="20"/>
          <w:lang w:eastAsia="x-none"/>
        </w:rPr>
        <w:t>3.1.23. Проведение на подведомственной территории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lang w:eastAsia="x-none"/>
        </w:rPr>
      </w:pPr>
      <w:r w:rsidRPr="00906D64">
        <w:rPr>
          <w:rFonts w:ascii="Times New Roman" w:hAnsi="Times New Roman" w:cs="Times New Roman"/>
          <w:color w:val="000000" w:themeColor="text1"/>
          <w:sz w:val="20"/>
          <w:szCs w:val="20"/>
          <w:lang w:eastAsia="x-none"/>
        </w:rPr>
        <w:t>3.1.24. Выявление, учет и организация работы с бесхозяйными объектами на подведомственной территории, подготовка документов в целях оформления права муниципальной собственности на данные объекты и передача в отраслевой (функциональный) орган Администрации, выявление, учет выморочного имущества, а также выявление неиспользуемых земельных участков, находящихся в частной собственности;</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lang w:eastAsia="x-none"/>
        </w:rPr>
      </w:pPr>
      <w:r w:rsidRPr="00906D64">
        <w:rPr>
          <w:rFonts w:ascii="Times New Roman" w:hAnsi="Times New Roman" w:cs="Times New Roman"/>
          <w:color w:val="000000" w:themeColor="text1"/>
          <w:sz w:val="20"/>
          <w:szCs w:val="20"/>
          <w:lang w:eastAsia="x-none"/>
        </w:rPr>
        <w:t>3.1.25. Содействие в проведении мероприятий общественно-политического характера, организация проведения мероприятий, направленных на развитие гражданского общества и вовлечение населения в решение вопросов местного значения;</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lang w:eastAsia="x-none"/>
        </w:rPr>
      </w:pPr>
      <w:r w:rsidRPr="00906D64">
        <w:rPr>
          <w:rFonts w:ascii="Times New Roman" w:hAnsi="Times New Roman" w:cs="Times New Roman"/>
          <w:color w:val="000000" w:themeColor="text1"/>
          <w:sz w:val="20"/>
          <w:szCs w:val="20"/>
          <w:lang w:eastAsia="x-none"/>
        </w:rPr>
        <w:t>3.1.26. Участие в предупреждении и ликвидации последствий чрезвычайных ситуаций на подведомственной территории;</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lang w:eastAsia="x-none"/>
        </w:rPr>
      </w:pPr>
      <w:r w:rsidRPr="00906D64">
        <w:rPr>
          <w:rFonts w:ascii="Times New Roman" w:hAnsi="Times New Roman" w:cs="Times New Roman"/>
          <w:color w:val="000000" w:themeColor="text1"/>
          <w:sz w:val="20"/>
          <w:szCs w:val="20"/>
          <w:lang w:eastAsia="x-none"/>
        </w:rPr>
        <w:t>3.1.27.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lang w:eastAsia="x-none"/>
        </w:rPr>
      </w:pPr>
      <w:r w:rsidRPr="00906D64">
        <w:rPr>
          <w:rFonts w:ascii="Times New Roman" w:hAnsi="Times New Roman" w:cs="Times New Roman"/>
          <w:color w:val="000000" w:themeColor="text1"/>
          <w:sz w:val="20"/>
          <w:szCs w:val="20"/>
          <w:lang w:eastAsia="x-none"/>
        </w:rPr>
        <w:t>3.1.28. Участие в организации выполнения комплексных кадастровых работ;</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lang w:eastAsia="x-none"/>
        </w:rPr>
      </w:pPr>
      <w:r w:rsidRPr="00906D64">
        <w:rPr>
          <w:rFonts w:ascii="Times New Roman" w:hAnsi="Times New Roman" w:cs="Times New Roman"/>
          <w:color w:val="000000" w:themeColor="text1"/>
          <w:sz w:val="20"/>
          <w:szCs w:val="20"/>
          <w:lang w:eastAsia="x-none"/>
        </w:rPr>
        <w:t>3.1.29. Участие в профилактике терроризма и экстремизма, а также в минимизации и (или) ликвидации последствий проявлений терроризма и экстремизма на подведомственной территории;</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lang w:eastAsia="x-none"/>
        </w:rPr>
      </w:pPr>
      <w:r w:rsidRPr="00906D64">
        <w:rPr>
          <w:rFonts w:ascii="Times New Roman" w:hAnsi="Times New Roman" w:cs="Times New Roman"/>
          <w:color w:val="000000" w:themeColor="text1"/>
          <w:sz w:val="20"/>
          <w:szCs w:val="20"/>
          <w:lang w:eastAsia="x-none"/>
        </w:rPr>
        <w:t>3.1.30. Разработка проектов документов о присвоении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на подведомственной территории, изменение, аннулирование таких наименований, размещение информации в государственном адресном реестре;</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lang w:eastAsia="x-none"/>
        </w:rPr>
      </w:pPr>
      <w:r w:rsidRPr="00906D64">
        <w:rPr>
          <w:rFonts w:ascii="Times New Roman" w:hAnsi="Times New Roman" w:cs="Times New Roman"/>
          <w:color w:val="000000" w:themeColor="text1"/>
          <w:sz w:val="20"/>
          <w:szCs w:val="20"/>
          <w:lang w:eastAsia="x-none"/>
        </w:rPr>
        <w:t>3.1.31.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подведомственной территории,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lang w:eastAsia="x-none"/>
        </w:rPr>
      </w:pPr>
      <w:r w:rsidRPr="00906D64">
        <w:rPr>
          <w:rFonts w:ascii="Times New Roman" w:hAnsi="Times New Roman" w:cs="Times New Roman"/>
          <w:color w:val="000000" w:themeColor="text1"/>
          <w:sz w:val="20"/>
          <w:szCs w:val="20"/>
          <w:lang w:eastAsia="x-none"/>
        </w:rPr>
        <w:t>3.1.32. Создание условий для развития местного традиционного народного художественного творчества на подведомственной территории, участие в сохранении, возрождении и развитии народных художественных промыслов;</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lang w:eastAsia="x-none"/>
        </w:rPr>
      </w:pPr>
      <w:r w:rsidRPr="00906D64">
        <w:rPr>
          <w:rFonts w:ascii="Times New Roman" w:hAnsi="Times New Roman" w:cs="Times New Roman"/>
          <w:color w:val="000000" w:themeColor="text1"/>
          <w:sz w:val="20"/>
          <w:szCs w:val="20"/>
          <w:lang w:eastAsia="x-none"/>
        </w:rPr>
        <w:t>3.2. Для осуществления полномочий отдел исполняет следующие муниципальные функции:</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lang w:eastAsia="x-none"/>
        </w:rPr>
      </w:pPr>
      <w:r w:rsidRPr="00906D64">
        <w:rPr>
          <w:rFonts w:ascii="Times New Roman" w:hAnsi="Times New Roman" w:cs="Times New Roman"/>
          <w:color w:val="000000" w:themeColor="text1"/>
          <w:sz w:val="20"/>
          <w:szCs w:val="20"/>
          <w:lang w:eastAsia="x-none"/>
        </w:rPr>
        <w:t>3.2.1. Прием заявлений и документов для предоставления муниципальных услуг, организация предоставления муниципальных услуг и выдача результатов предоставления муниципальных услуг заявителю в пределах компетенции, в случае необходимости передача заявлений и документов в уполномоченные на предоставление соответствующих муниципальных услуг отраслевые (функциональные) органы Администрации;</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lang w:eastAsia="x-none"/>
        </w:rPr>
      </w:pPr>
      <w:r w:rsidRPr="00906D64">
        <w:rPr>
          <w:rFonts w:ascii="Times New Roman" w:hAnsi="Times New Roman" w:cs="Times New Roman"/>
          <w:color w:val="000000" w:themeColor="text1"/>
          <w:sz w:val="20"/>
          <w:szCs w:val="20"/>
          <w:lang w:eastAsia="x-none"/>
        </w:rPr>
        <w:t>3.2.2. Организация проведения и участие в собраниях, сходах граждан, в общественных обсуждениях и публичных слушаниях на подведомственной территории;</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lang w:eastAsia="x-none"/>
        </w:rPr>
      </w:pPr>
      <w:r w:rsidRPr="00906D64">
        <w:rPr>
          <w:rFonts w:ascii="Times New Roman" w:hAnsi="Times New Roman" w:cs="Times New Roman"/>
          <w:color w:val="000000" w:themeColor="text1"/>
          <w:sz w:val="20"/>
          <w:szCs w:val="20"/>
          <w:lang w:eastAsia="x-none"/>
        </w:rPr>
        <w:t>3.2.3. Участие в разработке (подготовка проектов муниципальных правовых актов) и внесение предложений в документы стратегического планирования, в муниципальные программы округа, участие в их реализации в пределах компетенции;</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lang w:eastAsia="x-none"/>
        </w:rPr>
      </w:pPr>
      <w:r w:rsidRPr="00906D64">
        <w:rPr>
          <w:rFonts w:ascii="Times New Roman" w:hAnsi="Times New Roman" w:cs="Times New Roman"/>
          <w:color w:val="000000" w:themeColor="text1"/>
          <w:sz w:val="20"/>
          <w:szCs w:val="20"/>
          <w:lang w:eastAsia="x-none"/>
        </w:rPr>
        <w:t>3.2.4. Участие в разработке муниципальных правовых актов округа и внесение предложений (подготовка проектов муниципальных правовых актов) о внесении изменений в муниципальные правовые акты округа в пределах компетенции;</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lang w:eastAsia="x-none"/>
        </w:rPr>
      </w:pPr>
      <w:r w:rsidRPr="00906D64">
        <w:rPr>
          <w:rFonts w:ascii="Times New Roman" w:hAnsi="Times New Roman" w:cs="Times New Roman"/>
          <w:color w:val="000000" w:themeColor="text1"/>
          <w:sz w:val="20"/>
          <w:szCs w:val="20"/>
          <w:lang w:eastAsia="x-none"/>
        </w:rPr>
        <w:t>3.2.5. Оказание содействия в организации выставок, семинаров, ярмарок и иных мероприятий на подведомственной территории, направленных на повышение информированности и деловой активности субъектов предпринимательства, социальной сферы;</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lang w:eastAsia="x-none"/>
        </w:rPr>
      </w:pPr>
      <w:r w:rsidRPr="00906D64">
        <w:rPr>
          <w:rFonts w:ascii="Times New Roman" w:hAnsi="Times New Roman" w:cs="Times New Roman"/>
          <w:color w:val="000000" w:themeColor="text1"/>
          <w:sz w:val="20"/>
          <w:szCs w:val="20"/>
          <w:lang w:eastAsia="x-none"/>
        </w:rPr>
        <w:t>3.2.6. Обеспечение информирования соответствующих служб при возникновении аварийных ситуаций на подведомственной территории, осуществление контроля устранения аварийности;</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lang w:eastAsia="x-none"/>
        </w:rPr>
      </w:pPr>
      <w:r w:rsidRPr="00906D64">
        <w:rPr>
          <w:rFonts w:ascii="Times New Roman" w:hAnsi="Times New Roman" w:cs="Times New Roman"/>
          <w:color w:val="000000" w:themeColor="text1"/>
          <w:sz w:val="20"/>
          <w:szCs w:val="20"/>
          <w:lang w:eastAsia="x-none"/>
        </w:rPr>
        <w:t>3.2.7. Участие в сборе статистических показателей социально-экономического развития на подведомственной территории и предоставление её в отраслевые (функциональные) органы Администрации;</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lang w:eastAsia="x-none"/>
        </w:rPr>
      </w:pPr>
      <w:r w:rsidRPr="00906D64">
        <w:rPr>
          <w:rFonts w:ascii="Times New Roman" w:hAnsi="Times New Roman" w:cs="Times New Roman"/>
          <w:color w:val="000000" w:themeColor="text1"/>
          <w:sz w:val="20"/>
          <w:szCs w:val="20"/>
          <w:lang w:eastAsia="x-none"/>
        </w:rPr>
        <w:lastRenderedPageBreak/>
        <w:t>3.2.8. Внесение в отраслевой (функциональный) орган Администрации предложений по изменению и развитию маршрутной сети регулярных перевозок пассажиров и багажа автомобильным транспортом общего пользования, расписанию движения между населенными пунктами округа на подведомственной территории;</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lang w:eastAsia="x-none"/>
        </w:rPr>
      </w:pPr>
      <w:r w:rsidRPr="00906D64">
        <w:rPr>
          <w:rFonts w:ascii="Times New Roman" w:hAnsi="Times New Roman" w:cs="Times New Roman"/>
          <w:color w:val="000000" w:themeColor="text1"/>
          <w:sz w:val="20"/>
          <w:szCs w:val="20"/>
          <w:lang w:eastAsia="x-none"/>
        </w:rPr>
        <w:t>3.2.9. Представление в отраслевой (функциональный) орган Администрации заявки на отлов безнадзорных животных, обитающих на подведомственной территории;</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lang w:eastAsia="x-none"/>
        </w:rPr>
      </w:pPr>
      <w:r w:rsidRPr="00906D64">
        <w:rPr>
          <w:rFonts w:ascii="Times New Roman" w:hAnsi="Times New Roman" w:cs="Times New Roman"/>
          <w:color w:val="000000" w:themeColor="text1"/>
          <w:sz w:val="20"/>
          <w:szCs w:val="20"/>
          <w:lang w:eastAsia="x-none"/>
        </w:rPr>
        <w:t>3.2.10. Доведение до жителей, проживающих на подведомственной территории, информаций по вопросам жизнеобеспечения и иным вопросам, затрагивающих права и обязанности граждан;</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lang w:eastAsia="x-none"/>
        </w:rPr>
      </w:pPr>
      <w:r w:rsidRPr="00906D64">
        <w:rPr>
          <w:rFonts w:ascii="Times New Roman" w:hAnsi="Times New Roman" w:cs="Times New Roman"/>
          <w:color w:val="000000" w:themeColor="text1"/>
          <w:sz w:val="20"/>
          <w:szCs w:val="20"/>
          <w:lang w:eastAsia="x-none"/>
        </w:rPr>
        <w:t>3.2.11. Участие в деятельности координационных органов, комиссий, советов и иных органов, созданных Администрацией по вопросам, связанным с осуществлением функций отдела;</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lang w:eastAsia="x-none"/>
        </w:rPr>
      </w:pPr>
      <w:r w:rsidRPr="00906D64">
        <w:rPr>
          <w:rFonts w:ascii="Times New Roman" w:hAnsi="Times New Roman" w:cs="Times New Roman"/>
          <w:color w:val="000000" w:themeColor="text1"/>
          <w:sz w:val="20"/>
          <w:szCs w:val="20"/>
          <w:lang w:eastAsia="x-none"/>
        </w:rPr>
        <w:t>3.2.12. Проверка состояния источников противопожарного водоснабжения, организация проведения работ по содержанию источников противопожарного водоснабжения (противопожарных гидрантов и искусственных водоемов) в надлежащем состоянии на подведомственной территории;</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lang w:eastAsia="x-none"/>
        </w:rPr>
      </w:pPr>
      <w:r w:rsidRPr="00906D64">
        <w:rPr>
          <w:rFonts w:ascii="Times New Roman" w:hAnsi="Times New Roman" w:cs="Times New Roman"/>
          <w:color w:val="000000" w:themeColor="text1"/>
          <w:sz w:val="20"/>
          <w:szCs w:val="20"/>
          <w:lang w:eastAsia="x-none"/>
        </w:rPr>
        <w:t>3.2.13.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lang w:eastAsia="x-none"/>
        </w:rPr>
      </w:pPr>
      <w:r w:rsidRPr="00906D64">
        <w:rPr>
          <w:rFonts w:ascii="Times New Roman" w:hAnsi="Times New Roman" w:cs="Times New Roman"/>
          <w:color w:val="000000" w:themeColor="text1"/>
          <w:sz w:val="20"/>
          <w:szCs w:val="20"/>
          <w:lang w:eastAsia="x-none"/>
        </w:rPr>
        <w:t>3.2.14. Выявление и ликвидация несанкционированных свалок на подведомственной территории;</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lang w:eastAsia="x-none"/>
        </w:rPr>
      </w:pPr>
      <w:r w:rsidRPr="00906D64">
        <w:rPr>
          <w:rFonts w:ascii="Times New Roman" w:hAnsi="Times New Roman" w:cs="Times New Roman"/>
          <w:color w:val="000000" w:themeColor="text1"/>
          <w:sz w:val="20"/>
          <w:szCs w:val="20"/>
          <w:lang w:eastAsia="x-none"/>
        </w:rPr>
        <w:t>3.2.15. Организация вывоза с территории общего пользования мусора, образовавшегося в результате проведения комплексной уборки территории;</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lang w:eastAsia="x-none"/>
        </w:rPr>
      </w:pPr>
      <w:r w:rsidRPr="00906D64">
        <w:rPr>
          <w:rFonts w:ascii="Times New Roman" w:hAnsi="Times New Roman" w:cs="Times New Roman"/>
          <w:color w:val="000000" w:themeColor="text1"/>
          <w:sz w:val="20"/>
          <w:szCs w:val="20"/>
          <w:lang w:eastAsia="x-none"/>
        </w:rPr>
        <w:t>3.2.16. Представление информации справочного характера, имеющейся в распоряжении отдела, для предъявления по месту требования;</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lang w:eastAsia="x-none"/>
        </w:rPr>
      </w:pPr>
      <w:r w:rsidRPr="00906D64">
        <w:rPr>
          <w:rFonts w:ascii="Times New Roman" w:hAnsi="Times New Roman" w:cs="Times New Roman"/>
          <w:color w:val="000000" w:themeColor="text1"/>
          <w:sz w:val="20"/>
          <w:szCs w:val="20"/>
          <w:lang w:eastAsia="x-none"/>
        </w:rPr>
        <w:t>3.2.17. Осуществление учета личных подсобных хозяйств на подведомственной территории;</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lang w:eastAsia="x-none"/>
        </w:rPr>
      </w:pPr>
      <w:r w:rsidRPr="00906D64">
        <w:rPr>
          <w:rFonts w:ascii="Times New Roman" w:hAnsi="Times New Roman" w:cs="Times New Roman"/>
          <w:color w:val="000000" w:themeColor="text1"/>
          <w:sz w:val="20"/>
          <w:szCs w:val="20"/>
          <w:lang w:eastAsia="x-none"/>
        </w:rPr>
        <w:t>3.2.18. Содержание мест воинских и гражданских захоронений на подведомственной территории;</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lang w:eastAsia="x-none"/>
        </w:rPr>
      </w:pPr>
      <w:r w:rsidRPr="00906D64">
        <w:rPr>
          <w:rFonts w:ascii="Times New Roman" w:hAnsi="Times New Roman" w:cs="Times New Roman"/>
          <w:color w:val="000000" w:themeColor="text1"/>
          <w:sz w:val="20"/>
          <w:szCs w:val="20"/>
          <w:lang w:eastAsia="x-none"/>
        </w:rPr>
        <w:t>3.2.19. Организация деятельности по созданию и поддержке развития органов территориального общественного самоуправления;</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lang w:eastAsia="x-none"/>
        </w:rPr>
      </w:pPr>
      <w:r w:rsidRPr="00906D64">
        <w:rPr>
          <w:rFonts w:ascii="Times New Roman" w:hAnsi="Times New Roman" w:cs="Times New Roman"/>
          <w:color w:val="000000" w:themeColor="text1"/>
          <w:sz w:val="20"/>
          <w:szCs w:val="20"/>
          <w:lang w:eastAsia="x-none"/>
        </w:rPr>
        <w:t>3.2.20. Содействие созданию органов территориального общественного самоуправления, взаимодействие с органами территориального общественного самоуправления, общественными и иными некоммерческими организациями, религиозными объединениями, осуществляющими деятельность на подведомственной территории;</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lang w:eastAsia="x-none"/>
        </w:rPr>
      </w:pPr>
      <w:r w:rsidRPr="00906D64">
        <w:rPr>
          <w:rFonts w:ascii="Times New Roman" w:hAnsi="Times New Roman" w:cs="Times New Roman"/>
          <w:color w:val="000000" w:themeColor="text1"/>
          <w:sz w:val="20"/>
          <w:szCs w:val="20"/>
          <w:lang w:eastAsia="x-none"/>
        </w:rPr>
        <w:t>3.2.21. Организация работы по содействию деятельности старост на подведомственной территории и обеспечения взаимодействия старост с органами местного самоуправления;</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lang w:eastAsia="x-none"/>
        </w:rPr>
      </w:pPr>
      <w:r w:rsidRPr="00906D64">
        <w:rPr>
          <w:rFonts w:ascii="Times New Roman" w:hAnsi="Times New Roman" w:cs="Times New Roman"/>
          <w:color w:val="000000" w:themeColor="text1"/>
          <w:sz w:val="20"/>
          <w:szCs w:val="20"/>
          <w:lang w:eastAsia="x-none"/>
        </w:rPr>
        <w:t>3.2.22. Реализация практик инициативного бюджетирования Новгородской области на подведомственной территории;</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lang w:eastAsia="x-none"/>
        </w:rPr>
      </w:pPr>
      <w:r w:rsidRPr="00906D64">
        <w:rPr>
          <w:rFonts w:ascii="Times New Roman" w:hAnsi="Times New Roman" w:cs="Times New Roman"/>
          <w:color w:val="000000" w:themeColor="text1"/>
          <w:sz w:val="20"/>
          <w:szCs w:val="20"/>
          <w:lang w:eastAsia="x-none"/>
        </w:rPr>
        <w:t>3.2.23. Осуществление мониторинга общественного мнения, прогнозирование возможного обострения социальной напряженности, принятие профилактических мер по предупреждению конфликтов;</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lang w:eastAsia="x-none"/>
        </w:rPr>
      </w:pPr>
      <w:r w:rsidRPr="00906D64">
        <w:rPr>
          <w:rFonts w:ascii="Times New Roman" w:hAnsi="Times New Roman" w:cs="Times New Roman"/>
          <w:color w:val="000000" w:themeColor="text1"/>
          <w:sz w:val="20"/>
          <w:szCs w:val="20"/>
          <w:lang w:eastAsia="x-none"/>
        </w:rPr>
        <w:t>3.2.24. Оказание содействия избирательным комиссиям, комиссиям референдума в проведении на подведомственной территории референдумов, выборов всех уровней власти;</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lang w:eastAsia="x-none"/>
        </w:rPr>
      </w:pPr>
      <w:r w:rsidRPr="00906D64">
        <w:rPr>
          <w:rFonts w:ascii="Times New Roman" w:hAnsi="Times New Roman" w:cs="Times New Roman"/>
          <w:color w:val="000000" w:themeColor="text1"/>
          <w:sz w:val="20"/>
          <w:szCs w:val="20"/>
          <w:lang w:eastAsia="x-none"/>
        </w:rPr>
        <w:t>3.2.25. Участие в пределах своей компетенции в общественно-политических мероприятиях округа;</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lang w:eastAsia="x-none"/>
        </w:rPr>
      </w:pPr>
      <w:r w:rsidRPr="00906D64">
        <w:rPr>
          <w:rFonts w:ascii="Times New Roman" w:hAnsi="Times New Roman" w:cs="Times New Roman"/>
          <w:color w:val="000000" w:themeColor="text1"/>
          <w:sz w:val="20"/>
          <w:szCs w:val="20"/>
          <w:lang w:eastAsia="x-none"/>
        </w:rPr>
        <w:t>3.2.26. Оформление документов при осуществлении муниципального контроля в соответствии с утвержденными типовыми формами;</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lang w:eastAsia="x-none"/>
        </w:rPr>
      </w:pPr>
      <w:r w:rsidRPr="00906D64">
        <w:rPr>
          <w:rFonts w:ascii="Times New Roman" w:hAnsi="Times New Roman" w:cs="Times New Roman"/>
          <w:color w:val="000000" w:themeColor="text1"/>
          <w:sz w:val="20"/>
          <w:szCs w:val="20"/>
          <w:lang w:eastAsia="x-none"/>
        </w:rPr>
        <w:t>3.2.27. Выдача предписаний об устранении выявленных нарушений по итогам проведения контрольных (надзорных) мероприятий и осуществление контроля за их исполнением;</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lang w:eastAsia="x-none"/>
        </w:rPr>
      </w:pPr>
      <w:r w:rsidRPr="00906D64">
        <w:rPr>
          <w:rFonts w:ascii="Times New Roman" w:hAnsi="Times New Roman" w:cs="Times New Roman"/>
          <w:color w:val="000000" w:themeColor="text1"/>
          <w:sz w:val="20"/>
          <w:szCs w:val="20"/>
          <w:lang w:eastAsia="x-none"/>
        </w:rPr>
        <w:t>3.2.28. Проведение профилактических мероприятий в соответствии с законодательством Российской Федерации о государственном контроле (надзоре) и муниципальном контроле в Российской Федерации;</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lang w:eastAsia="x-none"/>
        </w:rPr>
      </w:pPr>
      <w:r w:rsidRPr="00906D64">
        <w:rPr>
          <w:rFonts w:ascii="Times New Roman" w:hAnsi="Times New Roman" w:cs="Times New Roman"/>
          <w:color w:val="000000" w:themeColor="text1"/>
          <w:sz w:val="20"/>
          <w:szCs w:val="20"/>
          <w:lang w:eastAsia="x-none"/>
        </w:rPr>
        <w:t>3.2.29. Подготовка и направление в Администрацию материалов проверок при выявлении в ходе контрольного (надзорного) мероприятия признаков преступления или административного правонарушения подведомственных иным уполномоченным государственным органам для последующего их направления в указанные органы;</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lang w:eastAsia="x-none"/>
        </w:rPr>
      </w:pPr>
      <w:r w:rsidRPr="00906D64">
        <w:rPr>
          <w:rFonts w:ascii="Times New Roman" w:hAnsi="Times New Roman" w:cs="Times New Roman"/>
          <w:color w:val="000000" w:themeColor="text1"/>
          <w:sz w:val="20"/>
          <w:szCs w:val="20"/>
          <w:lang w:eastAsia="x-none"/>
        </w:rPr>
        <w:t>3.2.30. Внесение в государственные информационные системы сведений по проведению профилактических и контрольных (надзорных) мероприятий в рамках реализации Федерального закона «О государственном контроле (надзоре) и муниципальном контроле в Российской Федерации», в том числе в региональные информационные продукты;</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lang w:eastAsia="x-none"/>
        </w:rPr>
      </w:pPr>
      <w:r w:rsidRPr="00906D64">
        <w:rPr>
          <w:rFonts w:ascii="Times New Roman" w:hAnsi="Times New Roman" w:cs="Times New Roman"/>
          <w:color w:val="000000" w:themeColor="text1"/>
          <w:sz w:val="20"/>
          <w:szCs w:val="20"/>
          <w:lang w:eastAsia="x-none"/>
        </w:rPr>
        <w:t>3.2.31. Осуществление мероприятий по профилактике нарушений обязательных требований;</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lang w:eastAsia="x-none"/>
        </w:rPr>
      </w:pPr>
      <w:r w:rsidRPr="00906D64">
        <w:rPr>
          <w:rFonts w:ascii="Times New Roman" w:hAnsi="Times New Roman" w:cs="Times New Roman"/>
          <w:color w:val="000000" w:themeColor="text1"/>
          <w:sz w:val="20"/>
          <w:szCs w:val="20"/>
          <w:lang w:eastAsia="x-none"/>
        </w:rPr>
        <w:t>3.2.32. Направление предостережений о недопустимости нарушения обязательных требований, консультирование по вопросам соблюдения обязательных требований;</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lang w:eastAsia="x-none"/>
        </w:rPr>
      </w:pPr>
      <w:r w:rsidRPr="00906D64">
        <w:rPr>
          <w:rFonts w:ascii="Times New Roman" w:hAnsi="Times New Roman" w:cs="Times New Roman"/>
          <w:color w:val="000000" w:themeColor="text1"/>
          <w:sz w:val="20"/>
          <w:szCs w:val="20"/>
          <w:lang w:eastAsia="x-none"/>
        </w:rPr>
        <w:t>3.2.33. Проведение регулярного на постоянной основе обхода (объезда) подведомственной территории с целью осуществления контроля за соблюдением установленных требований;</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lang w:eastAsia="x-none"/>
        </w:rPr>
      </w:pPr>
      <w:r w:rsidRPr="00906D64">
        <w:rPr>
          <w:rFonts w:ascii="Times New Roman" w:hAnsi="Times New Roman" w:cs="Times New Roman"/>
          <w:color w:val="000000" w:themeColor="text1"/>
          <w:sz w:val="20"/>
          <w:szCs w:val="20"/>
          <w:lang w:eastAsia="x-none"/>
        </w:rPr>
        <w:t>3.2.34. Участие в разработке нормативных правовых актов в рамках муниципального контроля;</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lang w:eastAsia="x-none"/>
        </w:rPr>
      </w:pPr>
      <w:r w:rsidRPr="00906D64">
        <w:rPr>
          <w:rFonts w:ascii="Times New Roman" w:hAnsi="Times New Roman" w:cs="Times New Roman"/>
          <w:color w:val="000000" w:themeColor="text1"/>
          <w:sz w:val="20"/>
          <w:szCs w:val="20"/>
          <w:lang w:eastAsia="x-none"/>
        </w:rPr>
        <w:t>3.2.35. Взаимодействие с органами государственного контроля (надзора) по вопросам, связанным с осуществлением муниципального контроля;</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lang w:eastAsia="x-none"/>
        </w:rPr>
      </w:pPr>
      <w:r w:rsidRPr="00906D64">
        <w:rPr>
          <w:rFonts w:ascii="Times New Roman" w:hAnsi="Times New Roman" w:cs="Times New Roman"/>
          <w:color w:val="000000" w:themeColor="text1"/>
          <w:sz w:val="20"/>
          <w:szCs w:val="20"/>
          <w:lang w:eastAsia="x-none"/>
        </w:rPr>
        <w:t>3.2.36. Выявление на подведомственной территории населенных пунктов, которые фактически прекратили существование и не имеют перспектив развития;</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lang w:eastAsia="x-none"/>
        </w:rPr>
      </w:pPr>
      <w:r w:rsidRPr="00906D64">
        <w:rPr>
          <w:rFonts w:ascii="Times New Roman" w:hAnsi="Times New Roman" w:cs="Times New Roman"/>
          <w:color w:val="000000" w:themeColor="text1"/>
          <w:sz w:val="20"/>
          <w:szCs w:val="20"/>
          <w:lang w:eastAsia="x-none"/>
        </w:rPr>
        <w:t>3.2.37. Выявление неправомерно размещенных торговых и иных нестационарных объектов на территории подведомственной территории, организация их демонтажа (сноса);</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lang w:eastAsia="x-none"/>
        </w:rPr>
      </w:pPr>
      <w:r w:rsidRPr="00906D64">
        <w:rPr>
          <w:rFonts w:ascii="Times New Roman" w:hAnsi="Times New Roman" w:cs="Times New Roman"/>
          <w:color w:val="000000" w:themeColor="text1"/>
          <w:sz w:val="20"/>
          <w:szCs w:val="20"/>
          <w:lang w:eastAsia="x-none"/>
        </w:rPr>
        <w:t>3.2.38. Обеспечение защиты интересов отдела в судебных, правоохранительных и иных органах;</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lang w:eastAsia="x-none"/>
        </w:rPr>
      </w:pPr>
      <w:r w:rsidRPr="00906D64">
        <w:rPr>
          <w:rFonts w:ascii="Times New Roman" w:hAnsi="Times New Roman" w:cs="Times New Roman"/>
          <w:color w:val="000000" w:themeColor="text1"/>
          <w:sz w:val="20"/>
          <w:szCs w:val="20"/>
          <w:lang w:eastAsia="x-none"/>
        </w:rPr>
        <w:t>3.2.39. Рассмотрение письменных и устных обращений граждан и организаций по вопросам, относящимся к компетенции отдела, принятие соответствующих мер, подготовка и направление ответов в установленные законодательством Российской Федерации сроки;</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lang w:eastAsia="x-none"/>
        </w:rPr>
      </w:pPr>
      <w:r w:rsidRPr="00906D64">
        <w:rPr>
          <w:rFonts w:ascii="Times New Roman" w:hAnsi="Times New Roman" w:cs="Times New Roman"/>
          <w:color w:val="000000" w:themeColor="text1"/>
          <w:sz w:val="20"/>
          <w:szCs w:val="20"/>
          <w:lang w:eastAsia="x-none"/>
        </w:rPr>
        <w:t>3.2.40. Оказание содействия в подготовке и проведении переписи населения на подведомственной территории;</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lang w:eastAsia="x-none"/>
        </w:rPr>
      </w:pPr>
      <w:r w:rsidRPr="00906D64">
        <w:rPr>
          <w:rFonts w:ascii="Times New Roman" w:hAnsi="Times New Roman" w:cs="Times New Roman"/>
          <w:color w:val="000000" w:themeColor="text1"/>
          <w:sz w:val="20"/>
          <w:szCs w:val="20"/>
          <w:lang w:eastAsia="x-none"/>
        </w:rPr>
        <w:lastRenderedPageBreak/>
        <w:t>3.2.41. Размещение информационных материалов в официальных группах отдела в информационно-телекоммуникационной сети «Интернет»;</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lang w:eastAsia="x-none"/>
        </w:rPr>
      </w:pPr>
      <w:r w:rsidRPr="00906D64">
        <w:rPr>
          <w:rFonts w:ascii="Times New Roman" w:hAnsi="Times New Roman" w:cs="Times New Roman"/>
          <w:color w:val="000000" w:themeColor="text1"/>
          <w:sz w:val="20"/>
          <w:szCs w:val="20"/>
          <w:lang w:eastAsia="x-none"/>
        </w:rPr>
        <w:t>3.2.42. Предоставление информации для размещения на официальном сайте Администрации в информационно-телекоммуникационной сети «Интернет» в соответствии с Федеральным законом от 9 февраля 2009 года № 8-ФЗ «Об обеспечении доступа к информации о деятельности государственных органов и органов местного самоуправления» в порядке и сроки, установленные муниципальными правовыми актами, по вопросам, относящимся к компетенции отдела;</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lang w:eastAsia="x-none"/>
        </w:rPr>
      </w:pPr>
      <w:r w:rsidRPr="00906D64">
        <w:rPr>
          <w:rFonts w:ascii="Times New Roman" w:hAnsi="Times New Roman" w:cs="Times New Roman"/>
          <w:color w:val="000000" w:themeColor="text1"/>
          <w:sz w:val="20"/>
          <w:szCs w:val="20"/>
          <w:lang w:eastAsia="x-none"/>
        </w:rPr>
        <w:t>3.2.43. Осуществление обработки персональных данных в соответствии с заявленными целями, а также сбор, систематизация, уточнение, использование и передача персональных данных в соответствии с муниципальными правовыми актами Администрации;</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lang w:eastAsia="x-none"/>
        </w:rPr>
      </w:pPr>
      <w:r w:rsidRPr="00906D64">
        <w:rPr>
          <w:rFonts w:ascii="Times New Roman" w:hAnsi="Times New Roman" w:cs="Times New Roman"/>
          <w:color w:val="000000" w:themeColor="text1"/>
          <w:sz w:val="20"/>
          <w:szCs w:val="20"/>
          <w:lang w:eastAsia="x-none"/>
        </w:rPr>
        <w:t>3.2.44. Подбор и обследование земельных участков в целях их формирования для последующего предоставления, в том числе для реализации инвестиционных проектов на подведомственной территории;</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lang w:eastAsia="x-none"/>
        </w:rPr>
      </w:pPr>
      <w:r w:rsidRPr="00906D64">
        <w:rPr>
          <w:rFonts w:ascii="Times New Roman" w:hAnsi="Times New Roman" w:cs="Times New Roman"/>
          <w:color w:val="000000" w:themeColor="text1"/>
          <w:sz w:val="20"/>
          <w:szCs w:val="20"/>
          <w:lang w:eastAsia="x-none"/>
        </w:rPr>
        <w:t>3.2.45. Осуществление контроля за проведением земляных работ на подведомственной территории;</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lang w:eastAsia="x-none"/>
        </w:rPr>
      </w:pPr>
      <w:r w:rsidRPr="00906D64">
        <w:rPr>
          <w:rFonts w:ascii="Times New Roman" w:hAnsi="Times New Roman" w:cs="Times New Roman"/>
          <w:color w:val="000000" w:themeColor="text1"/>
          <w:sz w:val="20"/>
          <w:szCs w:val="20"/>
          <w:lang w:eastAsia="x-none"/>
        </w:rPr>
        <w:t>3.2.46. Участие в мероприятиях по обеспечению готовности к отопительному периоду на подведомственной территории;</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lang w:eastAsia="x-none"/>
        </w:rPr>
      </w:pPr>
      <w:r w:rsidRPr="00906D64">
        <w:rPr>
          <w:rFonts w:ascii="Times New Roman" w:hAnsi="Times New Roman" w:cs="Times New Roman"/>
          <w:color w:val="000000" w:themeColor="text1"/>
          <w:sz w:val="20"/>
          <w:szCs w:val="20"/>
          <w:lang w:eastAsia="x-none"/>
        </w:rPr>
        <w:t>3.2.47. Подготовка документов на постановку на учет бесхозяйного имущества, расположенного на подведомственной территории;</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lang w:eastAsia="x-none"/>
        </w:rPr>
      </w:pPr>
      <w:r w:rsidRPr="00906D64">
        <w:rPr>
          <w:rFonts w:ascii="Times New Roman" w:hAnsi="Times New Roman" w:cs="Times New Roman"/>
          <w:color w:val="000000" w:themeColor="text1"/>
          <w:sz w:val="20"/>
          <w:szCs w:val="20"/>
          <w:lang w:eastAsia="x-none"/>
        </w:rPr>
        <w:t>3.2.48. Участие в разработке социально-экономических прогнозов функционирования имущественного комплекса муниципального образования Поддорского муниципального округа Новгородской области;</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lang w:eastAsia="x-none"/>
        </w:rPr>
      </w:pPr>
      <w:r w:rsidRPr="00906D64">
        <w:rPr>
          <w:rFonts w:ascii="Times New Roman" w:hAnsi="Times New Roman" w:cs="Times New Roman"/>
          <w:color w:val="000000" w:themeColor="text1"/>
          <w:sz w:val="20"/>
          <w:szCs w:val="20"/>
          <w:lang w:eastAsia="x-none"/>
        </w:rPr>
        <w:t>3.2.49. Выполнение иных функций в соответствии с действующим законодательством, Уставом Поддорского муниципального округа Новгородской области, муниципальными правовыми актами округа.</w:t>
      </w:r>
    </w:p>
    <w:p w:rsidR="00906D64" w:rsidRPr="00906D64" w:rsidRDefault="00906D64" w:rsidP="00906D64">
      <w:pPr>
        <w:spacing w:after="0" w:line="240" w:lineRule="auto"/>
        <w:ind w:left="-1276" w:firstLine="283"/>
        <w:jc w:val="center"/>
        <w:rPr>
          <w:rFonts w:ascii="Times New Roman" w:hAnsi="Times New Roman" w:cs="Times New Roman"/>
          <w:b/>
          <w:color w:val="000000" w:themeColor="text1"/>
          <w:sz w:val="20"/>
          <w:szCs w:val="20"/>
          <w:lang w:eastAsia="x-none"/>
        </w:rPr>
      </w:pPr>
      <w:r w:rsidRPr="00906D64">
        <w:rPr>
          <w:rFonts w:ascii="Times New Roman" w:hAnsi="Times New Roman" w:cs="Times New Roman"/>
          <w:b/>
          <w:color w:val="000000" w:themeColor="text1"/>
          <w:sz w:val="20"/>
          <w:szCs w:val="20"/>
          <w:lang w:eastAsia="x-none"/>
        </w:rPr>
        <w:t>4.Права отдела</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lang w:eastAsia="x-none"/>
        </w:rPr>
      </w:pPr>
      <w:r w:rsidRPr="00906D64">
        <w:rPr>
          <w:rFonts w:ascii="Times New Roman" w:hAnsi="Times New Roman" w:cs="Times New Roman"/>
          <w:color w:val="000000" w:themeColor="text1"/>
          <w:sz w:val="20"/>
          <w:szCs w:val="20"/>
          <w:lang w:eastAsia="x-none"/>
        </w:rPr>
        <w:t>4.1. Для исполнения своих полномочий отдел вправе:</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lang w:eastAsia="x-none"/>
        </w:rPr>
      </w:pPr>
      <w:r w:rsidRPr="00906D64">
        <w:rPr>
          <w:rFonts w:ascii="Times New Roman" w:hAnsi="Times New Roman" w:cs="Times New Roman"/>
          <w:color w:val="000000" w:themeColor="text1"/>
          <w:sz w:val="20"/>
          <w:szCs w:val="20"/>
          <w:lang w:eastAsia="x-none"/>
        </w:rPr>
        <w:t>4.1.1. Вносить Главе предложения по совершенствованию работы отдела, связанной с выполнением основных функций и полномочий;</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lang w:eastAsia="x-none"/>
        </w:rPr>
      </w:pPr>
      <w:r w:rsidRPr="00906D64">
        <w:rPr>
          <w:rFonts w:ascii="Times New Roman" w:hAnsi="Times New Roman" w:cs="Times New Roman"/>
          <w:color w:val="000000" w:themeColor="text1"/>
          <w:sz w:val="20"/>
          <w:szCs w:val="20"/>
          <w:lang w:eastAsia="x-none"/>
        </w:rPr>
        <w:t>4.1.2. Проводить и принимать участие в совещаниях, семинарах, конференциях и прочих мероприятиях, отнесенных к полномочиям отдела;</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lang w:eastAsia="x-none"/>
        </w:rPr>
      </w:pPr>
      <w:r w:rsidRPr="00906D64">
        <w:rPr>
          <w:rFonts w:ascii="Times New Roman" w:hAnsi="Times New Roman" w:cs="Times New Roman"/>
          <w:color w:val="000000" w:themeColor="text1"/>
          <w:sz w:val="20"/>
          <w:szCs w:val="20"/>
          <w:lang w:eastAsia="x-none"/>
        </w:rPr>
        <w:t>4.1.3. Пользоваться сведениями информационных банков данных, имеющихся в Администрации;</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lang w:eastAsia="x-none"/>
        </w:rPr>
      </w:pPr>
      <w:r w:rsidRPr="00906D64">
        <w:rPr>
          <w:rFonts w:ascii="Times New Roman" w:hAnsi="Times New Roman" w:cs="Times New Roman"/>
          <w:color w:val="000000" w:themeColor="text1"/>
          <w:sz w:val="20"/>
          <w:szCs w:val="20"/>
          <w:lang w:eastAsia="x-none"/>
        </w:rPr>
        <w:t>4.1.4. Готовить в установленном порядке предложения по объёмам финансирования для исполнения основных функций отдела;</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lang w:eastAsia="x-none"/>
        </w:rPr>
      </w:pPr>
      <w:r w:rsidRPr="00906D64">
        <w:rPr>
          <w:rFonts w:ascii="Times New Roman" w:hAnsi="Times New Roman" w:cs="Times New Roman"/>
          <w:color w:val="000000" w:themeColor="text1"/>
          <w:sz w:val="20"/>
          <w:szCs w:val="20"/>
          <w:lang w:eastAsia="x-none"/>
        </w:rPr>
        <w:t>4.1.5. Осуществлять иные права, предусмотренные действующим законодательством Российской Федерации;</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lang w:eastAsia="x-none"/>
        </w:rPr>
      </w:pPr>
      <w:r w:rsidRPr="00906D64">
        <w:rPr>
          <w:rFonts w:ascii="Times New Roman" w:hAnsi="Times New Roman" w:cs="Times New Roman"/>
          <w:color w:val="000000" w:themeColor="text1"/>
          <w:sz w:val="20"/>
          <w:szCs w:val="20"/>
          <w:lang w:eastAsia="x-none"/>
        </w:rPr>
        <w:t>4.2. Отдел взаимодействует с отраслевыми (функциональными) органами Администрации, специалистами иных органов местного самоуправления округа, органами государственной власти Новгородской области, муниципальными учреждениями и организациями, иными органами и организациями, физическими лицами в рамках своей компетенции.</w:t>
      </w:r>
    </w:p>
    <w:p w:rsidR="00906D64" w:rsidRPr="00906D64" w:rsidRDefault="00906D64" w:rsidP="00906D64">
      <w:pPr>
        <w:spacing w:after="0" w:line="240" w:lineRule="auto"/>
        <w:ind w:left="-1276" w:firstLine="283"/>
        <w:jc w:val="center"/>
        <w:rPr>
          <w:rFonts w:ascii="Times New Roman" w:hAnsi="Times New Roman" w:cs="Times New Roman"/>
          <w:b/>
          <w:color w:val="000000" w:themeColor="text1"/>
          <w:sz w:val="20"/>
          <w:szCs w:val="20"/>
          <w:lang w:eastAsia="x-none"/>
        </w:rPr>
      </w:pPr>
      <w:r w:rsidRPr="00906D64">
        <w:rPr>
          <w:rFonts w:ascii="Times New Roman" w:hAnsi="Times New Roman" w:cs="Times New Roman"/>
          <w:b/>
          <w:color w:val="000000" w:themeColor="text1"/>
          <w:sz w:val="20"/>
          <w:szCs w:val="20"/>
          <w:lang w:eastAsia="x-none"/>
        </w:rPr>
        <w:t>5.Организация деятельности отдела</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lang w:eastAsia="x-none"/>
        </w:rPr>
      </w:pPr>
      <w:r w:rsidRPr="00906D64">
        <w:rPr>
          <w:rFonts w:ascii="Times New Roman" w:hAnsi="Times New Roman" w:cs="Times New Roman"/>
          <w:color w:val="000000" w:themeColor="text1"/>
          <w:sz w:val="20"/>
          <w:szCs w:val="20"/>
          <w:lang w:eastAsia="x-none"/>
        </w:rPr>
        <w:t>5.1. Отдел возглавляет Глава функционального отдела, который назначается и освобождается от должности Главой, в установленном законом порядке. В случае временного отсутствия Главы функционального отдела его обязанности временно исполняет специалист функционального отдела.</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lang w:eastAsia="x-none"/>
        </w:rPr>
      </w:pPr>
      <w:r w:rsidRPr="00906D64">
        <w:rPr>
          <w:rFonts w:ascii="Times New Roman" w:hAnsi="Times New Roman" w:cs="Times New Roman"/>
          <w:color w:val="000000" w:themeColor="text1"/>
          <w:sz w:val="20"/>
          <w:szCs w:val="20"/>
          <w:lang w:eastAsia="x-none"/>
        </w:rPr>
        <w:t>5.2. На должность Главы функционального отдела назначается лицо, имеющее высшее образование не ниже уровня специалитета, магистратуры, наличие не менее двух лет стажа муниципальной службы или стажа работы по специальности, направлению подготовки.</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lang w:eastAsia="x-none"/>
        </w:rPr>
      </w:pPr>
      <w:r w:rsidRPr="00906D64">
        <w:rPr>
          <w:rFonts w:ascii="Times New Roman" w:hAnsi="Times New Roman" w:cs="Times New Roman"/>
          <w:color w:val="000000" w:themeColor="text1"/>
          <w:sz w:val="20"/>
          <w:szCs w:val="20"/>
          <w:lang w:eastAsia="x-none"/>
        </w:rPr>
        <w:t>5.3. Квалификационные требования к профессиональным знаниям и навыкам Главы функционального отдела:</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lang w:eastAsia="x-none"/>
        </w:rPr>
      </w:pPr>
      <w:r w:rsidRPr="00906D64">
        <w:rPr>
          <w:rFonts w:ascii="Times New Roman" w:hAnsi="Times New Roman" w:cs="Times New Roman"/>
          <w:color w:val="000000" w:themeColor="text1"/>
          <w:sz w:val="20"/>
          <w:szCs w:val="20"/>
          <w:lang w:eastAsia="x-none"/>
        </w:rPr>
        <w:t>5.3.1. Знание государственного языка Российской Федерации (русского языка);</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lang w:eastAsia="x-none"/>
        </w:rPr>
      </w:pPr>
      <w:r w:rsidRPr="00906D64">
        <w:rPr>
          <w:rFonts w:ascii="Times New Roman" w:hAnsi="Times New Roman" w:cs="Times New Roman"/>
          <w:color w:val="000000" w:themeColor="text1"/>
          <w:sz w:val="20"/>
          <w:szCs w:val="20"/>
          <w:lang w:eastAsia="x-none"/>
        </w:rPr>
        <w:t>5.3.2. Знание правовых основ прохождения муниципальной службы, основных прав и обязанностей муниципального служащего, запретов и ограничений, связанных с муниципальной службой;</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lang w:eastAsia="x-none"/>
        </w:rPr>
      </w:pPr>
      <w:r w:rsidRPr="00906D64">
        <w:rPr>
          <w:rFonts w:ascii="Times New Roman" w:hAnsi="Times New Roman" w:cs="Times New Roman"/>
          <w:color w:val="000000" w:themeColor="text1"/>
          <w:sz w:val="20"/>
          <w:szCs w:val="20"/>
          <w:lang w:eastAsia="x-none"/>
        </w:rPr>
        <w:t>5.3.3. Профессиональные знания по специальности «Государственное и муниципальное управление» или по специальности, соответствующей направлению деятельности по должности муниципальной службы;</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lang w:eastAsia="x-none"/>
        </w:rPr>
      </w:pPr>
      <w:r w:rsidRPr="00906D64">
        <w:rPr>
          <w:rFonts w:ascii="Times New Roman" w:hAnsi="Times New Roman" w:cs="Times New Roman"/>
          <w:color w:val="000000" w:themeColor="text1"/>
          <w:sz w:val="20"/>
          <w:szCs w:val="20"/>
          <w:lang w:eastAsia="x-none"/>
        </w:rPr>
        <w:t>5.3.4.Навыки долговременного планирования, координирования, организации совместной деятельности, аналитической работы, системного подхода в решении задач, принятия управленческого решения, осуществления контроля, ведения деловых переговоров, публичных выступлений, разрешения конфликтов, владения приемами межличностных отношений и мотивации подчиненных, формирования эффективного взаимодействия в коллективе, делегирования полномочий подчиненным, умение ставить перед подчиненными достижимые задачи, разработки проектов   правовых   актов,   другие   навыки,   необходимые для исполнения</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lang w:eastAsia="x-none"/>
        </w:rPr>
      </w:pPr>
      <w:r w:rsidRPr="00906D64">
        <w:rPr>
          <w:rFonts w:ascii="Times New Roman" w:hAnsi="Times New Roman" w:cs="Times New Roman"/>
          <w:color w:val="000000" w:themeColor="text1"/>
          <w:sz w:val="20"/>
          <w:szCs w:val="20"/>
          <w:lang w:eastAsia="x-none"/>
        </w:rPr>
        <w:t>должностных обязанностей;</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lang w:eastAsia="x-none"/>
        </w:rPr>
      </w:pPr>
      <w:r w:rsidRPr="00906D64">
        <w:rPr>
          <w:rFonts w:ascii="Times New Roman" w:hAnsi="Times New Roman" w:cs="Times New Roman"/>
          <w:color w:val="000000" w:themeColor="text1"/>
          <w:sz w:val="20"/>
          <w:szCs w:val="20"/>
          <w:lang w:eastAsia="x-none"/>
        </w:rPr>
        <w:t>5.3.5. Знание основ делопроизводства и документооборота;</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lang w:eastAsia="x-none"/>
        </w:rPr>
      </w:pPr>
      <w:r w:rsidRPr="00906D64">
        <w:rPr>
          <w:rFonts w:ascii="Times New Roman" w:hAnsi="Times New Roman" w:cs="Times New Roman"/>
          <w:color w:val="000000" w:themeColor="text1"/>
          <w:sz w:val="20"/>
          <w:szCs w:val="20"/>
          <w:lang w:eastAsia="x-none"/>
        </w:rPr>
        <w:t>5.3.6. Знание и навыки в области информационно-коммуникационных технологий;</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lang w:eastAsia="x-none"/>
        </w:rPr>
      </w:pPr>
      <w:r w:rsidRPr="00906D64">
        <w:rPr>
          <w:rFonts w:ascii="Times New Roman" w:hAnsi="Times New Roman" w:cs="Times New Roman"/>
          <w:color w:val="000000" w:themeColor="text1"/>
          <w:sz w:val="20"/>
          <w:szCs w:val="20"/>
          <w:lang w:eastAsia="x-none"/>
        </w:rPr>
        <w:t>5.3.7. Знание правил внутреннего трудового распорядка, порядка работы со служебной информацией, установленных в Администрации.</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lang w:eastAsia="x-none"/>
        </w:rPr>
      </w:pPr>
      <w:r w:rsidRPr="00906D64">
        <w:rPr>
          <w:rFonts w:ascii="Times New Roman" w:hAnsi="Times New Roman" w:cs="Times New Roman"/>
          <w:color w:val="000000" w:themeColor="text1"/>
          <w:sz w:val="20"/>
          <w:szCs w:val="20"/>
          <w:lang w:eastAsia="x-none"/>
        </w:rPr>
        <w:t>5.4. Должность Главы функционального отдела относится к группе главных должностей.</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lang w:eastAsia="x-none"/>
        </w:rPr>
      </w:pPr>
      <w:r w:rsidRPr="00906D64">
        <w:rPr>
          <w:rFonts w:ascii="Times New Roman" w:hAnsi="Times New Roman" w:cs="Times New Roman"/>
          <w:color w:val="000000" w:themeColor="text1"/>
          <w:sz w:val="20"/>
          <w:szCs w:val="20"/>
          <w:lang w:eastAsia="x-none"/>
        </w:rPr>
        <w:t>5.5. Глава функционального отдела подчиняется непосредственно Главе, организует работу отдела в соответствии с настоящим Положением.</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lang w:eastAsia="x-none"/>
        </w:rPr>
      </w:pPr>
      <w:r w:rsidRPr="00906D64">
        <w:rPr>
          <w:rFonts w:ascii="Times New Roman" w:hAnsi="Times New Roman" w:cs="Times New Roman"/>
          <w:color w:val="000000" w:themeColor="text1"/>
          <w:sz w:val="20"/>
          <w:szCs w:val="20"/>
          <w:lang w:eastAsia="x-none"/>
        </w:rPr>
        <w:t>5.6. Должностная инструкция Главы функционального отдела утверждается Главой.</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lang w:eastAsia="x-none"/>
        </w:rPr>
      </w:pPr>
      <w:r w:rsidRPr="00906D64">
        <w:rPr>
          <w:rFonts w:ascii="Times New Roman" w:hAnsi="Times New Roman" w:cs="Times New Roman"/>
          <w:color w:val="000000" w:themeColor="text1"/>
          <w:sz w:val="20"/>
          <w:szCs w:val="20"/>
          <w:lang w:eastAsia="x-none"/>
        </w:rPr>
        <w:t>5.7. Глава функционального отдела:</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lang w:eastAsia="x-none"/>
        </w:rPr>
      </w:pPr>
      <w:r w:rsidRPr="00906D64">
        <w:rPr>
          <w:rFonts w:ascii="Times New Roman" w:hAnsi="Times New Roman" w:cs="Times New Roman"/>
          <w:color w:val="000000" w:themeColor="text1"/>
          <w:sz w:val="20"/>
          <w:szCs w:val="20"/>
          <w:lang w:eastAsia="x-none"/>
        </w:rPr>
        <w:t>5.7.1. Организует работу отдела и руководит его деятельностью, распределяет обязанности между сотрудниками отдела, даёт указания, обязательные для исполнения специалистами отдела, проверяет их исполнение;</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lang w:eastAsia="x-none"/>
        </w:rPr>
      </w:pPr>
      <w:r w:rsidRPr="00906D64">
        <w:rPr>
          <w:rFonts w:ascii="Times New Roman" w:hAnsi="Times New Roman" w:cs="Times New Roman"/>
          <w:color w:val="000000" w:themeColor="text1"/>
          <w:sz w:val="20"/>
          <w:szCs w:val="20"/>
          <w:lang w:eastAsia="x-none"/>
        </w:rPr>
        <w:lastRenderedPageBreak/>
        <w:t>5.7.2. Несёт ответственность за неисполнение или ненадлежащее исполнение задач и функций, возложенных на отдел, и результаты его деятельности;</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lang w:eastAsia="x-none"/>
        </w:rPr>
      </w:pPr>
      <w:r w:rsidRPr="00906D64">
        <w:rPr>
          <w:rFonts w:ascii="Times New Roman" w:hAnsi="Times New Roman" w:cs="Times New Roman"/>
          <w:color w:val="000000" w:themeColor="text1"/>
          <w:sz w:val="20"/>
          <w:szCs w:val="20"/>
          <w:lang w:eastAsia="x-none"/>
        </w:rPr>
        <w:t>5.7.3. Разрабатывает и представляет на утверждение должностные инструкции работников отдела и контролирует их исполнение;</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lang w:eastAsia="x-none"/>
        </w:rPr>
      </w:pPr>
      <w:r w:rsidRPr="00906D64">
        <w:rPr>
          <w:rFonts w:ascii="Times New Roman" w:hAnsi="Times New Roman" w:cs="Times New Roman"/>
          <w:color w:val="000000" w:themeColor="text1"/>
          <w:sz w:val="20"/>
          <w:szCs w:val="20"/>
          <w:lang w:eastAsia="x-none"/>
        </w:rPr>
        <w:t>5.7.4. Подписывает и согласовывает служебную документацию и иные документы в пределах своей компетенции и полномочий отдела;</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lang w:eastAsia="x-none"/>
        </w:rPr>
      </w:pPr>
      <w:r w:rsidRPr="00906D64">
        <w:rPr>
          <w:rFonts w:ascii="Times New Roman" w:hAnsi="Times New Roman" w:cs="Times New Roman"/>
          <w:color w:val="000000" w:themeColor="text1"/>
          <w:sz w:val="20"/>
          <w:szCs w:val="20"/>
          <w:lang w:eastAsia="x-none"/>
        </w:rPr>
        <w:t>5.7.5. Визирует проекты муниципальных правовых актов, писем, подготовленных самостоятельно и работниками отдела;</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lang w:eastAsia="x-none"/>
        </w:rPr>
      </w:pPr>
      <w:r w:rsidRPr="00906D64">
        <w:rPr>
          <w:rFonts w:ascii="Times New Roman" w:hAnsi="Times New Roman" w:cs="Times New Roman"/>
          <w:color w:val="000000" w:themeColor="text1"/>
          <w:sz w:val="20"/>
          <w:szCs w:val="20"/>
          <w:lang w:eastAsia="x-none"/>
        </w:rPr>
        <w:t>5.7.6. Представляет Главе кандидатуры для назначения на должность работников отдела, вносит предложения об освобождении от должности работников отдела, о премировании работников отдела и применении к ним мер дисциплинарного воздействия;</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lang w:eastAsia="x-none"/>
        </w:rPr>
      </w:pPr>
      <w:r w:rsidRPr="00906D64">
        <w:rPr>
          <w:rFonts w:ascii="Times New Roman" w:hAnsi="Times New Roman" w:cs="Times New Roman"/>
          <w:color w:val="000000" w:themeColor="text1"/>
          <w:sz w:val="20"/>
          <w:szCs w:val="20"/>
          <w:lang w:eastAsia="x-none"/>
        </w:rPr>
        <w:t>5.7.7. Ходатайствует перед Главой о награждении, поощрении работников отдела в соответствии с действующим федеральным и областным законодательством, муниципальными правовыми актами;</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lang w:eastAsia="x-none"/>
        </w:rPr>
      </w:pPr>
      <w:r w:rsidRPr="00906D64">
        <w:rPr>
          <w:rFonts w:ascii="Times New Roman" w:hAnsi="Times New Roman" w:cs="Times New Roman"/>
          <w:color w:val="000000" w:themeColor="text1"/>
          <w:sz w:val="20"/>
          <w:szCs w:val="20"/>
          <w:lang w:eastAsia="x-none"/>
        </w:rPr>
        <w:t>5.7.8. Осуществляет контроль за обеспечением доступа к информации о деятельности отдела;</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lang w:eastAsia="x-none"/>
        </w:rPr>
      </w:pPr>
      <w:r w:rsidRPr="00906D64">
        <w:rPr>
          <w:rFonts w:ascii="Times New Roman" w:hAnsi="Times New Roman" w:cs="Times New Roman"/>
          <w:color w:val="000000" w:themeColor="text1"/>
          <w:sz w:val="20"/>
          <w:szCs w:val="20"/>
          <w:lang w:eastAsia="x-none"/>
        </w:rPr>
        <w:t>5.7.9. Подписывает исходящую документацию отдела;</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lang w:eastAsia="x-none"/>
        </w:rPr>
      </w:pPr>
      <w:r w:rsidRPr="00906D64">
        <w:rPr>
          <w:rFonts w:ascii="Times New Roman" w:hAnsi="Times New Roman" w:cs="Times New Roman"/>
          <w:color w:val="000000" w:themeColor="text1"/>
          <w:sz w:val="20"/>
          <w:szCs w:val="20"/>
          <w:lang w:eastAsia="x-none"/>
        </w:rPr>
        <w:t>5.7.10. Несет ответственность за неисполнение или ненадлежащее исполнение возложенных на него должностных обязанностей и персональную ответственность за состояние документации в отделе, ее соответствие нормативным требованиям;</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lang w:eastAsia="x-none"/>
        </w:rPr>
      </w:pPr>
      <w:r w:rsidRPr="00906D64">
        <w:rPr>
          <w:rFonts w:ascii="Times New Roman" w:hAnsi="Times New Roman" w:cs="Times New Roman"/>
          <w:color w:val="000000" w:themeColor="text1"/>
          <w:sz w:val="20"/>
          <w:szCs w:val="20"/>
          <w:lang w:eastAsia="x-none"/>
        </w:rPr>
        <w:t>5.7.11. Обеспечивает защиту информационных ресурсов, сведений ограниченного доступа, находящихся в ведении отдела в соответствии с требованиями законодательства Российской Федерации;</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lang w:eastAsia="x-none"/>
        </w:rPr>
      </w:pPr>
      <w:r w:rsidRPr="00906D64">
        <w:rPr>
          <w:rFonts w:ascii="Times New Roman" w:hAnsi="Times New Roman" w:cs="Times New Roman"/>
          <w:color w:val="000000" w:themeColor="text1"/>
          <w:sz w:val="20"/>
          <w:szCs w:val="20"/>
          <w:lang w:eastAsia="x-none"/>
        </w:rPr>
        <w:t>5.7.12. Осуществляет иные полномочия в соответствии с задачами и функциями отдела.</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lang w:eastAsia="x-none"/>
        </w:rPr>
      </w:pPr>
      <w:r w:rsidRPr="00906D64">
        <w:rPr>
          <w:rFonts w:ascii="Times New Roman" w:hAnsi="Times New Roman" w:cs="Times New Roman"/>
          <w:color w:val="000000" w:themeColor="text1"/>
          <w:sz w:val="20"/>
          <w:szCs w:val="20"/>
          <w:lang w:eastAsia="x-none"/>
        </w:rPr>
        <w:t>5.8. Ликвидация и реорганизация отдела осуществляются в соответствии с действующим законодательством.</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lang w:eastAsia="x-none"/>
        </w:rPr>
      </w:pPr>
      <w:r w:rsidRPr="00906D64">
        <w:rPr>
          <w:rFonts w:ascii="Times New Roman" w:hAnsi="Times New Roman" w:cs="Times New Roman"/>
          <w:color w:val="000000" w:themeColor="text1"/>
          <w:sz w:val="20"/>
          <w:szCs w:val="20"/>
          <w:lang w:eastAsia="x-none"/>
        </w:rPr>
        <w:t>5.9. При ликвидации и реорганизации отдела обеспечивается соблюдение прав и законных интересов его работников в соответствии с действующим законодательством.</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lang w:eastAsia="x-none"/>
        </w:rPr>
      </w:pPr>
      <w:r w:rsidRPr="00906D64">
        <w:rPr>
          <w:rFonts w:ascii="Times New Roman" w:hAnsi="Times New Roman" w:cs="Times New Roman"/>
          <w:color w:val="000000" w:themeColor="text1"/>
          <w:sz w:val="20"/>
          <w:szCs w:val="20"/>
          <w:lang w:eastAsia="x-none"/>
        </w:rPr>
        <w:t>5.10. Структура и штат отдела определяются штатным расписанием Администрации;</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lang w:eastAsia="x-none"/>
        </w:rPr>
      </w:pPr>
      <w:r w:rsidRPr="00906D64">
        <w:rPr>
          <w:rFonts w:ascii="Times New Roman" w:hAnsi="Times New Roman" w:cs="Times New Roman"/>
          <w:color w:val="000000" w:themeColor="text1"/>
          <w:sz w:val="20"/>
          <w:szCs w:val="20"/>
          <w:lang w:eastAsia="x-none"/>
        </w:rPr>
        <w:t>5.11. Финансирование деятельности отдела осуществляется за счет средств бюджета округа.</w:t>
      </w:r>
    </w:p>
    <w:p w:rsidR="00906D64" w:rsidRPr="00906D64" w:rsidRDefault="00906D64" w:rsidP="00906D64">
      <w:pPr>
        <w:spacing w:after="0" w:line="240" w:lineRule="auto"/>
        <w:ind w:left="-1276" w:firstLine="283"/>
        <w:jc w:val="center"/>
        <w:rPr>
          <w:rFonts w:ascii="Times New Roman" w:hAnsi="Times New Roman" w:cs="Times New Roman"/>
          <w:b/>
          <w:color w:val="000000" w:themeColor="text1"/>
          <w:sz w:val="20"/>
          <w:szCs w:val="20"/>
          <w:lang w:eastAsia="x-none"/>
        </w:rPr>
      </w:pPr>
      <w:r w:rsidRPr="00906D64">
        <w:rPr>
          <w:rFonts w:ascii="Times New Roman" w:hAnsi="Times New Roman" w:cs="Times New Roman"/>
          <w:b/>
          <w:color w:val="000000" w:themeColor="text1"/>
          <w:sz w:val="20"/>
          <w:szCs w:val="20"/>
          <w:lang w:eastAsia="x-none"/>
        </w:rPr>
        <w:t>6. Ответственность</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lang w:eastAsia="x-none"/>
        </w:rPr>
      </w:pPr>
      <w:r w:rsidRPr="00906D64">
        <w:rPr>
          <w:rFonts w:ascii="Times New Roman" w:hAnsi="Times New Roman" w:cs="Times New Roman"/>
          <w:color w:val="000000" w:themeColor="text1"/>
          <w:sz w:val="20"/>
          <w:szCs w:val="20"/>
          <w:lang w:eastAsia="x-none"/>
        </w:rPr>
        <w:t>6.1. Глава функционального отдела или лицо, временно исполняющее его обязанности, несут персональную ответственность в соответствии с действующим законодательством за неисполнение или ненадлежащее исполнение возложенных на отдел задач и функций, действия или бездействие, ведущие к нарушению прав и законных интересов граждан, неисполнение основных обязанностей муниципального служащего, нарушение запретов и несоблюдение ограничений, связанных с прохождением муниципальной службы.</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lang w:eastAsia="x-none"/>
        </w:rPr>
      </w:pPr>
      <w:r w:rsidRPr="00906D64">
        <w:rPr>
          <w:rFonts w:ascii="Times New Roman" w:hAnsi="Times New Roman" w:cs="Times New Roman"/>
          <w:color w:val="000000" w:themeColor="text1"/>
          <w:sz w:val="20"/>
          <w:szCs w:val="20"/>
          <w:lang w:eastAsia="x-none"/>
        </w:rPr>
        <w:t>6.2. Работники отдела несут персональную ответственность в соответствии с действующим законодательством о труде и муниципальной службе в пределах установленных должностных обязанностей, в том числе за неисполнение основных обязанностей муниципального служащего, нарушение запретов и несоблюдение ограничений, связанных с прохождением муниципальной службы.</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lang w:eastAsia="x-none"/>
        </w:rPr>
      </w:pPr>
      <w:r w:rsidRPr="00906D64">
        <w:rPr>
          <w:rFonts w:ascii="Times New Roman" w:hAnsi="Times New Roman" w:cs="Times New Roman"/>
          <w:color w:val="000000" w:themeColor="text1"/>
          <w:sz w:val="20"/>
          <w:szCs w:val="20"/>
          <w:lang w:eastAsia="x-none"/>
        </w:rPr>
        <w:t>6.3. Глава функционального отдела и работники отдела несут ответственность в соответствии с действующим законодательством за неисполнение обязанностей, нарушение запретов, несоблюдение ограничений, в том числе за неисполнение обязанности по уведомлению в письменной форме представителя нанимателя (работодателя) о личной заинтересованности при исполнении должностных обязанностей, которая может привести к конфликту интересов, и по предотвращению подобного конфликта, обязанности по уведомлению представителя нанимателя (работодателя), органов прокуратуры и других государственных органов обо всех случаях обращения к ним каких-либо лиц в целях склонения к совершению коррупционных правонарушений и недопущению любой возможности возникновения конфликта интересов.</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lang w:eastAsia="x-none"/>
        </w:rPr>
      </w:pPr>
      <w:r w:rsidRPr="00906D64">
        <w:rPr>
          <w:rFonts w:ascii="Times New Roman" w:hAnsi="Times New Roman" w:cs="Times New Roman"/>
          <w:color w:val="000000" w:themeColor="text1"/>
          <w:sz w:val="20"/>
          <w:szCs w:val="20"/>
          <w:lang w:eastAsia="x-none"/>
        </w:rPr>
        <w:t>6.4. Глава функционального отдела и работники отдела несут ответственность за нарушение положений Кодекса этики и служебного поведения муниципальных служащих, исполнительской дисциплины при рассмотрении обращений граждан и организаций.</w:t>
      </w:r>
    </w:p>
    <w:p w:rsidR="00906D64" w:rsidRPr="00906D64" w:rsidRDefault="00906D64" w:rsidP="00906D64">
      <w:pPr>
        <w:spacing w:after="0" w:line="240" w:lineRule="auto"/>
        <w:ind w:left="-1276" w:firstLine="283"/>
        <w:jc w:val="center"/>
        <w:rPr>
          <w:rFonts w:ascii="Times New Roman" w:hAnsi="Times New Roman" w:cs="Times New Roman"/>
          <w:b/>
          <w:color w:val="000000" w:themeColor="text1"/>
          <w:sz w:val="20"/>
          <w:szCs w:val="20"/>
          <w:lang w:eastAsia="x-none"/>
        </w:rPr>
      </w:pPr>
      <w:r w:rsidRPr="00906D64">
        <w:rPr>
          <w:rFonts w:ascii="Times New Roman" w:hAnsi="Times New Roman" w:cs="Times New Roman"/>
          <w:b/>
          <w:color w:val="000000" w:themeColor="text1"/>
          <w:sz w:val="20"/>
          <w:szCs w:val="20"/>
          <w:lang w:eastAsia="x-none"/>
        </w:rPr>
        <w:t>7. Контроль, проверка деятельности</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lang w:eastAsia="x-none"/>
        </w:rPr>
      </w:pPr>
      <w:r w:rsidRPr="00906D64">
        <w:rPr>
          <w:rFonts w:ascii="Times New Roman" w:hAnsi="Times New Roman" w:cs="Times New Roman"/>
          <w:color w:val="000000" w:themeColor="text1"/>
          <w:sz w:val="20"/>
          <w:szCs w:val="20"/>
          <w:lang w:eastAsia="x-none"/>
        </w:rPr>
        <w:t>Контроль и проверку деятельности отдела организует Глава, уполномоченные им органы в установленном порядке в пределах компетенции.</w:t>
      </w:r>
    </w:p>
    <w:p w:rsidR="00906D64" w:rsidRPr="00906D64" w:rsidRDefault="00906D64" w:rsidP="00906D64">
      <w:pPr>
        <w:spacing w:after="0" w:line="240" w:lineRule="auto"/>
        <w:ind w:left="-1276" w:firstLine="283"/>
        <w:jc w:val="center"/>
        <w:rPr>
          <w:rFonts w:ascii="Times New Roman" w:hAnsi="Times New Roman" w:cs="Times New Roman"/>
          <w:b/>
          <w:color w:val="000000" w:themeColor="text1"/>
          <w:sz w:val="20"/>
          <w:szCs w:val="20"/>
          <w:lang w:eastAsia="x-none"/>
        </w:rPr>
      </w:pPr>
      <w:r w:rsidRPr="00906D64">
        <w:rPr>
          <w:rFonts w:ascii="Times New Roman" w:hAnsi="Times New Roman" w:cs="Times New Roman"/>
          <w:b/>
          <w:color w:val="000000" w:themeColor="text1"/>
          <w:sz w:val="20"/>
          <w:szCs w:val="20"/>
          <w:lang w:eastAsia="x-none"/>
        </w:rPr>
        <w:t>8. Заключительные положения</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lang w:eastAsia="x-none"/>
        </w:rPr>
      </w:pPr>
      <w:r w:rsidRPr="00906D64">
        <w:rPr>
          <w:rFonts w:ascii="Times New Roman" w:hAnsi="Times New Roman" w:cs="Times New Roman"/>
          <w:color w:val="000000" w:themeColor="text1"/>
          <w:sz w:val="20"/>
          <w:szCs w:val="20"/>
          <w:lang w:eastAsia="x-none"/>
        </w:rPr>
        <w:t>Планы и отчёты отдела утверждаются Главой, иным уполномоченным им лицом.</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p>
    <w:p w:rsidR="00906D64" w:rsidRPr="00906D64" w:rsidRDefault="00906D64" w:rsidP="00906D64">
      <w:pPr>
        <w:spacing w:after="0" w:line="240" w:lineRule="auto"/>
        <w:ind w:left="-1276" w:firstLine="283"/>
        <w:jc w:val="center"/>
        <w:rPr>
          <w:rFonts w:ascii="Times New Roman" w:hAnsi="Times New Roman" w:cs="Times New Roman"/>
          <w:b/>
          <w:bCs/>
          <w:color w:val="000000" w:themeColor="text1"/>
          <w:sz w:val="20"/>
          <w:szCs w:val="20"/>
        </w:rPr>
      </w:pPr>
      <w:r w:rsidRPr="00906D64">
        <w:rPr>
          <w:rFonts w:ascii="Times New Roman" w:hAnsi="Times New Roman" w:cs="Times New Roman"/>
          <w:b/>
          <w:bCs/>
          <w:color w:val="000000" w:themeColor="text1"/>
          <w:sz w:val="20"/>
          <w:szCs w:val="20"/>
        </w:rPr>
        <w:t>Российская Федерация</w:t>
      </w:r>
    </w:p>
    <w:p w:rsidR="00906D64" w:rsidRPr="00906D64" w:rsidRDefault="00906D64" w:rsidP="00906D64">
      <w:pPr>
        <w:spacing w:after="0" w:line="240" w:lineRule="auto"/>
        <w:ind w:left="-1276" w:firstLine="283"/>
        <w:jc w:val="center"/>
        <w:rPr>
          <w:rFonts w:ascii="Times New Roman" w:hAnsi="Times New Roman" w:cs="Times New Roman"/>
          <w:b/>
          <w:bCs/>
          <w:color w:val="000000" w:themeColor="text1"/>
          <w:sz w:val="20"/>
          <w:szCs w:val="20"/>
        </w:rPr>
      </w:pPr>
      <w:r w:rsidRPr="00906D64">
        <w:rPr>
          <w:rFonts w:ascii="Times New Roman" w:hAnsi="Times New Roman" w:cs="Times New Roman"/>
          <w:b/>
          <w:bCs/>
          <w:color w:val="000000" w:themeColor="text1"/>
          <w:sz w:val="20"/>
          <w:szCs w:val="20"/>
        </w:rPr>
        <w:t>Новгородская область</w:t>
      </w:r>
    </w:p>
    <w:p w:rsidR="00906D64" w:rsidRPr="00906D64" w:rsidRDefault="00906D64" w:rsidP="00906D64">
      <w:pPr>
        <w:spacing w:after="0" w:line="240" w:lineRule="auto"/>
        <w:ind w:left="-1276" w:firstLine="283"/>
        <w:jc w:val="center"/>
        <w:rPr>
          <w:rFonts w:ascii="Times New Roman" w:hAnsi="Times New Roman" w:cs="Times New Roman"/>
          <w:b/>
          <w:color w:val="000000" w:themeColor="text1"/>
          <w:sz w:val="20"/>
          <w:szCs w:val="20"/>
        </w:rPr>
      </w:pPr>
      <w:r w:rsidRPr="00906D64">
        <w:rPr>
          <w:rFonts w:ascii="Times New Roman" w:hAnsi="Times New Roman" w:cs="Times New Roman"/>
          <w:b/>
          <w:color w:val="000000" w:themeColor="text1"/>
          <w:sz w:val="20"/>
          <w:szCs w:val="20"/>
        </w:rPr>
        <w:t>АДМИНИСТРАЦИЯ ПОДДОРСКОГО МУНИЦИПАЛЬНОГО ОКРУГА</w:t>
      </w:r>
    </w:p>
    <w:p w:rsidR="00906D64" w:rsidRPr="00906D64" w:rsidRDefault="00906D64" w:rsidP="00906D64">
      <w:pPr>
        <w:spacing w:after="0" w:line="240" w:lineRule="auto"/>
        <w:ind w:left="-1276" w:firstLine="283"/>
        <w:jc w:val="center"/>
        <w:rPr>
          <w:rFonts w:ascii="Times New Roman" w:hAnsi="Times New Roman" w:cs="Times New Roman"/>
          <w:b/>
          <w:color w:val="000000" w:themeColor="text1"/>
          <w:sz w:val="20"/>
          <w:szCs w:val="20"/>
        </w:rPr>
      </w:pPr>
      <w:r w:rsidRPr="00906D64">
        <w:rPr>
          <w:rFonts w:ascii="Times New Roman" w:hAnsi="Times New Roman" w:cs="Times New Roman"/>
          <w:b/>
          <w:color w:val="000000" w:themeColor="text1"/>
          <w:sz w:val="20"/>
          <w:szCs w:val="20"/>
        </w:rPr>
        <w:t>П О С Т А Н О В Л Е Н И Е</w:t>
      </w:r>
    </w:p>
    <w:p w:rsidR="00906D64" w:rsidRPr="00906D64" w:rsidRDefault="00906D64" w:rsidP="00906D64">
      <w:pPr>
        <w:spacing w:after="0" w:line="240" w:lineRule="auto"/>
        <w:ind w:left="-1276" w:firstLine="283"/>
        <w:jc w:val="center"/>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от 23.01.2026 № 31</w:t>
      </w:r>
    </w:p>
    <w:p w:rsidR="00906D64" w:rsidRPr="00906D64" w:rsidRDefault="00906D64" w:rsidP="00906D64">
      <w:pPr>
        <w:spacing w:after="0" w:line="240" w:lineRule="auto"/>
        <w:ind w:left="-1276" w:firstLine="283"/>
        <w:jc w:val="center"/>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с. Поддорье</w:t>
      </w:r>
    </w:p>
    <w:p w:rsidR="00906D64" w:rsidRPr="00906D64" w:rsidRDefault="00906D64" w:rsidP="00906D64">
      <w:pPr>
        <w:spacing w:after="0" w:line="240" w:lineRule="auto"/>
        <w:ind w:left="-1276" w:firstLine="283"/>
        <w:jc w:val="center"/>
        <w:rPr>
          <w:rFonts w:ascii="Times New Roman" w:hAnsi="Times New Roman" w:cs="Times New Roman"/>
          <w:b/>
          <w:bCs/>
          <w:color w:val="000000" w:themeColor="text1"/>
          <w:sz w:val="20"/>
          <w:szCs w:val="20"/>
        </w:rPr>
      </w:pPr>
      <w:r w:rsidRPr="00906D64">
        <w:rPr>
          <w:rFonts w:ascii="Times New Roman" w:hAnsi="Times New Roman" w:cs="Times New Roman"/>
          <w:b/>
          <w:bCs/>
          <w:color w:val="000000" w:themeColor="text1"/>
          <w:sz w:val="20"/>
          <w:szCs w:val="20"/>
        </w:rPr>
        <w:t>Об утверждении Положения о Белебёлковском функциональном отделе Администрации Поддорского муниципального округа</w:t>
      </w:r>
    </w:p>
    <w:p w:rsidR="00906D64" w:rsidRPr="00906D64" w:rsidRDefault="00906D64" w:rsidP="00906D64">
      <w:pPr>
        <w:spacing w:after="0" w:line="240" w:lineRule="auto"/>
        <w:ind w:left="-1276" w:firstLine="283"/>
        <w:jc w:val="both"/>
        <w:rPr>
          <w:rFonts w:ascii="Times New Roman" w:hAnsi="Times New Roman" w:cs="Times New Roman"/>
          <w:b/>
          <w:color w:val="000000" w:themeColor="text1"/>
          <w:sz w:val="20"/>
          <w:szCs w:val="20"/>
        </w:rPr>
      </w:pPr>
      <w:r w:rsidRPr="00906D64">
        <w:rPr>
          <w:rFonts w:ascii="Times New Roman" w:hAnsi="Times New Roman" w:cs="Times New Roman"/>
          <w:color w:val="000000" w:themeColor="text1"/>
          <w:sz w:val="20"/>
          <w:szCs w:val="20"/>
        </w:rPr>
        <w:t xml:space="preserve">В соответствии с Федеральным законом </w:t>
      </w:r>
      <w:bookmarkStart w:id="14" w:name="_Hlk199933516"/>
      <w:r w:rsidRPr="00906D64">
        <w:rPr>
          <w:rFonts w:ascii="Times New Roman" w:hAnsi="Times New Roman" w:cs="Times New Roman"/>
          <w:color w:val="000000" w:themeColor="text1"/>
          <w:sz w:val="20"/>
          <w:szCs w:val="20"/>
        </w:rPr>
        <w:t>от 20 марта 2025 года № 33-ФЗ «Об общих принципах организации местного самоуправления в единой системе публичной власти»</w:t>
      </w:r>
      <w:bookmarkEnd w:id="14"/>
      <w:r w:rsidRPr="00906D64">
        <w:rPr>
          <w:rFonts w:ascii="Times New Roman" w:hAnsi="Times New Roman" w:cs="Times New Roman"/>
          <w:color w:val="000000" w:themeColor="text1"/>
          <w:sz w:val="20"/>
          <w:szCs w:val="20"/>
        </w:rPr>
        <w:t xml:space="preserve">, </w:t>
      </w:r>
      <w:bookmarkStart w:id="15" w:name="_Hlk205297907"/>
      <w:r w:rsidRPr="00906D64">
        <w:rPr>
          <w:rFonts w:ascii="Times New Roman" w:hAnsi="Times New Roman" w:cs="Times New Roman"/>
          <w:color w:val="000000" w:themeColor="text1"/>
          <w:sz w:val="20"/>
          <w:szCs w:val="20"/>
        </w:rPr>
        <w:t xml:space="preserve">областным законом от 28.04.2025 № 683-ОЗ </w:t>
      </w:r>
      <w:bookmarkEnd w:id="15"/>
      <w:r w:rsidRPr="00906D64">
        <w:rPr>
          <w:rFonts w:ascii="Times New Roman" w:hAnsi="Times New Roman" w:cs="Times New Roman"/>
          <w:color w:val="000000" w:themeColor="text1"/>
          <w:sz w:val="20"/>
          <w:szCs w:val="20"/>
        </w:rPr>
        <w:t xml:space="preserve">«О регулировании некоторых вопросов организации местного самоуправления в Новгородской области», решением Думы Поддорского </w:t>
      </w:r>
      <w:r w:rsidRPr="00906D64">
        <w:rPr>
          <w:rFonts w:ascii="Times New Roman" w:hAnsi="Times New Roman" w:cs="Times New Roman"/>
          <w:color w:val="000000" w:themeColor="text1"/>
          <w:sz w:val="20"/>
          <w:szCs w:val="20"/>
        </w:rPr>
        <w:lastRenderedPageBreak/>
        <w:t xml:space="preserve">муниципального округа от 05.12.2025 № 64 «Об утверждении структуры Администрации Поддорского муниципального округа Новгородской области» Администрация Поддорского муниципального округа </w:t>
      </w:r>
      <w:r w:rsidRPr="00906D64">
        <w:rPr>
          <w:rFonts w:ascii="Times New Roman" w:hAnsi="Times New Roman" w:cs="Times New Roman"/>
          <w:b/>
          <w:color w:val="000000" w:themeColor="text1"/>
          <w:sz w:val="20"/>
          <w:szCs w:val="20"/>
        </w:rPr>
        <w:t>ПОСТАНОВЛЯЕТ:</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1. Утвердить прилагаемое Положение о Белебёлковском функциональном отделе Администрации Поддорского муниципального округа Новгородской области.</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2. Постановление вступает в силу с 01 января 2026 года.</w:t>
      </w:r>
    </w:p>
    <w:p w:rsidR="00906D64" w:rsidRPr="00906D64" w:rsidRDefault="00906D64" w:rsidP="00906D64">
      <w:pPr>
        <w:spacing w:after="0" w:line="240" w:lineRule="auto"/>
        <w:ind w:left="-1276" w:firstLine="283"/>
        <w:jc w:val="both"/>
        <w:rPr>
          <w:rFonts w:ascii="Times New Roman" w:hAnsi="Times New Roman" w:cs="Times New Roman"/>
          <w:b/>
          <w:color w:val="000000" w:themeColor="text1"/>
          <w:sz w:val="20"/>
          <w:szCs w:val="20"/>
        </w:rPr>
      </w:pPr>
      <w:r w:rsidRPr="00906D64">
        <w:rPr>
          <w:rFonts w:ascii="Times New Roman" w:hAnsi="Times New Roman" w:cs="Times New Roman"/>
          <w:color w:val="000000" w:themeColor="text1"/>
          <w:sz w:val="20"/>
          <w:szCs w:val="20"/>
        </w:rPr>
        <w:t>3. Опубликовать постановление в бюллетене «Официальный вестник Поддорского муниципального округа».</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4. Опубликовать постановление на официальном сайте Администрации муниципального округа в информационно-телекоммуникационной сети «Интернет» (</w:t>
      </w:r>
      <w:hyperlink r:id="rId14" w:history="1">
        <w:r w:rsidRPr="00906D64">
          <w:rPr>
            <w:rStyle w:val="afc"/>
            <w:rFonts w:ascii="Times New Roman" w:hAnsi="Times New Roman" w:cs="Times New Roman"/>
            <w:color w:val="000000" w:themeColor="text1"/>
            <w:sz w:val="20"/>
            <w:szCs w:val="20"/>
            <w:u w:val="none"/>
          </w:rPr>
          <w:t xml:space="preserve">https://admpoddore.gosuslugi.ru/ </w:t>
        </w:r>
      </w:hyperlink>
      <w:r w:rsidRPr="00906D64">
        <w:rPr>
          <w:rFonts w:ascii="Times New Roman" w:hAnsi="Times New Roman" w:cs="Times New Roman"/>
          <w:color w:val="000000" w:themeColor="text1"/>
          <w:sz w:val="20"/>
          <w:szCs w:val="20"/>
        </w:rPr>
        <w:t>).</w:t>
      </w:r>
    </w:p>
    <w:p w:rsidR="00906D64" w:rsidRPr="00906D64" w:rsidRDefault="00906D64" w:rsidP="00906D64">
      <w:pPr>
        <w:spacing w:after="0" w:line="240" w:lineRule="auto"/>
        <w:ind w:left="-1276" w:firstLine="283"/>
        <w:jc w:val="both"/>
        <w:rPr>
          <w:rFonts w:ascii="Times New Roman" w:hAnsi="Times New Roman" w:cs="Times New Roman"/>
          <w:b/>
          <w:bCs/>
          <w:color w:val="000000" w:themeColor="text1"/>
          <w:sz w:val="20"/>
          <w:szCs w:val="20"/>
        </w:rPr>
      </w:pP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r w:rsidRPr="00906D64">
        <w:rPr>
          <w:rFonts w:ascii="Times New Roman" w:hAnsi="Times New Roman" w:cs="Times New Roman"/>
          <w:b/>
          <w:bCs/>
          <w:color w:val="000000" w:themeColor="text1"/>
          <w:sz w:val="20"/>
          <w:szCs w:val="20"/>
        </w:rPr>
        <w:t>Глава</w:t>
      </w:r>
      <w:r>
        <w:rPr>
          <w:rFonts w:ascii="Times New Roman" w:hAnsi="Times New Roman" w:cs="Times New Roman"/>
          <w:b/>
          <w:bCs/>
          <w:color w:val="000000" w:themeColor="text1"/>
          <w:sz w:val="20"/>
          <w:szCs w:val="20"/>
        </w:rPr>
        <w:t xml:space="preserve">  </w:t>
      </w:r>
      <w:r w:rsidRPr="00906D64">
        <w:rPr>
          <w:rFonts w:ascii="Times New Roman" w:hAnsi="Times New Roman" w:cs="Times New Roman"/>
          <w:b/>
          <w:bCs/>
          <w:color w:val="000000" w:themeColor="text1"/>
          <w:sz w:val="20"/>
          <w:szCs w:val="20"/>
        </w:rPr>
        <w:t xml:space="preserve">муниципального округа           </w:t>
      </w:r>
      <w:r>
        <w:rPr>
          <w:rFonts w:ascii="Times New Roman" w:hAnsi="Times New Roman" w:cs="Times New Roman"/>
          <w:b/>
          <w:bCs/>
          <w:color w:val="000000" w:themeColor="text1"/>
          <w:sz w:val="20"/>
          <w:szCs w:val="20"/>
        </w:rPr>
        <w:t xml:space="preserve">                                                                    </w:t>
      </w:r>
      <w:r w:rsidRPr="00906D64">
        <w:rPr>
          <w:rFonts w:ascii="Times New Roman" w:hAnsi="Times New Roman" w:cs="Times New Roman"/>
          <w:b/>
          <w:bCs/>
          <w:color w:val="000000" w:themeColor="text1"/>
          <w:sz w:val="20"/>
          <w:szCs w:val="20"/>
        </w:rPr>
        <w:t xml:space="preserve">                                             Е.В. Панина</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p>
    <w:p w:rsidR="00906D64" w:rsidRPr="00906D64" w:rsidRDefault="00906D64" w:rsidP="00906D64">
      <w:pPr>
        <w:spacing w:after="0" w:line="240" w:lineRule="auto"/>
        <w:ind w:left="-1276" w:firstLine="283"/>
        <w:jc w:val="right"/>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УТВЕРЖДЕНО</w:t>
      </w:r>
    </w:p>
    <w:p w:rsidR="00906D64" w:rsidRPr="00906D64" w:rsidRDefault="00906D64" w:rsidP="00906D64">
      <w:pPr>
        <w:spacing w:after="0" w:line="240" w:lineRule="auto"/>
        <w:ind w:left="-1276" w:firstLine="283"/>
        <w:jc w:val="right"/>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постановлением Администрации</w:t>
      </w:r>
    </w:p>
    <w:p w:rsidR="00906D64" w:rsidRPr="00906D64" w:rsidRDefault="00906D64" w:rsidP="00906D64">
      <w:pPr>
        <w:spacing w:after="0" w:line="240" w:lineRule="auto"/>
        <w:ind w:left="-1276" w:firstLine="283"/>
        <w:jc w:val="right"/>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Поддорского муниципального округа</w:t>
      </w:r>
    </w:p>
    <w:p w:rsidR="00906D64" w:rsidRPr="00906D64" w:rsidRDefault="00906D64" w:rsidP="00906D64">
      <w:pPr>
        <w:spacing w:after="0" w:line="240" w:lineRule="auto"/>
        <w:ind w:left="-1276" w:firstLine="283"/>
        <w:jc w:val="right"/>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от 23.01.2026 № 31</w:t>
      </w:r>
    </w:p>
    <w:p w:rsidR="00906D64" w:rsidRPr="00906D64" w:rsidRDefault="00906D64" w:rsidP="00906D64">
      <w:pPr>
        <w:spacing w:after="0" w:line="240" w:lineRule="auto"/>
        <w:ind w:left="-1276" w:firstLine="283"/>
        <w:jc w:val="center"/>
        <w:rPr>
          <w:rFonts w:ascii="Times New Roman" w:hAnsi="Times New Roman" w:cs="Times New Roman"/>
          <w:b/>
          <w:color w:val="000000" w:themeColor="text1"/>
          <w:sz w:val="20"/>
          <w:szCs w:val="20"/>
        </w:rPr>
      </w:pPr>
      <w:r w:rsidRPr="00906D64">
        <w:rPr>
          <w:rFonts w:ascii="Times New Roman" w:hAnsi="Times New Roman" w:cs="Times New Roman"/>
          <w:b/>
          <w:color w:val="000000" w:themeColor="text1"/>
          <w:sz w:val="20"/>
          <w:szCs w:val="20"/>
        </w:rPr>
        <w:t>Положение</w:t>
      </w:r>
      <w:r>
        <w:rPr>
          <w:rFonts w:ascii="Times New Roman" w:hAnsi="Times New Roman" w:cs="Times New Roman"/>
          <w:b/>
          <w:color w:val="000000" w:themeColor="text1"/>
          <w:sz w:val="20"/>
          <w:szCs w:val="20"/>
        </w:rPr>
        <w:t xml:space="preserve"> </w:t>
      </w:r>
      <w:r w:rsidRPr="00906D64">
        <w:rPr>
          <w:rFonts w:ascii="Times New Roman" w:hAnsi="Times New Roman" w:cs="Times New Roman"/>
          <w:b/>
          <w:color w:val="000000" w:themeColor="text1"/>
          <w:sz w:val="20"/>
          <w:szCs w:val="20"/>
        </w:rPr>
        <w:t>о Белебёлковском функциональном отделе Администрации Поддорского муниципального округа Новгородской области</w:t>
      </w:r>
    </w:p>
    <w:p w:rsidR="00906D64" w:rsidRPr="00906D64" w:rsidRDefault="00906D64" w:rsidP="00906D64">
      <w:pPr>
        <w:spacing w:after="0" w:line="240" w:lineRule="auto"/>
        <w:ind w:left="-1276" w:firstLine="283"/>
        <w:jc w:val="center"/>
        <w:rPr>
          <w:rFonts w:ascii="Times New Roman" w:hAnsi="Times New Roman" w:cs="Times New Roman"/>
          <w:b/>
          <w:color w:val="000000" w:themeColor="text1"/>
          <w:sz w:val="20"/>
          <w:szCs w:val="20"/>
        </w:rPr>
      </w:pPr>
      <w:r w:rsidRPr="00906D64">
        <w:rPr>
          <w:rFonts w:ascii="Times New Roman" w:hAnsi="Times New Roman" w:cs="Times New Roman"/>
          <w:b/>
          <w:color w:val="000000" w:themeColor="text1"/>
          <w:sz w:val="20"/>
          <w:szCs w:val="20"/>
        </w:rPr>
        <w:t>1. Общие положения</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1.1. Белебёлковский функциональный отдел Администрации Поддорского муниципального округа Новгородской области (далее - отдел) является функциональным органом Администрации Поддорского муниципального округа Новгородской области, созданным для решения вопросов местного значения муниципального округа на подведомственной сельской территории Поддорского муниципального округа Новгородской области и исполнения полномочий по осуществлению отдельных государственных полномочий, переданных органу местного самоуправления муниципального округа федеральными законами и областными законами Новгородской области.</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1.2. Отдел создан для осуществления исполнительно-распорядительных функций на подведомственной территории Поддорского муниципального округа Новгородской области в пределах административных границ следующих населенных пунктов Поддорского муниципального округа Новгородской области:  село Белебёлка, деревня Бойково, деревня Березка, деревня Байнище, деревня Большое Пухово, деревня Большое Шелудково, деревня Большие Ясны, деревня Борок, деревня Быстрый Берег, деревня Бычково, деревня Великое Село, деревня Виджа, деревня Виска, деревня Выкрасово, деревня Горижа, деревня Гридино, деревня Гусево-1, деревня Гусево-2, деревня Заозерье, деревня Зелема, деревня Зимник, деревня Игнатово, деревня Каменка, деревня Карабинец, деревня Ковалевка, деревня Костелево, деревня Крапивенка, деревня Красный Луг, деревня Кстечки, деревня Леша, деревня Лисьи Горки, деревня Литвиново, деревня Любец, деревня Малахново, деревня Малая Коровенка, деревня Малое Пухово, деревня Малое Шелудково, деревня Малые Ясны, деревня Марково, деревня Переводово, деревня Переезд, деревня Перетерье, деревня Переходы, деревня Петрово, деревня Подсосонье, деревня Починки, деревня Протоки, деревня Репино, деревня Речки, деревня Ржаные Роги, деревня Ровно, деревня Рукаты, деревня Рябьи Роги, деревня Сенцово, деревня Сидорово, деревня Скопино, деревня Сорокино, деревня Старобенка, деревня Сушица, деревня Трубичино, деревня Холстинка, деревня Черна, деревня Шахово, деревня Шеляпино, деревня Шернино, деревня Шестово, деревня Шкворово, деревня Шушелово, деревня Яхоновка.</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1.3. Полное наименование отдела - Белебёлковский функциональный отдел Администрации Поддорского муниципального округа Новгородской области.</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1.4. Сокращенное наименование отдела - Белебёлковский функциональный отдел.</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1.5. Местонахождение отдела: Новгородская область, Поддорский муниципальный округ, с.Белебёлка, ул. Советская, д.52.</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1.6.В своей деятельности отдел руководствуется Конституцией Российской Федерации, Федеральными конституционными законами, Федеральными законами, нормативными правовыми актами Президента Российской Федерации, Правительства Российской Федерации, федеральных органов исполнительной власти, Уставом Новгородской области, областными нормативными актами области, Уставом Поддорского муниципального округа Новгородской области, нормативными правовыми актами Поддорского муниципального округа Новгородской области (далее - округ), а также настоящим Положением.</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1.7. Отдел осуществляет свою деятельность во взаимодействии с органами государственной власти Новгородской области, иными государственными органами, органами местного самоуправления, средствами массовой информации, отраслевыми (функциональными) органами Администрации Поддорского муниципального округа Новгородской области (далее - Администрация), органами территориального общественного самоуправления, организациями и гражданами.</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1.8. Отдел подотчётен непосредственно Главе Поддорского муниципального округа Новгородской области (далее - Глава).</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Общую координацию деятельности отдела осуществляет управляющий делами администрации- председатель комитета по организационным и кадровым вопросам Администрации Поддорского муниципального округа Новгородской области. В соответствии с направлениями деятельности отдел обеспечивает взаимодействие с заместителями Главы Администрации Поддорского муниципального округа Новгородской области, отраслевыми (функциональными) органами Администрации по направлениям деятельности.</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1.9. Отдел возглавляет Глава функционального отдела, назначаемый на должность и освобождаемый от должности Главой муниципального округа.</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1.10. Отдел состоит из Главы функционального отдела и специалистов отдела (далее - специалист отдела).</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lastRenderedPageBreak/>
        <w:t xml:space="preserve">1.11. Функции и полномочия специалистов отдела определяются должностными инструкциями, </w:t>
      </w:r>
      <w:r w:rsidRPr="00906D64">
        <w:rPr>
          <w:rFonts w:ascii="Times New Roman" w:hAnsi="Times New Roman" w:cs="Times New Roman"/>
          <w:bCs/>
          <w:color w:val="000000" w:themeColor="text1"/>
          <w:sz w:val="20"/>
          <w:szCs w:val="20"/>
        </w:rPr>
        <w:t>правовыми актами Администрации, изданными в пределах полномочий, определённых Уставом Поддорского муниципального округа Новгородской области</w:t>
      </w:r>
      <w:r w:rsidRPr="00906D64">
        <w:rPr>
          <w:rFonts w:ascii="Times New Roman" w:hAnsi="Times New Roman" w:cs="Times New Roman"/>
          <w:color w:val="000000" w:themeColor="text1"/>
          <w:sz w:val="20"/>
          <w:szCs w:val="20"/>
        </w:rPr>
        <w:t>. Назначение на должность и освобождение от должности специалистов отдела, применение к ним мер дисциплинарного наказания и поощрения осуществляются Главой муниципального округа.</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1.12. Штатная численность отдела определяется штатным расписанием Администрации, утвержденным муниципальным правовым актом Администрации.</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1.13. Для осуществления деятельности и исполнения полномочий за отделом закрепляется служебный транспорт.</w:t>
      </w:r>
    </w:p>
    <w:p w:rsidR="00906D64" w:rsidRPr="00906D64" w:rsidRDefault="00906D64" w:rsidP="00906D64">
      <w:pPr>
        <w:spacing w:after="0" w:line="240" w:lineRule="auto"/>
        <w:ind w:left="-1276" w:firstLine="283"/>
        <w:jc w:val="center"/>
        <w:rPr>
          <w:rFonts w:ascii="Times New Roman" w:hAnsi="Times New Roman" w:cs="Times New Roman"/>
          <w:color w:val="000000" w:themeColor="text1"/>
          <w:sz w:val="20"/>
          <w:szCs w:val="20"/>
        </w:rPr>
      </w:pPr>
      <w:r w:rsidRPr="00906D64">
        <w:rPr>
          <w:rFonts w:ascii="Times New Roman" w:hAnsi="Times New Roman" w:cs="Times New Roman"/>
          <w:b/>
          <w:color w:val="000000" w:themeColor="text1"/>
          <w:sz w:val="20"/>
          <w:szCs w:val="20"/>
        </w:rPr>
        <w:t>2.Цели и задачи отдела</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2.1. Деятельность отдела направлена на достижение следующих целей:</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2.1.1. Создание условий для осуществления деятельности Администрации на подведомственной территории, обеспечение взаимодействия Администрации и жителей, проживающих на подведомственной территории;</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2.1.2. Исполнение части полномочий Администрации, направленных на создание благоприятных условий жизнедеятельности и удовлетворение потребностей населения на подведомственной территории;</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2.1.3. Участие в обеспечении и контроле за реализацией основных направлений единой социально-экономической политики округа;</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2.1.4. Осуществление муниципального контроля в сфере благоустройства, предметом которого является соблюдение правил благоустройства подведомственной территории, в том числе требований к обеспечению доступности для инвалидов объектов социальной, инженерной и транспортной инфраструктур и предоставляемых услуг;</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2.1.5. Профилактика нарушений обязательных требований в рамках осуществления муниципального контроля;</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2.1.6. Обеспечение эффективного использования муниципального имущества, переданного отделу в установленном порядке.</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2.2. Основными задачами отдела являются:</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2.2.1. Реализация полномочий, закрепленных за отделом;</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2.2.2. Обеспечение прав граждан на участие в решении вопросов местного значения округа.</w:t>
      </w:r>
    </w:p>
    <w:p w:rsidR="00906D64" w:rsidRPr="00906D64" w:rsidRDefault="00906D64" w:rsidP="00906D64">
      <w:pPr>
        <w:spacing w:after="0" w:line="240" w:lineRule="auto"/>
        <w:ind w:left="-1276" w:firstLine="283"/>
        <w:jc w:val="center"/>
        <w:rPr>
          <w:rFonts w:ascii="Times New Roman" w:hAnsi="Times New Roman" w:cs="Times New Roman"/>
          <w:color w:val="000000" w:themeColor="text1"/>
          <w:sz w:val="20"/>
          <w:szCs w:val="20"/>
        </w:rPr>
      </w:pPr>
      <w:r w:rsidRPr="00906D64">
        <w:rPr>
          <w:rFonts w:ascii="Times New Roman" w:hAnsi="Times New Roman" w:cs="Times New Roman"/>
          <w:b/>
          <w:color w:val="000000" w:themeColor="text1"/>
          <w:sz w:val="20"/>
          <w:szCs w:val="20"/>
        </w:rPr>
        <w:t>3. Функции и полномочия отдела</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 xml:space="preserve">3.1.В границах подведомственной территории отдел в соответствии с возложенными на него задачами </w:t>
      </w:r>
      <w:r w:rsidRPr="00906D64">
        <w:rPr>
          <w:rFonts w:ascii="Times New Roman" w:hAnsi="Times New Roman" w:cs="Times New Roman"/>
          <w:bCs/>
          <w:color w:val="000000" w:themeColor="text1"/>
          <w:sz w:val="20"/>
          <w:szCs w:val="20"/>
        </w:rPr>
        <w:t>осуществляет следующие полномочия:</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3.1.1. Внесение предложений в проект бюджета округа на очередной финансовый год, предложений по изменению бюджета округа в течение финансового года (в пределах полномочий);</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3.1.2. Организация в границах подведомственной территории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 xml:space="preserve">3.1.3.Организация дорожной деятельности в отношении автомобильных дорог местного значения в границах муниципального округа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дорожном хозяйстве в границах муниципального округа,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15" w:history="1">
        <w:r w:rsidRPr="00906D64">
          <w:rPr>
            <w:rFonts w:ascii="Times New Roman" w:hAnsi="Times New Roman" w:cs="Times New Roman"/>
            <w:color w:val="000000" w:themeColor="text1"/>
            <w:sz w:val="20"/>
            <w:szCs w:val="20"/>
          </w:rPr>
          <w:t>законодательством</w:t>
        </w:r>
      </w:hyperlink>
      <w:r w:rsidRPr="00906D64">
        <w:rPr>
          <w:rFonts w:ascii="Times New Roman" w:hAnsi="Times New Roman" w:cs="Times New Roman"/>
          <w:color w:val="000000" w:themeColor="text1"/>
          <w:sz w:val="20"/>
          <w:szCs w:val="20"/>
        </w:rPr>
        <w:t xml:space="preserve"> Российской Федерации;</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3.1.4. Обеспечение первичных мер пожарной безопасности в границах подведомственной территории;</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3.1.5. Создание условий для оказания медицинской помощи населению на подведомственной территории;</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shd w:val="clear" w:color="auto" w:fill="FFFFFF"/>
        </w:rPr>
      </w:pPr>
      <w:r w:rsidRPr="00906D64">
        <w:rPr>
          <w:rFonts w:ascii="Times New Roman" w:hAnsi="Times New Roman" w:cs="Times New Roman"/>
          <w:color w:val="000000" w:themeColor="text1"/>
          <w:sz w:val="20"/>
          <w:szCs w:val="20"/>
        </w:rPr>
        <w:t>3.1.6. Участие в организации досуга и обеспечения жителей подведомственной территории услугами организаций культуры</w:t>
      </w:r>
      <w:r w:rsidRPr="00906D64">
        <w:rPr>
          <w:rFonts w:ascii="Times New Roman" w:hAnsi="Times New Roman" w:cs="Times New Roman"/>
          <w:color w:val="000000" w:themeColor="text1"/>
          <w:sz w:val="20"/>
          <w:szCs w:val="20"/>
          <w:shd w:val="clear" w:color="auto" w:fill="FFFFFF"/>
        </w:rPr>
        <w:t>, библиотечного обслуживания населения;</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3.1.7. Обеспечение условий для развития в границах подведомственной территории физической культуры, школьного спорта и массового спорта, организация проведения официальных физкультурно-оздоровительных и спортивных мероприятий;</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3.1.8. Организация обустройства мест массового отдыха населения на подведомственной территории;</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3.1.9. Ф</w:t>
      </w:r>
      <w:r w:rsidRPr="00906D64">
        <w:rPr>
          <w:rFonts w:ascii="Times New Roman" w:hAnsi="Times New Roman" w:cs="Times New Roman"/>
          <w:color w:val="000000" w:themeColor="text1"/>
          <w:sz w:val="20"/>
          <w:szCs w:val="20"/>
          <w:shd w:val="clear" w:color="auto" w:fill="FFFFFF"/>
        </w:rPr>
        <w:t xml:space="preserve">ормирование и содержание архива </w:t>
      </w:r>
      <w:r w:rsidRPr="00906D64">
        <w:rPr>
          <w:rFonts w:ascii="Times New Roman" w:hAnsi="Times New Roman" w:cs="Times New Roman"/>
          <w:color w:val="000000" w:themeColor="text1"/>
          <w:sz w:val="20"/>
          <w:szCs w:val="20"/>
        </w:rPr>
        <w:t>отдела;</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3.1.10. Содержание мест захоронения на подведомственной территории;</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3.1.11. Организация благоустройства на подведомственной территории в соответствии с Правилами благоустройства Поддорского муниципального округа Новгородской области;</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3.1.12. Осуществление муниципального контроля в сфере благоустройства в соответствии с законодательством Российской Федерации о государственном контроле (надзоре) и муниципальном контроле в Российской Федерации;</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 xml:space="preserve">3.1.13. </w:t>
      </w:r>
      <w:r w:rsidRPr="00906D64">
        <w:rPr>
          <w:rFonts w:ascii="Times New Roman" w:hAnsi="Times New Roman" w:cs="Times New Roman"/>
          <w:color w:val="000000" w:themeColor="text1"/>
          <w:sz w:val="20"/>
          <w:szCs w:val="20"/>
          <w:shd w:val="clear" w:color="auto" w:fill="FFFFFF"/>
        </w:rPr>
        <w:t>Составление протоколов об административных правонарушениях, предусмотренных Кодексом Российской Федерации об административных правонарушениях и областным законом Новгородской области «Об административных правонарушениях»;</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shd w:val="clear" w:color="auto" w:fill="FFFFFF"/>
        </w:rPr>
      </w:pPr>
      <w:r w:rsidRPr="00906D64">
        <w:rPr>
          <w:rFonts w:ascii="Times New Roman" w:hAnsi="Times New Roman" w:cs="Times New Roman"/>
          <w:color w:val="000000" w:themeColor="text1"/>
          <w:sz w:val="20"/>
          <w:szCs w:val="20"/>
          <w:shd w:val="clear" w:color="auto" w:fill="FFFFFF"/>
        </w:rPr>
        <w:t xml:space="preserve">3.1.14. Выявление неправомерно размещенных торговых и иных нестационарных объектов на </w:t>
      </w:r>
      <w:r w:rsidRPr="00906D64">
        <w:rPr>
          <w:rFonts w:ascii="Times New Roman" w:hAnsi="Times New Roman" w:cs="Times New Roman"/>
          <w:color w:val="000000" w:themeColor="text1"/>
          <w:sz w:val="20"/>
          <w:szCs w:val="20"/>
        </w:rPr>
        <w:t>подведомственной территории</w:t>
      </w:r>
      <w:r w:rsidRPr="00906D64">
        <w:rPr>
          <w:rFonts w:ascii="Times New Roman" w:hAnsi="Times New Roman" w:cs="Times New Roman"/>
          <w:color w:val="000000" w:themeColor="text1"/>
          <w:sz w:val="20"/>
          <w:szCs w:val="20"/>
          <w:shd w:val="clear" w:color="auto" w:fill="FFFFFF"/>
        </w:rPr>
        <w:t>, организация их демонтажа в порядке, определенном муниципальным правовым актом;</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shd w:val="clear" w:color="auto" w:fill="FFFFFF"/>
        </w:rPr>
      </w:pPr>
      <w:r w:rsidRPr="00906D64">
        <w:rPr>
          <w:rFonts w:ascii="Times New Roman" w:hAnsi="Times New Roman" w:cs="Times New Roman"/>
          <w:color w:val="000000" w:themeColor="text1"/>
          <w:sz w:val="20"/>
          <w:szCs w:val="20"/>
          <w:shd w:val="clear" w:color="auto" w:fill="FFFFFF"/>
        </w:rPr>
        <w:t>3.1.15. Выявление самовольно установленных рекламных конструкций на подведомственной территории и направление информации в отраслевой (функциональный) орган Администрации;</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3.1.16. Размещение информации об адресах объектов адресации в государственном адресном реестре;</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3.1.17. Ведение похозяйственного учета на подведомственной территории, выдача справок и выписок из похозяйственных книг;</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 xml:space="preserve">3.1.18. Создание условий для развития сельскохозяйственного производства, расширения рынка сельскохозяйственной продукции, сырья и продовольствия, содействие развитию малого и среднего </w:t>
      </w:r>
      <w:r w:rsidRPr="00906D64">
        <w:rPr>
          <w:rFonts w:ascii="Times New Roman" w:hAnsi="Times New Roman" w:cs="Times New Roman"/>
          <w:color w:val="000000" w:themeColor="text1"/>
          <w:sz w:val="20"/>
          <w:szCs w:val="20"/>
        </w:rPr>
        <w:lastRenderedPageBreak/>
        <w:t>предпринимательства, оказание поддержки социально ориентированным некоммерческим организациям, благотворительной деятельности и добровольчеству (волонтерству);</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3.1.19. Содействие в обеспечении жителей подведомственной территории услугами общественного питания, торговли и бытового обслуживания;</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3.1.20. Участие в организации и осуществлении мероприятий по работе с детьми и молодежью, участие в реализации молодежной политики, участие</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в разработке и реализации мер по обеспечению и защите прав и законных интересов молодежи, участие в разработке и реализации муниципальных программ по основным направлениям реализации молодежной политики, участие в осуществлении мониторинга реализации молодежной политики на подведомственной территории;</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3.1.21. Осуществление мер по противодействию коррупции на подведомственной территории;</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3.1.22. Совершение нотариальных действий, предусмотренных законодательством;</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3.1.23. Проведение на подведомственной территории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3.1.24. Выявление, учет и организация работы с бесхозяйными объектами на подведомственной территории, подготовка документов в целях оформления права муниципальной собственности на данные объекты и передача в отраслевой (функциональный) орган Администрации, выявление, учет выморочного имущества, а также выявление неиспользуемых земельных участков, находящихся в частной собственности;</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3.1.25. Содействие в проведении мероприятий общественно-политического характера, организация проведения мероприятий, направленных на развитие гражданского общества и вовлечение населения в решение вопросов местного значения;</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3.1.26. Участие в предупреждении и ликвидации последствий чрезвычайных ситуаций на подведомственной территории;</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3.1.27.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3.1.28. Участие в организации выполнения комплексных кадастровых работ;</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shd w:val="clear" w:color="auto" w:fill="FFFFFF"/>
        </w:rPr>
      </w:pPr>
      <w:r w:rsidRPr="00906D64">
        <w:rPr>
          <w:rFonts w:ascii="Times New Roman" w:hAnsi="Times New Roman" w:cs="Times New Roman"/>
          <w:color w:val="000000" w:themeColor="text1"/>
          <w:sz w:val="20"/>
          <w:szCs w:val="20"/>
          <w:shd w:val="clear" w:color="auto" w:fill="FFFFFF"/>
        </w:rPr>
        <w:t>3.1.29. Участие в профилактике терроризма и экстремизма, а также в минимизации и (или) ликвидации последствий проявлений терроризма и экстремизма на подведомственной территории;</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shd w:val="clear" w:color="auto" w:fill="FFFFFF"/>
        </w:rPr>
      </w:pPr>
      <w:r w:rsidRPr="00906D64">
        <w:rPr>
          <w:rFonts w:ascii="Times New Roman" w:hAnsi="Times New Roman" w:cs="Times New Roman"/>
          <w:color w:val="000000" w:themeColor="text1"/>
          <w:sz w:val="20"/>
          <w:szCs w:val="20"/>
          <w:shd w:val="clear" w:color="auto" w:fill="FFFFFF"/>
        </w:rPr>
        <w:t>3.1.30. Разработка проектов документов о присвоении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на подведомственной территории, изменение, аннулирование таких наименований, размещение информации в государственном адресном реестре;</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shd w:val="clear" w:color="auto" w:fill="FFFFFF"/>
        </w:rPr>
      </w:pPr>
      <w:r w:rsidRPr="00906D64">
        <w:rPr>
          <w:rFonts w:ascii="Times New Roman" w:hAnsi="Times New Roman" w:cs="Times New Roman"/>
          <w:color w:val="000000" w:themeColor="text1"/>
          <w:sz w:val="20"/>
          <w:szCs w:val="20"/>
          <w:shd w:val="clear" w:color="auto" w:fill="FFFFFF"/>
        </w:rPr>
        <w:t>3.1.31.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подведомственной территории,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shd w:val="clear" w:color="auto" w:fill="FFFFFF"/>
        </w:rPr>
      </w:pPr>
      <w:r w:rsidRPr="00906D64">
        <w:rPr>
          <w:rFonts w:ascii="Times New Roman" w:hAnsi="Times New Roman" w:cs="Times New Roman"/>
          <w:color w:val="000000" w:themeColor="text1"/>
          <w:sz w:val="20"/>
          <w:szCs w:val="20"/>
          <w:shd w:val="clear" w:color="auto" w:fill="FFFFFF"/>
        </w:rPr>
        <w:t>3.1.32. Создание условий для развития местного традиционного народного художественного творчества на подведомственной территории, участие в сохранении, возрождении и развитии народных художественных промыслов;</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3.2. Для осуществления полномочий отдел исполняет следующие муниципальные функции:</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3.2.1. Прием заявлений и документов для предоставления муниципальных услуг, организация предоставления муниципальных услуг и выдача результатов предоставления муниципальных услуг заявителю в пределах компетенции, в случае необходимости передача заявлений и документов в уполномоченные на предоставление соответствующих муниципальных услуг отраслевые (функциональные) органы Администрации;</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3.2.2. Организация проведения и участие в собраниях, сходах граждан, в общественных обсуждениях и публичных слушаниях на подведомственной территории;</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3.2.3. Участие в разработке (подготовка проектов муниципальных правовых актов) и внесение предложений в документы стратегического планирования, в муниципальные программы округа, участие в их реализации в пределах компетенции;</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3.2.4. Участие в разработке муниципальных правовых актов округа и внесение предложений (подготовка проектов муниципальных правовых актов) о внесении изменений в муниципальные правовые акты округа в пределах компетенции;</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3.2.5. Оказание содействия в организации выставок, семинаров, ярмарок и иных мероприятий на подведомственной территории, направленных на повышение информированности и деловой активности субъектов предпринимательства, социальной сферы;</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3.2.6. Обеспечение информирования соответствующих служб при возникновении аварийных ситуаций на подведомственной территории, осуществление контроля устранения аварийности;</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3.2.7. Участие в сборе статистических показателей социально-экономического развития на подведомственной территории и предоставление её в отраслевые (функциональные) органы Администрации;</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3.2.8. Внесение в отраслевой (функциональный) орган Администрации предложений по изменению и развитию маршрутной сети регулярных перевозок пассажиров и багажа автомобильным транспортом общего пользования, расписанию движения между населенными пунктами округа на</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подведомственной территории;</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lastRenderedPageBreak/>
        <w:t>3.2.9. Представление в отраслевой (функциональный) орган Администрации заявки на отлов безнадзорных животных, обитающих на подведомственной территории;</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3.2.10. Доведение до жителей, проживающих на подведомственной территории, информаций по вопросам жизнеобеспечения и иным вопросам, затрагивающих права и обязанности граждан;</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3.2.11. Участие в деятельности координационных органов, комиссий, советов и иных органов, созданных Администрацией по вопросам, связанным с осуществлением функций отдела;</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3.2.12. Проверка состояния источников противопожарного водоснабжения, организация проведения работ по содержанию источников противопожарного водоснабжения (противопожарных гидрантов и искусственных водоемов) в надлежащем состоянии на подведомственной территории;</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3.2.13.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3.2.14. Выявление и ликвидация несанкционированных свалок на подведомственной территории;</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3.2.15. Организация вывоза с территории общего пользования мусора, образовавшегося в результате проведения комплексной уборки территории;</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3.2.16. Представление информации справочного характера, имеющейся в распоряжении отдела, для предъявления по месту требования;</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3.2.17. Осуществление учета личных подсобных хозяйств на подведомственной территории;</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3.2.18. Содержание мест воинских и гражданских захоронений на подведомственной территории;</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3.2.19. Организация деятельности по созданию и поддержке развития органов территориального общественного самоуправления;</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3.2.20. Содействие созданию органов территориального общественного самоуправления, взаимодействие с органами территориального общественного самоуправления, общественными и иными некоммерческими организациями, религиозными объединениями, осуществляющими деятельность на подведомственной территории;</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3.2.21. Организация работы по содействию деятельности старост на подведомственной территории и обеспечения взаимодействия старост с органами местного самоуправления;</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3.2.22. Реализация практик инициативного бюджетирования Новгородской области на подведомственной территории;</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3.2.23. Осуществление мониторинга общественного мнения, прогнозирование возможного обострения социальной напряженности, принятие профилактических мер по предупреждению конфликтов;</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3.2.24. Оказание содействия избирательным комиссиям, комиссиям референдума в проведении на подведомственной территории референдумов, выборов всех уровней власти;</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3.2.25. Участие в пределах своей компетенции в общественно-политических мероприятиях округа;</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3.2.26. Оформление документов при осуществлении муниципального контроля в соответствии с утвержденными типовыми формами;</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3.2.27. Выдача предписаний об устранении выявленных нарушений по итогам проведения контрольных (надзорных) мероприятий и осуществление контроля за их исполнением;</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3.2.28. Проведение профилактических мероприятий в соответствии с законодательством Российской Федерации о государственном контроле (надзоре) и муниципальном контроле в Российской Федерации;</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3.2.29. Подготовка и направление в Администрацию материалов проверок при выявлении в ходе контрольного (надзорного) мероприятия признаков преступления или административного правонарушения подведомственных иным уполномоченным государственным органам для последующего их направления в указанные органы;</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3.2.30. Внесение в государственные информационные системы сведений по проведению профилактических и контрольных (надзорных) мероприятий в рамках реализации Федерального закона «О государственном контроле (надзоре) и муниципальном контроле в Российской Федерации», в том числе в региональные информационные продукты;</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3.2.31. Осуществление мероприятий по профилактике нарушений обязательных требований;</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3.2.32. Направление предостережений о недопустимости нарушения обязательных требований, консультирование по вопросам соблюдения обязательных требований;</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3.2.33. Проведение регулярного на постоянной основе обхода (объезда) подведомственной территории с целью осуществления контроля за соблюдением установленных требований;</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3.2.34. Участие в разработке нормативных правовых актов в рамках муниципального контроля;</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3.2.35. Взаимодействие с органами государственного контроля (надзора) по вопросам, связанным с осуществлением муниципального контроля;</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3.2.36. Выявление на подведомственной территории населенных пунктов, которые фактически прекратили существование и не имеют перспектив развития;</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3.2.37. Выявление неправомерно размещенных торговых и иных нестационарных объектов на территории подведомственной территории, организация их демонтажа (сноса);</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3.2.38. Обеспечение защиты интересов отдела в судебных, правоохранительных и иных органах;</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3.2.39. Рассмотрение письменных и устных обращений граждан и организаций по вопросам, относящимся к компетенции отдела, принятие соответствующих мер, подготовка и направление ответов в установленные законодательством Российской Федерации сроки;</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3.2.40. Оказание содействия в подготовке и проведении переписи населения на подведомственной территории;</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3.2.41. Размещение информационных материалов в официальных группах отдела в информационно-телекоммуникационной сети «Интернет»;</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 xml:space="preserve">3.2.42. Предоставление информации для размещения на официальном сайте Администрации в информационно-телекоммуникационной сети «Интернет» в соответствии с Федеральным законом от 9 февраля 2009 года № 8-ФЗ «Об </w:t>
      </w:r>
      <w:r w:rsidRPr="00906D64">
        <w:rPr>
          <w:rFonts w:ascii="Times New Roman" w:hAnsi="Times New Roman" w:cs="Times New Roman"/>
          <w:color w:val="000000" w:themeColor="text1"/>
          <w:sz w:val="20"/>
          <w:szCs w:val="20"/>
        </w:rPr>
        <w:lastRenderedPageBreak/>
        <w:t>обеспечении доступа к информации о деятельности государственных органов и органов местного самоуправления» в порядке и сроки, установленные муниципальными правовыми актами, по вопросам, относящимся к компетенции отдела;</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3.2.43. Осуществление обработки персональных данных в соответствии с заявленными целями, а также сбор, систематизация, уточнение, использование и передача персональных данных в соответствии с муниципальными правовыми актами Администрации;</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3.2.44. Подбор и обследование земельных участков в целях их формирования для последующего предоставления, в том числе для реализации инвестиционных проектов на подведомственной территории;</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3.2.45. Осуществление контроля за проведением земляных работ на подведомственной территории;</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3.2.46. Участие в мероприятиях по обеспечению готовности к отопительному периоду на подведомственной территории;</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3.2.47. Подготовка документов на постановку на учет бесхозяйного имущества, расположенного на подведомственной территории;</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3.2.48. Участие в разработке социально-экономических прогнозов функционирования имущественного комплекса муниципального образования Поддорского муниципального округа Новгородской области;</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3.2.49. Выполнение иных функций в соответствии с действующим законодательством, Уставом Поддорского муниципального округа Новгородской области, муниципальными правовыми актами округа.</w:t>
      </w:r>
    </w:p>
    <w:p w:rsidR="00906D64" w:rsidRPr="00906D64" w:rsidRDefault="00906D64" w:rsidP="00906D64">
      <w:pPr>
        <w:spacing w:after="0" w:line="240" w:lineRule="auto"/>
        <w:ind w:left="-1276" w:firstLine="283"/>
        <w:jc w:val="center"/>
        <w:rPr>
          <w:rFonts w:ascii="Times New Roman" w:hAnsi="Times New Roman" w:cs="Times New Roman"/>
          <w:color w:val="000000" w:themeColor="text1"/>
          <w:sz w:val="20"/>
          <w:szCs w:val="20"/>
        </w:rPr>
      </w:pPr>
      <w:r w:rsidRPr="00906D64">
        <w:rPr>
          <w:rFonts w:ascii="Times New Roman" w:hAnsi="Times New Roman" w:cs="Times New Roman"/>
          <w:b/>
          <w:color w:val="000000" w:themeColor="text1"/>
          <w:sz w:val="20"/>
          <w:szCs w:val="20"/>
        </w:rPr>
        <w:t>4. Права отдела</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4.1. Для исполнения своих полномочий отдел вправе:</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4.1.1. Вносить Главе предложения по совершенствованию работы отдела, связанной с выполнением основных функций и полномочий;</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4.1.2. Проводить и принимать участие в совещаниях, семинарах, конференциях и прочих мероприятиях, отнесенных к полномочиям отдела;</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4.1.3. Пользоваться сведениями информационных банков данных, имеющихся в Администрации;</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4.1.4. Готовить в установленном порядке предложения по объёмам финансирования для исполнения основных функций отдела;</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4.1.5. Осуществлять иные права, предусмотренные действующим законодательством Российской Федерации;</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4.2. Отдел взаимодействует с отраслевыми (функциональными) органами Администрации, специалистами иных органов местного самоуправления округа, органами государственной власти Новгородской области, муниципальными учреждениями и организациями, иными органами и организациями, физическими лицами в рамках своей компетенции.</w:t>
      </w:r>
    </w:p>
    <w:p w:rsidR="00906D64" w:rsidRPr="00906D64" w:rsidRDefault="00906D64" w:rsidP="00906D64">
      <w:pPr>
        <w:spacing w:after="0" w:line="240" w:lineRule="auto"/>
        <w:ind w:left="-1276" w:firstLine="283"/>
        <w:jc w:val="center"/>
        <w:rPr>
          <w:rFonts w:ascii="Times New Roman" w:hAnsi="Times New Roman" w:cs="Times New Roman"/>
          <w:b/>
          <w:color w:val="000000" w:themeColor="text1"/>
          <w:sz w:val="20"/>
          <w:szCs w:val="20"/>
        </w:rPr>
      </w:pPr>
      <w:r w:rsidRPr="00906D64">
        <w:rPr>
          <w:rFonts w:ascii="Times New Roman" w:hAnsi="Times New Roman" w:cs="Times New Roman"/>
          <w:b/>
          <w:color w:val="000000" w:themeColor="text1"/>
          <w:sz w:val="20"/>
          <w:szCs w:val="20"/>
        </w:rPr>
        <w:t>5. Организация деятельности отдела</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 xml:space="preserve">5.1. Отдел возглавляет Глава функционального отдела, который назначается и освобождается от должности Главой, в установленном законом порядке. </w:t>
      </w:r>
      <w:r w:rsidRPr="00906D64">
        <w:rPr>
          <w:rFonts w:ascii="Times New Roman" w:hAnsi="Times New Roman" w:cs="Times New Roman"/>
          <w:bCs/>
          <w:color w:val="000000" w:themeColor="text1"/>
          <w:sz w:val="20"/>
          <w:szCs w:val="20"/>
        </w:rPr>
        <w:t xml:space="preserve">В случае временного отсутствия </w:t>
      </w:r>
      <w:r w:rsidRPr="00906D64">
        <w:rPr>
          <w:rFonts w:ascii="Times New Roman" w:hAnsi="Times New Roman" w:cs="Times New Roman"/>
          <w:color w:val="000000" w:themeColor="text1"/>
          <w:sz w:val="20"/>
          <w:szCs w:val="20"/>
        </w:rPr>
        <w:t>Главы функционального отдела</w:t>
      </w:r>
      <w:r w:rsidRPr="00906D64">
        <w:rPr>
          <w:rFonts w:ascii="Times New Roman" w:hAnsi="Times New Roman" w:cs="Times New Roman"/>
          <w:bCs/>
          <w:color w:val="000000" w:themeColor="text1"/>
          <w:sz w:val="20"/>
          <w:szCs w:val="20"/>
        </w:rPr>
        <w:t xml:space="preserve"> его обязанности временно исполняет специалист функционального отдела.</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5.2. На должность Главы функционального отдела назначается лицо, имеющее высшее образование не ниже уровня специалитета, магистратуры, наличие не менее двух лет стажа муниципальной службы или стажа работы по специальности, направлению подготовки.</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5.3. Квалификационные требования к профессиональным знаниям и навыкам Главы функционального отдела:</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5.3.1. Знание государственного языка Российской Федерации (русского языка);</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5.3.2. Знание правовых основ прохождения муниципальной службы, основных прав и обязанностей муниципального служащего, запретов и ограничений, связанных с муниципальной службой;</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5.3.3 Профессиональные знания по специальности «Государственное и муниципальное управление» или по специальности, соответствующей направлению деятельности по должности муниципальной службы;</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5.3.4.Навыки долговременного планирования, координирования, организации совместной деятельности, аналитической работы, системного подхода в решении задач, принятия управленческого решения, осуществления контроля, ведения деловых переговоров, публичных выступлений, разрешения конфликтов, владения приемами межличностных отношений и мотивации подчиненных, формирования эффективного взаимодействия в коллективе, делегирования полномочий подчиненным, умение ставить перед подчиненными достижимые задачи, разработки проектов правовых актов, другие навыки, необходимые для исполнения должностных обязанностей;</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5.3.5. Знание основ делопроизводства и документооборота;</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5.3.6. Знание и навыки в области информационно-коммуникационных технологий;</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5.3.7. Знание правил внутреннего трудового распорядка, порядка работы со служебной информацией, установленных в Администрации.</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5.4. Должность Главы функционального отдела относится к группе главных должностей.</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5.5. Глава функционального отдела подчиняется непосредственно Главе, организует работу отдела в соответствии с настоящим Положением.</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5.6. Должностная инструкция Главы функционального отдела утверждается Главой.</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5.7. Глава функционального отдела:</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5.7.1. Организует работу отдела и руководит его деятельностью, распределяет обязанности между сотрудниками отдела, даёт указания, обязательные для исполнения специалистами отдела, проверяет их исполнение;</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5.7.2. Несёт ответственность за неисполнение или ненадлежащее исполнение задач и функций, возложенных на отдел, и результаты его деятельности;</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5.7.3. Разрабатывает и представляет на утверждение должностные инструкции работников отдела и контролирует их исполнение;</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r w:rsidRPr="00906D64">
        <w:rPr>
          <w:rFonts w:ascii="Times New Roman" w:hAnsi="Times New Roman" w:cs="Times New Roman"/>
          <w:bCs/>
          <w:color w:val="000000" w:themeColor="text1"/>
          <w:sz w:val="20"/>
          <w:szCs w:val="20"/>
        </w:rPr>
        <w:lastRenderedPageBreak/>
        <w:t xml:space="preserve">5.7.4. Подписывает </w:t>
      </w:r>
      <w:r w:rsidRPr="00906D64">
        <w:rPr>
          <w:rFonts w:ascii="Times New Roman" w:hAnsi="Times New Roman" w:cs="Times New Roman"/>
          <w:color w:val="000000" w:themeColor="text1"/>
          <w:sz w:val="20"/>
          <w:szCs w:val="20"/>
        </w:rPr>
        <w:t>и согласовывает служебную документацию и иные документы в пределах своей компетенции и полномочий отдела;</w:t>
      </w:r>
    </w:p>
    <w:p w:rsidR="00906D64" w:rsidRPr="00906D64" w:rsidRDefault="00906D64" w:rsidP="00906D64">
      <w:pPr>
        <w:spacing w:after="0" w:line="240" w:lineRule="auto"/>
        <w:ind w:left="-1276" w:firstLine="283"/>
        <w:jc w:val="both"/>
        <w:rPr>
          <w:rFonts w:ascii="Times New Roman" w:hAnsi="Times New Roman" w:cs="Times New Roman"/>
          <w:bCs/>
          <w:color w:val="000000" w:themeColor="text1"/>
          <w:sz w:val="20"/>
          <w:szCs w:val="20"/>
        </w:rPr>
      </w:pPr>
      <w:r w:rsidRPr="00906D64">
        <w:rPr>
          <w:rFonts w:ascii="Times New Roman" w:hAnsi="Times New Roman" w:cs="Times New Roman"/>
          <w:bCs/>
          <w:color w:val="000000" w:themeColor="text1"/>
          <w:sz w:val="20"/>
          <w:szCs w:val="20"/>
        </w:rPr>
        <w:t>5.7.5. Визирует проекты муниципальных правовых актов, писем, подготовленных самостоятельно и работниками отдела;</w:t>
      </w:r>
    </w:p>
    <w:p w:rsidR="00906D64" w:rsidRPr="00906D64" w:rsidRDefault="00906D64" w:rsidP="00906D64">
      <w:pPr>
        <w:spacing w:after="0" w:line="240" w:lineRule="auto"/>
        <w:ind w:left="-1276" w:firstLine="283"/>
        <w:jc w:val="both"/>
        <w:rPr>
          <w:rFonts w:ascii="Times New Roman" w:hAnsi="Times New Roman" w:cs="Times New Roman"/>
          <w:bCs/>
          <w:color w:val="000000" w:themeColor="text1"/>
          <w:sz w:val="20"/>
          <w:szCs w:val="20"/>
        </w:rPr>
      </w:pPr>
      <w:r w:rsidRPr="00906D64">
        <w:rPr>
          <w:rFonts w:ascii="Times New Roman" w:hAnsi="Times New Roman" w:cs="Times New Roman"/>
          <w:bCs/>
          <w:color w:val="000000" w:themeColor="text1"/>
          <w:sz w:val="20"/>
          <w:szCs w:val="20"/>
        </w:rPr>
        <w:t>5.7.6. Представляет Главе кандидатуры для назначения на должность работников отдела, вносит предложения об освобождении от должности работников отдела, о премировании работников отдела и применении к ним мер дисциплинарного воздействия;</w:t>
      </w:r>
    </w:p>
    <w:p w:rsidR="00906D64" w:rsidRPr="00906D64" w:rsidRDefault="00906D64" w:rsidP="00906D64">
      <w:pPr>
        <w:spacing w:after="0" w:line="240" w:lineRule="auto"/>
        <w:ind w:left="-1276" w:firstLine="283"/>
        <w:jc w:val="both"/>
        <w:rPr>
          <w:rFonts w:ascii="Times New Roman" w:hAnsi="Times New Roman" w:cs="Times New Roman"/>
          <w:bCs/>
          <w:color w:val="000000" w:themeColor="text1"/>
          <w:sz w:val="20"/>
          <w:szCs w:val="20"/>
        </w:rPr>
      </w:pPr>
      <w:r w:rsidRPr="00906D64">
        <w:rPr>
          <w:rFonts w:ascii="Times New Roman" w:hAnsi="Times New Roman" w:cs="Times New Roman"/>
          <w:bCs/>
          <w:color w:val="000000" w:themeColor="text1"/>
          <w:sz w:val="20"/>
          <w:szCs w:val="20"/>
        </w:rPr>
        <w:t>5.7.7. Ходатайствует перед Главой о награждении, поощрении работников отдела в соответствии с действующим федеральным и областным законодательством, муниципальными правовыми актами;</w:t>
      </w:r>
    </w:p>
    <w:p w:rsidR="00906D64" w:rsidRPr="00906D64" w:rsidRDefault="00906D64" w:rsidP="00906D64">
      <w:pPr>
        <w:spacing w:after="0" w:line="240" w:lineRule="auto"/>
        <w:ind w:left="-1276" w:firstLine="283"/>
        <w:jc w:val="both"/>
        <w:rPr>
          <w:rFonts w:ascii="Times New Roman" w:hAnsi="Times New Roman" w:cs="Times New Roman"/>
          <w:bCs/>
          <w:color w:val="000000" w:themeColor="text1"/>
          <w:sz w:val="20"/>
          <w:szCs w:val="20"/>
        </w:rPr>
      </w:pPr>
      <w:r w:rsidRPr="00906D64">
        <w:rPr>
          <w:rFonts w:ascii="Times New Roman" w:hAnsi="Times New Roman" w:cs="Times New Roman"/>
          <w:bCs/>
          <w:color w:val="000000" w:themeColor="text1"/>
          <w:sz w:val="20"/>
          <w:szCs w:val="20"/>
        </w:rPr>
        <w:t>5.7.8. Осуществляет контроль за обеспечением доступа к информации о деятельности отдела;</w:t>
      </w:r>
    </w:p>
    <w:p w:rsidR="00906D64" w:rsidRPr="00906D64" w:rsidRDefault="00906D64" w:rsidP="00906D64">
      <w:pPr>
        <w:spacing w:after="0" w:line="240" w:lineRule="auto"/>
        <w:ind w:left="-1276" w:firstLine="283"/>
        <w:jc w:val="both"/>
        <w:rPr>
          <w:rFonts w:ascii="Times New Roman" w:hAnsi="Times New Roman" w:cs="Times New Roman"/>
          <w:bCs/>
          <w:color w:val="000000" w:themeColor="text1"/>
          <w:sz w:val="20"/>
          <w:szCs w:val="20"/>
        </w:rPr>
      </w:pPr>
      <w:r w:rsidRPr="00906D64">
        <w:rPr>
          <w:rFonts w:ascii="Times New Roman" w:hAnsi="Times New Roman" w:cs="Times New Roman"/>
          <w:bCs/>
          <w:color w:val="000000" w:themeColor="text1"/>
          <w:sz w:val="20"/>
          <w:szCs w:val="20"/>
        </w:rPr>
        <w:t>5.7.9. Подписывает исходящую документацию отдела;</w:t>
      </w:r>
    </w:p>
    <w:p w:rsidR="00906D64" w:rsidRPr="00906D64" w:rsidRDefault="00906D64" w:rsidP="00906D64">
      <w:pPr>
        <w:spacing w:after="0" w:line="240" w:lineRule="auto"/>
        <w:ind w:left="-1276" w:firstLine="283"/>
        <w:jc w:val="both"/>
        <w:rPr>
          <w:rFonts w:ascii="Times New Roman" w:hAnsi="Times New Roman" w:cs="Times New Roman"/>
          <w:bCs/>
          <w:color w:val="000000" w:themeColor="text1"/>
          <w:sz w:val="20"/>
          <w:szCs w:val="20"/>
        </w:rPr>
      </w:pPr>
      <w:r w:rsidRPr="00906D64">
        <w:rPr>
          <w:rFonts w:ascii="Times New Roman" w:hAnsi="Times New Roman" w:cs="Times New Roman"/>
          <w:bCs/>
          <w:color w:val="000000" w:themeColor="text1"/>
          <w:sz w:val="20"/>
          <w:szCs w:val="20"/>
        </w:rPr>
        <w:t>5.7.10. Несет ответственность за неисполнение или ненадлежащее исполнение возложенных на него должностных обязанностей и персональную ответственность за состояние документации в отделе, ее соответствие нормативным требованиям;</w:t>
      </w:r>
    </w:p>
    <w:p w:rsidR="00906D64" w:rsidRPr="00906D64" w:rsidRDefault="00906D64" w:rsidP="00906D64">
      <w:pPr>
        <w:spacing w:after="0" w:line="240" w:lineRule="auto"/>
        <w:ind w:left="-1276" w:firstLine="283"/>
        <w:jc w:val="both"/>
        <w:rPr>
          <w:rFonts w:ascii="Times New Roman" w:hAnsi="Times New Roman" w:cs="Times New Roman"/>
          <w:bCs/>
          <w:color w:val="000000" w:themeColor="text1"/>
          <w:sz w:val="20"/>
          <w:szCs w:val="20"/>
        </w:rPr>
      </w:pPr>
      <w:r w:rsidRPr="00906D64">
        <w:rPr>
          <w:rFonts w:ascii="Times New Roman" w:hAnsi="Times New Roman" w:cs="Times New Roman"/>
          <w:color w:val="000000" w:themeColor="text1"/>
          <w:sz w:val="20"/>
          <w:szCs w:val="20"/>
        </w:rPr>
        <w:t>5.7.11. Обеспечивает защиту информационных ресурсов, сведений ограниченного доступа, находящихся в ведении отдела в соответствии с требованиями законодательства Российской Федерации;</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5.7.12. Осуществляет иные полномочия в соответствии с задачами и функциями отдела.</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5.8. Ликвидация и реорганизация отдела осуществляются в соответствии с действующим законодательством.</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5.9. При ликвидации и реорганизации отдела обеспечивается соблюдение прав и законных интересов его работников в соответствии с действующим законодательством.</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5.10. Структура и штат отдела определяются штатным расписанием Администрации;</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5.11. Финансирование деятельности отдела осуществляется за счет средств бюджета округа.</w:t>
      </w:r>
    </w:p>
    <w:p w:rsidR="00906D64" w:rsidRPr="00906D64" w:rsidRDefault="00906D64" w:rsidP="00906D64">
      <w:pPr>
        <w:spacing w:after="0" w:line="240" w:lineRule="auto"/>
        <w:ind w:left="-1276" w:firstLine="283"/>
        <w:jc w:val="center"/>
        <w:rPr>
          <w:rFonts w:ascii="Times New Roman" w:hAnsi="Times New Roman" w:cs="Times New Roman"/>
          <w:color w:val="000000" w:themeColor="text1"/>
          <w:sz w:val="20"/>
          <w:szCs w:val="20"/>
        </w:rPr>
      </w:pPr>
      <w:r w:rsidRPr="00906D64">
        <w:rPr>
          <w:rFonts w:ascii="Times New Roman" w:hAnsi="Times New Roman" w:cs="Times New Roman"/>
          <w:b/>
          <w:color w:val="000000" w:themeColor="text1"/>
          <w:sz w:val="20"/>
          <w:szCs w:val="20"/>
        </w:rPr>
        <w:t>6. Ответственность</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6.1. Глава функционального отдела или лицо, временно исполняющее его обязанности, несут персональную ответственность в соответствии с действующим законодательством за неисполнение или ненадлежащее исполнение возложенных на отдел задач и функций, действия или бездействие, ведущие к нарушению прав и законных интересов граждан, неисполнение основных обязанностей муниципального служащего, нарушение запретов и несоблюдение ограничений, связанных с прохождением муниципальной службы.</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6.2. Работники отдела несут персональную ответственность в соответствии с действующим законодательством о труде и муниципальной службе в пределах установленных должностных обязанностей, в том числе за неисполнение основных обязанностей муниципального служащего, нарушение запретов и несоблюдение ограничений, связанных с прохождением муниципальной службы.</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6.3.Глава функционального отдела и работники отдела несут ответственность в соответствии с действующим законодательством за неисполнение обязанностей, нарушение запретов, несоблюдение ограничений, в том числе за неисполнение обязанности по уведомлению в письменной форме представителя нанимателя (работодателя) о личной заинтересованности при исполнении должностных обязанностей, которая может привести к конфликту интересов, и по предотвращению подобного конфликта, обязанности по уведомлению представителя нанимателя (работодателя), органов прокуратуры и других государственных органов обо всех случаях обращения к ним каких-либо лиц в целях склонения к совершению коррупционных правонарушений и недопущению любой возможности возникновения конфликта интересов.</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6.4. Глава функционального отдела и работники отдела несут ответственность за нарушение положений Кодекса этики и служебного поведения муниципальных служащих, исполнительской дисциплины при рассмотрении обращений граждан и организаций.</w:t>
      </w:r>
    </w:p>
    <w:p w:rsidR="00906D64" w:rsidRPr="00906D64" w:rsidRDefault="00906D64" w:rsidP="00906D64">
      <w:pPr>
        <w:spacing w:after="0" w:line="240" w:lineRule="auto"/>
        <w:ind w:left="-1276" w:firstLine="283"/>
        <w:jc w:val="center"/>
        <w:rPr>
          <w:rFonts w:ascii="Times New Roman" w:hAnsi="Times New Roman" w:cs="Times New Roman"/>
          <w:color w:val="000000" w:themeColor="text1"/>
          <w:sz w:val="20"/>
          <w:szCs w:val="20"/>
        </w:rPr>
      </w:pPr>
      <w:r w:rsidRPr="00906D64">
        <w:rPr>
          <w:rFonts w:ascii="Times New Roman" w:hAnsi="Times New Roman" w:cs="Times New Roman"/>
          <w:b/>
          <w:color w:val="000000" w:themeColor="text1"/>
          <w:sz w:val="20"/>
          <w:szCs w:val="20"/>
        </w:rPr>
        <w:t>7. Контроль, проверка деятельности</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Контроль и проверку деятельности отдела организует Глава, уполномоченные им органы в установленном порядке в пределах компетенции.</w:t>
      </w:r>
    </w:p>
    <w:p w:rsidR="00906D64" w:rsidRPr="00906D64" w:rsidRDefault="00906D64" w:rsidP="00906D64">
      <w:pPr>
        <w:spacing w:after="0" w:line="240" w:lineRule="auto"/>
        <w:ind w:left="-1276" w:firstLine="283"/>
        <w:jc w:val="center"/>
        <w:rPr>
          <w:rFonts w:ascii="Times New Roman" w:hAnsi="Times New Roman" w:cs="Times New Roman"/>
          <w:color w:val="000000" w:themeColor="text1"/>
          <w:sz w:val="20"/>
          <w:szCs w:val="20"/>
        </w:rPr>
      </w:pPr>
      <w:r w:rsidRPr="00906D64">
        <w:rPr>
          <w:rFonts w:ascii="Times New Roman" w:hAnsi="Times New Roman" w:cs="Times New Roman"/>
          <w:b/>
          <w:color w:val="000000" w:themeColor="text1"/>
          <w:sz w:val="20"/>
          <w:szCs w:val="20"/>
        </w:rPr>
        <w:t>8</w:t>
      </w:r>
      <w:r w:rsidRPr="00906D64">
        <w:rPr>
          <w:rFonts w:ascii="Times New Roman" w:hAnsi="Times New Roman" w:cs="Times New Roman"/>
          <w:color w:val="000000" w:themeColor="text1"/>
          <w:sz w:val="20"/>
          <w:szCs w:val="20"/>
        </w:rPr>
        <w:t>.</w:t>
      </w:r>
      <w:r w:rsidRPr="00906D64">
        <w:rPr>
          <w:rFonts w:ascii="Times New Roman" w:hAnsi="Times New Roman" w:cs="Times New Roman"/>
          <w:b/>
          <w:color w:val="000000" w:themeColor="text1"/>
          <w:sz w:val="20"/>
          <w:szCs w:val="20"/>
        </w:rPr>
        <w:t>Заключительные положения</w:t>
      </w:r>
    </w:p>
    <w:p w:rsidR="00906D64" w:rsidRPr="00906D64" w:rsidRDefault="00906D64" w:rsidP="00906D64">
      <w:pPr>
        <w:spacing w:after="0" w:line="240" w:lineRule="auto"/>
        <w:ind w:left="-1276" w:firstLine="283"/>
        <w:jc w:val="both"/>
        <w:rPr>
          <w:rFonts w:ascii="Times New Roman" w:hAnsi="Times New Roman" w:cs="Times New Roman"/>
          <w:color w:val="000000" w:themeColor="text1"/>
          <w:sz w:val="20"/>
          <w:szCs w:val="20"/>
        </w:rPr>
      </w:pPr>
      <w:r w:rsidRPr="00906D64">
        <w:rPr>
          <w:rFonts w:ascii="Times New Roman" w:hAnsi="Times New Roman" w:cs="Times New Roman"/>
          <w:color w:val="000000" w:themeColor="text1"/>
          <w:sz w:val="20"/>
          <w:szCs w:val="20"/>
        </w:rPr>
        <w:t>Планы и отчёты отдела утверждаются Главой, иным уполномоченным им лицом.</w:t>
      </w:r>
    </w:p>
    <w:p w:rsidR="00CD1C2E" w:rsidRDefault="00CD1C2E" w:rsidP="006541D0">
      <w:pPr>
        <w:spacing w:after="0" w:line="240" w:lineRule="auto"/>
        <w:ind w:left="-1276" w:firstLine="283"/>
        <w:jc w:val="both"/>
        <w:rPr>
          <w:rFonts w:ascii="Times New Roman" w:hAnsi="Times New Roman" w:cs="Times New Roman"/>
          <w:b/>
          <w:sz w:val="16"/>
          <w:szCs w:val="16"/>
          <w:lang w:eastAsia="x-none"/>
        </w:rPr>
      </w:pPr>
    </w:p>
    <w:p w:rsidR="00906D64" w:rsidRDefault="00906D64" w:rsidP="006541D0">
      <w:pPr>
        <w:spacing w:after="0" w:line="240" w:lineRule="auto"/>
        <w:ind w:left="-1276" w:firstLine="283"/>
        <w:jc w:val="both"/>
        <w:rPr>
          <w:rFonts w:ascii="Times New Roman" w:hAnsi="Times New Roman" w:cs="Times New Roman"/>
          <w:b/>
          <w:sz w:val="16"/>
          <w:szCs w:val="16"/>
          <w:lang w:eastAsia="x-none"/>
        </w:rPr>
      </w:pPr>
    </w:p>
    <w:p w:rsidR="00CD1C2E" w:rsidRDefault="00CD1C2E" w:rsidP="006541D0">
      <w:pPr>
        <w:spacing w:after="0" w:line="240" w:lineRule="auto"/>
        <w:ind w:left="-1276" w:firstLine="283"/>
        <w:jc w:val="both"/>
        <w:rPr>
          <w:rFonts w:ascii="Times New Roman" w:hAnsi="Times New Roman" w:cs="Times New Roman"/>
          <w:b/>
          <w:sz w:val="16"/>
          <w:szCs w:val="16"/>
          <w:lang w:eastAsia="x-none"/>
        </w:rPr>
      </w:pPr>
    </w:p>
    <w:p w:rsidR="00906D64" w:rsidRPr="00CD1C2E" w:rsidRDefault="00906D64" w:rsidP="006541D0">
      <w:pPr>
        <w:spacing w:after="0" w:line="240" w:lineRule="auto"/>
        <w:ind w:left="-1276" w:firstLine="283"/>
        <w:jc w:val="both"/>
        <w:rPr>
          <w:rFonts w:ascii="Times New Roman" w:hAnsi="Times New Roman" w:cs="Times New Roman"/>
          <w:b/>
          <w:sz w:val="16"/>
          <w:szCs w:val="16"/>
          <w:lang w:eastAsia="x-none"/>
        </w:rPr>
      </w:pPr>
      <w:bookmarkStart w:id="16" w:name="_GoBack"/>
      <w:bookmarkEnd w:id="16"/>
    </w:p>
    <w:p w:rsidR="00CD1C2E" w:rsidRPr="00CD1C2E" w:rsidRDefault="00CD1C2E" w:rsidP="006541D0">
      <w:pPr>
        <w:spacing w:after="0" w:line="240" w:lineRule="auto"/>
        <w:ind w:left="-1276" w:firstLine="283"/>
        <w:jc w:val="both"/>
        <w:rPr>
          <w:rFonts w:ascii="Times New Roman" w:hAnsi="Times New Roman" w:cs="Times New Roman"/>
          <w:b/>
          <w:sz w:val="16"/>
          <w:szCs w:val="16"/>
          <w:lang w:eastAsia="x-none"/>
        </w:rPr>
      </w:pPr>
    </w:p>
    <w:p w:rsidR="00CD1C2E" w:rsidRPr="00CD1C2E" w:rsidRDefault="00CD1C2E" w:rsidP="006541D0">
      <w:pPr>
        <w:spacing w:after="0" w:line="240" w:lineRule="auto"/>
        <w:ind w:left="-1276" w:firstLine="283"/>
        <w:jc w:val="both"/>
        <w:rPr>
          <w:rFonts w:ascii="Times New Roman" w:hAnsi="Times New Roman" w:cs="Times New Roman"/>
          <w:b/>
          <w:sz w:val="16"/>
          <w:szCs w:val="16"/>
          <w:lang w:eastAsia="x-none"/>
        </w:rPr>
      </w:pPr>
    </w:p>
    <w:p w:rsidR="00CD1C2E" w:rsidRPr="00CD1C2E" w:rsidRDefault="00CD1C2E" w:rsidP="006541D0">
      <w:pPr>
        <w:spacing w:after="0" w:line="240" w:lineRule="auto"/>
        <w:ind w:left="-1276" w:firstLine="283"/>
        <w:jc w:val="both"/>
        <w:rPr>
          <w:rFonts w:ascii="Times New Roman" w:hAnsi="Times New Roman" w:cs="Times New Roman"/>
          <w:b/>
          <w:sz w:val="16"/>
          <w:szCs w:val="16"/>
          <w:lang w:eastAsia="x-none"/>
        </w:rPr>
      </w:pPr>
    </w:p>
    <w:p w:rsidR="00CD1C2E" w:rsidRPr="00CD1C2E" w:rsidRDefault="00CD1C2E" w:rsidP="006541D0">
      <w:pPr>
        <w:spacing w:after="0" w:line="240" w:lineRule="auto"/>
        <w:ind w:left="-1276" w:firstLine="283"/>
        <w:jc w:val="both"/>
        <w:rPr>
          <w:rFonts w:ascii="Times New Roman" w:hAnsi="Times New Roman" w:cs="Times New Roman"/>
          <w:b/>
          <w:sz w:val="16"/>
          <w:szCs w:val="16"/>
          <w:lang w:eastAsia="x-none"/>
        </w:rPr>
      </w:pPr>
    </w:p>
    <w:p w:rsidR="00B426ED" w:rsidRPr="002A4A06" w:rsidRDefault="008B40D7" w:rsidP="009E6EAB">
      <w:pPr>
        <w:spacing w:after="0" w:line="240" w:lineRule="exact"/>
        <w:rPr>
          <w:rFonts w:ascii="Times New Roman" w:hAnsi="Times New Roman" w:cs="Times New Roman"/>
          <w:sz w:val="16"/>
          <w:szCs w:val="16"/>
          <w:lang w:val="en-US"/>
        </w:rPr>
      </w:pPr>
      <w:r>
        <w:rPr>
          <w:rFonts w:ascii="Times New Roman" w:hAnsi="Times New Roman" w:cs="Times New Roman"/>
          <w:noProof/>
          <w:sz w:val="16"/>
          <w:szCs w:val="16"/>
          <w:lang w:eastAsia="ru-RU"/>
        </w:rPr>
        <w:pict>
          <v:shape id="_x0000_s1029" type="#_x0000_t202" style="position:absolute;margin-left:94.95pt;margin-top:9.6pt;width:372.5pt;height:140.45pt;z-index:25166643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wOCQAIAAFIEAAAOAAAAZHJzL2Uyb0RvYy54bWysVEuO2zAM3RfoHQTtG9v5TDJGnME00xQF&#10;ph9g2gPIshwLlUVXUmKnu9n3Cr1DF1101ytkblRKzmTS36aoFwIpUo/kI+n5RVcrshXGStAZTQYx&#10;JUJzKKReZ/Td29WTGSXWMV0wBVpkdCcsvVg8fjRvm1QMoQJVCEMQRNu0bTJaOdekUWR5JWpmB9AI&#10;jcYSTM0cqmYdFYa1iF6raBjHZ1ELpmgMcGEt3l71RroI+GUpuHtdllY4ojKKublwmnDm/owWc5au&#10;DWsqyQ9psH/IomZSY9Aj1BVzjGyM/A2qltyAhdINONQRlKXkItSA1STxL9XcVKwRoRYkxzZHmuz/&#10;g+Wvtm8MkUVGzyjRrMYW7T/vv+y/7r/vv93d3n0iQ89R29gUXW8adHbdU+iw16Fe21wDf2+JhmXF&#10;9FpcGgNtJViBOSb+ZXTytMexHiRvX0KBwdjGQQDqSlN7ApESgujYq92xP6JzhOPleDqKpxM0cbQl&#10;09lomkxCDJbeP2+Mdc8F1MQLGTU4AAGeba+t8+mw9N7FR7OgZLGSSgXFrPOlMmTLcFhW4Tug/+Sm&#10;NGkzej4ZTnoG/goRh+9PELV0OPVK1hmdHZ1Y6nl7poswk45J1cuYstIHIj13PYuuy7vQt5EP4EnO&#10;odghswb6IcelRKEC85GSFgc8o/bDhhlBiXqhsTvnyXjsNyIo48l0iIo5teSnFqY5QmXUUdKLSxe2&#10;yPOm4RK7WMrA70Mmh5RxcAPthyXzm3GqB6+HX8HiBwAAAP//AwBQSwMEFAAGAAgAAAAhAIGLsizf&#10;AAAACgEAAA8AAABkcnMvZG93bnJldi54bWxMj8FOwzAQRO9I/IO1SFxQa7ehpQlxKoQEojdoEVzd&#10;2E0i7HWw3TT8PdsT3HZ2R7NvyvXoLBtMiJ1HCbOpAGaw9rrDRsL77mmyAhaTQq2sRyPhx0RYV5cX&#10;pSq0P+GbGbapYRSCsVAS2pT6gvNYt8apOPW9QbodfHAqkQwN10GdKNxZPhdiyZ3qkD60qjePram/&#10;tkcnYXX7MnzGTfb6US8PNk83d8Pzd5Dy+mp8uAeWzJj+zHDGJ3SoiGnvj6gjs6RzsSDreZgDI0Oe&#10;LWixl5AJMQNelfx/heoXAAD//wMAUEsBAi0AFAAGAAgAAAAhALaDOJL+AAAA4QEAABMAAAAAAAAA&#10;AAAAAAAAAAAAAFtDb250ZW50X1R5cGVzXS54bWxQSwECLQAUAAYACAAAACEAOP0h/9YAAACUAQAA&#10;CwAAAAAAAAAAAAAAAAAvAQAAX3JlbHMvLnJlbHNQSwECLQAUAAYACAAAACEAYh8DgkACAABSBAAA&#10;DgAAAAAAAAAAAAAAAAAuAgAAZHJzL2Uyb0RvYy54bWxQSwECLQAUAAYACAAAACEAgYuyLN8AAAAK&#10;AQAADwAAAAAAAAAAAAAAAACaBAAAZHJzL2Rvd25yZXYueG1sUEsFBgAAAAAEAAQA8wAAAKYFAAAA&#10;AA==&#10;">
            <v:textbox style="mso-next-textbox:#_x0000_s1029">
              <w:txbxContent>
                <w:p w:rsidR="00E07DD2" w:rsidRPr="001E302F"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Главный редактор:</w:t>
                  </w:r>
                  <w:r w:rsidRPr="003F5C23">
                    <w:rPr>
                      <w:rFonts w:ascii="Times New Roman" w:hAnsi="Times New Roman" w:cs="Times New Roman"/>
                      <w:sz w:val="20"/>
                      <w:szCs w:val="20"/>
                    </w:rPr>
                    <w:t xml:space="preserve"> </w:t>
                  </w:r>
                  <w:r>
                    <w:rPr>
                      <w:rFonts w:ascii="Times New Roman" w:hAnsi="Times New Roman" w:cs="Times New Roman"/>
                      <w:sz w:val="20"/>
                      <w:szCs w:val="20"/>
                    </w:rPr>
                    <w:t>Панина Е.В.</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Адрес редакции:</w:t>
                  </w:r>
                  <w:r w:rsidRPr="003F5C23">
                    <w:rPr>
                      <w:rFonts w:ascii="Times New Roman" w:hAnsi="Times New Roman" w:cs="Times New Roman"/>
                      <w:sz w:val="20"/>
                      <w:szCs w:val="20"/>
                    </w:rPr>
                    <w:t xml:space="preserve"> 175260, с. Поддорье, ул. Октябрьская, д. 26</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Тел./факс:</w:t>
                  </w:r>
                  <w:r w:rsidRPr="003F5C23">
                    <w:rPr>
                      <w:rFonts w:ascii="Times New Roman" w:hAnsi="Times New Roman" w:cs="Times New Roman"/>
                      <w:sz w:val="20"/>
                      <w:szCs w:val="20"/>
                    </w:rPr>
                    <w:t xml:space="preserve"> 8(81658)71381</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lang w:val="en-US"/>
                    </w:rPr>
                    <w:t>E</w:t>
                  </w:r>
                  <w:r w:rsidRPr="003F5C23">
                    <w:rPr>
                      <w:rFonts w:ascii="Times New Roman" w:hAnsi="Times New Roman" w:cs="Times New Roman"/>
                      <w:b/>
                      <w:sz w:val="20"/>
                      <w:szCs w:val="20"/>
                    </w:rPr>
                    <w:t>-</w:t>
                  </w:r>
                  <w:r w:rsidRPr="003F5C23">
                    <w:rPr>
                      <w:rFonts w:ascii="Times New Roman" w:hAnsi="Times New Roman" w:cs="Times New Roman"/>
                      <w:b/>
                      <w:sz w:val="20"/>
                      <w:szCs w:val="20"/>
                      <w:lang w:val="en-US"/>
                    </w:rPr>
                    <w:t>mail</w:t>
                  </w:r>
                  <w:r w:rsidRPr="003F5C23">
                    <w:rPr>
                      <w:rFonts w:ascii="Times New Roman" w:hAnsi="Times New Roman" w:cs="Times New Roman"/>
                      <w:b/>
                      <w:sz w:val="20"/>
                      <w:szCs w:val="20"/>
                    </w:rPr>
                    <w:t>:</w:t>
                  </w:r>
                  <w:r w:rsidRPr="003F5C23">
                    <w:rPr>
                      <w:rFonts w:ascii="Times New Roman" w:hAnsi="Times New Roman" w:cs="Times New Roman"/>
                      <w:sz w:val="20"/>
                      <w:szCs w:val="20"/>
                    </w:rPr>
                    <w:t xml:space="preserve"> </w:t>
                  </w:r>
                  <w:r>
                    <w:rPr>
                      <w:rFonts w:ascii="Times New Roman" w:hAnsi="Times New Roman" w:cs="Times New Roman"/>
                      <w:sz w:val="20"/>
                      <w:szCs w:val="20"/>
                      <w:lang w:val="en-US"/>
                    </w:rPr>
                    <w:t>adm</w:t>
                  </w:r>
                  <w:r w:rsidRPr="00EB01BC">
                    <w:rPr>
                      <w:rFonts w:ascii="Times New Roman" w:hAnsi="Times New Roman" w:cs="Times New Roman"/>
                      <w:sz w:val="20"/>
                      <w:szCs w:val="20"/>
                    </w:rPr>
                    <w:t>@</w:t>
                  </w:r>
                  <w:r w:rsidRPr="003F5C23">
                    <w:rPr>
                      <w:rFonts w:ascii="Times New Roman" w:hAnsi="Times New Roman" w:cs="Times New Roman"/>
                      <w:sz w:val="20"/>
                      <w:szCs w:val="20"/>
                      <w:lang w:val="en-US"/>
                    </w:rPr>
                    <w:t>admpoddore</w:t>
                  </w:r>
                  <w:r w:rsidRPr="003F5C23">
                    <w:rPr>
                      <w:rFonts w:ascii="Times New Roman" w:hAnsi="Times New Roman" w:cs="Times New Roman"/>
                      <w:sz w:val="20"/>
                      <w:szCs w:val="20"/>
                    </w:rPr>
                    <w:t>.</w:t>
                  </w:r>
                  <w:r w:rsidRPr="003F5C23">
                    <w:rPr>
                      <w:rFonts w:ascii="Times New Roman" w:hAnsi="Times New Roman" w:cs="Times New Roman"/>
                      <w:sz w:val="20"/>
                      <w:szCs w:val="20"/>
                      <w:lang w:val="en-US"/>
                    </w:rPr>
                    <w:t>ru</w:t>
                  </w:r>
                </w:p>
                <w:p w:rsidR="00E07DD2" w:rsidRPr="005C0F8C"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Интернет– страница газеты</w:t>
                  </w:r>
                  <w:r w:rsidRPr="003F5C23">
                    <w:rPr>
                      <w:rFonts w:ascii="Times New Roman" w:hAnsi="Times New Roman" w:cs="Times New Roman"/>
                      <w:sz w:val="20"/>
                      <w:szCs w:val="20"/>
                    </w:rPr>
                    <w:t xml:space="preserve">: </w:t>
                  </w:r>
                  <w:r w:rsidRPr="005C0F8C">
                    <w:rPr>
                      <w:rFonts w:ascii="Times New Roman" w:hAnsi="Times New Roman" w:cs="Times New Roman"/>
                      <w:sz w:val="20"/>
                      <w:szCs w:val="20"/>
                      <w:lang w:val="en-US"/>
                    </w:rPr>
                    <w:t>https</w:t>
                  </w:r>
                  <w:r w:rsidRPr="005C0F8C">
                    <w:rPr>
                      <w:rFonts w:ascii="Times New Roman" w:hAnsi="Times New Roman" w:cs="Times New Roman"/>
                      <w:sz w:val="20"/>
                      <w:szCs w:val="20"/>
                    </w:rPr>
                    <w:t>://</w:t>
                  </w:r>
                  <w:r w:rsidRPr="005C0F8C">
                    <w:rPr>
                      <w:rFonts w:ascii="Times New Roman" w:hAnsi="Times New Roman" w:cs="Times New Roman"/>
                      <w:sz w:val="20"/>
                      <w:szCs w:val="20"/>
                      <w:lang w:val="en-US"/>
                    </w:rPr>
                    <w:t>admpoddore</w:t>
                  </w:r>
                  <w:r w:rsidRPr="005C0F8C">
                    <w:rPr>
                      <w:rFonts w:ascii="Times New Roman" w:hAnsi="Times New Roman" w:cs="Times New Roman"/>
                      <w:sz w:val="20"/>
                      <w:szCs w:val="20"/>
                    </w:rPr>
                    <w:t>.</w:t>
                  </w:r>
                  <w:r w:rsidRPr="005C0F8C">
                    <w:rPr>
                      <w:rFonts w:ascii="Times New Roman" w:hAnsi="Times New Roman" w:cs="Times New Roman"/>
                      <w:sz w:val="20"/>
                      <w:szCs w:val="20"/>
                      <w:lang w:val="en-US"/>
                    </w:rPr>
                    <w:t>gosuslugi</w:t>
                  </w:r>
                  <w:r w:rsidRPr="005C0F8C">
                    <w:rPr>
                      <w:rFonts w:ascii="Times New Roman" w:hAnsi="Times New Roman" w:cs="Times New Roman"/>
                      <w:sz w:val="20"/>
                      <w:szCs w:val="20"/>
                    </w:rPr>
                    <w:t>.</w:t>
                  </w:r>
                  <w:r w:rsidRPr="005C0F8C">
                    <w:rPr>
                      <w:rFonts w:ascii="Times New Roman" w:hAnsi="Times New Roman" w:cs="Times New Roman"/>
                      <w:sz w:val="20"/>
                      <w:szCs w:val="20"/>
                      <w:lang w:val="en-US"/>
                    </w:rPr>
                    <w:t>ru</w:t>
                  </w:r>
                  <w:r w:rsidRPr="005C0F8C">
                    <w:rPr>
                      <w:rFonts w:ascii="Times New Roman" w:hAnsi="Times New Roman" w:cs="Times New Roman"/>
                      <w:sz w:val="20"/>
                      <w:szCs w:val="20"/>
                    </w:rPr>
                    <w:t>/</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Тираж:</w:t>
                  </w:r>
                  <w:r w:rsidRPr="003F5C23">
                    <w:rPr>
                      <w:rFonts w:ascii="Times New Roman" w:hAnsi="Times New Roman" w:cs="Times New Roman"/>
                      <w:sz w:val="20"/>
                      <w:szCs w:val="20"/>
                    </w:rPr>
                    <w:t xml:space="preserve"> 25 экз.</w:t>
                  </w:r>
                </w:p>
                <w:p w:rsidR="00E07DD2" w:rsidRPr="003F5C23" w:rsidRDefault="00E07DD2" w:rsidP="00E339FF">
                  <w:pPr>
                    <w:widowControl w:val="0"/>
                    <w:spacing w:after="0" w:line="240" w:lineRule="exact"/>
                    <w:rPr>
                      <w:rFonts w:ascii="Times New Roman" w:hAnsi="Times New Roman" w:cs="Times New Roman"/>
                      <w:b/>
                      <w:sz w:val="20"/>
                      <w:szCs w:val="20"/>
                    </w:rPr>
                  </w:pPr>
                  <w:r w:rsidRPr="003F5C23">
                    <w:rPr>
                      <w:rFonts w:ascii="Times New Roman" w:hAnsi="Times New Roman" w:cs="Times New Roman"/>
                      <w:b/>
                      <w:sz w:val="20"/>
                      <w:szCs w:val="20"/>
                    </w:rPr>
                    <w:t>Материалы этого выпуска публикуются бесплатно.</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sz w:val="20"/>
                      <w:szCs w:val="20"/>
                    </w:rPr>
                    <w:t> </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sz w:val="20"/>
                      <w:szCs w:val="20"/>
                    </w:rPr>
                    <w:t> Номер свидетельства о регистрации, дата регистрации: не требует регистрации на основании ст. 12 закона РФ от 27.12.1991 № 2124-1 «О средствах массовой информации».</w:t>
                  </w:r>
                </w:p>
              </w:txbxContent>
            </v:textbox>
          </v:shape>
        </w:pict>
      </w:r>
      <w:r>
        <w:rPr>
          <w:rFonts w:ascii="Times New Roman" w:hAnsi="Times New Roman" w:cs="Times New Roman"/>
          <w:noProof/>
          <w:sz w:val="16"/>
          <w:szCs w:val="16"/>
          <w:lang w:eastAsia="ru-RU"/>
        </w:rPr>
        <w:pict>
          <v:shape id="_x0000_s1030" type="#_x0000_t202" style="position:absolute;margin-left:-72.45pt;margin-top:9.6pt;width:167.4pt;height:140.45pt;z-index:25166438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8JfPwIAAFIEAAAOAAAAZHJzL2Uyb0RvYy54bWysVM2O0zAQviPxDpbvNE1o2DZqulq6FCEt&#10;P9LCAziO01g4nmC7Tcpt77wC78CBAzdeoftGjJ1ut/xdEDlYM57xNzPfzGR+3jeKbIWxEnRO49GY&#10;EqE5lFKvc/ru7erRlBLrmC6ZAi1yuhOWni8ePph3bSYSqEGVwhAE0Tbr2pzWzrVZFFlei4bZEbRC&#10;o7EC0zCHqllHpWEdojcqSsbjJ1EHpmwNcGEt3l4ORroI+FUluHtdVVY4onKKublwmnAW/owWc5at&#10;DWtryQ9psH/IomFSY9Aj1CVzjGyM/A2qkdyAhcqNODQRVJXkItSA1cTjX6q5rlkrQi1Ijm2PNNn/&#10;B8tfbd8YIsucppRo1mCL9p/3X/Zf99/3325vbj+RxHPUtTZD1+sWnV3/FHrsdajXtlfA31uiYVkz&#10;vRYXxkBXC1ZijrF/GZ08HXCsBym6l1BiMLZxEID6yjSeQKSEIDr2anfsj+gd4XiZxEk6m6KJoy0+&#10;mz4+i9MQg2V3z1tj3XMBDfFCTg0OQIBn2yvrfDosu3Px0SwoWa6kUkEx62KpDNkyHJZV+A7oP7kp&#10;TbqcztIkHRj4K8Q4fH+CaKTDqVeyyen06MQyz9szXYaZdEyqQcaUlT4Q6bkbWHR90Ye+TXwAT3IB&#10;5Q6ZNTAMOS4lCjWYj5R0OOA5tR82zAhK1AuN3ZnFk4nfiKBM0rMEFXNqKU4tTHOEyqmjZBCXLmyR&#10;503DBXaxkoHf+0wOKePgBtoPS+Y341QPXve/gsUPAAAA//8DAFBLAwQUAAYACAAAACEALUqXguAA&#10;AAALAQAADwAAAGRycy9kb3ducmV2LnhtbEyPQU+EMBCF7yb+h2ZMvJjdFiQISNkYE43edDV67dJZ&#10;INIptl0W/73dkx4n78t739SbxYxsRucHSxKStQCG1Fo9UCfh/e1hVQDzQZFWoyWU8IMeNs35Wa0q&#10;bY/0ivM2dCyWkK+UhD6EqeLctz0a5dd2QorZ3jqjQjxdx7VTx1huRp4KkXOjBooLvZrwvsf2a3sw&#10;Eorsaf70z9cvH22+H8twdTM/fjspLy+Wu1tgAZfwB8NJP6pDE5129kDas1HCKsmyNLIxKRJgJ6IU&#10;ObCdhLQsBfCm5v9/aH4BAAD//wMAUEsBAi0AFAAGAAgAAAAhALaDOJL+AAAA4QEAABMAAAAAAAAA&#10;AAAAAAAAAAAAAFtDb250ZW50X1R5cGVzXS54bWxQSwECLQAUAAYACAAAACEAOP0h/9YAAACUAQAA&#10;CwAAAAAAAAAAAAAAAAAvAQAAX3JlbHMvLnJlbHNQSwECLQAUAAYACAAAACEAiUPCXz8CAABSBAAA&#10;DgAAAAAAAAAAAAAAAAAuAgAAZHJzL2Uyb0RvYy54bWxQSwECLQAUAAYACAAAACEALUqXguAAAAAL&#10;AQAADwAAAAAAAAAAAAAAAACZBAAAZHJzL2Rvd25yZXYueG1sUEsFBgAAAAAEAAQA8wAAAKYFAAAA&#10;AA==&#10;">
            <v:textbox style="mso-next-textbox:#_x0000_s1030">
              <w:txbxContent>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Учредитель:</w:t>
                  </w:r>
                  <w:r w:rsidRPr="003F5C23">
                    <w:rPr>
                      <w:rFonts w:ascii="Times New Roman" w:hAnsi="Times New Roman" w:cs="Times New Roman"/>
                      <w:sz w:val="20"/>
                      <w:szCs w:val="20"/>
                    </w:rPr>
                    <w:t xml:space="preserve"> Дума Поддорского муниципального </w:t>
                  </w:r>
                  <w:r>
                    <w:rPr>
                      <w:rFonts w:ascii="Times New Roman" w:hAnsi="Times New Roman" w:cs="Times New Roman"/>
                      <w:sz w:val="20"/>
                      <w:szCs w:val="20"/>
                    </w:rPr>
                    <w:t>округа</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Издатель:</w:t>
                  </w:r>
                  <w:r w:rsidRPr="003F5C23">
                    <w:rPr>
                      <w:rFonts w:ascii="Times New Roman" w:hAnsi="Times New Roman" w:cs="Times New Roman"/>
                      <w:sz w:val="20"/>
                      <w:szCs w:val="20"/>
                    </w:rPr>
                    <w:t xml:space="preserve"> Администрация Поддорского муниципального </w:t>
                  </w:r>
                  <w:r>
                    <w:rPr>
                      <w:rFonts w:ascii="Times New Roman" w:hAnsi="Times New Roman" w:cs="Times New Roman"/>
                      <w:sz w:val="20"/>
                      <w:szCs w:val="20"/>
                    </w:rPr>
                    <w:t>округа</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Адрес издателя:</w:t>
                  </w:r>
                  <w:r w:rsidRPr="003F5C23">
                    <w:rPr>
                      <w:rFonts w:ascii="Times New Roman" w:hAnsi="Times New Roman" w:cs="Times New Roman"/>
                      <w:sz w:val="20"/>
                      <w:szCs w:val="20"/>
                    </w:rPr>
                    <w:t xml:space="preserve"> 175260, с. Поддорье, ул. Октябрьская, д. 26</w:t>
                  </w:r>
                </w:p>
              </w:txbxContent>
            </v:textbox>
          </v:shape>
        </w:pict>
      </w:r>
      <w:r>
        <w:rPr>
          <w:rFonts w:ascii="Times New Roman" w:hAnsi="Times New Roman" w:cs="Times New Roman"/>
          <w:noProof/>
          <w:sz w:val="16"/>
          <w:szCs w:val="16"/>
          <w:lang w:eastAsia="ru-RU"/>
        </w:rPr>
        <w:pict>
          <v:line id="Прямая соединительная линия 8" o:spid="_x0000_s1031" style="position:absolute;z-index:251668480;visibility:visible;mso-wrap-distance-top:-3e-5mm;mso-wrap-distance-bottom:-3e-5mm;mso-position-horizontal-relative:text;mso-position-vertical-relative:text;mso-width-relative:margin" from="94.95pt,235.85pt" to="467.45pt,23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SsWCgIAAEEEAAAOAAAAZHJzL2Uyb0RvYy54bWysU81u1DAQviPxDpbvbLLlp1W02R5alUsF&#10;KwoP4Dr2xsJ/ss1u9gackfYReAUORapU4BmSN+rY2WRbQEIgLpbHM983M9+MZ8eNkmjFnBdGl3g6&#10;yTFimppK6GWJ37w+e3SEkQ9EV0QazUq8YR4fzx8+mK1twQ5MbWTFHAIS7Yu1LXEdgi2yzNOaKeIn&#10;xjINTm6cIgFMt8wqR9bArmR2kOfPsrVxlXWGMu/h9bR34nni55zR8JJzzwKSJYbaQjpdOi/jmc1n&#10;pFg6YmtBd2WQf6hCEaEh6Uh1SgJB75z4hUoJ6ow3PEyoUZnhXFCWeoBupvlP3VzUxLLUC4jj7SiT&#10;/3+09MVq4ZCoSgyD0kTBiNrP3ftu235rv3Rb1H1of7Rf26v2uv3eXncf4X7TfYJ7dLY3u+ctOopK&#10;rq0vgPBEL1zUgjb6wp4b+taDL7vnjIa3fVjDnYrhIAZq0mQ242RYExCFxyeHj/PDpzBAOvgyUgxA&#10;63x4zoxC8VJiKXQUjRRkde5DTE2KISQ+Sx1Pb6SozoSUyYjrxk6kQysCixKaaWwHcHeiwIrI1Edf&#10;emoibCTrWV8xDkJCsdOUPa3wnpNQynQYeKWG6AjjUMEIzP8M3MVHKEvr/TfgEZEyGx1GsBLauN9l&#10;30vB+/hBgb7vKMGlqTYLN4wY9jQpt/tT8SPctRN8//PntwAAAP//AwBQSwMEFAAGAAgAAAAhAIxK&#10;P9zeAAAACwEAAA8AAABkcnMvZG93bnJldi54bWxMj0FPg0AQhe8m/ofNmHizS5W0gCyNMXoxXsAe&#10;9LZlp0BkZym7FPz3jomJHt+bL2/ey3eL7cUZR985UrBeRSCQamc6ahTs355vEhA+aDK6d4QKvtDD&#10;rri8yHVm3EwlnqvQCA4hn2kFbQhDJqWvW7Tar9yAxLejG60OLMdGmlHPHG57eRtFG2l1R/yh1QM+&#10;tlh/VpNV8HJ69ft4Uz6V76ekmj+OU9s4VOr6anm4BxFwCX8w/NTn6lBwp4ObyHjRs07SlFEF8Xa9&#10;BcFEehezc/h1ZJHL/xuKbwAAAP//AwBQSwECLQAUAAYACAAAACEAtoM4kv4AAADhAQAAEwAAAAAA&#10;AAAAAAAAAAAAAAAAW0NvbnRlbnRfVHlwZXNdLnhtbFBLAQItABQABgAIAAAAIQA4/SH/1gAAAJQB&#10;AAALAAAAAAAAAAAAAAAAAC8BAABfcmVscy8ucmVsc1BLAQItABQABgAIAAAAIQC7sSsWCgIAAEEE&#10;AAAOAAAAAAAAAAAAAAAAAC4CAABkcnMvZTJvRG9jLnhtbFBLAQItABQABgAIAAAAIQCMSj/c3gAA&#10;AAsBAAAPAAAAAAAAAAAAAAAAAGQEAABkcnMvZG93bnJldi54bWxQSwUGAAAAAAQABADzAAAAbwUA&#10;AAAA&#10;" strokecolor="black [3213]">
            <o:lock v:ext="edit" shapetype="f"/>
          </v:line>
        </w:pict>
      </w:r>
    </w:p>
    <w:sectPr w:rsidR="00B426ED" w:rsidRPr="002A4A06" w:rsidSect="003873EF">
      <w:headerReference w:type="default" r:id="rId16"/>
      <w:headerReference w:type="first" r:id="rId17"/>
      <w:pgSz w:w="11906" w:h="16838"/>
      <w:pgMar w:top="457" w:right="707" w:bottom="993" w:left="1985" w:header="284" w:footer="709" w:gutter="0"/>
      <w:pgBorders w:offsetFrom="page">
        <w:top w:val="thinThickLargeGap" w:sz="24" w:space="24" w:color="auto"/>
        <w:left w:val="thinThickLargeGap" w:sz="24" w:space="24" w:color="auto"/>
        <w:bottom w:val="thinThickLargeGap" w:sz="24" w:space="24" w:color="auto"/>
        <w:right w:val="thinThickLargeGap" w:sz="2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40D7" w:rsidRDefault="008B40D7" w:rsidP="00827CE6">
      <w:pPr>
        <w:spacing w:after="0" w:line="240" w:lineRule="auto"/>
      </w:pPr>
      <w:r>
        <w:separator/>
      </w:r>
    </w:p>
  </w:endnote>
  <w:endnote w:type="continuationSeparator" w:id="0">
    <w:p w:rsidR="008B40D7" w:rsidRDefault="008B40D7" w:rsidP="00827C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Franklin Gothic Demi Cond">
    <w:panose1 w:val="020B070603040202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Unicode MS">
    <w:panose1 w:val="02020603050405020304"/>
    <w:charset w:val="80"/>
    <w:family w:val="swiss"/>
    <w:pitch w:val="variable"/>
    <w:sig w:usb0="F7FFAFFF" w:usb1="E9DFFFFF" w:usb2="0000003F" w:usb3="00000000" w:csb0="003F01FF" w:csb1="00000000"/>
  </w:font>
  <w:font w:name="Mangal">
    <w:altName w:val="Liberation Mono"/>
    <w:panose1 w:val="00000400000000000000"/>
    <w:charset w:val="01"/>
    <w:family w:val="roman"/>
    <w:notTrueType/>
    <w:pitch w:val="variable"/>
    <w:sig w:usb0="00002000" w:usb1="00000000" w:usb2="00000000" w:usb3="00000000" w:csb0="00000000" w:csb1="00000000"/>
  </w:font>
  <w:font w:name="Times (T1) Roman">
    <w:altName w:val="Times New Roman"/>
    <w:panose1 w:val="00000000000000000000"/>
    <w:charset w:val="00"/>
    <w:family w:val="auto"/>
    <w:notTrueType/>
    <w:pitch w:val="default"/>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Sylfaen">
    <w:panose1 w:val="010A0502050306030303"/>
    <w:charset w:val="CC"/>
    <w:family w:val="roman"/>
    <w:pitch w:val="variable"/>
    <w:sig w:usb0="040006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Impact">
    <w:panose1 w:val="020B0806030902050204"/>
    <w:charset w:val="CC"/>
    <w:family w:val="swiss"/>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DejaVu Sans">
    <w:altName w:val="Arial"/>
    <w:panose1 w:val="020B0603030804020204"/>
    <w:charset w:val="CC"/>
    <w:family w:val="swiss"/>
    <w:pitch w:val="variable"/>
    <w:sig w:usb0="E7002EFF" w:usb1="D200FDFF" w:usb2="0A246029" w:usb3="00000000" w:csb0="000001FF" w:csb1="00000000"/>
  </w:font>
  <w:font w:name="Droid Sans Devanagari">
    <w:altName w:val="Times New Roman"/>
    <w:panose1 w:val="00000000000000000000"/>
    <w:charset w:val="00"/>
    <w:family w:val="roman"/>
    <w:notTrueType/>
    <w:pitch w:val="default"/>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OpenSymbol">
    <w:altName w:val="Arial Unicode MS"/>
    <w:panose1 w:val="05010000000000000000"/>
    <w:charset w:val="00"/>
    <w:family w:val="auto"/>
    <w:pitch w:val="variable"/>
    <w:sig w:usb0="800000AF" w:usb1="1001ECEA" w:usb2="00000000" w:usb3="00000000" w:csb0="80000001" w:csb1="00000000"/>
  </w:font>
  <w:font w:name="Consolas">
    <w:panose1 w:val="020B0609020204030204"/>
    <w:charset w:val="CC"/>
    <w:family w:val="modern"/>
    <w:pitch w:val="fixed"/>
    <w:sig w:usb0="E00006FF" w:usb1="0000FCFF" w:usb2="00000001" w:usb3="00000000" w:csb0="0000019F" w:csb1="00000000"/>
  </w:font>
  <w:font w:name="Microsoft Sans Serif">
    <w:panose1 w:val="020B0604020202020204"/>
    <w:charset w:val="CC"/>
    <w:family w:val="swiss"/>
    <w:pitch w:val="variable"/>
    <w:sig w:usb0="E5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Beresta">
    <w:altName w:val="Georgia"/>
    <w:charset w:val="CC"/>
    <w:family w:val="auto"/>
    <w:pitch w:val="variable"/>
    <w:sig w:usb0="00000001" w:usb1="00000000" w:usb2="00000000" w:usb3="00000000" w:csb0="00000005"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40D7" w:rsidRDefault="008B40D7" w:rsidP="00827CE6">
      <w:pPr>
        <w:spacing w:after="0" w:line="240" w:lineRule="auto"/>
      </w:pPr>
      <w:r>
        <w:separator/>
      </w:r>
    </w:p>
  </w:footnote>
  <w:footnote w:type="continuationSeparator" w:id="0">
    <w:p w:rsidR="008B40D7" w:rsidRDefault="008B40D7" w:rsidP="00827C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36802472"/>
      <w:docPartObj>
        <w:docPartGallery w:val="Page Numbers (Top of Page)"/>
        <w:docPartUnique/>
      </w:docPartObj>
    </w:sdtPr>
    <w:sdtEndPr/>
    <w:sdtContent>
      <w:p w:rsidR="00E07DD2" w:rsidRDefault="00E07DD2">
        <w:pPr>
          <w:pStyle w:val="a9"/>
          <w:jc w:val="right"/>
        </w:pPr>
      </w:p>
      <w:p w:rsidR="00E07DD2" w:rsidRDefault="00E07DD2">
        <w:pPr>
          <w:pStyle w:val="a9"/>
          <w:jc w:val="right"/>
        </w:pPr>
        <w:r>
          <w:rPr>
            <w:noProof/>
          </w:rPr>
          <w:fldChar w:fldCharType="begin"/>
        </w:r>
        <w:r>
          <w:rPr>
            <w:noProof/>
          </w:rPr>
          <w:instrText xml:space="preserve"> PAGE   \* MERGEFORMAT </w:instrText>
        </w:r>
        <w:r>
          <w:rPr>
            <w:noProof/>
          </w:rPr>
          <w:fldChar w:fldCharType="separate"/>
        </w:r>
        <w:r w:rsidR="00906D64">
          <w:rPr>
            <w:noProof/>
          </w:rPr>
          <w:t>51</w:t>
        </w:r>
        <w:r>
          <w:rPr>
            <w:noProof/>
          </w:rPr>
          <w:fldChar w:fldCharType="end"/>
        </w:r>
      </w:p>
    </w:sdtContent>
  </w:sdt>
  <w:p w:rsidR="00E07DD2" w:rsidRDefault="00E07DD2" w:rsidP="003873EF">
    <w:pPr>
      <w:pStyle w:val="a9"/>
      <w:tabs>
        <w:tab w:val="clear" w:pos="4677"/>
        <w:tab w:val="clear" w:pos="9355"/>
        <w:tab w:val="left" w:pos="2835"/>
      </w:tabs>
      <w:ind w:left="-851" w:right="709"/>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7DD2" w:rsidRDefault="00E07DD2" w:rsidP="00CD7A57">
    <w:pPr>
      <w:pStyle w:val="a9"/>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96024"/>
    <w:multiLevelType w:val="hybridMultilevel"/>
    <w:tmpl w:val="4A50586C"/>
    <w:lvl w:ilvl="0" w:tplc="9B96423E">
      <w:start w:val="1"/>
      <w:numFmt w:val="lowerLetter"/>
      <w:pStyle w:val="a"/>
      <w:lvlText w:val="%1)"/>
      <w:lvlJc w:val="left"/>
      <w:pPr>
        <w:tabs>
          <w:tab w:val="num" w:pos="851"/>
        </w:tabs>
        <w:ind w:firstLine="567"/>
      </w:pPr>
      <w:rPr>
        <w:rFonts w:cs="Times New Roman" w:hint="default"/>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1" w15:restartNumberingAfterBreak="0">
    <w:nsid w:val="511B3546"/>
    <w:multiLevelType w:val="hybridMultilevel"/>
    <w:tmpl w:val="CB5C1ED2"/>
    <w:lvl w:ilvl="0" w:tplc="DD4647B6">
      <w:numFmt w:val="bullet"/>
      <w:pStyle w:val="Tahoma"/>
      <w:lvlText w:val="–"/>
      <w:lvlJc w:val="left"/>
      <w:pPr>
        <w:ind w:left="26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6F62473E"/>
    <w:multiLevelType w:val="hybridMultilevel"/>
    <w:tmpl w:val="C9DEE7BC"/>
    <w:lvl w:ilvl="0" w:tplc="C1F6AC98">
      <w:start w:val="1"/>
      <w:numFmt w:val="bullet"/>
      <w:pStyle w:val="a0"/>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1"/>
  </w:num>
  <w:num w:numId="2">
    <w:abstractNumId w:val="2"/>
  </w:num>
  <w:num w:numId="3">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D6056"/>
    <w:rsid w:val="000016C5"/>
    <w:rsid w:val="000049ED"/>
    <w:rsid w:val="000202E6"/>
    <w:rsid w:val="00020574"/>
    <w:rsid w:val="000241C0"/>
    <w:rsid w:val="00025D2C"/>
    <w:rsid w:val="00025D4C"/>
    <w:rsid w:val="000352B4"/>
    <w:rsid w:val="00036219"/>
    <w:rsid w:val="000401D5"/>
    <w:rsid w:val="0004710B"/>
    <w:rsid w:val="000535BB"/>
    <w:rsid w:val="00066582"/>
    <w:rsid w:val="000671A7"/>
    <w:rsid w:val="00073E16"/>
    <w:rsid w:val="00074371"/>
    <w:rsid w:val="0007509D"/>
    <w:rsid w:val="00076EE9"/>
    <w:rsid w:val="00084292"/>
    <w:rsid w:val="00084955"/>
    <w:rsid w:val="00086EC9"/>
    <w:rsid w:val="00096AB1"/>
    <w:rsid w:val="000A68E0"/>
    <w:rsid w:val="000B3A37"/>
    <w:rsid w:val="000C445C"/>
    <w:rsid w:val="000C46AC"/>
    <w:rsid w:val="000D25C9"/>
    <w:rsid w:val="000D3289"/>
    <w:rsid w:val="000D4A44"/>
    <w:rsid w:val="000D6BC2"/>
    <w:rsid w:val="000E3CA0"/>
    <w:rsid w:val="000F2F69"/>
    <w:rsid w:val="000F6BCF"/>
    <w:rsid w:val="00110C66"/>
    <w:rsid w:val="00110ECD"/>
    <w:rsid w:val="00112050"/>
    <w:rsid w:val="001151CB"/>
    <w:rsid w:val="0011695C"/>
    <w:rsid w:val="001336CA"/>
    <w:rsid w:val="00143390"/>
    <w:rsid w:val="00145041"/>
    <w:rsid w:val="001467F4"/>
    <w:rsid w:val="00147BEA"/>
    <w:rsid w:val="00151B51"/>
    <w:rsid w:val="0016798E"/>
    <w:rsid w:val="001811AC"/>
    <w:rsid w:val="00181E34"/>
    <w:rsid w:val="0018315A"/>
    <w:rsid w:val="001924C8"/>
    <w:rsid w:val="00195A96"/>
    <w:rsid w:val="001A3505"/>
    <w:rsid w:val="001A3ABF"/>
    <w:rsid w:val="001A41A3"/>
    <w:rsid w:val="001A4C17"/>
    <w:rsid w:val="001B21C7"/>
    <w:rsid w:val="001B3A2B"/>
    <w:rsid w:val="001B3B02"/>
    <w:rsid w:val="001C3295"/>
    <w:rsid w:val="001C58AB"/>
    <w:rsid w:val="001D221E"/>
    <w:rsid w:val="001D27D9"/>
    <w:rsid w:val="001D340B"/>
    <w:rsid w:val="001D3934"/>
    <w:rsid w:val="001D644F"/>
    <w:rsid w:val="001D6B58"/>
    <w:rsid w:val="001D6FFC"/>
    <w:rsid w:val="001E2DB9"/>
    <w:rsid w:val="001E302F"/>
    <w:rsid w:val="001E4EC8"/>
    <w:rsid w:val="001F413B"/>
    <w:rsid w:val="001F70A6"/>
    <w:rsid w:val="002013E0"/>
    <w:rsid w:val="0021092A"/>
    <w:rsid w:val="00212937"/>
    <w:rsid w:val="002132BB"/>
    <w:rsid w:val="00215F33"/>
    <w:rsid w:val="002240DD"/>
    <w:rsid w:val="00234CB3"/>
    <w:rsid w:val="00235A56"/>
    <w:rsid w:val="002373A8"/>
    <w:rsid w:val="002405F8"/>
    <w:rsid w:val="00242469"/>
    <w:rsid w:val="00243977"/>
    <w:rsid w:val="002526C4"/>
    <w:rsid w:val="00254946"/>
    <w:rsid w:val="002639B0"/>
    <w:rsid w:val="00263FA2"/>
    <w:rsid w:val="00267A87"/>
    <w:rsid w:val="00270F65"/>
    <w:rsid w:val="00274AEF"/>
    <w:rsid w:val="0027747C"/>
    <w:rsid w:val="00277B80"/>
    <w:rsid w:val="00294766"/>
    <w:rsid w:val="002A387A"/>
    <w:rsid w:val="002A4A06"/>
    <w:rsid w:val="002A7EE3"/>
    <w:rsid w:val="002A7F06"/>
    <w:rsid w:val="002B04B8"/>
    <w:rsid w:val="002B1D43"/>
    <w:rsid w:val="002B3B86"/>
    <w:rsid w:val="002B49DA"/>
    <w:rsid w:val="002B5B8F"/>
    <w:rsid w:val="002C6A08"/>
    <w:rsid w:val="002E6B51"/>
    <w:rsid w:val="002E72AF"/>
    <w:rsid w:val="002F0745"/>
    <w:rsid w:val="002F0898"/>
    <w:rsid w:val="002F4FC1"/>
    <w:rsid w:val="002F7C51"/>
    <w:rsid w:val="00302632"/>
    <w:rsid w:val="00315F0A"/>
    <w:rsid w:val="00322413"/>
    <w:rsid w:val="00322611"/>
    <w:rsid w:val="003309F1"/>
    <w:rsid w:val="00333148"/>
    <w:rsid w:val="00334123"/>
    <w:rsid w:val="003370FA"/>
    <w:rsid w:val="00340A48"/>
    <w:rsid w:val="00341750"/>
    <w:rsid w:val="00342B1C"/>
    <w:rsid w:val="00351824"/>
    <w:rsid w:val="00357E1D"/>
    <w:rsid w:val="00361816"/>
    <w:rsid w:val="00363D24"/>
    <w:rsid w:val="00365E9A"/>
    <w:rsid w:val="00377271"/>
    <w:rsid w:val="00382637"/>
    <w:rsid w:val="003828C4"/>
    <w:rsid w:val="00382EEB"/>
    <w:rsid w:val="00385787"/>
    <w:rsid w:val="003873EF"/>
    <w:rsid w:val="00390A58"/>
    <w:rsid w:val="00396AA0"/>
    <w:rsid w:val="003A32AE"/>
    <w:rsid w:val="003A3440"/>
    <w:rsid w:val="003B4E3C"/>
    <w:rsid w:val="003B5DF7"/>
    <w:rsid w:val="003B658C"/>
    <w:rsid w:val="003C1EF4"/>
    <w:rsid w:val="003C25F1"/>
    <w:rsid w:val="003D0B61"/>
    <w:rsid w:val="003D187B"/>
    <w:rsid w:val="003D359F"/>
    <w:rsid w:val="003D4D31"/>
    <w:rsid w:val="003D7B11"/>
    <w:rsid w:val="003E4304"/>
    <w:rsid w:val="003E6FFF"/>
    <w:rsid w:val="003F5C23"/>
    <w:rsid w:val="003F6BFB"/>
    <w:rsid w:val="00414989"/>
    <w:rsid w:val="004227B1"/>
    <w:rsid w:val="004246C5"/>
    <w:rsid w:val="00435799"/>
    <w:rsid w:val="0045518D"/>
    <w:rsid w:val="00456B86"/>
    <w:rsid w:val="00457660"/>
    <w:rsid w:val="00476D80"/>
    <w:rsid w:val="00477201"/>
    <w:rsid w:val="00480A6A"/>
    <w:rsid w:val="00482EF2"/>
    <w:rsid w:val="004831B4"/>
    <w:rsid w:val="00497F9F"/>
    <w:rsid w:val="004A29C0"/>
    <w:rsid w:val="004B0364"/>
    <w:rsid w:val="004B3742"/>
    <w:rsid w:val="004C0258"/>
    <w:rsid w:val="004C3B69"/>
    <w:rsid w:val="004C487D"/>
    <w:rsid w:val="004C5BFD"/>
    <w:rsid w:val="004C7BF4"/>
    <w:rsid w:val="004D4313"/>
    <w:rsid w:val="004D65F4"/>
    <w:rsid w:val="004E605A"/>
    <w:rsid w:val="004F1DC1"/>
    <w:rsid w:val="004F3563"/>
    <w:rsid w:val="004F407C"/>
    <w:rsid w:val="004F63B7"/>
    <w:rsid w:val="00500024"/>
    <w:rsid w:val="00501F8D"/>
    <w:rsid w:val="00507558"/>
    <w:rsid w:val="00520B9A"/>
    <w:rsid w:val="005211E9"/>
    <w:rsid w:val="00522680"/>
    <w:rsid w:val="005252B3"/>
    <w:rsid w:val="005318D2"/>
    <w:rsid w:val="005327CD"/>
    <w:rsid w:val="00550053"/>
    <w:rsid w:val="005510B2"/>
    <w:rsid w:val="005532DB"/>
    <w:rsid w:val="005548B5"/>
    <w:rsid w:val="005559F7"/>
    <w:rsid w:val="0055644B"/>
    <w:rsid w:val="0056758E"/>
    <w:rsid w:val="005733FB"/>
    <w:rsid w:val="005757A4"/>
    <w:rsid w:val="0058154A"/>
    <w:rsid w:val="0058780D"/>
    <w:rsid w:val="0059477C"/>
    <w:rsid w:val="005A3F8E"/>
    <w:rsid w:val="005A4DEE"/>
    <w:rsid w:val="005B6E12"/>
    <w:rsid w:val="005C045E"/>
    <w:rsid w:val="005C0F8C"/>
    <w:rsid w:val="005C1F34"/>
    <w:rsid w:val="005C4F6F"/>
    <w:rsid w:val="005C6EEE"/>
    <w:rsid w:val="005D14A7"/>
    <w:rsid w:val="005D1F78"/>
    <w:rsid w:val="005D541F"/>
    <w:rsid w:val="005E11C6"/>
    <w:rsid w:val="005E3E4A"/>
    <w:rsid w:val="005E4FFB"/>
    <w:rsid w:val="005E6409"/>
    <w:rsid w:val="005E6F81"/>
    <w:rsid w:val="005F2806"/>
    <w:rsid w:val="00613530"/>
    <w:rsid w:val="00615FAA"/>
    <w:rsid w:val="00623528"/>
    <w:rsid w:val="006279C9"/>
    <w:rsid w:val="00640940"/>
    <w:rsid w:val="006436BA"/>
    <w:rsid w:val="00644C2D"/>
    <w:rsid w:val="0064739C"/>
    <w:rsid w:val="00650420"/>
    <w:rsid w:val="006519E7"/>
    <w:rsid w:val="0065327A"/>
    <w:rsid w:val="006541D0"/>
    <w:rsid w:val="0065756F"/>
    <w:rsid w:val="00661532"/>
    <w:rsid w:val="0066257F"/>
    <w:rsid w:val="00665013"/>
    <w:rsid w:val="00665516"/>
    <w:rsid w:val="00667CA7"/>
    <w:rsid w:val="0068033F"/>
    <w:rsid w:val="00683866"/>
    <w:rsid w:val="006870A9"/>
    <w:rsid w:val="006870B0"/>
    <w:rsid w:val="00691493"/>
    <w:rsid w:val="00693393"/>
    <w:rsid w:val="006944E5"/>
    <w:rsid w:val="00695F04"/>
    <w:rsid w:val="00697880"/>
    <w:rsid w:val="006A08F3"/>
    <w:rsid w:val="006B0B6E"/>
    <w:rsid w:val="006C07C3"/>
    <w:rsid w:val="006C3B08"/>
    <w:rsid w:val="006C6F25"/>
    <w:rsid w:val="006D2073"/>
    <w:rsid w:val="006D4EE6"/>
    <w:rsid w:val="006D5320"/>
    <w:rsid w:val="006D61B6"/>
    <w:rsid w:val="006D6F24"/>
    <w:rsid w:val="006E3960"/>
    <w:rsid w:val="006F16BD"/>
    <w:rsid w:val="006F41C5"/>
    <w:rsid w:val="00700EA1"/>
    <w:rsid w:val="00706B44"/>
    <w:rsid w:val="00707927"/>
    <w:rsid w:val="00717EC2"/>
    <w:rsid w:val="0072770D"/>
    <w:rsid w:val="00730C8A"/>
    <w:rsid w:val="007406AD"/>
    <w:rsid w:val="00740B0C"/>
    <w:rsid w:val="007427C8"/>
    <w:rsid w:val="00744399"/>
    <w:rsid w:val="007473BF"/>
    <w:rsid w:val="007500F6"/>
    <w:rsid w:val="0075031D"/>
    <w:rsid w:val="00752295"/>
    <w:rsid w:val="00754BFC"/>
    <w:rsid w:val="007564A8"/>
    <w:rsid w:val="00756B92"/>
    <w:rsid w:val="00756BA2"/>
    <w:rsid w:val="00757F0F"/>
    <w:rsid w:val="00760BBE"/>
    <w:rsid w:val="00762BD5"/>
    <w:rsid w:val="00765A3B"/>
    <w:rsid w:val="00771415"/>
    <w:rsid w:val="00783F41"/>
    <w:rsid w:val="00786FED"/>
    <w:rsid w:val="00792A34"/>
    <w:rsid w:val="007A76BB"/>
    <w:rsid w:val="007B70BB"/>
    <w:rsid w:val="007C29FF"/>
    <w:rsid w:val="007D2DB2"/>
    <w:rsid w:val="007E480A"/>
    <w:rsid w:val="007E7DD4"/>
    <w:rsid w:val="007F3943"/>
    <w:rsid w:val="007F3CFD"/>
    <w:rsid w:val="00806816"/>
    <w:rsid w:val="008101FB"/>
    <w:rsid w:val="008211C7"/>
    <w:rsid w:val="00822BE8"/>
    <w:rsid w:val="00827CE6"/>
    <w:rsid w:val="00831ABB"/>
    <w:rsid w:val="0083758D"/>
    <w:rsid w:val="0084135C"/>
    <w:rsid w:val="00845F44"/>
    <w:rsid w:val="00846D14"/>
    <w:rsid w:val="00857E2A"/>
    <w:rsid w:val="00861B75"/>
    <w:rsid w:val="008637DE"/>
    <w:rsid w:val="00864532"/>
    <w:rsid w:val="00876B76"/>
    <w:rsid w:val="008826D4"/>
    <w:rsid w:val="00893BA8"/>
    <w:rsid w:val="008953C3"/>
    <w:rsid w:val="008B277C"/>
    <w:rsid w:val="008B40D7"/>
    <w:rsid w:val="008B5CAC"/>
    <w:rsid w:val="008B7085"/>
    <w:rsid w:val="008C1746"/>
    <w:rsid w:val="008C1CCB"/>
    <w:rsid w:val="008C6A68"/>
    <w:rsid w:val="008C7340"/>
    <w:rsid w:val="008D2019"/>
    <w:rsid w:val="008E10F9"/>
    <w:rsid w:val="008E36B6"/>
    <w:rsid w:val="008E3D1E"/>
    <w:rsid w:val="008E581F"/>
    <w:rsid w:val="008E718F"/>
    <w:rsid w:val="00902190"/>
    <w:rsid w:val="009022E4"/>
    <w:rsid w:val="00906D64"/>
    <w:rsid w:val="00913BE9"/>
    <w:rsid w:val="0091563A"/>
    <w:rsid w:val="00935EF4"/>
    <w:rsid w:val="0093719D"/>
    <w:rsid w:val="009431FB"/>
    <w:rsid w:val="00952166"/>
    <w:rsid w:val="0095470C"/>
    <w:rsid w:val="0095585C"/>
    <w:rsid w:val="00956F55"/>
    <w:rsid w:val="00957F85"/>
    <w:rsid w:val="00961AD0"/>
    <w:rsid w:val="009707D9"/>
    <w:rsid w:val="00993310"/>
    <w:rsid w:val="0099656F"/>
    <w:rsid w:val="009975AE"/>
    <w:rsid w:val="009B3F7C"/>
    <w:rsid w:val="009C41CF"/>
    <w:rsid w:val="009C44F3"/>
    <w:rsid w:val="009C56AF"/>
    <w:rsid w:val="009C6C98"/>
    <w:rsid w:val="009C7FF2"/>
    <w:rsid w:val="009D13B0"/>
    <w:rsid w:val="009D41F9"/>
    <w:rsid w:val="009E6EAB"/>
    <w:rsid w:val="00A04033"/>
    <w:rsid w:val="00A0778D"/>
    <w:rsid w:val="00A13CFA"/>
    <w:rsid w:val="00A173F5"/>
    <w:rsid w:val="00A227A3"/>
    <w:rsid w:val="00A233CE"/>
    <w:rsid w:val="00A24405"/>
    <w:rsid w:val="00A30948"/>
    <w:rsid w:val="00A33039"/>
    <w:rsid w:val="00A416C5"/>
    <w:rsid w:val="00A47F6A"/>
    <w:rsid w:val="00A564D6"/>
    <w:rsid w:val="00A70BC9"/>
    <w:rsid w:val="00A71113"/>
    <w:rsid w:val="00A7122C"/>
    <w:rsid w:val="00A7398B"/>
    <w:rsid w:val="00A77430"/>
    <w:rsid w:val="00A8560D"/>
    <w:rsid w:val="00A8652D"/>
    <w:rsid w:val="00A91290"/>
    <w:rsid w:val="00A943F5"/>
    <w:rsid w:val="00AA28F6"/>
    <w:rsid w:val="00AA6BBC"/>
    <w:rsid w:val="00AB0BFE"/>
    <w:rsid w:val="00AB1603"/>
    <w:rsid w:val="00AB1D33"/>
    <w:rsid w:val="00AB250D"/>
    <w:rsid w:val="00AB5099"/>
    <w:rsid w:val="00AC130D"/>
    <w:rsid w:val="00AC51A2"/>
    <w:rsid w:val="00AD2533"/>
    <w:rsid w:val="00AD6DD7"/>
    <w:rsid w:val="00AD7320"/>
    <w:rsid w:val="00AD7C1B"/>
    <w:rsid w:val="00AF564D"/>
    <w:rsid w:val="00AF7620"/>
    <w:rsid w:val="00B06CA5"/>
    <w:rsid w:val="00B16AF6"/>
    <w:rsid w:val="00B2136C"/>
    <w:rsid w:val="00B35760"/>
    <w:rsid w:val="00B3604B"/>
    <w:rsid w:val="00B426ED"/>
    <w:rsid w:val="00B4646E"/>
    <w:rsid w:val="00B50A8D"/>
    <w:rsid w:val="00B51819"/>
    <w:rsid w:val="00B5503C"/>
    <w:rsid w:val="00B55424"/>
    <w:rsid w:val="00B60BD8"/>
    <w:rsid w:val="00B7538A"/>
    <w:rsid w:val="00B75BC8"/>
    <w:rsid w:val="00B80ECE"/>
    <w:rsid w:val="00B8542C"/>
    <w:rsid w:val="00B857B1"/>
    <w:rsid w:val="00B87850"/>
    <w:rsid w:val="00B93833"/>
    <w:rsid w:val="00BA06E3"/>
    <w:rsid w:val="00BA2221"/>
    <w:rsid w:val="00BB5C11"/>
    <w:rsid w:val="00BB6491"/>
    <w:rsid w:val="00BB771D"/>
    <w:rsid w:val="00BC0BE0"/>
    <w:rsid w:val="00BC1B17"/>
    <w:rsid w:val="00BD02C3"/>
    <w:rsid w:val="00BD27E8"/>
    <w:rsid w:val="00BD4C81"/>
    <w:rsid w:val="00BD6056"/>
    <w:rsid w:val="00BE2256"/>
    <w:rsid w:val="00BE30CB"/>
    <w:rsid w:val="00BE3D4C"/>
    <w:rsid w:val="00BE7860"/>
    <w:rsid w:val="00BF0479"/>
    <w:rsid w:val="00BF238A"/>
    <w:rsid w:val="00BF35AF"/>
    <w:rsid w:val="00BF69C7"/>
    <w:rsid w:val="00C05231"/>
    <w:rsid w:val="00C17FC0"/>
    <w:rsid w:val="00C2156C"/>
    <w:rsid w:val="00C30AF9"/>
    <w:rsid w:val="00C35ABB"/>
    <w:rsid w:val="00C361A1"/>
    <w:rsid w:val="00C37CA8"/>
    <w:rsid w:val="00C404F8"/>
    <w:rsid w:val="00C44163"/>
    <w:rsid w:val="00C45143"/>
    <w:rsid w:val="00C456F5"/>
    <w:rsid w:val="00C46409"/>
    <w:rsid w:val="00C468B3"/>
    <w:rsid w:val="00C54A56"/>
    <w:rsid w:val="00C56A5B"/>
    <w:rsid w:val="00C60FF8"/>
    <w:rsid w:val="00C6272B"/>
    <w:rsid w:val="00C62F7D"/>
    <w:rsid w:val="00C70A6D"/>
    <w:rsid w:val="00C7572C"/>
    <w:rsid w:val="00C76908"/>
    <w:rsid w:val="00C833B0"/>
    <w:rsid w:val="00C84BB1"/>
    <w:rsid w:val="00C853DB"/>
    <w:rsid w:val="00C8757D"/>
    <w:rsid w:val="00C964D7"/>
    <w:rsid w:val="00CA384D"/>
    <w:rsid w:val="00CA3C1D"/>
    <w:rsid w:val="00CA5281"/>
    <w:rsid w:val="00CA6EBE"/>
    <w:rsid w:val="00CA735A"/>
    <w:rsid w:val="00CB3F41"/>
    <w:rsid w:val="00CB7AAF"/>
    <w:rsid w:val="00CC0451"/>
    <w:rsid w:val="00CC3575"/>
    <w:rsid w:val="00CC5C18"/>
    <w:rsid w:val="00CD1928"/>
    <w:rsid w:val="00CD1C2E"/>
    <w:rsid w:val="00CD3440"/>
    <w:rsid w:val="00CD45A8"/>
    <w:rsid w:val="00CD60E7"/>
    <w:rsid w:val="00CD7A57"/>
    <w:rsid w:val="00CE14A8"/>
    <w:rsid w:val="00CE1950"/>
    <w:rsid w:val="00CF4015"/>
    <w:rsid w:val="00CF7D43"/>
    <w:rsid w:val="00D0506A"/>
    <w:rsid w:val="00D059E5"/>
    <w:rsid w:val="00D123EE"/>
    <w:rsid w:val="00D264D4"/>
    <w:rsid w:val="00D273CA"/>
    <w:rsid w:val="00D30AB4"/>
    <w:rsid w:val="00D31144"/>
    <w:rsid w:val="00D31F38"/>
    <w:rsid w:val="00D34ED9"/>
    <w:rsid w:val="00D37492"/>
    <w:rsid w:val="00D46C9F"/>
    <w:rsid w:val="00D5529E"/>
    <w:rsid w:val="00D604CF"/>
    <w:rsid w:val="00D60C48"/>
    <w:rsid w:val="00D610A3"/>
    <w:rsid w:val="00D6136A"/>
    <w:rsid w:val="00D622DF"/>
    <w:rsid w:val="00D65801"/>
    <w:rsid w:val="00D667D3"/>
    <w:rsid w:val="00D74E97"/>
    <w:rsid w:val="00D83400"/>
    <w:rsid w:val="00D9060A"/>
    <w:rsid w:val="00D939C4"/>
    <w:rsid w:val="00D95A73"/>
    <w:rsid w:val="00DA2403"/>
    <w:rsid w:val="00DA6824"/>
    <w:rsid w:val="00DB5E29"/>
    <w:rsid w:val="00DC4109"/>
    <w:rsid w:val="00DC5ECE"/>
    <w:rsid w:val="00DC7A49"/>
    <w:rsid w:val="00DC7A54"/>
    <w:rsid w:val="00DD0060"/>
    <w:rsid w:val="00DD27F5"/>
    <w:rsid w:val="00DE3EAD"/>
    <w:rsid w:val="00DE76B2"/>
    <w:rsid w:val="00DF15D2"/>
    <w:rsid w:val="00DF2160"/>
    <w:rsid w:val="00DF23B5"/>
    <w:rsid w:val="00DF250E"/>
    <w:rsid w:val="00DF2D77"/>
    <w:rsid w:val="00DF30EF"/>
    <w:rsid w:val="00DF349A"/>
    <w:rsid w:val="00DF4A61"/>
    <w:rsid w:val="00DF58A4"/>
    <w:rsid w:val="00E015D2"/>
    <w:rsid w:val="00E02DD0"/>
    <w:rsid w:val="00E0350D"/>
    <w:rsid w:val="00E04924"/>
    <w:rsid w:val="00E07433"/>
    <w:rsid w:val="00E07DD2"/>
    <w:rsid w:val="00E2663D"/>
    <w:rsid w:val="00E30D35"/>
    <w:rsid w:val="00E339FF"/>
    <w:rsid w:val="00E36123"/>
    <w:rsid w:val="00E43474"/>
    <w:rsid w:val="00E508B5"/>
    <w:rsid w:val="00E53632"/>
    <w:rsid w:val="00E537EC"/>
    <w:rsid w:val="00E539B9"/>
    <w:rsid w:val="00E568D7"/>
    <w:rsid w:val="00E56A40"/>
    <w:rsid w:val="00E64FBE"/>
    <w:rsid w:val="00E65A8C"/>
    <w:rsid w:val="00E707DB"/>
    <w:rsid w:val="00E72B4B"/>
    <w:rsid w:val="00E75465"/>
    <w:rsid w:val="00E77615"/>
    <w:rsid w:val="00E801CD"/>
    <w:rsid w:val="00EA32C3"/>
    <w:rsid w:val="00EA7FD8"/>
    <w:rsid w:val="00EB01BC"/>
    <w:rsid w:val="00EB2A82"/>
    <w:rsid w:val="00EB2ABD"/>
    <w:rsid w:val="00EB46BE"/>
    <w:rsid w:val="00EB5A4A"/>
    <w:rsid w:val="00EC5CA7"/>
    <w:rsid w:val="00EE0FF9"/>
    <w:rsid w:val="00EE75A2"/>
    <w:rsid w:val="00EE7671"/>
    <w:rsid w:val="00F01406"/>
    <w:rsid w:val="00F149BF"/>
    <w:rsid w:val="00F21B53"/>
    <w:rsid w:val="00F23B9D"/>
    <w:rsid w:val="00F31702"/>
    <w:rsid w:val="00F35453"/>
    <w:rsid w:val="00F411FC"/>
    <w:rsid w:val="00F43252"/>
    <w:rsid w:val="00F45D8E"/>
    <w:rsid w:val="00F53559"/>
    <w:rsid w:val="00F542EA"/>
    <w:rsid w:val="00F559A3"/>
    <w:rsid w:val="00F5651D"/>
    <w:rsid w:val="00F56B5F"/>
    <w:rsid w:val="00F572BA"/>
    <w:rsid w:val="00F71729"/>
    <w:rsid w:val="00F728E5"/>
    <w:rsid w:val="00F73B2C"/>
    <w:rsid w:val="00F8278A"/>
    <w:rsid w:val="00F92961"/>
    <w:rsid w:val="00F937F4"/>
    <w:rsid w:val="00F941B0"/>
    <w:rsid w:val="00F95B5C"/>
    <w:rsid w:val="00F9706C"/>
    <w:rsid w:val="00FA2CE7"/>
    <w:rsid w:val="00FA308F"/>
    <w:rsid w:val="00FA359E"/>
    <w:rsid w:val="00FA5114"/>
    <w:rsid w:val="00FA70AE"/>
    <w:rsid w:val="00FA7F36"/>
    <w:rsid w:val="00FB0D40"/>
    <w:rsid w:val="00FB5774"/>
    <w:rsid w:val="00FC1E78"/>
    <w:rsid w:val="00FC73C9"/>
    <w:rsid w:val="00FD0B3D"/>
    <w:rsid w:val="00FD0B3F"/>
    <w:rsid w:val="00FD413F"/>
    <w:rsid w:val="00FD4D3A"/>
    <w:rsid w:val="00FD6610"/>
    <w:rsid w:val="00FD7699"/>
    <w:rsid w:val="00FD7817"/>
    <w:rsid w:val="00FE0EFA"/>
    <w:rsid w:val="00FE123B"/>
    <w:rsid w:val="00FF01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1A915FAE"/>
  <w15:docId w15:val="{AC7E2E6F-3D11-4DC9-8247-EB7D6CF07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qFormat="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6E3960"/>
  </w:style>
  <w:style w:type="paragraph" w:styleId="1">
    <w:name w:val="heading 1"/>
    <w:aliases w:val="Знак5,Заголовок 1 Знак Знак Знак Знак Знак Знак Знак Знак Знак,H1,Заголовок 1 Знак Знак Знак Знак Знак Знак Знак Знак Знак Знак Знак"/>
    <w:basedOn w:val="a1"/>
    <w:next w:val="a1"/>
    <w:link w:val="10"/>
    <w:qFormat/>
    <w:rsid w:val="00CD7A57"/>
    <w:pPr>
      <w:keepNext/>
      <w:spacing w:after="0" w:line="240" w:lineRule="auto"/>
      <w:jc w:val="center"/>
      <w:outlineLvl w:val="0"/>
    </w:pPr>
    <w:rPr>
      <w:rFonts w:ascii="Times New Roman" w:eastAsia="Times New Roman" w:hAnsi="Times New Roman" w:cs="Times New Roman"/>
      <w:sz w:val="28"/>
      <w:szCs w:val="24"/>
      <w:lang w:eastAsia="ru-RU"/>
    </w:rPr>
  </w:style>
  <w:style w:type="paragraph" w:styleId="2">
    <w:name w:val="heading 2"/>
    <w:aliases w:val="Заголовок 2 Знак Знак Знак Знак,Заголовок 2 Знак Знак Знак Знак Знак Знак Знак Знак,Заголовок 2 Знак Знак Знак Знак Знак Знак Знак Знак Знак,Заголовок 2 Знак1 Знак,Заголовок 2 Знак Знак Знак,Знак5 Знак Знак Знак,H2"/>
    <w:basedOn w:val="a1"/>
    <w:next w:val="a1"/>
    <w:link w:val="20"/>
    <w:qFormat/>
    <w:rsid w:val="00396AA0"/>
    <w:pPr>
      <w:keepNext/>
      <w:spacing w:after="0" w:line="360" w:lineRule="auto"/>
      <w:outlineLvl w:val="1"/>
    </w:pPr>
    <w:rPr>
      <w:rFonts w:ascii="Times New Roman" w:eastAsia="Times New Roman" w:hAnsi="Times New Roman" w:cs="Times New Roman"/>
      <w:b/>
      <w:bCs/>
      <w:sz w:val="24"/>
      <w:szCs w:val="24"/>
      <w:lang w:eastAsia="ru-RU"/>
    </w:rPr>
  </w:style>
  <w:style w:type="paragraph" w:styleId="3">
    <w:name w:val="heading 3"/>
    <w:aliases w:val="H3"/>
    <w:basedOn w:val="a1"/>
    <w:next w:val="a1"/>
    <w:link w:val="30"/>
    <w:qFormat/>
    <w:rsid w:val="00CD7A57"/>
    <w:pPr>
      <w:keepNext/>
      <w:widowControl w:val="0"/>
      <w:tabs>
        <w:tab w:val="left" w:pos="1497"/>
      </w:tabs>
      <w:overflowPunct w:val="0"/>
      <w:autoSpaceDE w:val="0"/>
      <w:autoSpaceDN w:val="0"/>
      <w:adjustRightInd w:val="0"/>
      <w:spacing w:after="0" w:line="240" w:lineRule="exact"/>
      <w:jc w:val="center"/>
      <w:textAlignment w:val="baseline"/>
      <w:outlineLvl w:val="2"/>
    </w:pPr>
    <w:rPr>
      <w:rFonts w:ascii="Times New Roman" w:eastAsia="Times New Roman" w:hAnsi="Times New Roman" w:cs="Times New Roman"/>
      <w:b/>
      <w:sz w:val="32"/>
      <w:szCs w:val="20"/>
      <w:lang w:eastAsia="ru-RU"/>
    </w:rPr>
  </w:style>
  <w:style w:type="paragraph" w:styleId="4">
    <w:name w:val="heading 4"/>
    <w:aliases w:val="H4"/>
    <w:basedOn w:val="a1"/>
    <w:next w:val="a1"/>
    <w:link w:val="40"/>
    <w:uiPriority w:val="9"/>
    <w:unhideWhenUsed/>
    <w:qFormat/>
    <w:rsid w:val="00CD7A57"/>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aliases w:val="H5"/>
    <w:basedOn w:val="a1"/>
    <w:next w:val="a1"/>
    <w:link w:val="50"/>
    <w:unhideWhenUsed/>
    <w:qFormat/>
    <w:rsid w:val="00CD7A57"/>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qFormat/>
    <w:rsid w:val="00396AA0"/>
    <w:pPr>
      <w:keepNext/>
      <w:spacing w:after="0" w:line="360" w:lineRule="auto"/>
      <w:jc w:val="center"/>
      <w:outlineLvl w:val="5"/>
    </w:pPr>
    <w:rPr>
      <w:rFonts w:ascii="Times New Roman" w:eastAsia="Times New Roman" w:hAnsi="Times New Roman" w:cs="Times New Roman"/>
      <w:sz w:val="40"/>
      <w:szCs w:val="24"/>
      <w:lang w:eastAsia="ru-RU"/>
    </w:rPr>
  </w:style>
  <w:style w:type="paragraph" w:styleId="7">
    <w:name w:val="heading 7"/>
    <w:basedOn w:val="a1"/>
    <w:next w:val="a1"/>
    <w:link w:val="70"/>
    <w:qFormat/>
    <w:rsid w:val="00CD7A57"/>
    <w:pPr>
      <w:keepNext/>
      <w:spacing w:after="0" w:line="240" w:lineRule="exact"/>
      <w:outlineLvl w:val="6"/>
    </w:pPr>
    <w:rPr>
      <w:rFonts w:ascii="Times New Roman" w:eastAsia="Times New Roman" w:hAnsi="Times New Roman" w:cs="Times New Roman"/>
      <w:b/>
      <w:bCs/>
      <w:sz w:val="28"/>
      <w:szCs w:val="24"/>
      <w:lang w:eastAsia="ru-RU"/>
    </w:rPr>
  </w:style>
  <w:style w:type="paragraph" w:styleId="8">
    <w:name w:val="heading 8"/>
    <w:basedOn w:val="a1"/>
    <w:next w:val="a1"/>
    <w:link w:val="80"/>
    <w:qFormat/>
    <w:rsid w:val="00A173F5"/>
    <w:pPr>
      <w:keepNext/>
      <w:spacing w:after="0" w:line="240" w:lineRule="auto"/>
      <w:outlineLvl w:val="7"/>
    </w:pPr>
    <w:rPr>
      <w:rFonts w:ascii="Times New Roman" w:eastAsia="Times New Roman" w:hAnsi="Times New Roman" w:cs="Times New Roman"/>
      <w:sz w:val="24"/>
      <w:szCs w:val="20"/>
      <w:lang w:eastAsia="ru-RU"/>
    </w:rPr>
  </w:style>
  <w:style w:type="paragraph" w:styleId="9">
    <w:name w:val="heading 9"/>
    <w:basedOn w:val="a1"/>
    <w:next w:val="a1"/>
    <w:link w:val="90"/>
    <w:qFormat/>
    <w:rsid w:val="00A173F5"/>
    <w:pPr>
      <w:keepNext/>
      <w:spacing w:after="0" w:line="240" w:lineRule="auto"/>
      <w:outlineLvl w:val="8"/>
    </w:pPr>
    <w:rPr>
      <w:rFonts w:ascii="Times New Roman" w:eastAsia="Times New Roman" w:hAnsi="Times New Roman" w:cs="Times New Roman"/>
      <w:b/>
      <w:sz w:val="24"/>
      <w:szCs w:val="20"/>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Знак5 Знак,Заголовок 1 Знак Знак Знак Знак Знак Знак Знак Знак Знак Знак,H1 Знак,Заголовок 1 Знак Знак Знак Знак Знак Знак Знак Знак Знак Знак Знак Знак"/>
    <w:basedOn w:val="a2"/>
    <w:link w:val="1"/>
    <w:rsid w:val="00CD7A57"/>
    <w:rPr>
      <w:rFonts w:ascii="Times New Roman" w:eastAsia="Times New Roman" w:hAnsi="Times New Roman" w:cs="Times New Roman"/>
      <w:sz w:val="28"/>
      <w:szCs w:val="24"/>
      <w:lang w:eastAsia="ru-RU"/>
    </w:rPr>
  </w:style>
  <w:style w:type="character" w:customStyle="1" w:styleId="20">
    <w:name w:val="Заголовок 2 Знак"/>
    <w:aliases w:val="Заголовок 2 Знак Знак Знак Знак Знак,Заголовок 2 Знак Знак Знак Знак Знак Знак Знак Знак Знак1,Заголовок 2 Знак Знак Знак Знак Знак Знак Знак Знак Знак Знак,Заголовок 2 Знак1 Знак Знак,Заголовок 2 Знак Знак Знак Знак1,H2 Знак1"/>
    <w:basedOn w:val="a2"/>
    <w:link w:val="2"/>
    <w:rsid w:val="00396AA0"/>
    <w:rPr>
      <w:rFonts w:ascii="Times New Roman" w:eastAsia="Times New Roman" w:hAnsi="Times New Roman" w:cs="Times New Roman"/>
      <w:b/>
      <w:bCs/>
      <w:sz w:val="24"/>
      <w:szCs w:val="24"/>
      <w:lang w:eastAsia="ru-RU"/>
    </w:rPr>
  </w:style>
  <w:style w:type="character" w:customStyle="1" w:styleId="30">
    <w:name w:val="Заголовок 3 Знак"/>
    <w:aliases w:val="H3 Знак"/>
    <w:basedOn w:val="a2"/>
    <w:link w:val="3"/>
    <w:rsid w:val="00CD7A57"/>
    <w:rPr>
      <w:rFonts w:ascii="Times New Roman" w:eastAsia="Times New Roman" w:hAnsi="Times New Roman" w:cs="Times New Roman"/>
      <w:b/>
      <w:sz w:val="32"/>
      <w:szCs w:val="20"/>
      <w:lang w:eastAsia="ru-RU"/>
    </w:rPr>
  </w:style>
  <w:style w:type="character" w:customStyle="1" w:styleId="40">
    <w:name w:val="Заголовок 4 Знак"/>
    <w:aliases w:val="H4 Знак"/>
    <w:basedOn w:val="a2"/>
    <w:link w:val="4"/>
    <w:uiPriority w:val="9"/>
    <w:rsid w:val="00CD7A57"/>
    <w:rPr>
      <w:rFonts w:asciiTheme="majorHAnsi" w:eastAsiaTheme="majorEastAsia" w:hAnsiTheme="majorHAnsi" w:cstheme="majorBidi"/>
      <w:b/>
      <w:bCs/>
      <w:i/>
      <w:iCs/>
      <w:color w:val="4F81BD" w:themeColor="accent1"/>
    </w:rPr>
  </w:style>
  <w:style w:type="character" w:customStyle="1" w:styleId="50">
    <w:name w:val="Заголовок 5 Знак"/>
    <w:aliases w:val="H5 Знак"/>
    <w:basedOn w:val="a2"/>
    <w:link w:val="5"/>
    <w:rsid w:val="00CD7A57"/>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rsid w:val="00396AA0"/>
    <w:rPr>
      <w:rFonts w:ascii="Times New Roman" w:eastAsia="Times New Roman" w:hAnsi="Times New Roman" w:cs="Times New Roman"/>
      <w:sz w:val="40"/>
      <w:szCs w:val="24"/>
      <w:lang w:eastAsia="ru-RU"/>
    </w:rPr>
  </w:style>
  <w:style w:type="character" w:customStyle="1" w:styleId="70">
    <w:name w:val="Заголовок 7 Знак"/>
    <w:basedOn w:val="a2"/>
    <w:link w:val="7"/>
    <w:rsid w:val="00CD7A57"/>
    <w:rPr>
      <w:rFonts w:ascii="Times New Roman" w:eastAsia="Times New Roman" w:hAnsi="Times New Roman" w:cs="Times New Roman"/>
      <w:b/>
      <w:bCs/>
      <w:sz w:val="28"/>
      <w:szCs w:val="24"/>
      <w:lang w:eastAsia="ru-RU"/>
    </w:rPr>
  </w:style>
  <w:style w:type="character" w:customStyle="1" w:styleId="80">
    <w:name w:val="Заголовок 8 Знак"/>
    <w:basedOn w:val="a2"/>
    <w:link w:val="8"/>
    <w:rsid w:val="00A173F5"/>
    <w:rPr>
      <w:rFonts w:ascii="Times New Roman" w:eastAsia="Times New Roman" w:hAnsi="Times New Roman" w:cs="Times New Roman"/>
      <w:sz w:val="24"/>
      <w:szCs w:val="20"/>
      <w:lang w:eastAsia="ru-RU"/>
    </w:rPr>
  </w:style>
  <w:style w:type="character" w:customStyle="1" w:styleId="90">
    <w:name w:val="Заголовок 9 Знак"/>
    <w:basedOn w:val="a2"/>
    <w:link w:val="9"/>
    <w:rsid w:val="00A173F5"/>
    <w:rPr>
      <w:rFonts w:ascii="Times New Roman" w:eastAsia="Times New Roman" w:hAnsi="Times New Roman" w:cs="Times New Roman"/>
      <w:b/>
      <w:sz w:val="24"/>
      <w:szCs w:val="20"/>
      <w:lang w:eastAsia="ru-RU"/>
    </w:rPr>
  </w:style>
  <w:style w:type="paragraph" w:styleId="a5">
    <w:name w:val="Balloon Text"/>
    <w:basedOn w:val="a1"/>
    <w:link w:val="a6"/>
    <w:uiPriority w:val="99"/>
    <w:unhideWhenUsed/>
    <w:rsid w:val="00BD6056"/>
    <w:pPr>
      <w:spacing w:after="0" w:line="240" w:lineRule="auto"/>
    </w:pPr>
    <w:rPr>
      <w:rFonts w:ascii="Tahoma" w:hAnsi="Tahoma" w:cs="Tahoma"/>
      <w:sz w:val="16"/>
      <w:szCs w:val="16"/>
    </w:rPr>
  </w:style>
  <w:style w:type="character" w:customStyle="1" w:styleId="a6">
    <w:name w:val="Текст выноски Знак"/>
    <w:basedOn w:val="a2"/>
    <w:link w:val="a5"/>
    <w:uiPriority w:val="99"/>
    <w:rsid w:val="00BD6056"/>
    <w:rPr>
      <w:rFonts w:ascii="Tahoma" w:hAnsi="Tahoma" w:cs="Tahoma"/>
      <w:sz w:val="16"/>
      <w:szCs w:val="16"/>
    </w:rPr>
  </w:style>
  <w:style w:type="paragraph" w:styleId="a7">
    <w:name w:val="Title"/>
    <w:link w:val="a8"/>
    <w:uiPriority w:val="10"/>
    <w:qFormat/>
    <w:rsid w:val="00BD6056"/>
    <w:pPr>
      <w:spacing w:after="0" w:line="240" w:lineRule="auto"/>
      <w:jc w:val="center"/>
    </w:pPr>
    <w:rPr>
      <w:rFonts w:ascii="Franklin Gothic Demi Cond" w:eastAsia="Times New Roman" w:hAnsi="Franklin Gothic Demi Cond" w:cs="Times New Roman"/>
      <w:color w:val="000000"/>
      <w:kern w:val="28"/>
      <w:sz w:val="144"/>
      <w:szCs w:val="144"/>
      <w:lang w:eastAsia="ru-RU"/>
    </w:rPr>
  </w:style>
  <w:style w:type="character" w:customStyle="1" w:styleId="a8">
    <w:name w:val="Заголовок Знак"/>
    <w:basedOn w:val="a2"/>
    <w:link w:val="a7"/>
    <w:uiPriority w:val="10"/>
    <w:rsid w:val="00BD6056"/>
    <w:rPr>
      <w:rFonts w:ascii="Franklin Gothic Demi Cond" w:eastAsia="Times New Roman" w:hAnsi="Franklin Gothic Demi Cond" w:cs="Times New Roman"/>
      <w:color w:val="000000"/>
      <w:kern w:val="28"/>
      <w:sz w:val="144"/>
      <w:szCs w:val="144"/>
      <w:lang w:eastAsia="ru-RU"/>
    </w:rPr>
  </w:style>
  <w:style w:type="paragraph" w:styleId="a9">
    <w:name w:val="header"/>
    <w:aliases w:val="ВерхКолонтитул"/>
    <w:basedOn w:val="a1"/>
    <w:link w:val="aa"/>
    <w:uiPriority w:val="99"/>
    <w:unhideWhenUsed/>
    <w:qFormat/>
    <w:rsid w:val="00827CE6"/>
    <w:pPr>
      <w:tabs>
        <w:tab w:val="center" w:pos="4677"/>
        <w:tab w:val="right" w:pos="9355"/>
      </w:tabs>
      <w:spacing w:after="0" w:line="240" w:lineRule="auto"/>
    </w:pPr>
  </w:style>
  <w:style w:type="character" w:customStyle="1" w:styleId="aa">
    <w:name w:val="Верхний колонтитул Знак"/>
    <w:aliases w:val="ВерхКолонтитул Знак1"/>
    <w:basedOn w:val="a2"/>
    <w:link w:val="a9"/>
    <w:uiPriority w:val="99"/>
    <w:rsid w:val="00827CE6"/>
  </w:style>
  <w:style w:type="paragraph" w:styleId="ab">
    <w:name w:val="footer"/>
    <w:basedOn w:val="a1"/>
    <w:link w:val="ac"/>
    <w:uiPriority w:val="99"/>
    <w:unhideWhenUsed/>
    <w:rsid w:val="00827CE6"/>
    <w:pPr>
      <w:tabs>
        <w:tab w:val="center" w:pos="4677"/>
        <w:tab w:val="right" w:pos="9355"/>
      </w:tabs>
      <w:spacing w:after="0" w:line="240" w:lineRule="auto"/>
    </w:pPr>
  </w:style>
  <w:style w:type="character" w:customStyle="1" w:styleId="ac">
    <w:name w:val="Нижний колонтитул Знак"/>
    <w:basedOn w:val="a2"/>
    <w:link w:val="ab"/>
    <w:uiPriority w:val="99"/>
    <w:rsid w:val="00827CE6"/>
  </w:style>
  <w:style w:type="paragraph" w:styleId="ad">
    <w:name w:val="Body Text"/>
    <w:aliases w:val=" Знак,Основной текст Знак Знак Знак Знак"/>
    <w:basedOn w:val="a1"/>
    <w:link w:val="ae"/>
    <w:qFormat/>
    <w:rsid w:val="00396AA0"/>
    <w:pPr>
      <w:tabs>
        <w:tab w:val="left" w:pos="0"/>
      </w:tabs>
      <w:spacing w:after="0" w:line="240" w:lineRule="auto"/>
    </w:pPr>
    <w:rPr>
      <w:rFonts w:ascii="Times New Roman" w:eastAsia="Times New Roman" w:hAnsi="Times New Roman" w:cs="Times New Roman"/>
      <w:sz w:val="28"/>
      <w:szCs w:val="24"/>
      <w:lang w:eastAsia="ru-RU"/>
    </w:rPr>
  </w:style>
  <w:style w:type="character" w:customStyle="1" w:styleId="ae">
    <w:name w:val="Основной текст Знак"/>
    <w:aliases w:val=" Знак Знак1,Основной текст Знак Знак Знак Знак Знак"/>
    <w:basedOn w:val="a2"/>
    <w:link w:val="ad"/>
    <w:rsid w:val="00396AA0"/>
    <w:rPr>
      <w:rFonts w:ascii="Times New Roman" w:eastAsia="Times New Roman" w:hAnsi="Times New Roman" w:cs="Times New Roman"/>
      <w:sz w:val="28"/>
      <w:szCs w:val="24"/>
      <w:lang w:eastAsia="ru-RU"/>
    </w:rPr>
  </w:style>
  <w:style w:type="paragraph" w:customStyle="1" w:styleId="ConsPlusNormal">
    <w:name w:val="ConsPlusNormal"/>
    <w:link w:val="ConsPlusNormal0"/>
    <w:qFormat/>
    <w:rsid w:val="00CD7A5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basedOn w:val="a2"/>
    <w:link w:val="ConsPlusNormal"/>
    <w:locked/>
    <w:rsid w:val="00F73B2C"/>
    <w:rPr>
      <w:rFonts w:ascii="Arial" w:eastAsia="Times New Roman" w:hAnsi="Arial" w:cs="Arial"/>
      <w:sz w:val="20"/>
      <w:szCs w:val="20"/>
      <w:lang w:eastAsia="ru-RU"/>
    </w:rPr>
  </w:style>
  <w:style w:type="paragraph" w:styleId="31">
    <w:name w:val="Body Text 3"/>
    <w:basedOn w:val="a1"/>
    <w:link w:val="32"/>
    <w:unhideWhenUsed/>
    <w:rsid w:val="00CD7A57"/>
    <w:pPr>
      <w:spacing w:after="120"/>
    </w:pPr>
    <w:rPr>
      <w:sz w:val="16"/>
      <w:szCs w:val="16"/>
    </w:rPr>
  </w:style>
  <w:style w:type="character" w:customStyle="1" w:styleId="32">
    <w:name w:val="Основной текст 3 Знак"/>
    <w:basedOn w:val="a2"/>
    <w:link w:val="31"/>
    <w:rsid w:val="00CD7A57"/>
    <w:rPr>
      <w:sz w:val="16"/>
      <w:szCs w:val="16"/>
    </w:rPr>
  </w:style>
  <w:style w:type="character" w:styleId="af">
    <w:name w:val="page number"/>
    <w:basedOn w:val="a2"/>
    <w:rsid w:val="00CD7A57"/>
  </w:style>
  <w:style w:type="paragraph" w:customStyle="1" w:styleId="21">
    <w:name w:val="Основной текст 21"/>
    <w:basedOn w:val="a1"/>
    <w:rsid w:val="00CD7A57"/>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styleId="22">
    <w:name w:val="Body Text 2"/>
    <w:basedOn w:val="a1"/>
    <w:link w:val="23"/>
    <w:uiPriority w:val="99"/>
    <w:rsid w:val="00CD7A57"/>
    <w:pPr>
      <w:spacing w:after="0" w:line="240" w:lineRule="auto"/>
    </w:pPr>
    <w:rPr>
      <w:rFonts w:ascii="Times New Roman CYR" w:eastAsia="Times New Roman" w:hAnsi="Times New Roman CYR" w:cs="Times New Roman"/>
      <w:sz w:val="28"/>
      <w:szCs w:val="24"/>
      <w:lang w:eastAsia="ru-RU"/>
    </w:rPr>
  </w:style>
  <w:style w:type="character" w:customStyle="1" w:styleId="23">
    <w:name w:val="Основной текст 2 Знак"/>
    <w:basedOn w:val="a2"/>
    <w:link w:val="22"/>
    <w:uiPriority w:val="99"/>
    <w:rsid w:val="00CD7A57"/>
    <w:rPr>
      <w:rFonts w:ascii="Times New Roman CYR" w:eastAsia="Times New Roman" w:hAnsi="Times New Roman CYR" w:cs="Times New Roman"/>
      <w:sz w:val="28"/>
      <w:szCs w:val="24"/>
      <w:lang w:eastAsia="ru-RU"/>
    </w:rPr>
  </w:style>
  <w:style w:type="paragraph" w:customStyle="1" w:styleId="ConsPlusNonformat">
    <w:name w:val="ConsPlusNonformat"/>
    <w:link w:val="ConsPlusNonformat0"/>
    <w:qFormat/>
    <w:rsid w:val="00CD7A5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qFormat/>
    <w:rsid w:val="00CD7A57"/>
    <w:pPr>
      <w:widowControl w:val="0"/>
      <w:autoSpaceDE w:val="0"/>
      <w:autoSpaceDN w:val="0"/>
      <w:adjustRightInd w:val="0"/>
      <w:spacing w:after="0" w:line="240" w:lineRule="auto"/>
    </w:pPr>
    <w:rPr>
      <w:rFonts w:ascii="Arial" w:eastAsia="Times New Roman" w:hAnsi="Arial" w:cs="Arial"/>
      <w:b/>
      <w:bCs/>
      <w:sz w:val="20"/>
      <w:szCs w:val="20"/>
      <w:lang w:eastAsia="ru-RU"/>
    </w:rPr>
  </w:style>
  <w:style w:type="table" w:styleId="af0">
    <w:name w:val="Table Grid"/>
    <w:basedOn w:val="a3"/>
    <w:uiPriority w:val="39"/>
    <w:qFormat/>
    <w:rsid w:val="00CD7A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No Spacing"/>
    <w:aliases w:val="Arial"/>
    <w:link w:val="af2"/>
    <w:uiPriority w:val="1"/>
    <w:qFormat/>
    <w:rsid w:val="00CD7A57"/>
    <w:pPr>
      <w:spacing w:after="0" w:line="240" w:lineRule="auto"/>
    </w:pPr>
    <w:rPr>
      <w:rFonts w:ascii="Calibri" w:eastAsia="Calibri" w:hAnsi="Calibri" w:cs="Times New Roman"/>
    </w:rPr>
  </w:style>
  <w:style w:type="character" w:customStyle="1" w:styleId="af2">
    <w:name w:val="Без интервала Знак"/>
    <w:aliases w:val="Arial Знак"/>
    <w:basedOn w:val="a2"/>
    <w:link w:val="af1"/>
    <w:rsid w:val="001D221E"/>
    <w:rPr>
      <w:rFonts w:ascii="Calibri" w:eastAsia="Calibri" w:hAnsi="Calibri" w:cs="Times New Roman"/>
    </w:rPr>
  </w:style>
  <w:style w:type="paragraph" w:styleId="af3">
    <w:name w:val="List Paragraph"/>
    <w:aliases w:val="Bullet List,FooterText,numbered,Цветной список - Акцент 11,Список нумерованный цифры"/>
    <w:basedOn w:val="a1"/>
    <w:link w:val="af4"/>
    <w:uiPriority w:val="34"/>
    <w:qFormat/>
    <w:rsid w:val="00CD7A57"/>
    <w:pPr>
      <w:spacing w:after="0" w:line="260" w:lineRule="exact"/>
      <w:ind w:left="720"/>
      <w:contextualSpacing/>
    </w:pPr>
    <w:rPr>
      <w:rFonts w:ascii="Times New Roman" w:eastAsia="Calibri" w:hAnsi="Times New Roman" w:cs="Times New Roman"/>
    </w:rPr>
  </w:style>
  <w:style w:type="paragraph" w:customStyle="1" w:styleId="Style3">
    <w:name w:val="Style3"/>
    <w:basedOn w:val="a1"/>
    <w:uiPriority w:val="99"/>
    <w:rsid w:val="00110EC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4">
    <w:name w:val="Style4"/>
    <w:basedOn w:val="a1"/>
    <w:uiPriority w:val="99"/>
    <w:rsid w:val="00110EC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5">
    <w:name w:val="Style5"/>
    <w:basedOn w:val="a1"/>
    <w:uiPriority w:val="99"/>
    <w:rsid w:val="00110EC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6">
    <w:name w:val="Style6"/>
    <w:basedOn w:val="a1"/>
    <w:uiPriority w:val="99"/>
    <w:rsid w:val="00110ECD"/>
    <w:pPr>
      <w:widowControl w:val="0"/>
      <w:autoSpaceDE w:val="0"/>
      <w:autoSpaceDN w:val="0"/>
      <w:adjustRightInd w:val="0"/>
      <w:spacing w:after="0" w:line="306" w:lineRule="exact"/>
      <w:ind w:firstLine="984"/>
      <w:jc w:val="both"/>
    </w:pPr>
    <w:rPr>
      <w:rFonts w:ascii="Times New Roman" w:eastAsiaTheme="minorEastAsia" w:hAnsi="Times New Roman" w:cs="Times New Roman"/>
      <w:sz w:val="24"/>
      <w:szCs w:val="24"/>
      <w:lang w:eastAsia="ru-RU"/>
    </w:rPr>
  </w:style>
  <w:style w:type="paragraph" w:customStyle="1" w:styleId="Style7">
    <w:name w:val="Style7"/>
    <w:basedOn w:val="a1"/>
    <w:uiPriority w:val="99"/>
    <w:rsid w:val="00110ECD"/>
    <w:pPr>
      <w:widowControl w:val="0"/>
      <w:autoSpaceDE w:val="0"/>
      <w:autoSpaceDN w:val="0"/>
      <w:adjustRightInd w:val="0"/>
      <w:spacing w:after="0" w:line="302" w:lineRule="exact"/>
      <w:ind w:firstLine="648"/>
      <w:jc w:val="both"/>
    </w:pPr>
    <w:rPr>
      <w:rFonts w:ascii="Times New Roman" w:eastAsiaTheme="minorEastAsia" w:hAnsi="Times New Roman" w:cs="Times New Roman"/>
      <w:sz w:val="24"/>
      <w:szCs w:val="24"/>
      <w:lang w:eastAsia="ru-RU"/>
    </w:rPr>
  </w:style>
  <w:style w:type="paragraph" w:customStyle="1" w:styleId="Style8">
    <w:name w:val="Style8"/>
    <w:basedOn w:val="a1"/>
    <w:uiPriority w:val="99"/>
    <w:rsid w:val="00110ECD"/>
    <w:pPr>
      <w:widowControl w:val="0"/>
      <w:autoSpaceDE w:val="0"/>
      <w:autoSpaceDN w:val="0"/>
      <w:adjustRightInd w:val="0"/>
      <w:spacing w:after="0" w:line="304" w:lineRule="exact"/>
      <w:ind w:firstLine="336"/>
      <w:jc w:val="both"/>
    </w:pPr>
    <w:rPr>
      <w:rFonts w:ascii="Times New Roman" w:eastAsiaTheme="minorEastAsia" w:hAnsi="Times New Roman" w:cs="Times New Roman"/>
      <w:sz w:val="24"/>
      <w:szCs w:val="24"/>
      <w:lang w:eastAsia="ru-RU"/>
    </w:rPr>
  </w:style>
  <w:style w:type="paragraph" w:customStyle="1" w:styleId="Style9">
    <w:name w:val="Style9"/>
    <w:basedOn w:val="a1"/>
    <w:uiPriority w:val="99"/>
    <w:rsid w:val="00110ECD"/>
    <w:pPr>
      <w:widowControl w:val="0"/>
      <w:autoSpaceDE w:val="0"/>
      <w:autoSpaceDN w:val="0"/>
      <w:adjustRightInd w:val="0"/>
      <w:spacing w:after="0" w:line="307" w:lineRule="exact"/>
      <w:ind w:firstLine="331"/>
      <w:jc w:val="both"/>
    </w:pPr>
    <w:rPr>
      <w:rFonts w:ascii="Times New Roman" w:eastAsiaTheme="minorEastAsia" w:hAnsi="Times New Roman" w:cs="Times New Roman"/>
      <w:sz w:val="24"/>
      <w:szCs w:val="24"/>
      <w:lang w:eastAsia="ru-RU"/>
    </w:rPr>
  </w:style>
  <w:style w:type="paragraph" w:customStyle="1" w:styleId="Style13">
    <w:name w:val="Style13"/>
    <w:basedOn w:val="a1"/>
    <w:uiPriority w:val="99"/>
    <w:rsid w:val="00110ECD"/>
    <w:pPr>
      <w:widowControl w:val="0"/>
      <w:autoSpaceDE w:val="0"/>
      <w:autoSpaceDN w:val="0"/>
      <w:adjustRightInd w:val="0"/>
      <w:spacing w:after="0" w:line="295" w:lineRule="exact"/>
      <w:ind w:hanging="576"/>
    </w:pPr>
    <w:rPr>
      <w:rFonts w:ascii="Times New Roman" w:eastAsiaTheme="minorEastAsia" w:hAnsi="Times New Roman" w:cs="Times New Roman"/>
      <w:sz w:val="24"/>
      <w:szCs w:val="24"/>
      <w:lang w:eastAsia="ru-RU"/>
    </w:rPr>
  </w:style>
  <w:style w:type="paragraph" w:customStyle="1" w:styleId="Style14">
    <w:name w:val="Style14"/>
    <w:basedOn w:val="a1"/>
    <w:uiPriority w:val="99"/>
    <w:rsid w:val="00110EC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15">
    <w:name w:val="Style15"/>
    <w:basedOn w:val="a1"/>
    <w:rsid w:val="00110ECD"/>
    <w:pPr>
      <w:widowControl w:val="0"/>
      <w:autoSpaceDE w:val="0"/>
      <w:autoSpaceDN w:val="0"/>
      <w:adjustRightInd w:val="0"/>
      <w:spacing w:after="0" w:line="302" w:lineRule="exact"/>
      <w:jc w:val="right"/>
    </w:pPr>
    <w:rPr>
      <w:rFonts w:ascii="Times New Roman" w:eastAsiaTheme="minorEastAsia" w:hAnsi="Times New Roman" w:cs="Times New Roman"/>
      <w:sz w:val="24"/>
      <w:szCs w:val="24"/>
      <w:lang w:eastAsia="ru-RU"/>
    </w:rPr>
  </w:style>
  <w:style w:type="paragraph" w:customStyle="1" w:styleId="Style16">
    <w:name w:val="Style16"/>
    <w:basedOn w:val="a1"/>
    <w:uiPriority w:val="99"/>
    <w:rsid w:val="00110ECD"/>
    <w:pPr>
      <w:widowControl w:val="0"/>
      <w:autoSpaceDE w:val="0"/>
      <w:autoSpaceDN w:val="0"/>
      <w:adjustRightInd w:val="0"/>
      <w:spacing w:after="0" w:line="298" w:lineRule="exact"/>
      <w:ind w:firstLine="768"/>
    </w:pPr>
    <w:rPr>
      <w:rFonts w:ascii="Times New Roman" w:eastAsiaTheme="minorEastAsia" w:hAnsi="Times New Roman" w:cs="Times New Roman"/>
      <w:sz w:val="24"/>
      <w:szCs w:val="24"/>
      <w:lang w:eastAsia="ru-RU"/>
    </w:rPr>
  </w:style>
  <w:style w:type="paragraph" w:customStyle="1" w:styleId="Style17">
    <w:name w:val="Style17"/>
    <w:basedOn w:val="a1"/>
    <w:rsid w:val="00110ECD"/>
    <w:pPr>
      <w:widowControl w:val="0"/>
      <w:autoSpaceDE w:val="0"/>
      <w:autoSpaceDN w:val="0"/>
      <w:adjustRightInd w:val="0"/>
      <w:spacing w:after="0" w:line="278" w:lineRule="exact"/>
      <w:ind w:firstLine="658"/>
    </w:pPr>
    <w:rPr>
      <w:rFonts w:ascii="Times New Roman" w:eastAsiaTheme="minorEastAsia" w:hAnsi="Times New Roman" w:cs="Times New Roman"/>
      <w:sz w:val="24"/>
      <w:szCs w:val="24"/>
      <w:lang w:eastAsia="ru-RU"/>
    </w:rPr>
  </w:style>
  <w:style w:type="character" w:customStyle="1" w:styleId="FontStyle21">
    <w:name w:val="Font Style21"/>
    <w:basedOn w:val="a2"/>
    <w:uiPriority w:val="99"/>
    <w:rsid w:val="00110ECD"/>
    <w:rPr>
      <w:rFonts w:ascii="Times New Roman" w:hAnsi="Times New Roman" w:cs="Times New Roman"/>
      <w:sz w:val="26"/>
      <w:szCs w:val="26"/>
    </w:rPr>
  </w:style>
  <w:style w:type="character" w:customStyle="1" w:styleId="FontStyle23">
    <w:name w:val="Font Style23"/>
    <w:basedOn w:val="a2"/>
    <w:uiPriority w:val="99"/>
    <w:rsid w:val="00110ECD"/>
    <w:rPr>
      <w:rFonts w:ascii="Times New Roman" w:hAnsi="Times New Roman" w:cs="Times New Roman"/>
      <w:b/>
      <w:bCs/>
      <w:i/>
      <w:iCs/>
      <w:sz w:val="26"/>
      <w:szCs w:val="26"/>
    </w:rPr>
  </w:style>
  <w:style w:type="character" w:customStyle="1" w:styleId="FontStyle25">
    <w:name w:val="Font Style25"/>
    <w:basedOn w:val="a2"/>
    <w:uiPriority w:val="99"/>
    <w:rsid w:val="00110ECD"/>
    <w:rPr>
      <w:rFonts w:ascii="Times New Roman" w:hAnsi="Times New Roman" w:cs="Times New Roman"/>
      <w:b/>
      <w:bCs/>
      <w:sz w:val="26"/>
      <w:szCs w:val="26"/>
    </w:rPr>
  </w:style>
  <w:style w:type="paragraph" w:customStyle="1" w:styleId="ConsPlusCell">
    <w:name w:val="ConsPlusCell"/>
    <w:uiPriority w:val="99"/>
    <w:qFormat/>
    <w:rsid w:val="001A41A3"/>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5">
    <w:name w:val="Body Text Indent"/>
    <w:aliases w:val="Основной текст 1,Нумерованный список !!,Надин стиль,Основной текст без отступа"/>
    <w:basedOn w:val="a1"/>
    <w:link w:val="af6"/>
    <w:rsid w:val="001A41A3"/>
    <w:pPr>
      <w:spacing w:after="0" w:line="360" w:lineRule="atLeast"/>
      <w:ind w:firstLine="851"/>
      <w:jc w:val="both"/>
      <w:outlineLvl w:val="0"/>
    </w:pPr>
    <w:rPr>
      <w:rFonts w:ascii="Times New Roman" w:eastAsia="Times New Roman" w:hAnsi="Times New Roman" w:cs="Times New Roman"/>
      <w:bCs/>
      <w:color w:val="FF6600"/>
      <w:sz w:val="28"/>
      <w:szCs w:val="24"/>
      <w:lang w:eastAsia="ru-RU"/>
    </w:rPr>
  </w:style>
  <w:style w:type="character" w:customStyle="1" w:styleId="af6">
    <w:name w:val="Основной текст с отступом Знак"/>
    <w:aliases w:val="Основной текст 1 Знак,Нумерованный список !! Знак,Надин стиль Знак,Основной текст без отступа Знак"/>
    <w:basedOn w:val="a2"/>
    <w:link w:val="af5"/>
    <w:rsid w:val="001A41A3"/>
    <w:rPr>
      <w:rFonts w:ascii="Times New Roman" w:eastAsia="Times New Roman" w:hAnsi="Times New Roman" w:cs="Times New Roman"/>
      <w:bCs/>
      <w:color w:val="FF6600"/>
      <w:sz w:val="28"/>
      <w:szCs w:val="24"/>
      <w:lang w:eastAsia="ru-RU"/>
    </w:rPr>
  </w:style>
  <w:style w:type="paragraph" w:customStyle="1" w:styleId="af7">
    <w:name w:val="Таблицы (моноширинный)"/>
    <w:basedOn w:val="a1"/>
    <w:next w:val="a1"/>
    <w:rsid w:val="001A41A3"/>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220">
    <w:name w:val="Основной текст 22"/>
    <w:basedOn w:val="a1"/>
    <w:rsid w:val="00A173F5"/>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styleId="24">
    <w:name w:val="Body Text Indent 2"/>
    <w:basedOn w:val="a1"/>
    <w:link w:val="25"/>
    <w:uiPriority w:val="99"/>
    <w:rsid w:val="00A173F5"/>
    <w:pPr>
      <w:spacing w:after="0" w:line="240" w:lineRule="auto"/>
      <w:ind w:firstLine="284"/>
      <w:jc w:val="center"/>
    </w:pPr>
    <w:rPr>
      <w:rFonts w:ascii="Times New Roman" w:eastAsia="Times New Roman" w:hAnsi="Times New Roman" w:cs="Times New Roman"/>
      <w:b/>
      <w:sz w:val="40"/>
      <w:szCs w:val="20"/>
      <w:lang w:eastAsia="ru-RU"/>
    </w:rPr>
  </w:style>
  <w:style w:type="character" w:customStyle="1" w:styleId="25">
    <w:name w:val="Основной текст с отступом 2 Знак"/>
    <w:basedOn w:val="a2"/>
    <w:link w:val="24"/>
    <w:uiPriority w:val="99"/>
    <w:rsid w:val="00A173F5"/>
    <w:rPr>
      <w:rFonts w:ascii="Times New Roman" w:eastAsia="Times New Roman" w:hAnsi="Times New Roman" w:cs="Times New Roman"/>
      <w:b/>
      <w:sz w:val="40"/>
      <w:szCs w:val="20"/>
      <w:lang w:eastAsia="ru-RU"/>
    </w:rPr>
  </w:style>
  <w:style w:type="paragraph" w:styleId="33">
    <w:name w:val="Body Text Indent 3"/>
    <w:basedOn w:val="a1"/>
    <w:link w:val="34"/>
    <w:rsid w:val="00A173F5"/>
    <w:pPr>
      <w:spacing w:after="0" w:line="240" w:lineRule="auto"/>
      <w:ind w:firstLine="720"/>
      <w:jc w:val="both"/>
    </w:pPr>
    <w:rPr>
      <w:rFonts w:ascii="Times New Roman" w:eastAsia="Times New Roman" w:hAnsi="Times New Roman" w:cs="Times New Roman"/>
      <w:sz w:val="24"/>
      <w:szCs w:val="20"/>
      <w:lang w:eastAsia="ru-RU"/>
    </w:rPr>
  </w:style>
  <w:style w:type="character" w:customStyle="1" w:styleId="34">
    <w:name w:val="Основной текст с отступом 3 Знак"/>
    <w:basedOn w:val="a2"/>
    <w:link w:val="33"/>
    <w:rsid w:val="00A173F5"/>
    <w:rPr>
      <w:rFonts w:ascii="Times New Roman" w:eastAsia="Times New Roman" w:hAnsi="Times New Roman" w:cs="Times New Roman"/>
      <w:sz w:val="24"/>
      <w:szCs w:val="20"/>
      <w:lang w:eastAsia="ru-RU"/>
    </w:rPr>
  </w:style>
  <w:style w:type="paragraph" w:customStyle="1" w:styleId="2TimesNewRoman">
    <w:name w:val="Стиль Заголовок 2 + Times New Roman По ширине"/>
    <w:basedOn w:val="2"/>
    <w:qFormat/>
    <w:rsid w:val="00A173F5"/>
    <w:pPr>
      <w:spacing w:before="240" w:after="240" w:line="240" w:lineRule="auto"/>
      <w:jc w:val="both"/>
    </w:pPr>
    <w:rPr>
      <w:i/>
      <w:iCs/>
      <w:sz w:val="28"/>
      <w:szCs w:val="20"/>
    </w:rPr>
  </w:style>
  <w:style w:type="paragraph" w:customStyle="1" w:styleId="af8">
    <w:name w:val="Знак Знак Знак Знак Знак Знак Знак"/>
    <w:basedOn w:val="a1"/>
    <w:qFormat/>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af9">
    <w:name w:val="Знак"/>
    <w:basedOn w:val="a1"/>
    <w:qFormat/>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styleId="afa">
    <w:name w:val="Normal (Web)"/>
    <w:aliases w:val="Обычный (веб) Знак1,Обычный (веб) Знак Знак,Обычный (веб) Знак2 Знак Знак,Обычный (веб) Знак Знак1 Знак Знак,Обычный (веб) Знак1 Знак Знак Знак Знак,Обычный (веб) Знак Знак Знак Знак Знак Знак,Обычный (веб) Знак1 Знак1 Знак Знак"/>
    <w:basedOn w:val="a1"/>
    <w:link w:val="afb"/>
    <w:uiPriority w:val="99"/>
    <w:qFormat/>
    <w:rsid w:val="00A173F5"/>
    <w:pPr>
      <w:spacing w:after="0" w:line="240" w:lineRule="auto"/>
    </w:pPr>
    <w:rPr>
      <w:rFonts w:ascii="Times New Roman" w:eastAsia="Times New Roman" w:hAnsi="Times New Roman" w:cs="Times New Roman"/>
      <w:sz w:val="24"/>
      <w:szCs w:val="24"/>
      <w:lang w:eastAsia="ru-RU"/>
    </w:rPr>
  </w:style>
  <w:style w:type="character" w:customStyle="1" w:styleId="afb">
    <w:name w:val="Обычный (веб) Знак"/>
    <w:aliases w:val="Обычный (веб) Знак1 Знак,Обычный (веб) Знак Знак Знак,Обычный (веб) Знак2 Знак Знак Знак,Обычный (веб) Знак Знак1 Знак Знак Знак,Обычный (веб) Знак1 Знак Знак Знак Знак Знак,Обычный (веб) Знак Знак Знак Знак Знак Знак Знак"/>
    <w:basedOn w:val="a2"/>
    <w:link w:val="afa"/>
    <w:rsid w:val="00A173F5"/>
    <w:rPr>
      <w:rFonts w:ascii="Times New Roman" w:eastAsia="Times New Roman" w:hAnsi="Times New Roman" w:cs="Times New Roman"/>
      <w:sz w:val="24"/>
      <w:szCs w:val="24"/>
      <w:lang w:eastAsia="ru-RU"/>
    </w:rPr>
  </w:style>
  <w:style w:type="paragraph" w:customStyle="1" w:styleId="fn2r">
    <w:name w:val="fn2r"/>
    <w:basedOn w:val="a1"/>
    <w:qFormat/>
    <w:rsid w:val="00A173F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c">
    <w:name w:val="Hyperlink"/>
    <w:basedOn w:val="a2"/>
    <w:uiPriority w:val="99"/>
    <w:qFormat/>
    <w:rsid w:val="00A173F5"/>
    <w:rPr>
      <w:color w:val="0000FF"/>
      <w:u w:val="single"/>
    </w:rPr>
  </w:style>
  <w:style w:type="paragraph" w:customStyle="1" w:styleId="afd">
    <w:name w:val="Знак Знак Знак Знак Знак Знак Знак Знак"/>
    <w:basedOn w:val="a1"/>
    <w:qFormat/>
    <w:rsid w:val="00A173F5"/>
    <w:pPr>
      <w:spacing w:before="100" w:beforeAutospacing="1" w:after="100" w:afterAutospacing="1" w:line="240" w:lineRule="auto"/>
    </w:pPr>
    <w:rPr>
      <w:rFonts w:ascii="Tahoma" w:eastAsia="Times New Roman" w:hAnsi="Tahoma" w:cs="Tahoma"/>
      <w:sz w:val="20"/>
      <w:szCs w:val="20"/>
      <w:lang w:val="en-US"/>
    </w:rPr>
  </w:style>
  <w:style w:type="paragraph" w:customStyle="1" w:styleId="afe">
    <w:name w:val="Знак Знак Знак Знак Знак Знак Знак Знак Знак Знак Знак"/>
    <w:basedOn w:val="a1"/>
    <w:uiPriority w:val="99"/>
    <w:qFormat/>
    <w:rsid w:val="00A173F5"/>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ConsNormal">
    <w:name w:val="ConsNormal"/>
    <w:link w:val="ConsNormal0"/>
    <w:qFormat/>
    <w:rsid w:val="00A173F5"/>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26">
    <w:name w:val="Знак2"/>
    <w:basedOn w:val="a1"/>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consplusnonformat1">
    <w:name w:val="consplusnonformat"/>
    <w:basedOn w:val="a1"/>
    <w:rsid w:val="00A173F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
    <w:name w:val="Знак Знак Знак Знак Знак"/>
    <w:basedOn w:val="a1"/>
    <w:qFormat/>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styleId="HTML">
    <w:name w:val="HTML Preformatted"/>
    <w:basedOn w:val="a1"/>
    <w:link w:val="HTML0"/>
    <w:rsid w:val="00A173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2"/>
    <w:link w:val="HTML"/>
    <w:rsid w:val="00A173F5"/>
    <w:rPr>
      <w:rFonts w:ascii="Courier New" w:eastAsia="Times New Roman" w:hAnsi="Courier New" w:cs="Courier New"/>
      <w:sz w:val="20"/>
      <w:szCs w:val="20"/>
      <w:lang w:eastAsia="ru-RU"/>
    </w:rPr>
  </w:style>
  <w:style w:type="paragraph" w:styleId="aff0">
    <w:name w:val="Document Map"/>
    <w:basedOn w:val="a1"/>
    <w:link w:val="aff1"/>
    <w:rsid w:val="00A173F5"/>
    <w:pPr>
      <w:shd w:val="clear" w:color="auto" w:fill="000080"/>
      <w:spacing w:after="0" w:line="240" w:lineRule="auto"/>
    </w:pPr>
    <w:rPr>
      <w:rFonts w:ascii="Tahoma" w:eastAsia="Times New Roman" w:hAnsi="Tahoma" w:cs="Tahoma"/>
      <w:sz w:val="20"/>
      <w:szCs w:val="20"/>
      <w:lang w:eastAsia="ru-RU"/>
    </w:rPr>
  </w:style>
  <w:style w:type="character" w:customStyle="1" w:styleId="aff1">
    <w:name w:val="Схема документа Знак"/>
    <w:basedOn w:val="a2"/>
    <w:link w:val="aff0"/>
    <w:rsid w:val="00A173F5"/>
    <w:rPr>
      <w:rFonts w:ascii="Tahoma" w:eastAsia="Times New Roman" w:hAnsi="Tahoma" w:cs="Tahoma"/>
      <w:sz w:val="20"/>
      <w:szCs w:val="20"/>
      <w:shd w:val="clear" w:color="auto" w:fill="000080"/>
      <w:lang w:eastAsia="ru-RU"/>
    </w:rPr>
  </w:style>
  <w:style w:type="character" w:customStyle="1" w:styleId="310">
    <w:name w:val="Основной текст 3 Знак1"/>
    <w:aliases w:val="Основной текст 3 Знак Знак"/>
    <w:basedOn w:val="a2"/>
    <w:locked/>
    <w:rsid w:val="00A173F5"/>
    <w:rPr>
      <w:b/>
      <w:bCs/>
      <w:sz w:val="28"/>
      <w:szCs w:val="24"/>
      <w:lang w:val="ru-RU" w:eastAsia="ru-RU" w:bidi="ar-SA"/>
    </w:rPr>
  </w:style>
  <w:style w:type="paragraph" w:customStyle="1" w:styleId="ConsTitle">
    <w:name w:val="ConsTitle"/>
    <w:rsid w:val="00A173F5"/>
    <w:pPr>
      <w:autoSpaceDE w:val="0"/>
      <w:autoSpaceDN w:val="0"/>
      <w:adjustRightInd w:val="0"/>
      <w:spacing w:after="0" w:line="240" w:lineRule="auto"/>
      <w:ind w:right="19772"/>
    </w:pPr>
    <w:rPr>
      <w:rFonts w:ascii="Arial" w:eastAsia="Times New Roman" w:hAnsi="Arial" w:cs="Arial"/>
      <w:b/>
      <w:bCs/>
      <w:sz w:val="20"/>
      <w:szCs w:val="20"/>
      <w:lang w:eastAsia="ru-RU"/>
    </w:rPr>
  </w:style>
  <w:style w:type="character" w:styleId="aff2">
    <w:name w:val="Strong"/>
    <w:basedOn w:val="a2"/>
    <w:uiPriority w:val="22"/>
    <w:qFormat/>
    <w:rsid w:val="00A173F5"/>
    <w:rPr>
      <w:b/>
      <w:bCs/>
    </w:rPr>
  </w:style>
  <w:style w:type="paragraph" w:customStyle="1" w:styleId="aff3">
    <w:name w:val="Знак Знак Знак Знак"/>
    <w:basedOn w:val="a1"/>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1">
    <w:name w:val="Знак Знак Знак Знак Знак Знак Знак Знак Знак Знак1 Знак Знак Знак Знак"/>
    <w:basedOn w:val="a1"/>
    <w:rsid w:val="00A173F5"/>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12">
    <w:name w:val="Знак Знак Знак Знак Знак Знак Знак Знак Знак Знак1 Знак Знак Знак Знак Знак Знак"/>
    <w:basedOn w:val="a1"/>
    <w:rsid w:val="00A173F5"/>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13">
    <w:name w:val="Знак Знак1 Знак Знак Знак Знак Знак Знак Знак Знак Знак Знак Знак Знак Знак Знак"/>
    <w:basedOn w:val="a1"/>
    <w:rsid w:val="00A173F5"/>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230">
    <w:name w:val="Основной текст 23"/>
    <w:basedOn w:val="a1"/>
    <w:rsid w:val="00F73B2C"/>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character" w:customStyle="1" w:styleId="aff4">
    <w:name w:val="Текст сноски Знак"/>
    <w:aliases w:val="Table_Footnote_last Знак Знак1,Table_Footnote_last Знак Знак Знак,Table_Footnote_last Знак1"/>
    <w:basedOn w:val="a2"/>
    <w:link w:val="aff5"/>
    <w:uiPriority w:val="99"/>
    <w:rsid w:val="00F73B2C"/>
    <w:rPr>
      <w:rFonts w:ascii="Times New Roman" w:eastAsia="Times New Roman" w:hAnsi="Times New Roman" w:cs="Times New Roman"/>
      <w:sz w:val="20"/>
      <w:szCs w:val="20"/>
      <w:lang w:eastAsia="ru-RU"/>
    </w:rPr>
  </w:style>
  <w:style w:type="paragraph" w:styleId="aff5">
    <w:name w:val="footnote text"/>
    <w:aliases w:val="Table_Footnote_last Знак,Table_Footnote_last Знак Знак,Table_Footnote_last"/>
    <w:basedOn w:val="a1"/>
    <w:link w:val="aff4"/>
    <w:uiPriority w:val="99"/>
    <w:rsid w:val="00F73B2C"/>
    <w:pPr>
      <w:spacing w:after="0" w:line="240" w:lineRule="auto"/>
    </w:pPr>
    <w:rPr>
      <w:rFonts w:ascii="Times New Roman" w:eastAsia="Times New Roman" w:hAnsi="Times New Roman" w:cs="Times New Roman"/>
      <w:sz w:val="20"/>
      <w:szCs w:val="20"/>
      <w:lang w:eastAsia="ru-RU"/>
    </w:rPr>
  </w:style>
  <w:style w:type="character" w:customStyle="1" w:styleId="14">
    <w:name w:val="Текст сноски Знак1"/>
    <w:basedOn w:val="a2"/>
    <w:uiPriority w:val="99"/>
    <w:rsid w:val="00F73B2C"/>
    <w:rPr>
      <w:sz w:val="20"/>
      <w:szCs w:val="20"/>
    </w:rPr>
  </w:style>
  <w:style w:type="character" w:customStyle="1" w:styleId="aff6">
    <w:name w:val="Текст примечания Знак"/>
    <w:basedOn w:val="a2"/>
    <w:link w:val="aff7"/>
    <w:uiPriority w:val="99"/>
    <w:rsid w:val="00F73B2C"/>
    <w:rPr>
      <w:rFonts w:ascii="Times New Roman" w:eastAsia="Times New Roman" w:hAnsi="Times New Roman" w:cs="Times New Roman"/>
      <w:sz w:val="20"/>
      <w:szCs w:val="20"/>
      <w:lang w:eastAsia="ru-RU"/>
    </w:rPr>
  </w:style>
  <w:style w:type="paragraph" w:styleId="aff7">
    <w:name w:val="annotation text"/>
    <w:basedOn w:val="a1"/>
    <w:link w:val="aff6"/>
    <w:uiPriority w:val="99"/>
    <w:rsid w:val="00F73B2C"/>
    <w:pPr>
      <w:spacing w:after="0" w:line="240" w:lineRule="auto"/>
    </w:pPr>
    <w:rPr>
      <w:rFonts w:ascii="Times New Roman" w:eastAsia="Times New Roman" w:hAnsi="Times New Roman" w:cs="Times New Roman"/>
      <w:sz w:val="20"/>
      <w:szCs w:val="20"/>
      <w:lang w:eastAsia="ru-RU"/>
    </w:rPr>
  </w:style>
  <w:style w:type="character" w:customStyle="1" w:styleId="15">
    <w:name w:val="Текст примечания Знак1"/>
    <w:basedOn w:val="a2"/>
    <w:uiPriority w:val="99"/>
    <w:rsid w:val="00F73B2C"/>
    <w:rPr>
      <w:sz w:val="20"/>
      <w:szCs w:val="20"/>
    </w:rPr>
  </w:style>
  <w:style w:type="character" w:customStyle="1" w:styleId="aff8">
    <w:name w:val="Тема примечания Знак"/>
    <w:basedOn w:val="aff6"/>
    <w:link w:val="aff9"/>
    <w:uiPriority w:val="99"/>
    <w:rsid w:val="00F73B2C"/>
    <w:rPr>
      <w:rFonts w:ascii="Times New Roman" w:eastAsia="Times New Roman" w:hAnsi="Times New Roman" w:cs="Times New Roman"/>
      <w:b/>
      <w:bCs/>
      <w:sz w:val="20"/>
      <w:szCs w:val="20"/>
      <w:lang w:eastAsia="ru-RU"/>
    </w:rPr>
  </w:style>
  <w:style w:type="paragraph" w:styleId="aff9">
    <w:name w:val="annotation subject"/>
    <w:basedOn w:val="aff7"/>
    <w:next w:val="aff7"/>
    <w:link w:val="aff8"/>
    <w:uiPriority w:val="99"/>
    <w:rsid w:val="00F73B2C"/>
    <w:rPr>
      <w:b/>
      <w:bCs/>
    </w:rPr>
  </w:style>
  <w:style w:type="character" w:customStyle="1" w:styleId="16">
    <w:name w:val="Тема примечания Знак1"/>
    <w:basedOn w:val="15"/>
    <w:uiPriority w:val="99"/>
    <w:rsid w:val="00F73B2C"/>
    <w:rPr>
      <w:b/>
      <w:bCs/>
      <w:sz w:val="20"/>
      <w:szCs w:val="20"/>
    </w:rPr>
  </w:style>
  <w:style w:type="paragraph" w:customStyle="1" w:styleId="17">
    <w:name w:val="Знак Знак Знак1 Знак"/>
    <w:basedOn w:val="a1"/>
    <w:rsid w:val="00F73B2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8">
    <w:name w:val="Знак Знак Знак1 Знак Знак Знак"/>
    <w:basedOn w:val="a1"/>
    <w:rsid w:val="00F73B2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9">
    <w:name w:val="Знак1 Знак Знак Знак"/>
    <w:basedOn w:val="a1"/>
    <w:rsid w:val="00F73B2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OEM">
    <w:name w:val="Нормальный (OEM)"/>
    <w:basedOn w:val="a1"/>
    <w:next w:val="a1"/>
    <w:rsid w:val="00F73B2C"/>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affa">
    <w:name w:val="Нормальный (прав. подпись)"/>
    <w:basedOn w:val="a1"/>
    <w:next w:val="a1"/>
    <w:rsid w:val="00F73B2C"/>
    <w:pPr>
      <w:autoSpaceDE w:val="0"/>
      <w:autoSpaceDN w:val="0"/>
      <w:adjustRightInd w:val="0"/>
      <w:spacing w:after="0" w:line="240" w:lineRule="auto"/>
      <w:jc w:val="right"/>
    </w:pPr>
    <w:rPr>
      <w:rFonts w:ascii="Arial" w:eastAsia="Times New Roman" w:hAnsi="Arial" w:cs="Arial"/>
      <w:sz w:val="24"/>
      <w:szCs w:val="24"/>
      <w:lang w:eastAsia="ru-RU"/>
    </w:rPr>
  </w:style>
  <w:style w:type="paragraph" w:customStyle="1" w:styleId="affb">
    <w:name w:val="Комментарий"/>
    <w:basedOn w:val="a1"/>
    <w:next w:val="a1"/>
    <w:rsid w:val="00F73B2C"/>
    <w:pPr>
      <w:autoSpaceDE w:val="0"/>
      <w:autoSpaceDN w:val="0"/>
      <w:adjustRightInd w:val="0"/>
      <w:spacing w:after="0" w:line="240" w:lineRule="auto"/>
      <w:ind w:left="170"/>
      <w:jc w:val="both"/>
    </w:pPr>
    <w:rPr>
      <w:rFonts w:ascii="Arial" w:eastAsia="Times New Roman" w:hAnsi="Arial" w:cs="Arial"/>
      <w:i/>
      <w:iCs/>
      <w:color w:val="800080"/>
      <w:sz w:val="20"/>
      <w:szCs w:val="20"/>
      <w:lang w:eastAsia="ru-RU"/>
    </w:rPr>
  </w:style>
  <w:style w:type="character" w:customStyle="1" w:styleId="affc">
    <w:name w:val="Не вступил в силу"/>
    <w:basedOn w:val="a2"/>
    <w:rsid w:val="00F73B2C"/>
    <w:rPr>
      <w:color w:val="008080"/>
      <w:sz w:val="20"/>
      <w:szCs w:val="20"/>
    </w:rPr>
  </w:style>
  <w:style w:type="paragraph" w:customStyle="1" w:styleId="affd">
    <w:name w:val="Текст (лев. подпись)"/>
    <w:basedOn w:val="a1"/>
    <w:next w:val="a1"/>
    <w:rsid w:val="00F73B2C"/>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1a">
    <w:name w:val="Заголовок1"/>
    <w:basedOn w:val="a1"/>
    <w:next w:val="a1"/>
    <w:rsid w:val="00F73B2C"/>
    <w:pPr>
      <w:autoSpaceDE w:val="0"/>
      <w:autoSpaceDN w:val="0"/>
      <w:adjustRightInd w:val="0"/>
      <w:spacing w:after="0" w:line="240" w:lineRule="auto"/>
      <w:ind w:firstLine="720"/>
      <w:jc w:val="both"/>
    </w:pPr>
    <w:rPr>
      <w:rFonts w:ascii="Verdana" w:eastAsia="Times New Roman" w:hAnsi="Verdana" w:cs="Verdana"/>
      <w:b/>
      <w:bCs/>
      <w:color w:val="C0C0C0"/>
      <w:lang w:eastAsia="ru-RU"/>
    </w:rPr>
  </w:style>
  <w:style w:type="paragraph" w:customStyle="1" w:styleId="affe">
    <w:name w:val="Прижатый влево"/>
    <w:basedOn w:val="a1"/>
    <w:next w:val="a1"/>
    <w:rsid w:val="00F73B2C"/>
    <w:pPr>
      <w:autoSpaceDE w:val="0"/>
      <w:autoSpaceDN w:val="0"/>
      <w:adjustRightInd w:val="0"/>
      <w:spacing w:after="0" w:line="240" w:lineRule="auto"/>
    </w:pPr>
    <w:rPr>
      <w:rFonts w:ascii="Arial" w:eastAsia="Times New Roman" w:hAnsi="Arial" w:cs="Times New Roman"/>
      <w:sz w:val="20"/>
      <w:szCs w:val="20"/>
      <w:lang w:eastAsia="ru-RU"/>
    </w:rPr>
  </w:style>
  <w:style w:type="paragraph" w:customStyle="1" w:styleId="1b">
    <w:name w:val="Знак1"/>
    <w:basedOn w:val="a1"/>
    <w:rsid w:val="00F73B2C"/>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311">
    <w:name w:val="Основной текст 31"/>
    <w:basedOn w:val="a1"/>
    <w:rsid w:val="00F73B2C"/>
    <w:pPr>
      <w:suppressAutoHyphens/>
      <w:spacing w:after="120" w:line="240" w:lineRule="auto"/>
    </w:pPr>
    <w:rPr>
      <w:rFonts w:ascii="Times New Roman" w:eastAsia="Times New Roman" w:hAnsi="Times New Roman" w:cs="Times New Roman"/>
      <w:sz w:val="16"/>
      <w:szCs w:val="16"/>
      <w:lang w:eastAsia="ar-SA"/>
    </w:rPr>
  </w:style>
  <w:style w:type="paragraph" w:customStyle="1" w:styleId="Style18">
    <w:name w:val="Style18"/>
    <w:basedOn w:val="a1"/>
    <w:uiPriority w:val="99"/>
    <w:rsid w:val="00F73B2C"/>
    <w:pPr>
      <w:widowControl w:val="0"/>
      <w:autoSpaceDE w:val="0"/>
      <w:autoSpaceDN w:val="0"/>
      <w:adjustRightInd w:val="0"/>
      <w:spacing w:after="0" w:line="221" w:lineRule="exact"/>
      <w:ind w:firstLine="730"/>
    </w:pPr>
    <w:rPr>
      <w:rFonts w:ascii="Times New Roman" w:eastAsia="Times New Roman" w:hAnsi="Times New Roman" w:cs="Times New Roman"/>
      <w:sz w:val="24"/>
      <w:szCs w:val="24"/>
      <w:lang w:eastAsia="ru-RU"/>
    </w:rPr>
  </w:style>
  <w:style w:type="paragraph" w:customStyle="1" w:styleId="Style37">
    <w:name w:val="Style37"/>
    <w:basedOn w:val="a1"/>
    <w:rsid w:val="00F73B2C"/>
    <w:pPr>
      <w:widowControl w:val="0"/>
      <w:autoSpaceDE w:val="0"/>
      <w:autoSpaceDN w:val="0"/>
      <w:adjustRightInd w:val="0"/>
      <w:spacing w:after="0" w:line="218" w:lineRule="exact"/>
      <w:ind w:firstLine="715"/>
    </w:pPr>
    <w:rPr>
      <w:rFonts w:ascii="Times New Roman" w:eastAsia="Times New Roman" w:hAnsi="Times New Roman" w:cs="Times New Roman"/>
      <w:sz w:val="24"/>
      <w:szCs w:val="24"/>
      <w:lang w:eastAsia="ru-RU"/>
    </w:rPr>
  </w:style>
  <w:style w:type="character" w:customStyle="1" w:styleId="FontStyle68">
    <w:name w:val="Font Style68"/>
    <w:rsid w:val="00F73B2C"/>
    <w:rPr>
      <w:rFonts w:ascii="Times New Roman" w:hAnsi="Times New Roman" w:cs="Times New Roman"/>
      <w:sz w:val="22"/>
      <w:szCs w:val="22"/>
    </w:rPr>
  </w:style>
  <w:style w:type="paragraph" w:customStyle="1" w:styleId="240">
    <w:name w:val="Основной текст 24"/>
    <w:basedOn w:val="a1"/>
    <w:rsid w:val="00C84BB1"/>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afff">
    <w:name w:val="подпись к объекту"/>
    <w:basedOn w:val="a1"/>
    <w:next w:val="a1"/>
    <w:uiPriority w:val="99"/>
    <w:qFormat/>
    <w:rsid w:val="00C84BB1"/>
    <w:pPr>
      <w:tabs>
        <w:tab w:val="left" w:pos="3060"/>
      </w:tabs>
      <w:spacing w:after="0" w:line="240" w:lineRule="atLeast"/>
      <w:jc w:val="center"/>
    </w:pPr>
    <w:rPr>
      <w:rFonts w:ascii="Times New Roman" w:eastAsia="Times New Roman" w:hAnsi="Times New Roman" w:cs="Times New Roman"/>
      <w:b/>
      <w:caps/>
      <w:sz w:val="28"/>
      <w:szCs w:val="20"/>
      <w:lang w:eastAsia="ru-RU"/>
    </w:rPr>
  </w:style>
  <w:style w:type="paragraph" w:styleId="afff0">
    <w:name w:val="Plain Text"/>
    <w:basedOn w:val="a1"/>
    <w:link w:val="afff1"/>
    <w:rsid w:val="00C84BB1"/>
    <w:pPr>
      <w:spacing w:after="0" w:line="240" w:lineRule="auto"/>
    </w:pPr>
    <w:rPr>
      <w:rFonts w:ascii="Courier New" w:eastAsia="Times New Roman" w:hAnsi="Courier New" w:cs="Courier New"/>
      <w:sz w:val="20"/>
      <w:szCs w:val="20"/>
      <w:lang w:eastAsia="ru-RU"/>
    </w:rPr>
  </w:style>
  <w:style w:type="character" w:customStyle="1" w:styleId="afff1">
    <w:name w:val="Текст Знак"/>
    <w:basedOn w:val="a2"/>
    <w:link w:val="afff0"/>
    <w:rsid w:val="00C84BB1"/>
    <w:rPr>
      <w:rFonts w:ascii="Courier New" w:eastAsia="Times New Roman" w:hAnsi="Courier New" w:cs="Courier New"/>
      <w:sz w:val="20"/>
      <w:szCs w:val="20"/>
      <w:lang w:eastAsia="ru-RU"/>
    </w:rPr>
  </w:style>
  <w:style w:type="character" w:styleId="afff2">
    <w:name w:val="footnote reference"/>
    <w:aliases w:val="текст сноски"/>
    <w:rsid w:val="00C84BB1"/>
    <w:rPr>
      <w:vertAlign w:val="superscript"/>
    </w:rPr>
  </w:style>
  <w:style w:type="paragraph" w:customStyle="1" w:styleId="1c">
    <w:name w:val="Стиль1"/>
    <w:basedOn w:val="a1"/>
    <w:next w:val="51"/>
    <w:autoRedefine/>
    <w:rsid w:val="00C84BB1"/>
    <w:pPr>
      <w:spacing w:after="0" w:line="240" w:lineRule="auto"/>
      <w:ind w:left="360"/>
      <w:jc w:val="both"/>
    </w:pPr>
    <w:rPr>
      <w:rFonts w:ascii="Times New Roman" w:eastAsia="Times New Roman" w:hAnsi="Times New Roman" w:cs="Times New Roman"/>
      <w:sz w:val="28"/>
      <w:szCs w:val="24"/>
      <w:lang w:eastAsia="ru-RU"/>
    </w:rPr>
  </w:style>
  <w:style w:type="paragraph" w:styleId="51">
    <w:name w:val="List 5"/>
    <w:basedOn w:val="a1"/>
    <w:rsid w:val="00C84BB1"/>
    <w:pPr>
      <w:spacing w:after="0" w:line="240" w:lineRule="auto"/>
      <w:ind w:left="1415" w:hanging="283"/>
    </w:pPr>
    <w:rPr>
      <w:rFonts w:ascii="Times New Roman" w:eastAsia="Times New Roman" w:hAnsi="Times New Roman" w:cs="Times New Roman"/>
      <w:sz w:val="24"/>
      <w:szCs w:val="24"/>
      <w:lang w:eastAsia="ru-RU"/>
    </w:rPr>
  </w:style>
  <w:style w:type="paragraph" w:customStyle="1" w:styleId="CharChar1CharChar1CharChar">
    <w:name w:val="Char Char Знак Знак1 Char Char1 Знак Знак Char Char"/>
    <w:basedOn w:val="a1"/>
    <w:rsid w:val="00C84BB1"/>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d">
    <w:name w:val="Обычный1"/>
    <w:uiPriority w:val="99"/>
    <w:rsid w:val="00C84BB1"/>
    <w:pPr>
      <w:widowControl w:val="0"/>
      <w:snapToGrid w:val="0"/>
      <w:spacing w:before="20" w:after="20" w:line="240" w:lineRule="auto"/>
    </w:pPr>
    <w:rPr>
      <w:rFonts w:ascii="Times New Roman" w:eastAsia="Times New Roman" w:hAnsi="Times New Roman" w:cs="Times New Roman"/>
      <w:sz w:val="24"/>
      <w:szCs w:val="20"/>
      <w:lang w:eastAsia="ru-RU"/>
    </w:rPr>
  </w:style>
  <w:style w:type="paragraph" w:customStyle="1" w:styleId="110">
    <w:name w:val="Знак Знак Знак Знак1 Знак Знак Знак Знак Знак Знак Знак Знак1 Знак"/>
    <w:basedOn w:val="a1"/>
    <w:rsid w:val="00C84BB1"/>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afff3">
    <w:name w:val="Гипертекстовая ссылка"/>
    <w:uiPriority w:val="99"/>
    <w:rsid w:val="00C84BB1"/>
    <w:rPr>
      <w:color w:val="008000"/>
    </w:rPr>
  </w:style>
  <w:style w:type="paragraph" w:customStyle="1" w:styleId="11Char">
    <w:name w:val="Знак1 Знак Знак Знак Знак Знак Знак Знак Знак1 Char"/>
    <w:basedOn w:val="a1"/>
    <w:rsid w:val="00C84BB1"/>
    <w:pPr>
      <w:spacing w:after="160" w:line="240" w:lineRule="exact"/>
    </w:pPr>
    <w:rPr>
      <w:rFonts w:ascii="Verdana" w:eastAsia="Times New Roman" w:hAnsi="Verdana" w:cs="Times New Roman"/>
      <w:sz w:val="20"/>
      <w:szCs w:val="20"/>
      <w:lang w:val="en-US"/>
    </w:rPr>
  </w:style>
  <w:style w:type="character" w:customStyle="1" w:styleId="FontStyle14">
    <w:name w:val="Font Style14"/>
    <w:uiPriority w:val="99"/>
    <w:rsid w:val="00C84BB1"/>
    <w:rPr>
      <w:rFonts w:ascii="Times New Roman" w:hAnsi="Times New Roman" w:cs="Times New Roman"/>
      <w:sz w:val="26"/>
      <w:szCs w:val="26"/>
    </w:rPr>
  </w:style>
  <w:style w:type="paragraph" w:customStyle="1" w:styleId="afff4">
    <w:name w:val="Знак Знак Знак Знак Знак Знак Знак Знак Знак Знак"/>
    <w:basedOn w:val="a1"/>
    <w:rsid w:val="00C84BB1"/>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1e">
    <w:name w:val="1"/>
    <w:basedOn w:val="a1"/>
    <w:rsid w:val="00C84BB1"/>
    <w:pPr>
      <w:spacing w:after="160" w:line="240" w:lineRule="exact"/>
    </w:pPr>
    <w:rPr>
      <w:rFonts w:ascii="Verdana" w:eastAsia="Times New Roman" w:hAnsi="Verdana" w:cs="Times New Roman"/>
      <w:sz w:val="24"/>
      <w:szCs w:val="24"/>
      <w:lang w:val="en-US"/>
    </w:rPr>
  </w:style>
  <w:style w:type="paragraph" w:customStyle="1" w:styleId="1f">
    <w:name w:val="Абзац списка1"/>
    <w:basedOn w:val="a1"/>
    <w:qFormat/>
    <w:rsid w:val="00C84BB1"/>
    <w:pPr>
      <w:ind w:left="720"/>
      <w:contextualSpacing/>
    </w:pPr>
    <w:rPr>
      <w:rFonts w:ascii="Calibri" w:eastAsia="Times New Roman" w:hAnsi="Calibri" w:cs="Times New Roman"/>
    </w:rPr>
  </w:style>
  <w:style w:type="paragraph" w:customStyle="1" w:styleId="afff5">
    <w:name w:val="Номер"/>
    <w:basedOn w:val="a1"/>
    <w:rsid w:val="00C84BB1"/>
    <w:pPr>
      <w:spacing w:after="0" w:line="240" w:lineRule="auto"/>
      <w:jc w:val="center"/>
    </w:pPr>
    <w:rPr>
      <w:rFonts w:ascii="Times New Roman" w:eastAsia="Calibri" w:hAnsi="Times New Roman" w:cs="Times New Roman"/>
      <w:sz w:val="28"/>
      <w:szCs w:val="20"/>
      <w:lang w:eastAsia="ru-RU"/>
    </w:rPr>
  </w:style>
  <w:style w:type="character" w:styleId="afff6">
    <w:name w:val="FollowedHyperlink"/>
    <w:uiPriority w:val="99"/>
    <w:unhideWhenUsed/>
    <w:rsid w:val="00C84BB1"/>
    <w:rPr>
      <w:color w:val="800080"/>
      <w:u w:val="single"/>
    </w:rPr>
  </w:style>
  <w:style w:type="paragraph" w:styleId="afff7">
    <w:name w:val="List"/>
    <w:basedOn w:val="ad"/>
    <w:unhideWhenUsed/>
    <w:rsid w:val="00C84BB1"/>
    <w:pPr>
      <w:tabs>
        <w:tab w:val="clear" w:pos="0"/>
      </w:tabs>
      <w:spacing w:after="120"/>
    </w:pPr>
    <w:rPr>
      <w:rFonts w:eastAsia="Calibri" w:cs="Tahoma"/>
      <w:szCs w:val="20"/>
      <w:lang w:eastAsia="ar-SA"/>
    </w:rPr>
  </w:style>
  <w:style w:type="paragraph" w:customStyle="1" w:styleId="27">
    <w:name w:val="Название2"/>
    <w:basedOn w:val="a1"/>
    <w:rsid w:val="00C84BB1"/>
    <w:pPr>
      <w:suppressLineNumbers/>
      <w:spacing w:before="120" w:after="120" w:line="240" w:lineRule="auto"/>
    </w:pPr>
    <w:rPr>
      <w:rFonts w:ascii="Times New Roman" w:eastAsia="Calibri" w:hAnsi="Times New Roman" w:cs="Tahoma"/>
      <w:i/>
      <w:iCs/>
      <w:sz w:val="24"/>
      <w:szCs w:val="24"/>
      <w:lang w:eastAsia="ar-SA"/>
    </w:rPr>
  </w:style>
  <w:style w:type="paragraph" w:customStyle="1" w:styleId="28">
    <w:name w:val="Указатель2"/>
    <w:basedOn w:val="a1"/>
    <w:rsid w:val="00C84BB1"/>
    <w:pPr>
      <w:suppressLineNumbers/>
      <w:spacing w:after="0" w:line="240" w:lineRule="auto"/>
    </w:pPr>
    <w:rPr>
      <w:rFonts w:ascii="Times New Roman" w:eastAsia="Calibri" w:hAnsi="Times New Roman" w:cs="Tahoma"/>
      <w:sz w:val="28"/>
      <w:szCs w:val="20"/>
      <w:lang w:eastAsia="ar-SA"/>
    </w:rPr>
  </w:style>
  <w:style w:type="paragraph" w:customStyle="1" w:styleId="1f0">
    <w:name w:val="Название1"/>
    <w:basedOn w:val="a1"/>
    <w:rsid w:val="00C84BB1"/>
    <w:pPr>
      <w:suppressLineNumbers/>
      <w:spacing w:before="120" w:after="120" w:line="240" w:lineRule="auto"/>
    </w:pPr>
    <w:rPr>
      <w:rFonts w:ascii="Times New Roman" w:eastAsia="Calibri" w:hAnsi="Times New Roman" w:cs="Tahoma"/>
      <w:i/>
      <w:iCs/>
      <w:sz w:val="24"/>
      <w:szCs w:val="24"/>
      <w:lang w:eastAsia="ar-SA"/>
    </w:rPr>
  </w:style>
  <w:style w:type="paragraph" w:customStyle="1" w:styleId="1f1">
    <w:name w:val="Указатель1"/>
    <w:basedOn w:val="a1"/>
    <w:rsid w:val="00C84BB1"/>
    <w:pPr>
      <w:suppressLineNumbers/>
      <w:spacing w:after="0" w:line="240" w:lineRule="auto"/>
    </w:pPr>
    <w:rPr>
      <w:rFonts w:ascii="Times New Roman" w:eastAsia="Calibri" w:hAnsi="Times New Roman" w:cs="Tahoma"/>
      <w:sz w:val="28"/>
      <w:szCs w:val="20"/>
      <w:lang w:eastAsia="ar-SA"/>
    </w:rPr>
  </w:style>
  <w:style w:type="paragraph" w:customStyle="1" w:styleId="afff8">
    <w:name w:val="Содержимое таблицы"/>
    <w:basedOn w:val="a1"/>
    <w:rsid w:val="00C84BB1"/>
    <w:pPr>
      <w:suppressLineNumbers/>
      <w:spacing w:after="0" w:line="240" w:lineRule="auto"/>
    </w:pPr>
    <w:rPr>
      <w:rFonts w:ascii="Times New Roman" w:eastAsia="Calibri" w:hAnsi="Times New Roman" w:cs="Times New Roman"/>
      <w:sz w:val="28"/>
      <w:szCs w:val="20"/>
      <w:lang w:eastAsia="ar-SA"/>
    </w:rPr>
  </w:style>
  <w:style w:type="paragraph" w:customStyle="1" w:styleId="afff9">
    <w:name w:val="Заголовок таблицы"/>
    <w:basedOn w:val="afff8"/>
    <w:rsid w:val="00C84BB1"/>
    <w:pPr>
      <w:jc w:val="center"/>
    </w:pPr>
    <w:rPr>
      <w:b/>
      <w:bCs/>
    </w:rPr>
  </w:style>
  <w:style w:type="paragraph" w:customStyle="1" w:styleId="Style1">
    <w:name w:val="Style1"/>
    <w:basedOn w:val="a1"/>
    <w:uiPriority w:val="99"/>
    <w:rsid w:val="00C84BB1"/>
    <w:pPr>
      <w:widowControl w:val="0"/>
      <w:autoSpaceDE w:val="0"/>
      <w:autoSpaceDN w:val="0"/>
      <w:adjustRightInd w:val="0"/>
      <w:spacing w:after="0" w:line="324" w:lineRule="exact"/>
      <w:jc w:val="center"/>
    </w:pPr>
    <w:rPr>
      <w:rFonts w:ascii="Times New Roman" w:eastAsia="Times New Roman" w:hAnsi="Times New Roman" w:cs="Times New Roman"/>
      <w:sz w:val="24"/>
      <w:szCs w:val="24"/>
      <w:lang w:eastAsia="ru-RU"/>
    </w:rPr>
  </w:style>
  <w:style w:type="character" w:customStyle="1" w:styleId="29">
    <w:name w:val="Основной шрифт абзаца2"/>
    <w:rsid w:val="00C84BB1"/>
  </w:style>
  <w:style w:type="character" w:customStyle="1" w:styleId="Absatz-Standardschriftart">
    <w:name w:val="Absatz-Standardschriftart"/>
    <w:rsid w:val="00C84BB1"/>
  </w:style>
  <w:style w:type="character" w:customStyle="1" w:styleId="1f2">
    <w:name w:val="Основной шрифт абзаца1"/>
    <w:rsid w:val="00C84BB1"/>
  </w:style>
  <w:style w:type="character" w:customStyle="1" w:styleId="afffa">
    <w:name w:val="Символ нумерации"/>
    <w:rsid w:val="00C84BB1"/>
  </w:style>
  <w:style w:type="character" w:customStyle="1" w:styleId="1f3">
    <w:name w:val="Верхний колонтитул Знак1"/>
    <w:aliases w:val="ВерхКолонтитул Знак"/>
    <w:basedOn w:val="a2"/>
    <w:uiPriority w:val="99"/>
    <w:rsid w:val="00C84BB1"/>
    <w:rPr>
      <w:sz w:val="24"/>
      <w:szCs w:val="24"/>
    </w:rPr>
  </w:style>
  <w:style w:type="character" w:customStyle="1" w:styleId="1f4">
    <w:name w:val="Нижний колонтитул Знак1"/>
    <w:basedOn w:val="a2"/>
    <w:rsid w:val="00C84BB1"/>
    <w:rPr>
      <w:sz w:val="24"/>
      <w:szCs w:val="24"/>
    </w:rPr>
  </w:style>
  <w:style w:type="paragraph" w:customStyle="1" w:styleId="Style2">
    <w:name w:val="Style2"/>
    <w:basedOn w:val="a1"/>
    <w:uiPriority w:val="99"/>
    <w:rsid w:val="00C84BB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1">
    <w:name w:val="Font Style11"/>
    <w:uiPriority w:val="99"/>
    <w:rsid w:val="00C84BB1"/>
    <w:rPr>
      <w:rFonts w:ascii="Times New Roman" w:hAnsi="Times New Roman" w:cs="Times New Roman"/>
      <w:i/>
      <w:iCs/>
      <w:spacing w:val="-20"/>
      <w:sz w:val="20"/>
      <w:szCs w:val="20"/>
    </w:rPr>
  </w:style>
  <w:style w:type="character" w:customStyle="1" w:styleId="FontStyle13">
    <w:name w:val="Font Style13"/>
    <w:uiPriority w:val="99"/>
    <w:rsid w:val="00C84BB1"/>
    <w:rPr>
      <w:rFonts w:ascii="Times New Roman" w:hAnsi="Times New Roman" w:cs="Times New Roman"/>
      <w:b/>
      <w:bCs/>
      <w:sz w:val="20"/>
      <w:szCs w:val="20"/>
    </w:rPr>
  </w:style>
  <w:style w:type="character" w:customStyle="1" w:styleId="FontStyle15">
    <w:name w:val="Font Style15"/>
    <w:uiPriority w:val="99"/>
    <w:rsid w:val="00C84BB1"/>
    <w:rPr>
      <w:rFonts w:ascii="Times New Roman" w:hAnsi="Times New Roman" w:cs="Times New Roman"/>
      <w:i/>
      <w:iCs/>
      <w:spacing w:val="-40"/>
      <w:sz w:val="42"/>
      <w:szCs w:val="42"/>
    </w:rPr>
  </w:style>
  <w:style w:type="character" w:customStyle="1" w:styleId="FontStyle16">
    <w:name w:val="Font Style16"/>
    <w:uiPriority w:val="99"/>
    <w:rsid w:val="00C84BB1"/>
    <w:rPr>
      <w:rFonts w:ascii="Times New Roman" w:hAnsi="Times New Roman" w:cs="Times New Roman"/>
      <w:b/>
      <w:bCs/>
      <w:smallCaps/>
      <w:spacing w:val="50"/>
      <w:sz w:val="18"/>
      <w:szCs w:val="18"/>
    </w:rPr>
  </w:style>
  <w:style w:type="character" w:customStyle="1" w:styleId="FontStyle19">
    <w:name w:val="Font Style19"/>
    <w:uiPriority w:val="99"/>
    <w:rsid w:val="00C84BB1"/>
    <w:rPr>
      <w:rFonts w:ascii="Times New Roman" w:hAnsi="Times New Roman" w:cs="Times New Roman"/>
      <w:sz w:val="20"/>
      <w:szCs w:val="20"/>
    </w:rPr>
  </w:style>
  <w:style w:type="character" w:customStyle="1" w:styleId="b-serp-urlitem">
    <w:name w:val="b-serp-url__item"/>
    <w:basedOn w:val="a2"/>
    <w:rsid w:val="00C84BB1"/>
  </w:style>
  <w:style w:type="paragraph" w:customStyle="1" w:styleId="tekstob">
    <w:name w:val="tekstob"/>
    <w:basedOn w:val="a1"/>
    <w:rsid w:val="00822B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2">
    <w:name w:val="Font Style12"/>
    <w:basedOn w:val="a2"/>
    <w:uiPriority w:val="99"/>
    <w:rsid w:val="001D3934"/>
    <w:rPr>
      <w:rFonts w:ascii="Times New Roman" w:hAnsi="Times New Roman" w:cs="Times New Roman" w:hint="default"/>
      <w:sz w:val="26"/>
      <w:szCs w:val="26"/>
    </w:rPr>
  </w:style>
  <w:style w:type="paragraph" w:customStyle="1" w:styleId="afffb">
    <w:name w:val="Текст постановления"/>
    <w:basedOn w:val="a1"/>
    <w:rsid w:val="00902190"/>
    <w:pPr>
      <w:spacing w:after="0" w:line="240" w:lineRule="auto"/>
      <w:ind w:firstLine="709"/>
    </w:pPr>
    <w:rPr>
      <w:rFonts w:ascii="Times New Roman" w:eastAsia="Times New Roman" w:hAnsi="Times New Roman" w:cs="Times New Roman"/>
      <w:sz w:val="24"/>
      <w:szCs w:val="20"/>
      <w:lang w:eastAsia="ru-RU"/>
    </w:rPr>
  </w:style>
  <w:style w:type="paragraph" w:styleId="afffc">
    <w:name w:val="Subtitle"/>
    <w:basedOn w:val="a1"/>
    <w:link w:val="afffd"/>
    <w:qFormat/>
    <w:rsid w:val="00902190"/>
    <w:pPr>
      <w:spacing w:after="0" w:line="240" w:lineRule="auto"/>
      <w:jc w:val="both"/>
    </w:pPr>
    <w:rPr>
      <w:rFonts w:ascii="Times New Roman" w:eastAsia="Times New Roman" w:hAnsi="Times New Roman" w:cs="Times New Roman"/>
      <w:b/>
      <w:bCs/>
      <w:sz w:val="24"/>
      <w:szCs w:val="24"/>
      <w:lang w:eastAsia="ru-RU"/>
    </w:rPr>
  </w:style>
  <w:style w:type="character" w:customStyle="1" w:styleId="afffd">
    <w:name w:val="Подзаголовок Знак"/>
    <w:basedOn w:val="a2"/>
    <w:link w:val="afffc"/>
    <w:rsid w:val="00902190"/>
    <w:rPr>
      <w:rFonts w:ascii="Times New Roman" w:eastAsia="Times New Roman" w:hAnsi="Times New Roman" w:cs="Times New Roman"/>
      <w:b/>
      <w:bCs/>
      <w:sz w:val="24"/>
      <w:szCs w:val="24"/>
      <w:lang w:eastAsia="ru-RU"/>
    </w:rPr>
  </w:style>
  <w:style w:type="character" w:customStyle="1" w:styleId="apple-converted-space">
    <w:name w:val="apple-converted-space"/>
    <w:basedOn w:val="a2"/>
    <w:rsid w:val="008826D4"/>
  </w:style>
  <w:style w:type="character" w:customStyle="1" w:styleId="1f5">
    <w:name w:val="Заголовок №1_"/>
    <w:link w:val="1f6"/>
    <w:rsid w:val="008826D4"/>
    <w:rPr>
      <w:rFonts w:ascii="Times New Roman" w:eastAsia="Times New Roman" w:hAnsi="Times New Roman" w:cs="Times New Roman"/>
      <w:b/>
      <w:bCs/>
      <w:i/>
      <w:iCs/>
      <w:spacing w:val="4"/>
      <w:sz w:val="28"/>
      <w:szCs w:val="28"/>
      <w:shd w:val="clear" w:color="auto" w:fill="FFFFFF"/>
    </w:rPr>
  </w:style>
  <w:style w:type="paragraph" w:customStyle="1" w:styleId="1f6">
    <w:name w:val="Заголовок №1"/>
    <w:basedOn w:val="a1"/>
    <w:link w:val="1f5"/>
    <w:rsid w:val="008826D4"/>
    <w:pPr>
      <w:widowControl w:val="0"/>
      <w:shd w:val="clear" w:color="auto" w:fill="FFFFFF"/>
      <w:spacing w:after="300" w:line="518" w:lineRule="exact"/>
      <w:jc w:val="center"/>
      <w:outlineLvl w:val="0"/>
    </w:pPr>
    <w:rPr>
      <w:rFonts w:ascii="Times New Roman" w:eastAsia="Times New Roman" w:hAnsi="Times New Roman" w:cs="Times New Roman"/>
      <w:b/>
      <w:bCs/>
      <w:i/>
      <w:iCs/>
      <w:spacing w:val="4"/>
      <w:sz w:val="28"/>
      <w:szCs w:val="28"/>
    </w:rPr>
  </w:style>
  <w:style w:type="character" w:customStyle="1" w:styleId="113pt0pt">
    <w:name w:val="Заголовок №1 + 13 pt;Не полужирный;Не курсив;Интервал 0 pt"/>
    <w:rsid w:val="008826D4"/>
    <w:rPr>
      <w:rFonts w:ascii="Times New Roman" w:eastAsia="Times New Roman" w:hAnsi="Times New Roman" w:cs="Times New Roman"/>
      <w:b/>
      <w:bCs/>
      <w:i/>
      <w:iCs/>
      <w:color w:val="52627A"/>
      <w:spacing w:val="2"/>
      <w:w w:val="100"/>
      <w:position w:val="0"/>
      <w:sz w:val="26"/>
      <w:szCs w:val="26"/>
      <w:shd w:val="clear" w:color="auto" w:fill="FFFFFF"/>
      <w:lang w:val="ru-RU"/>
    </w:rPr>
  </w:style>
  <w:style w:type="character" w:customStyle="1" w:styleId="2a">
    <w:name w:val="Заголовок №2_"/>
    <w:link w:val="2b"/>
    <w:rsid w:val="008826D4"/>
    <w:rPr>
      <w:rFonts w:ascii="Calibri" w:eastAsia="Calibri" w:hAnsi="Calibri" w:cs="Calibri"/>
      <w:sz w:val="20"/>
      <w:szCs w:val="20"/>
      <w:shd w:val="clear" w:color="auto" w:fill="FFFFFF"/>
    </w:rPr>
  </w:style>
  <w:style w:type="paragraph" w:customStyle="1" w:styleId="2b">
    <w:name w:val="Заголовок №2"/>
    <w:basedOn w:val="a1"/>
    <w:link w:val="2a"/>
    <w:rsid w:val="008826D4"/>
    <w:pPr>
      <w:widowControl w:val="0"/>
      <w:shd w:val="clear" w:color="auto" w:fill="FFFFFF"/>
      <w:spacing w:before="300" w:after="0" w:line="0" w:lineRule="atLeast"/>
      <w:jc w:val="right"/>
      <w:outlineLvl w:val="1"/>
    </w:pPr>
    <w:rPr>
      <w:rFonts w:ascii="Calibri" w:eastAsia="Calibri" w:hAnsi="Calibri" w:cs="Calibri"/>
      <w:sz w:val="20"/>
      <w:szCs w:val="20"/>
    </w:rPr>
  </w:style>
  <w:style w:type="character" w:customStyle="1" w:styleId="2TimesNewRoman14pt0pt">
    <w:name w:val="Заголовок №2 + Times New Roman;14 pt;Полужирный;Курсив;Интервал 0 pt"/>
    <w:rsid w:val="008826D4"/>
    <w:rPr>
      <w:rFonts w:ascii="Times New Roman" w:eastAsia="Times New Roman" w:hAnsi="Times New Roman" w:cs="Times New Roman"/>
      <w:b/>
      <w:bCs/>
      <w:i/>
      <w:iCs/>
      <w:color w:val="323C5B"/>
      <w:spacing w:val="4"/>
      <w:w w:val="100"/>
      <w:position w:val="0"/>
      <w:sz w:val="28"/>
      <w:szCs w:val="28"/>
      <w:shd w:val="clear" w:color="auto" w:fill="FFFFFF"/>
      <w:lang w:val="ru-RU"/>
    </w:rPr>
  </w:style>
  <w:style w:type="character" w:customStyle="1" w:styleId="35">
    <w:name w:val="Заголовок №3_"/>
    <w:link w:val="36"/>
    <w:rsid w:val="008826D4"/>
    <w:rPr>
      <w:rFonts w:ascii="Times New Roman" w:eastAsia="Times New Roman" w:hAnsi="Times New Roman" w:cs="Times New Roman"/>
      <w:sz w:val="20"/>
      <w:szCs w:val="20"/>
      <w:shd w:val="clear" w:color="auto" w:fill="FFFFFF"/>
    </w:rPr>
  </w:style>
  <w:style w:type="paragraph" w:customStyle="1" w:styleId="36">
    <w:name w:val="Заголовок №3"/>
    <w:basedOn w:val="a1"/>
    <w:link w:val="35"/>
    <w:rsid w:val="008826D4"/>
    <w:pPr>
      <w:widowControl w:val="0"/>
      <w:shd w:val="clear" w:color="auto" w:fill="FFFFFF"/>
      <w:spacing w:after="0" w:line="240" w:lineRule="auto"/>
      <w:outlineLvl w:val="2"/>
    </w:pPr>
    <w:rPr>
      <w:rFonts w:ascii="Times New Roman" w:eastAsia="Times New Roman" w:hAnsi="Times New Roman" w:cs="Times New Roman"/>
      <w:sz w:val="20"/>
      <w:szCs w:val="20"/>
    </w:rPr>
  </w:style>
  <w:style w:type="character" w:customStyle="1" w:styleId="3Calibri135pt">
    <w:name w:val="Заголовок №3 + Calibri;13;5 pt;Полужирный"/>
    <w:rsid w:val="008826D4"/>
    <w:rPr>
      <w:rFonts w:ascii="Calibri" w:eastAsia="Calibri" w:hAnsi="Calibri" w:cs="Calibri"/>
      <w:b/>
      <w:bCs/>
      <w:color w:val="000000"/>
      <w:spacing w:val="0"/>
      <w:w w:val="100"/>
      <w:position w:val="0"/>
      <w:sz w:val="27"/>
      <w:szCs w:val="27"/>
      <w:shd w:val="clear" w:color="auto" w:fill="FFFFFF"/>
    </w:rPr>
  </w:style>
  <w:style w:type="character" w:customStyle="1" w:styleId="3Calibri">
    <w:name w:val="Заголовок №3 + Calibri"/>
    <w:rsid w:val="008826D4"/>
    <w:rPr>
      <w:rFonts w:ascii="Calibri" w:eastAsia="Calibri" w:hAnsi="Calibri" w:cs="Calibri"/>
      <w:color w:val="000000"/>
      <w:spacing w:val="0"/>
      <w:w w:val="100"/>
      <w:position w:val="0"/>
      <w:sz w:val="20"/>
      <w:szCs w:val="20"/>
      <w:shd w:val="clear" w:color="auto" w:fill="FFFFFF"/>
    </w:rPr>
  </w:style>
  <w:style w:type="character" w:customStyle="1" w:styleId="2c">
    <w:name w:val="Основной текст (2)_"/>
    <w:link w:val="2d"/>
    <w:rsid w:val="008826D4"/>
    <w:rPr>
      <w:rFonts w:ascii="Arial" w:eastAsia="Arial" w:hAnsi="Arial" w:cs="Arial"/>
      <w:spacing w:val="2"/>
      <w:sz w:val="10"/>
      <w:szCs w:val="10"/>
      <w:shd w:val="clear" w:color="auto" w:fill="FFFFFF"/>
    </w:rPr>
  </w:style>
  <w:style w:type="paragraph" w:customStyle="1" w:styleId="2d">
    <w:name w:val="Основной текст (2)"/>
    <w:basedOn w:val="a1"/>
    <w:link w:val="2c"/>
    <w:rsid w:val="008826D4"/>
    <w:pPr>
      <w:widowControl w:val="0"/>
      <w:shd w:val="clear" w:color="auto" w:fill="FFFFFF"/>
      <w:spacing w:after="120" w:line="0" w:lineRule="atLeast"/>
      <w:jc w:val="right"/>
    </w:pPr>
    <w:rPr>
      <w:rFonts w:ascii="Arial" w:eastAsia="Arial" w:hAnsi="Arial" w:cs="Arial"/>
      <w:spacing w:val="2"/>
      <w:sz w:val="10"/>
      <w:szCs w:val="10"/>
    </w:rPr>
  </w:style>
  <w:style w:type="character" w:customStyle="1" w:styleId="37">
    <w:name w:val="Основной текст (3)_"/>
    <w:link w:val="38"/>
    <w:rsid w:val="008826D4"/>
    <w:rPr>
      <w:rFonts w:ascii="Calibri" w:eastAsia="Calibri" w:hAnsi="Calibri" w:cs="Calibri"/>
      <w:b/>
      <w:bCs/>
      <w:spacing w:val="3"/>
      <w:sz w:val="23"/>
      <w:szCs w:val="23"/>
      <w:shd w:val="clear" w:color="auto" w:fill="FFFFFF"/>
    </w:rPr>
  </w:style>
  <w:style w:type="paragraph" w:customStyle="1" w:styleId="38">
    <w:name w:val="Основной текст (3)"/>
    <w:basedOn w:val="a1"/>
    <w:link w:val="37"/>
    <w:rsid w:val="008826D4"/>
    <w:pPr>
      <w:widowControl w:val="0"/>
      <w:shd w:val="clear" w:color="auto" w:fill="FFFFFF"/>
      <w:spacing w:before="120" w:after="0" w:line="317" w:lineRule="exact"/>
      <w:jc w:val="center"/>
    </w:pPr>
    <w:rPr>
      <w:rFonts w:ascii="Calibri" w:eastAsia="Calibri" w:hAnsi="Calibri" w:cs="Calibri"/>
      <w:b/>
      <w:bCs/>
      <w:spacing w:val="3"/>
      <w:sz w:val="23"/>
      <w:szCs w:val="23"/>
    </w:rPr>
  </w:style>
  <w:style w:type="character" w:customStyle="1" w:styleId="afffe">
    <w:name w:val="Основной текст_"/>
    <w:link w:val="1f7"/>
    <w:rsid w:val="008826D4"/>
    <w:rPr>
      <w:rFonts w:ascii="Calibri" w:eastAsia="Calibri" w:hAnsi="Calibri" w:cs="Calibri"/>
      <w:b/>
      <w:bCs/>
      <w:spacing w:val="4"/>
      <w:sz w:val="17"/>
      <w:szCs w:val="17"/>
      <w:shd w:val="clear" w:color="auto" w:fill="FFFFFF"/>
    </w:rPr>
  </w:style>
  <w:style w:type="paragraph" w:customStyle="1" w:styleId="1f7">
    <w:name w:val="Основной текст1"/>
    <w:basedOn w:val="a1"/>
    <w:link w:val="afffe"/>
    <w:rsid w:val="008826D4"/>
    <w:pPr>
      <w:widowControl w:val="0"/>
      <w:shd w:val="clear" w:color="auto" w:fill="FFFFFF"/>
      <w:spacing w:before="120" w:after="300" w:line="0" w:lineRule="atLeast"/>
      <w:jc w:val="center"/>
    </w:pPr>
    <w:rPr>
      <w:rFonts w:ascii="Calibri" w:eastAsia="Calibri" w:hAnsi="Calibri" w:cs="Calibri"/>
      <w:b/>
      <w:bCs/>
      <w:spacing w:val="4"/>
      <w:sz w:val="17"/>
      <w:szCs w:val="17"/>
    </w:rPr>
  </w:style>
  <w:style w:type="character" w:customStyle="1" w:styleId="41">
    <w:name w:val="Основной текст (4)_"/>
    <w:link w:val="42"/>
    <w:rsid w:val="008826D4"/>
    <w:rPr>
      <w:rFonts w:ascii="Calibri" w:eastAsia="Calibri" w:hAnsi="Calibri" w:cs="Calibri"/>
      <w:i/>
      <w:iCs/>
      <w:spacing w:val="2"/>
      <w:sz w:val="11"/>
      <w:szCs w:val="11"/>
      <w:shd w:val="clear" w:color="auto" w:fill="FFFFFF"/>
    </w:rPr>
  </w:style>
  <w:style w:type="paragraph" w:customStyle="1" w:styleId="42">
    <w:name w:val="Основной текст (4)"/>
    <w:basedOn w:val="a1"/>
    <w:link w:val="41"/>
    <w:rsid w:val="008826D4"/>
    <w:pPr>
      <w:widowControl w:val="0"/>
      <w:shd w:val="clear" w:color="auto" w:fill="FFFFFF"/>
      <w:spacing w:after="120" w:line="0" w:lineRule="atLeast"/>
      <w:jc w:val="right"/>
    </w:pPr>
    <w:rPr>
      <w:rFonts w:ascii="Calibri" w:eastAsia="Calibri" w:hAnsi="Calibri" w:cs="Calibri"/>
      <w:i/>
      <w:iCs/>
      <w:spacing w:val="2"/>
      <w:sz w:val="11"/>
      <w:szCs w:val="11"/>
    </w:rPr>
  </w:style>
  <w:style w:type="character" w:customStyle="1" w:styleId="0pt">
    <w:name w:val="Основной текст + Не полужирный;Интервал 0 pt"/>
    <w:rsid w:val="008826D4"/>
    <w:rPr>
      <w:rFonts w:ascii="Calibri" w:eastAsia="Calibri" w:hAnsi="Calibri" w:cs="Calibri"/>
      <w:b/>
      <w:bCs/>
      <w:i w:val="0"/>
      <w:iCs w:val="0"/>
      <w:smallCaps w:val="0"/>
      <w:strike w:val="0"/>
      <w:color w:val="000000"/>
      <w:spacing w:val="5"/>
      <w:w w:val="100"/>
      <w:position w:val="0"/>
      <w:sz w:val="17"/>
      <w:szCs w:val="17"/>
      <w:u w:val="none"/>
      <w:shd w:val="clear" w:color="auto" w:fill="FFFFFF"/>
      <w:lang w:val="ru-RU"/>
    </w:rPr>
  </w:style>
  <w:style w:type="character" w:customStyle="1" w:styleId="55pt0pt">
    <w:name w:val="Основной текст + 5;5 pt;Не полужирный;Интервал 0 pt"/>
    <w:rsid w:val="008826D4"/>
    <w:rPr>
      <w:rFonts w:ascii="Calibri" w:eastAsia="Calibri" w:hAnsi="Calibri" w:cs="Calibri"/>
      <w:b/>
      <w:bCs/>
      <w:i w:val="0"/>
      <w:iCs w:val="0"/>
      <w:smallCaps w:val="0"/>
      <w:strike w:val="0"/>
      <w:color w:val="000000"/>
      <w:spacing w:val="2"/>
      <w:w w:val="100"/>
      <w:position w:val="0"/>
      <w:sz w:val="11"/>
      <w:szCs w:val="11"/>
      <w:u w:val="none"/>
      <w:shd w:val="clear" w:color="auto" w:fill="FFFFFF"/>
      <w:lang w:val="ru-RU"/>
    </w:rPr>
  </w:style>
  <w:style w:type="character" w:customStyle="1" w:styleId="affff">
    <w:name w:val="Подпись к таблице"/>
    <w:rsid w:val="008826D4"/>
    <w:rPr>
      <w:rFonts w:ascii="Calibri" w:eastAsia="Calibri" w:hAnsi="Calibri" w:cs="Calibri"/>
      <w:b w:val="0"/>
      <w:bCs w:val="0"/>
      <w:i w:val="0"/>
      <w:iCs w:val="0"/>
      <w:smallCaps w:val="0"/>
      <w:strike w:val="0"/>
      <w:color w:val="17365D"/>
      <w:spacing w:val="5"/>
      <w:w w:val="100"/>
      <w:position w:val="0"/>
      <w:sz w:val="15"/>
      <w:szCs w:val="15"/>
      <w:u w:val="none"/>
      <w:lang w:val="ru-RU"/>
    </w:rPr>
  </w:style>
  <w:style w:type="paragraph" w:customStyle="1" w:styleId="250">
    <w:name w:val="Основной текст 25"/>
    <w:basedOn w:val="a1"/>
    <w:rsid w:val="00FA359E"/>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1f8">
    <w:name w:val="Без интервала1"/>
    <w:link w:val="NoSpacingChar"/>
    <w:qFormat/>
    <w:rsid w:val="00FA359E"/>
    <w:pPr>
      <w:spacing w:after="0" w:line="240" w:lineRule="auto"/>
    </w:pPr>
    <w:rPr>
      <w:rFonts w:ascii="Calibri" w:eastAsia="Times New Roman" w:hAnsi="Calibri" w:cs="Times New Roman"/>
    </w:rPr>
  </w:style>
  <w:style w:type="paragraph" w:customStyle="1" w:styleId="xl65">
    <w:name w:val="xl65"/>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6">
    <w:name w:val="xl66"/>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7">
    <w:name w:val="xl67"/>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8">
    <w:name w:val="xl6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69">
    <w:name w:val="xl69"/>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0">
    <w:name w:val="xl70"/>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71">
    <w:name w:val="xl71"/>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2">
    <w:name w:val="xl72"/>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3">
    <w:name w:val="xl73"/>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4">
    <w:name w:val="xl74"/>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5">
    <w:name w:val="xl75"/>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6">
    <w:name w:val="xl76"/>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7">
    <w:name w:val="xl77"/>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sz w:val="14"/>
      <w:szCs w:val="14"/>
      <w:lang w:eastAsia="ru-RU"/>
    </w:rPr>
  </w:style>
  <w:style w:type="paragraph" w:customStyle="1" w:styleId="xl78">
    <w:name w:val="xl7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9">
    <w:name w:val="xl79"/>
    <w:basedOn w:val="a1"/>
    <w:rsid w:val="00FA359E"/>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0">
    <w:name w:val="xl80"/>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1">
    <w:name w:val="xl81"/>
    <w:basedOn w:val="a1"/>
    <w:rsid w:val="00FA359E"/>
    <w:pP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2">
    <w:name w:val="xl82"/>
    <w:basedOn w:val="a1"/>
    <w:rsid w:val="00FA359E"/>
    <w:pP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3">
    <w:name w:val="xl83"/>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4">
    <w:name w:val="xl84"/>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5">
    <w:name w:val="xl85"/>
    <w:basedOn w:val="a1"/>
    <w:rsid w:val="00FA359E"/>
    <w:pPr>
      <w:pBdr>
        <w:top w:val="single" w:sz="4" w:space="0" w:color="auto"/>
        <w:left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sz w:val="14"/>
      <w:szCs w:val="14"/>
      <w:lang w:eastAsia="ru-RU"/>
    </w:rPr>
  </w:style>
  <w:style w:type="paragraph" w:customStyle="1" w:styleId="xl86">
    <w:name w:val="xl86"/>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4"/>
      <w:szCs w:val="14"/>
      <w:lang w:eastAsia="ru-RU"/>
    </w:rPr>
  </w:style>
  <w:style w:type="paragraph" w:customStyle="1" w:styleId="xl87">
    <w:name w:val="xl87"/>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8">
    <w:name w:val="xl8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9">
    <w:name w:val="xl89"/>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90">
    <w:name w:val="xl90"/>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91">
    <w:name w:val="xl91"/>
    <w:basedOn w:val="a1"/>
    <w:rsid w:val="00FA359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92">
    <w:name w:val="xl92"/>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93">
    <w:name w:val="xl93"/>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0"/>
      <w:szCs w:val="10"/>
      <w:lang w:eastAsia="ru-RU"/>
    </w:rPr>
  </w:style>
  <w:style w:type="paragraph" w:customStyle="1" w:styleId="xl94">
    <w:name w:val="xl94"/>
    <w:basedOn w:val="a1"/>
    <w:rsid w:val="00FA359E"/>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95">
    <w:name w:val="xl95"/>
    <w:basedOn w:val="a1"/>
    <w:rsid w:val="00FA359E"/>
    <w:pPr>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96">
    <w:name w:val="xl96"/>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97">
    <w:name w:val="xl97"/>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98">
    <w:name w:val="xl9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99">
    <w:name w:val="xl99"/>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14"/>
      <w:szCs w:val="14"/>
      <w:lang w:eastAsia="ru-RU"/>
    </w:rPr>
  </w:style>
  <w:style w:type="paragraph" w:customStyle="1" w:styleId="xl100">
    <w:name w:val="xl100"/>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2"/>
      <w:szCs w:val="12"/>
      <w:lang w:eastAsia="ru-RU"/>
    </w:rPr>
  </w:style>
  <w:style w:type="paragraph" w:customStyle="1" w:styleId="xl101">
    <w:name w:val="xl101"/>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2">
    <w:name w:val="xl102"/>
    <w:basedOn w:val="a1"/>
    <w:rsid w:val="00FA359E"/>
    <w:pPr>
      <w:pBdr>
        <w:top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sz w:val="14"/>
      <w:szCs w:val="14"/>
      <w:lang w:eastAsia="ru-RU"/>
    </w:rPr>
  </w:style>
  <w:style w:type="paragraph" w:customStyle="1" w:styleId="xl103">
    <w:name w:val="xl103"/>
    <w:basedOn w:val="a1"/>
    <w:rsid w:val="00FA359E"/>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4">
    <w:name w:val="xl104"/>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5">
    <w:name w:val="xl105"/>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6">
    <w:name w:val="xl106"/>
    <w:basedOn w:val="a1"/>
    <w:rsid w:val="00FA359E"/>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7">
    <w:name w:val="xl107"/>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08">
    <w:name w:val="xl10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3">
    <w:name w:val="xl63"/>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64">
    <w:name w:val="xl64"/>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1f9">
    <w:name w:val="Знак Знак Знак Знак Знак Знак Знак1"/>
    <w:basedOn w:val="a1"/>
    <w:rsid w:val="00FA359E"/>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60">
    <w:name w:val="Основной текст 26"/>
    <w:basedOn w:val="a1"/>
    <w:rsid w:val="002132BB"/>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Standard">
    <w:name w:val="Standard"/>
    <w:qFormat/>
    <w:rsid w:val="002132BB"/>
    <w:pPr>
      <w:widowControl w:val="0"/>
      <w:suppressAutoHyphens/>
      <w:autoSpaceDN w:val="0"/>
      <w:spacing w:after="0" w:line="240" w:lineRule="auto"/>
    </w:pPr>
    <w:rPr>
      <w:rFonts w:ascii="Times New Roman" w:eastAsia="Arial Unicode MS" w:hAnsi="Times New Roman" w:cs="Mangal"/>
      <w:kern w:val="3"/>
      <w:sz w:val="24"/>
      <w:szCs w:val="24"/>
      <w:lang w:eastAsia="zh-CN" w:bidi="hi-IN"/>
    </w:rPr>
  </w:style>
  <w:style w:type="paragraph" w:customStyle="1" w:styleId="270">
    <w:name w:val="Основной текст 27"/>
    <w:basedOn w:val="a1"/>
    <w:rsid w:val="008B277C"/>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character" w:customStyle="1" w:styleId="FontStyle61">
    <w:name w:val="Font Style61"/>
    <w:basedOn w:val="a2"/>
    <w:rsid w:val="004F1DC1"/>
    <w:rPr>
      <w:rFonts w:ascii="Times New Roman" w:hAnsi="Times New Roman" w:cs="Times New Roman"/>
      <w:spacing w:val="20"/>
      <w:sz w:val="24"/>
      <w:szCs w:val="24"/>
    </w:rPr>
  </w:style>
  <w:style w:type="paragraph" w:customStyle="1" w:styleId="TableContents">
    <w:name w:val="Table Contents"/>
    <w:basedOn w:val="a1"/>
    <w:qFormat/>
    <w:rsid w:val="00C853DB"/>
    <w:pPr>
      <w:widowControl w:val="0"/>
      <w:suppressLineNumbers/>
      <w:suppressAutoHyphens/>
      <w:spacing w:after="0" w:line="240" w:lineRule="auto"/>
      <w:textAlignment w:val="baseline"/>
    </w:pPr>
    <w:rPr>
      <w:rFonts w:ascii="Times New Roman" w:eastAsia="Arial Unicode MS" w:hAnsi="Times New Roman" w:cs="Mangal"/>
      <w:kern w:val="1"/>
      <w:sz w:val="24"/>
      <w:szCs w:val="24"/>
      <w:lang w:eastAsia="hi-IN" w:bidi="hi-IN"/>
    </w:rPr>
  </w:style>
  <w:style w:type="paragraph" w:customStyle="1" w:styleId="280">
    <w:name w:val="Основной текст 28"/>
    <w:basedOn w:val="a1"/>
    <w:rsid w:val="001D340B"/>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Default">
    <w:name w:val="Default"/>
    <w:rsid w:val="001D340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auiue">
    <w:name w:val="Iau?iue"/>
    <w:rsid w:val="00BE30CB"/>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Iniiaiieoaeno21">
    <w:name w:val="Iniiaiie oaeno 21"/>
    <w:basedOn w:val="Iauiue"/>
    <w:rsid w:val="00BE30CB"/>
    <w:pPr>
      <w:jc w:val="both"/>
    </w:pPr>
    <w:rPr>
      <w:sz w:val="28"/>
    </w:rPr>
  </w:style>
  <w:style w:type="paragraph" w:customStyle="1" w:styleId="affff0">
    <w:name w:val="Мой стиль"/>
    <w:basedOn w:val="22"/>
    <w:autoRedefine/>
    <w:rsid w:val="00BE30CB"/>
    <w:pPr>
      <w:widowControl w:val="0"/>
      <w:autoSpaceDE w:val="0"/>
      <w:autoSpaceDN w:val="0"/>
      <w:ind w:firstLine="709"/>
      <w:jc w:val="both"/>
    </w:pPr>
    <w:rPr>
      <w:rFonts w:ascii="Times New Roman" w:hAnsi="Times New Roman"/>
      <w:szCs w:val="28"/>
    </w:rPr>
  </w:style>
  <w:style w:type="paragraph" w:customStyle="1" w:styleId="Style11">
    <w:name w:val="Style11"/>
    <w:basedOn w:val="a1"/>
    <w:uiPriority w:val="99"/>
    <w:rsid w:val="00BE30CB"/>
    <w:pPr>
      <w:widowControl w:val="0"/>
      <w:autoSpaceDE w:val="0"/>
      <w:autoSpaceDN w:val="0"/>
      <w:adjustRightInd w:val="0"/>
      <w:spacing w:after="0" w:line="278" w:lineRule="exact"/>
    </w:pPr>
    <w:rPr>
      <w:rFonts w:ascii="Times New Roman" w:eastAsia="Times New Roman" w:hAnsi="Times New Roman" w:cs="Times New Roman"/>
      <w:sz w:val="24"/>
      <w:szCs w:val="24"/>
      <w:lang w:eastAsia="ru-RU"/>
    </w:rPr>
  </w:style>
  <w:style w:type="paragraph" w:customStyle="1" w:styleId="Style12">
    <w:name w:val="Style12"/>
    <w:basedOn w:val="a1"/>
    <w:uiPriority w:val="99"/>
    <w:rsid w:val="00BE30CB"/>
    <w:pPr>
      <w:widowControl w:val="0"/>
      <w:autoSpaceDE w:val="0"/>
      <w:autoSpaceDN w:val="0"/>
      <w:adjustRightInd w:val="0"/>
      <w:spacing w:after="0" w:line="326" w:lineRule="exact"/>
      <w:jc w:val="both"/>
    </w:pPr>
    <w:rPr>
      <w:rFonts w:ascii="Times New Roman" w:eastAsia="Times New Roman" w:hAnsi="Times New Roman" w:cs="Times New Roman"/>
      <w:sz w:val="24"/>
      <w:szCs w:val="24"/>
      <w:lang w:eastAsia="ru-RU"/>
    </w:rPr>
  </w:style>
  <w:style w:type="character" w:customStyle="1" w:styleId="FontStyle22">
    <w:name w:val="Font Style22"/>
    <w:basedOn w:val="a2"/>
    <w:uiPriority w:val="99"/>
    <w:rsid w:val="00BE30CB"/>
    <w:rPr>
      <w:rFonts w:ascii="Times New Roman" w:hAnsi="Times New Roman" w:cs="Times New Roman"/>
      <w:sz w:val="26"/>
      <w:szCs w:val="26"/>
    </w:rPr>
  </w:style>
  <w:style w:type="character" w:customStyle="1" w:styleId="FontStyle24">
    <w:name w:val="Font Style24"/>
    <w:basedOn w:val="a2"/>
    <w:uiPriority w:val="99"/>
    <w:rsid w:val="00BE30CB"/>
    <w:rPr>
      <w:rFonts w:ascii="Times New Roman" w:hAnsi="Times New Roman" w:cs="Times New Roman"/>
      <w:b/>
      <w:bCs/>
      <w:sz w:val="26"/>
      <w:szCs w:val="26"/>
    </w:rPr>
  </w:style>
  <w:style w:type="paragraph" w:customStyle="1" w:styleId="affff1">
    <w:name w:val="Знак Знак Знак"/>
    <w:basedOn w:val="a1"/>
    <w:rsid w:val="00BE30CB"/>
    <w:pPr>
      <w:widowControl w:val="0"/>
      <w:adjustRightInd w:val="0"/>
      <w:spacing w:after="160" w:line="240" w:lineRule="exact"/>
      <w:jc w:val="right"/>
    </w:pPr>
    <w:rPr>
      <w:rFonts w:ascii="Times New Roman" w:eastAsia="Times New Roman" w:hAnsi="Times New Roman" w:cs="Times New Roman"/>
      <w:sz w:val="20"/>
      <w:szCs w:val="20"/>
      <w:lang w:val="en-GB"/>
    </w:rPr>
  </w:style>
  <w:style w:type="character" w:customStyle="1" w:styleId="FontStyle20">
    <w:name w:val="Font Style20"/>
    <w:uiPriority w:val="99"/>
    <w:rsid w:val="00A13CFA"/>
    <w:rPr>
      <w:rFonts w:ascii="Times New Roman" w:hAnsi="Times New Roman" w:cs="Times New Roman"/>
      <w:b/>
      <w:bCs/>
      <w:sz w:val="18"/>
      <w:szCs w:val="18"/>
    </w:rPr>
  </w:style>
  <w:style w:type="paragraph" w:customStyle="1" w:styleId="BodyTextIndent21">
    <w:name w:val="Body Text Indent 21"/>
    <w:basedOn w:val="a1"/>
    <w:rsid w:val="00BA06E3"/>
    <w:pPr>
      <w:widowControl w:val="0"/>
      <w:overflowPunct w:val="0"/>
      <w:autoSpaceDE w:val="0"/>
      <w:autoSpaceDN w:val="0"/>
      <w:adjustRightInd w:val="0"/>
      <w:spacing w:after="0" w:line="360" w:lineRule="auto"/>
      <w:ind w:firstLine="851"/>
      <w:jc w:val="both"/>
      <w:textAlignment w:val="baseline"/>
    </w:pPr>
    <w:rPr>
      <w:rFonts w:ascii="Times New Roman" w:eastAsia="Times New Roman" w:hAnsi="Times New Roman" w:cs="Times New Roman"/>
      <w:sz w:val="28"/>
      <w:szCs w:val="20"/>
      <w:lang w:eastAsia="ru-RU"/>
    </w:rPr>
  </w:style>
  <w:style w:type="paragraph" w:customStyle="1" w:styleId="affff2">
    <w:name w:val="Знак Знак Знак Знак Знак Знак"/>
    <w:basedOn w:val="a1"/>
    <w:rsid w:val="00AB1D33"/>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ConsNonformat">
    <w:name w:val="ConsNonformat"/>
    <w:link w:val="ConsNonformat0"/>
    <w:rsid w:val="00E5363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ff3">
    <w:name w:val="Стиль"/>
    <w:rsid w:val="00E53632"/>
    <w:pPr>
      <w:widowControl w:val="0"/>
      <w:autoSpaceDE w:val="0"/>
      <w:autoSpaceDN w:val="0"/>
      <w:spacing w:after="0" w:line="240" w:lineRule="auto"/>
      <w:ind w:firstLine="720"/>
      <w:jc w:val="both"/>
    </w:pPr>
    <w:rPr>
      <w:rFonts w:ascii="Arial" w:eastAsia="Times New Roman" w:hAnsi="Arial" w:cs="Arial"/>
      <w:sz w:val="20"/>
      <w:szCs w:val="20"/>
      <w:lang w:eastAsia="ru-RU"/>
    </w:rPr>
  </w:style>
  <w:style w:type="paragraph" w:customStyle="1" w:styleId="affff4">
    <w:name w:val="Заголовок статьи"/>
    <w:basedOn w:val="affff3"/>
    <w:next w:val="affff3"/>
    <w:rsid w:val="00E53632"/>
    <w:pPr>
      <w:ind w:left="1612" w:hanging="892"/>
    </w:pPr>
  </w:style>
  <w:style w:type="paragraph" w:customStyle="1" w:styleId="210">
    <w:name w:val="Основной текст с отступом 21"/>
    <w:basedOn w:val="a1"/>
    <w:rsid w:val="00E53632"/>
    <w:pPr>
      <w:widowControl w:val="0"/>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fa">
    <w:name w:val="заголовок 1"/>
    <w:basedOn w:val="a1"/>
    <w:next w:val="a1"/>
    <w:rsid w:val="00E53632"/>
    <w:pPr>
      <w:keepNext/>
      <w:widowControl w:val="0"/>
      <w:spacing w:after="0" w:line="240" w:lineRule="auto"/>
    </w:pPr>
    <w:rPr>
      <w:rFonts w:ascii="Times New Roman" w:eastAsia="Times New Roman" w:hAnsi="Times New Roman" w:cs="Times New Roman"/>
      <w:sz w:val="28"/>
      <w:szCs w:val="28"/>
      <w:lang w:eastAsia="ru-RU"/>
    </w:rPr>
  </w:style>
  <w:style w:type="character" w:customStyle="1" w:styleId="2e">
    <w:name w:val="Основной текст Знак2"/>
    <w:aliases w:val=" Знак Знак,Знак Знак"/>
    <w:basedOn w:val="a2"/>
    <w:rsid w:val="00E53632"/>
    <w:rPr>
      <w:sz w:val="24"/>
      <w:szCs w:val="24"/>
      <w:lang w:val="ru-RU" w:eastAsia="ru-RU" w:bidi="ar-SA"/>
    </w:rPr>
  </w:style>
  <w:style w:type="paragraph" w:customStyle="1" w:styleId="affff5">
    <w:name w:val="Знак Знак Знак Знак"/>
    <w:basedOn w:val="a1"/>
    <w:rsid w:val="00E53632"/>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affff6">
    <w:name w:val="Знак Знак Знак Знак Знак Знак"/>
    <w:basedOn w:val="a1"/>
    <w:rsid w:val="00E53632"/>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fb">
    <w:name w:val="Знак Знак Знак Знак Знак Знак1 Знак"/>
    <w:basedOn w:val="a1"/>
    <w:rsid w:val="00E53632"/>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40">
    <w:name w:val="Обычный + 14 пт"/>
    <w:basedOn w:val="a1"/>
    <w:rsid w:val="00E53632"/>
    <w:pPr>
      <w:spacing w:before="60" w:after="0" w:line="240" w:lineRule="exact"/>
      <w:jc w:val="center"/>
    </w:pPr>
    <w:rPr>
      <w:rFonts w:ascii="Times New Roman" w:eastAsia="Times New Roman" w:hAnsi="Times New Roman" w:cs="Times New Roman"/>
      <w:snapToGrid w:val="0"/>
      <w:color w:val="000000"/>
      <w:sz w:val="24"/>
      <w:szCs w:val="24"/>
      <w:lang w:eastAsia="ru-RU"/>
    </w:rPr>
  </w:style>
  <w:style w:type="paragraph" w:customStyle="1" w:styleId="43">
    <w:name w:val="Знак Знак Знак Знак4"/>
    <w:basedOn w:val="a1"/>
    <w:rsid w:val="00E53632"/>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1fc">
    <w:name w:val="Основной текст Знак1"/>
    <w:basedOn w:val="a2"/>
    <w:rsid w:val="00E53632"/>
    <w:rPr>
      <w:sz w:val="24"/>
      <w:szCs w:val="24"/>
      <w:lang w:val="ru-RU" w:eastAsia="ru-RU" w:bidi="ar-SA"/>
    </w:rPr>
  </w:style>
  <w:style w:type="character" w:customStyle="1" w:styleId="r">
    <w:name w:val="r"/>
    <w:basedOn w:val="a2"/>
    <w:rsid w:val="00B06CA5"/>
  </w:style>
  <w:style w:type="paragraph" w:customStyle="1" w:styleId="Style10">
    <w:name w:val="Style10"/>
    <w:basedOn w:val="a1"/>
    <w:uiPriority w:val="99"/>
    <w:rsid w:val="005E11C6"/>
    <w:pPr>
      <w:widowControl w:val="0"/>
      <w:autoSpaceDE w:val="0"/>
      <w:autoSpaceDN w:val="0"/>
      <w:adjustRightInd w:val="0"/>
      <w:spacing w:after="0" w:line="408" w:lineRule="exact"/>
      <w:ind w:firstLine="840"/>
      <w:jc w:val="both"/>
    </w:pPr>
    <w:rPr>
      <w:rFonts w:ascii="Times New Roman" w:eastAsia="Times New Roman" w:hAnsi="Times New Roman" w:cs="Times New Roman"/>
      <w:sz w:val="24"/>
      <w:szCs w:val="24"/>
      <w:lang w:eastAsia="ru-RU"/>
    </w:rPr>
  </w:style>
  <w:style w:type="character" w:customStyle="1" w:styleId="FontStyle69">
    <w:name w:val="Font Style69"/>
    <w:uiPriority w:val="99"/>
    <w:rsid w:val="00845F44"/>
    <w:rPr>
      <w:rFonts w:ascii="Times New Roman" w:hAnsi="Times New Roman" w:cs="Times New Roman"/>
      <w:sz w:val="26"/>
      <w:szCs w:val="26"/>
    </w:rPr>
  </w:style>
  <w:style w:type="paragraph" w:styleId="affff7">
    <w:name w:val="endnote text"/>
    <w:basedOn w:val="a1"/>
    <w:link w:val="affff8"/>
    <w:rsid w:val="00CB7AAF"/>
    <w:pPr>
      <w:spacing w:after="0" w:line="240" w:lineRule="auto"/>
    </w:pPr>
    <w:rPr>
      <w:rFonts w:ascii="Times New Roman" w:eastAsia="Times New Roman" w:hAnsi="Times New Roman" w:cs="Times New Roman"/>
      <w:sz w:val="20"/>
      <w:szCs w:val="20"/>
      <w:lang w:eastAsia="ru-RU"/>
    </w:rPr>
  </w:style>
  <w:style w:type="character" w:customStyle="1" w:styleId="affff8">
    <w:name w:val="Текст концевой сноски Знак"/>
    <w:basedOn w:val="a2"/>
    <w:link w:val="affff7"/>
    <w:rsid w:val="00CB7AAF"/>
    <w:rPr>
      <w:rFonts w:ascii="Times New Roman" w:eastAsia="Times New Roman" w:hAnsi="Times New Roman" w:cs="Times New Roman"/>
      <w:sz w:val="20"/>
      <w:szCs w:val="20"/>
      <w:lang w:eastAsia="ru-RU"/>
    </w:rPr>
  </w:style>
  <w:style w:type="character" w:styleId="affff9">
    <w:name w:val="endnote reference"/>
    <w:basedOn w:val="a2"/>
    <w:rsid w:val="00CB7AAF"/>
    <w:rPr>
      <w:vertAlign w:val="superscript"/>
    </w:rPr>
  </w:style>
  <w:style w:type="character" w:customStyle="1" w:styleId="ConsNonformat0">
    <w:name w:val="ConsNonformat Знак"/>
    <w:basedOn w:val="a2"/>
    <w:link w:val="ConsNonformat"/>
    <w:rsid w:val="00CB7AAF"/>
    <w:rPr>
      <w:rFonts w:ascii="Courier New" w:eastAsia="Times New Roman" w:hAnsi="Courier New" w:cs="Courier New"/>
      <w:sz w:val="20"/>
      <w:szCs w:val="20"/>
      <w:lang w:eastAsia="ru-RU"/>
    </w:rPr>
  </w:style>
  <w:style w:type="character" w:customStyle="1" w:styleId="FontStyle18">
    <w:name w:val="Font Style18"/>
    <w:basedOn w:val="a2"/>
    <w:uiPriority w:val="99"/>
    <w:rsid w:val="00CB7AAF"/>
    <w:rPr>
      <w:rFonts w:ascii="Times New Roman" w:hAnsi="Times New Roman" w:cs="Times New Roman"/>
      <w:sz w:val="26"/>
      <w:szCs w:val="26"/>
    </w:rPr>
  </w:style>
  <w:style w:type="paragraph" w:customStyle="1" w:styleId="p8">
    <w:name w:val="p8"/>
    <w:basedOn w:val="a1"/>
    <w:rsid w:val="00CB7A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copy">
    <w:name w:val="textcopy"/>
    <w:rsid w:val="00CA3C1D"/>
  </w:style>
  <w:style w:type="paragraph" w:styleId="affffa">
    <w:name w:val="caption"/>
    <w:basedOn w:val="a1"/>
    <w:next w:val="a1"/>
    <w:uiPriority w:val="35"/>
    <w:qFormat/>
    <w:rsid w:val="00CA3C1D"/>
    <w:pPr>
      <w:spacing w:after="0" w:line="240" w:lineRule="auto"/>
    </w:pPr>
    <w:rPr>
      <w:rFonts w:ascii="Times New Roman" w:eastAsia="Times New Roman" w:hAnsi="Times New Roman" w:cs="Times New Roman"/>
      <w:b/>
      <w:bCs/>
      <w:sz w:val="20"/>
      <w:szCs w:val="20"/>
      <w:lang w:eastAsia="ru-RU"/>
    </w:rPr>
  </w:style>
  <w:style w:type="character" w:customStyle="1" w:styleId="blk">
    <w:name w:val="blk"/>
    <w:basedOn w:val="a2"/>
    <w:rsid w:val="00CA3C1D"/>
  </w:style>
  <w:style w:type="paragraph" w:customStyle="1" w:styleId="1fd">
    <w:name w:val="1 Обычный"/>
    <w:basedOn w:val="a1"/>
    <w:rsid w:val="00CA3C1D"/>
    <w:pPr>
      <w:autoSpaceDE w:val="0"/>
      <w:spacing w:before="120" w:after="120" w:line="360" w:lineRule="auto"/>
      <w:ind w:firstLine="720"/>
      <w:jc w:val="both"/>
    </w:pPr>
    <w:rPr>
      <w:rFonts w:ascii="Arial" w:eastAsia="Times New Roman" w:hAnsi="Arial" w:cs="Arial"/>
      <w:sz w:val="24"/>
      <w:szCs w:val="24"/>
      <w:lang w:bidi="en-US"/>
    </w:rPr>
  </w:style>
  <w:style w:type="character" w:customStyle="1" w:styleId="1fe">
    <w:name w:val="Знак Знак Знак1"/>
    <w:rsid w:val="00CA3C1D"/>
    <w:rPr>
      <w:sz w:val="24"/>
      <w:szCs w:val="24"/>
      <w:lang w:val="ru-RU" w:eastAsia="ru-RU" w:bidi="ar-SA"/>
    </w:rPr>
  </w:style>
  <w:style w:type="paragraph" w:customStyle="1" w:styleId="1ff">
    <w:name w:val="Номер1"/>
    <w:basedOn w:val="afff7"/>
    <w:rsid w:val="00CA3C1D"/>
    <w:pPr>
      <w:widowControl w:val="0"/>
      <w:numPr>
        <w:ilvl w:val="1"/>
      </w:numPr>
      <w:tabs>
        <w:tab w:val="left" w:pos="357"/>
      </w:tabs>
      <w:adjustRightInd w:val="0"/>
      <w:spacing w:before="40" w:after="40" w:line="360" w:lineRule="atLeast"/>
      <w:ind w:left="357" w:hanging="357"/>
      <w:jc w:val="both"/>
      <w:textAlignment w:val="baseline"/>
    </w:pPr>
    <w:rPr>
      <w:rFonts w:eastAsia="Times New Roman" w:cs="Times New Roman"/>
      <w:sz w:val="22"/>
      <w:lang w:eastAsia="ru-RU"/>
    </w:rPr>
  </w:style>
  <w:style w:type="character" w:customStyle="1" w:styleId="1ff0">
    <w:name w:val="Схема документа Знак1"/>
    <w:basedOn w:val="a2"/>
    <w:uiPriority w:val="99"/>
    <w:semiHidden/>
    <w:rsid w:val="00CA3C1D"/>
    <w:rPr>
      <w:rFonts w:ascii="Tahoma" w:eastAsia="Times New Roman" w:hAnsi="Tahoma" w:cs="Tahoma"/>
      <w:sz w:val="16"/>
      <w:szCs w:val="16"/>
    </w:rPr>
  </w:style>
  <w:style w:type="character" w:styleId="affffb">
    <w:name w:val="annotation reference"/>
    <w:uiPriority w:val="99"/>
    <w:rsid w:val="00CA3C1D"/>
    <w:rPr>
      <w:sz w:val="16"/>
      <w:szCs w:val="16"/>
    </w:rPr>
  </w:style>
  <w:style w:type="paragraph" w:customStyle="1" w:styleId="221">
    <w:name w:val="Основной текст с отступом 22"/>
    <w:basedOn w:val="a1"/>
    <w:rsid w:val="00CA3C1D"/>
    <w:pPr>
      <w:widowControl w:val="0"/>
      <w:spacing w:after="0" w:line="240" w:lineRule="auto"/>
      <w:ind w:firstLine="720"/>
      <w:jc w:val="both"/>
    </w:pPr>
    <w:rPr>
      <w:rFonts w:ascii="Times New Roman" w:eastAsia="Times New Roman" w:hAnsi="Times New Roman" w:cs="Times New Roman"/>
      <w:sz w:val="28"/>
      <w:szCs w:val="20"/>
      <w:lang w:eastAsia="ru-RU"/>
    </w:rPr>
  </w:style>
  <w:style w:type="paragraph" w:customStyle="1" w:styleId="xl109">
    <w:name w:val="xl109"/>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10">
    <w:name w:val="xl110"/>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24"/>
      <w:szCs w:val="24"/>
      <w:lang w:eastAsia="ru-RU"/>
    </w:rPr>
  </w:style>
  <w:style w:type="paragraph" w:customStyle="1" w:styleId="xl111">
    <w:name w:val="xl111"/>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12">
    <w:name w:val="xl112"/>
    <w:basedOn w:val="a1"/>
    <w:rsid w:val="00CA3C1D"/>
    <w:pPr>
      <w:pBdr>
        <w:top w:val="single" w:sz="4" w:space="0" w:color="auto"/>
        <w:left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b/>
      <w:bCs/>
      <w:sz w:val="16"/>
      <w:szCs w:val="16"/>
      <w:lang w:eastAsia="ru-RU"/>
    </w:rPr>
  </w:style>
  <w:style w:type="paragraph" w:customStyle="1" w:styleId="xl113">
    <w:name w:val="xl113"/>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16"/>
      <w:szCs w:val="16"/>
      <w:lang w:eastAsia="ru-RU"/>
    </w:rPr>
  </w:style>
  <w:style w:type="paragraph" w:customStyle="1" w:styleId="xl114">
    <w:name w:val="xl114"/>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115">
    <w:name w:val="xl115"/>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16">
    <w:name w:val="xl116"/>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17">
    <w:name w:val="xl117"/>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118">
    <w:name w:val="xl118"/>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119">
    <w:name w:val="xl119"/>
    <w:basedOn w:val="a1"/>
    <w:rsid w:val="00CA3C1D"/>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120">
    <w:name w:val="xl120"/>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21">
    <w:name w:val="xl121"/>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122">
    <w:name w:val="xl122"/>
    <w:basedOn w:val="a1"/>
    <w:rsid w:val="00CA3C1D"/>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23">
    <w:name w:val="xl123"/>
    <w:basedOn w:val="a1"/>
    <w:rsid w:val="00CA3C1D"/>
    <w:pP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24">
    <w:name w:val="xl124"/>
    <w:basedOn w:val="a1"/>
    <w:rsid w:val="00CA3C1D"/>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4"/>
      <w:szCs w:val="14"/>
      <w:lang w:eastAsia="ru-RU"/>
    </w:rPr>
  </w:style>
  <w:style w:type="paragraph" w:customStyle="1" w:styleId="xl125">
    <w:name w:val="xl125"/>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4"/>
      <w:szCs w:val="14"/>
      <w:lang w:eastAsia="ru-RU"/>
    </w:rPr>
  </w:style>
  <w:style w:type="paragraph" w:customStyle="1" w:styleId="xl126">
    <w:name w:val="xl126"/>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127">
    <w:name w:val="xl127"/>
    <w:basedOn w:val="a1"/>
    <w:rsid w:val="00CA3C1D"/>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28">
    <w:name w:val="xl128"/>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29">
    <w:name w:val="xl129"/>
    <w:basedOn w:val="a1"/>
    <w:rsid w:val="00CA3C1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0">
    <w:name w:val="xl130"/>
    <w:basedOn w:val="a1"/>
    <w:rsid w:val="00CA3C1D"/>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31">
    <w:name w:val="xl131"/>
    <w:basedOn w:val="a1"/>
    <w:rsid w:val="00CA3C1D"/>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32">
    <w:name w:val="xl132"/>
    <w:basedOn w:val="a1"/>
    <w:rsid w:val="00CA3C1D"/>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33">
    <w:name w:val="xl133"/>
    <w:basedOn w:val="a1"/>
    <w:rsid w:val="00CA3C1D"/>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4">
    <w:name w:val="xl134"/>
    <w:basedOn w:val="a1"/>
    <w:rsid w:val="00CA3C1D"/>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5">
    <w:name w:val="xl135"/>
    <w:basedOn w:val="a1"/>
    <w:rsid w:val="00CA3C1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6">
    <w:name w:val="xl136"/>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14"/>
      <w:szCs w:val="14"/>
      <w:lang w:eastAsia="ru-RU"/>
    </w:rPr>
  </w:style>
  <w:style w:type="paragraph" w:customStyle="1" w:styleId="xl137">
    <w:name w:val="xl137"/>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14"/>
      <w:szCs w:val="14"/>
      <w:lang w:eastAsia="ru-RU"/>
    </w:rPr>
  </w:style>
  <w:style w:type="table" w:customStyle="1" w:styleId="1ff1">
    <w:name w:val="Сетка таблицы1"/>
    <w:basedOn w:val="a3"/>
    <w:next w:val="af0"/>
    <w:uiPriority w:val="59"/>
    <w:rsid w:val="00CA3C1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
    <w:name w:val="Основной текст (2) + Полужирный"/>
    <w:basedOn w:val="2c"/>
    <w:rsid w:val="00CA3C1D"/>
    <w:rPr>
      <w:rFonts w:ascii="Times New Roman" w:eastAsia="Times New Roman" w:hAnsi="Times New Roman" w:cs="Arial"/>
      <w:b/>
      <w:bCs/>
      <w:color w:val="000000"/>
      <w:spacing w:val="0"/>
      <w:w w:val="100"/>
      <w:position w:val="0"/>
      <w:sz w:val="28"/>
      <w:szCs w:val="28"/>
      <w:shd w:val="clear" w:color="auto" w:fill="FFFFFF"/>
      <w:lang w:val="ru-RU" w:eastAsia="ru-RU" w:bidi="ru-RU"/>
    </w:rPr>
  </w:style>
  <w:style w:type="character" w:customStyle="1" w:styleId="4Exact">
    <w:name w:val="Основной текст (4) Exact"/>
    <w:basedOn w:val="a2"/>
    <w:rsid w:val="00CA3C1D"/>
    <w:rPr>
      <w:rFonts w:ascii="Times New Roman" w:eastAsia="Times New Roman" w:hAnsi="Times New Roman" w:cs="Times New Roman"/>
      <w:b w:val="0"/>
      <w:bCs w:val="0"/>
      <w:i w:val="0"/>
      <w:iCs w:val="0"/>
      <w:smallCaps w:val="0"/>
      <w:strike w:val="0"/>
      <w:sz w:val="20"/>
      <w:szCs w:val="20"/>
      <w:u w:val="none"/>
    </w:rPr>
  </w:style>
  <w:style w:type="character" w:customStyle="1" w:styleId="affffc">
    <w:name w:val="Колонтитул_"/>
    <w:basedOn w:val="a2"/>
    <w:rsid w:val="00CA3C1D"/>
    <w:rPr>
      <w:rFonts w:ascii="Times New Roman" w:eastAsia="Times New Roman" w:hAnsi="Times New Roman" w:cs="Times New Roman"/>
      <w:b w:val="0"/>
      <w:bCs w:val="0"/>
      <w:i w:val="0"/>
      <w:iCs w:val="0"/>
      <w:smallCaps w:val="0"/>
      <w:strike w:val="0"/>
      <w:sz w:val="20"/>
      <w:szCs w:val="20"/>
      <w:u w:val="none"/>
    </w:rPr>
  </w:style>
  <w:style w:type="character" w:customStyle="1" w:styleId="affffd">
    <w:name w:val="Колонтитул"/>
    <w:basedOn w:val="affffc"/>
    <w:rsid w:val="00CA3C1D"/>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52">
    <w:name w:val="Основной текст (5)_"/>
    <w:basedOn w:val="a2"/>
    <w:link w:val="53"/>
    <w:rsid w:val="00CA3C1D"/>
    <w:rPr>
      <w:rFonts w:ascii="Times New Roman" w:eastAsia="Times New Roman" w:hAnsi="Times New Roman"/>
      <w:shd w:val="clear" w:color="auto" w:fill="FFFFFF"/>
    </w:rPr>
  </w:style>
  <w:style w:type="paragraph" w:customStyle="1" w:styleId="53">
    <w:name w:val="Основной текст (5)"/>
    <w:basedOn w:val="a1"/>
    <w:link w:val="52"/>
    <w:rsid w:val="00CA3C1D"/>
    <w:pPr>
      <w:widowControl w:val="0"/>
      <w:shd w:val="clear" w:color="auto" w:fill="FFFFFF"/>
      <w:spacing w:before="600" w:after="0" w:line="269" w:lineRule="exact"/>
    </w:pPr>
    <w:rPr>
      <w:rFonts w:ascii="Times New Roman" w:eastAsia="Times New Roman" w:hAnsi="Times New Roman"/>
    </w:rPr>
  </w:style>
  <w:style w:type="character" w:customStyle="1" w:styleId="14pt">
    <w:name w:val="Колонтитул + 14 pt"/>
    <w:basedOn w:val="affffc"/>
    <w:rsid w:val="00CA3C1D"/>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5Exact">
    <w:name w:val="Основной текст (5) Exact"/>
    <w:basedOn w:val="a2"/>
    <w:rsid w:val="00CA3C1D"/>
    <w:rPr>
      <w:rFonts w:ascii="Times New Roman" w:eastAsia="Times New Roman" w:hAnsi="Times New Roman" w:cs="Times New Roman"/>
      <w:b w:val="0"/>
      <w:bCs w:val="0"/>
      <w:i w:val="0"/>
      <w:iCs w:val="0"/>
      <w:smallCaps w:val="0"/>
      <w:strike w:val="0"/>
      <w:u w:val="none"/>
    </w:rPr>
  </w:style>
  <w:style w:type="character" w:customStyle="1" w:styleId="61">
    <w:name w:val="Основной текст (6)_"/>
    <w:basedOn w:val="a2"/>
    <w:link w:val="62"/>
    <w:rsid w:val="00CA3C1D"/>
    <w:rPr>
      <w:rFonts w:ascii="Times New Roman" w:eastAsia="Times New Roman" w:hAnsi="Times New Roman"/>
      <w:b/>
      <w:bCs/>
      <w:shd w:val="clear" w:color="auto" w:fill="FFFFFF"/>
    </w:rPr>
  </w:style>
  <w:style w:type="paragraph" w:customStyle="1" w:styleId="62">
    <w:name w:val="Основной текст (6)"/>
    <w:basedOn w:val="a1"/>
    <w:link w:val="61"/>
    <w:rsid w:val="00CA3C1D"/>
    <w:pPr>
      <w:widowControl w:val="0"/>
      <w:shd w:val="clear" w:color="auto" w:fill="FFFFFF"/>
      <w:spacing w:before="300" w:after="60" w:line="0" w:lineRule="atLeast"/>
      <w:jc w:val="center"/>
    </w:pPr>
    <w:rPr>
      <w:rFonts w:ascii="Times New Roman" w:eastAsia="Times New Roman" w:hAnsi="Times New Roman"/>
      <w:b/>
      <w:bCs/>
    </w:rPr>
  </w:style>
  <w:style w:type="character" w:customStyle="1" w:styleId="63">
    <w:name w:val="Основной текст (6) + Не полужирный"/>
    <w:basedOn w:val="61"/>
    <w:rsid w:val="00CA3C1D"/>
    <w:rPr>
      <w:rFonts w:ascii="Times New Roman" w:eastAsia="Times New Roman" w:hAnsi="Times New Roman"/>
      <w:b/>
      <w:bCs/>
      <w:color w:val="000000"/>
      <w:spacing w:val="0"/>
      <w:w w:val="100"/>
      <w:position w:val="0"/>
      <w:sz w:val="24"/>
      <w:szCs w:val="24"/>
      <w:shd w:val="clear" w:color="auto" w:fill="FFFFFF"/>
      <w:lang w:val="ru-RU" w:eastAsia="ru-RU" w:bidi="ru-RU"/>
    </w:rPr>
  </w:style>
  <w:style w:type="character" w:customStyle="1" w:styleId="71">
    <w:name w:val="Основной текст (7)_"/>
    <w:basedOn w:val="a2"/>
    <w:link w:val="72"/>
    <w:rsid w:val="00CA3C1D"/>
    <w:rPr>
      <w:rFonts w:ascii="Times New Roman" w:eastAsia="Times New Roman" w:hAnsi="Times New Roman"/>
      <w:b/>
      <w:bCs/>
      <w:shd w:val="clear" w:color="auto" w:fill="FFFFFF"/>
    </w:rPr>
  </w:style>
  <w:style w:type="paragraph" w:customStyle="1" w:styleId="72">
    <w:name w:val="Основной текст (7)"/>
    <w:basedOn w:val="a1"/>
    <w:link w:val="71"/>
    <w:rsid w:val="00CA3C1D"/>
    <w:pPr>
      <w:widowControl w:val="0"/>
      <w:shd w:val="clear" w:color="auto" w:fill="FFFFFF"/>
      <w:spacing w:after="0" w:line="226" w:lineRule="exact"/>
      <w:ind w:firstLine="740"/>
      <w:jc w:val="both"/>
    </w:pPr>
    <w:rPr>
      <w:rFonts w:ascii="Times New Roman" w:eastAsia="Times New Roman" w:hAnsi="Times New Roman"/>
      <w:b/>
      <w:bCs/>
    </w:rPr>
  </w:style>
  <w:style w:type="character" w:customStyle="1" w:styleId="212pt">
    <w:name w:val="Основной текст (2) + 12 pt"/>
    <w:basedOn w:val="2c"/>
    <w:rsid w:val="00CA3C1D"/>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10pt">
    <w:name w:val="Основной текст (2) + 10 pt"/>
    <w:basedOn w:val="2c"/>
    <w:rsid w:val="00CA3C1D"/>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3Exact">
    <w:name w:val="Основной текст (3) Exact"/>
    <w:basedOn w:val="a2"/>
    <w:rsid w:val="00CA3C1D"/>
    <w:rPr>
      <w:rFonts w:ascii="Times New Roman" w:eastAsia="Times New Roman" w:hAnsi="Times New Roman" w:cs="Times New Roman"/>
      <w:b/>
      <w:bCs/>
      <w:i w:val="0"/>
      <w:iCs w:val="0"/>
      <w:smallCaps w:val="0"/>
      <w:strike w:val="0"/>
      <w:sz w:val="28"/>
      <w:szCs w:val="28"/>
      <w:u w:val="none"/>
    </w:rPr>
  </w:style>
  <w:style w:type="paragraph" w:customStyle="1" w:styleId="msonormal0">
    <w:name w:val="msonormal"/>
    <w:basedOn w:val="a1"/>
    <w:rsid w:val="00CA3C1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8">
    <w:name w:val="xl138"/>
    <w:basedOn w:val="a1"/>
    <w:rsid w:val="00CA3C1D"/>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9">
    <w:name w:val="xl139"/>
    <w:basedOn w:val="a1"/>
    <w:rsid w:val="00CA3C1D"/>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40">
    <w:name w:val="xl140"/>
    <w:basedOn w:val="a1"/>
    <w:rsid w:val="00CA3C1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41">
    <w:name w:val="xl141"/>
    <w:basedOn w:val="a1"/>
    <w:rsid w:val="00CA3C1D"/>
    <w:pPr>
      <w:pBdr>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14"/>
      <w:szCs w:val="14"/>
      <w:lang w:eastAsia="ru-RU"/>
    </w:rPr>
  </w:style>
  <w:style w:type="paragraph" w:customStyle="1" w:styleId="xl142">
    <w:name w:val="xl142"/>
    <w:basedOn w:val="a1"/>
    <w:rsid w:val="00CA3C1D"/>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4"/>
      <w:szCs w:val="14"/>
      <w:lang w:eastAsia="ru-RU"/>
    </w:rPr>
  </w:style>
  <w:style w:type="paragraph" w:customStyle="1" w:styleId="xl143">
    <w:name w:val="xl143"/>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14"/>
      <w:szCs w:val="14"/>
      <w:lang w:eastAsia="ru-RU"/>
    </w:rPr>
  </w:style>
  <w:style w:type="paragraph" w:customStyle="1" w:styleId="xl144">
    <w:name w:val="xl144"/>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14"/>
      <w:szCs w:val="14"/>
      <w:lang w:eastAsia="ru-RU"/>
    </w:rPr>
  </w:style>
  <w:style w:type="paragraph" w:customStyle="1" w:styleId="xl145">
    <w:name w:val="xl145"/>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Tahoma">
    <w:name w:val="Tahoma_список"/>
    <w:basedOn w:val="a1"/>
    <w:qFormat/>
    <w:rsid w:val="0064739C"/>
    <w:pPr>
      <w:numPr>
        <w:numId w:val="1"/>
      </w:numPr>
      <w:tabs>
        <w:tab w:val="num" w:pos="360"/>
        <w:tab w:val="left" w:pos="992"/>
        <w:tab w:val="left" w:pos="4065"/>
      </w:tabs>
      <w:spacing w:after="0" w:line="300" w:lineRule="auto"/>
      <w:ind w:left="0" w:firstLine="709"/>
      <w:jc w:val="both"/>
    </w:pPr>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rsid w:val="000E3CA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0E3CA0"/>
    <w:pPr>
      <w:widowControl w:val="0"/>
      <w:autoSpaceDE w:val="0"/>
      <w:autoSpaceDN w:val="0"/>
      <w:spacing w:before="124" w:after="0" w:line="240" w:lineRule="auto"/>
      <w:ind w:left="13"/>
      <w:jc w:val="center"/>
    </w:pPr>
    <w:rPr>
      <w:rFonts w:ascii="Times New Roman" w:eastAsia="Times New Roman" w:hAnsi="Times New Roman" w:cs="Times New Roman"/>
    </w:rPr>
  </w:style>
  <w:style w:type="character" w:customStyle="1" w:styleId="ConsPlusNonformat0">
    <w:name w:val="ConsPlusNonformat Знак"/>
    <w:link w:val="ConsPlusNonformat"/>
    <w:rsid w:val="000E3CA0"/>
    <w:rPr>
      <w:rFonts w:ascii="Courier New" w:eastAsia="Times New Roman" w:hAnsi="Courier New" w:cs="Courier New"/>
      <w:sz w:val="20"/>
      <w:szCs w:val="20"/>
      <w:lang w:eastAsia="ru-RU"/>
    </w:rPr>
  </w:style>
  <w:style w:type="character" w:styleId="affffe">
    <w:name w:val="Emphasis"/>
    <w:qFormat/>
    <w:rsid w:val="006D6F24"/>
    <w:rPr>
      <w:i/>
      <w:iCs/>
    </w:rPr>
  </w:style>
  <w:style w:type="character" w:customStyle="1" w:styleId="layout">
    <w:name w:val="layout"/>
    <w:basedOn w:val="a2"/>
    <w:rsid w:val="006D6F24"/>
  </w:style>
  <w:style w:type="character" w:customStyle="1" w:styleId="grame">
    <w:name w:val="grame"/>
    <w:basedOn w:val="a2"/>
    <w:rsid w:val="006D6F24"/>
  </w:style>
  <w:style w:type="paragraph" w:customStyle="1" w:styleId="1ff2">
    <w:name w:val="Текст1"/>
    <w:basedOn w:val="a1"/>
    <w:rsid w:val="006D6F24"/>
    <w:pPr>
      <w:spacing w:after="0" w:line="240" w:lineRule="auto"/>
    </w:pPr>
    <w:rPr>
      <w:rFonts w:ascii="Courier New" w:eastAsia="Times New Roman" w:hAnsi="Courier New" w:cs="Times New Roman"/>
      <w:sz w:val="20"/>
      <w:szCs w:val="20"/>
      <w:lang w:eastAsia="ru-RU"/>
    </w:rPr>
  </w:style>
  <w:style w:type="paragraph" w:customStyle="1" w:styleId="western">
    <w:name w:val="wester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nsPlusNormal1">
    <w:name w:val="ConsPlusNormal Знак Знак"/>
    <w:locked/>
    <w:rsid w:val="006D6F24"/>
    <w:rPr>
      <w:rFonts w:ascii="Arial" w:eastAsia="Times New Roman" w:hAnsi="Arial" w:cs="Arial"/>
      <w:lang w:val="ru-RU" w:eastAsia="ru-RU" w:bidi="ar-SA"/>
    </w:rPr>
  </w:style>
  <w:style w:type="paragraph" w:customStyle="1" w:styleId="afffff">
    <w:name w:val="основной текст документа"/>
    <w:basedOn w:val="a1"/>
    <w:rsid w:val="006D6F24"/>
    <w:pPr>
      <w:spacing w:before="120" w:after="120" w:line="240" w:lineRule="auto"/>
      <w:jc w:val="both"/>
    </w:pPr>
    <w:rPr>
      <w:rFonts w:ascii="Times New Roman" w:eastAsia="Times New Roman" w:hAnsi="Times New Roman" w:cs="Times New Roman"/>
      <w:sz w:val="24"/>
      <w:szCs w:val="20"/>
    </w:rPr>
  </w:style>
  <w:style w:type="character" w:customStyle="1" w:styleId="af4">
    <w:name w:val="Абзац списка Знак"/>
    <w:aliases w:val="Bullet List Знак,FooterText Знак,numbered Знак,Цветной список - Акцент 11 Знак,Список нумерованный цифры Знак"/>
    <w:link w:val="af3"/>
    <w:uiPriority w:val="34"/>
    <w:locked/>
    <w:rsid w:val="006D6F24"/>
    <w:rPr>
      <w:rFonts w:ascii="Times New Roman" w:eastAsia="Calibri" w:hAnsi="Times New Roman" w:cs="Times New Roman"/>
    </w:rPr>
  </w:style>
  <w:style w:type="paragraph" w:customStyle="1" w:styleId="text3cl">
    <w:name w:val="text3c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1cl">
    <w:name w:val="text1c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81">
    <w:name w:val="Основной текст (8)_"/>
    <w:link w:val="82"/>
    <w:rsid w:val="006D6F24"/>
    <w:rPr>
      <w:rFonts w:ascii="Times New Roman" w:eastAsia="Times New Roman" w:hAnsi="Times New Roman"/>
      <w:shd w:val="clear" w:color="auto" w:fill="FFFFFF"/>
    </w:rPr>
  </w:style>
  <w:style w:type="paragraph" w:customStyle="1" w:styleId="82">
    <w:name w:val="Основной текст (8)"/>
    <w:basedOn w:val="a1"/>
    <w:link w:val="81"/>
    <w:rsid w:val="006D6F24"/>
    <w:pPr>
      <w:widowControl w:val="0"/>
      <w:shd w:val="clear" w:color="auto" w:fill="FFFFFF"/>
      <w:spacing w:after="0" w:line="240" w:lineRule="exact"/>
      <w:ind w:hanging="1540"/>
      <w:jc w:val="center"/>
    </w:pPr>
    <w:rPr>
      <w:rFonts w:ascii="Times New Roman" w:eastAsia="Times New Roman" w:hAnsi="Times New Roman"/>
    </w:rPr>
  </w:style>
  <w:style w:type="character" w:customStyle="1" w:styleId="afffff0">
    <w:name w:val="Подпись к таблице_"/>
    <w:rsid w:val="006D6F24"/>
    <w:rPr>
      <w:rFonts w:ascii="Times New Roman" w:eastAsia="Times New Roman" w:hAnsi="Times New Roman"/>
      <w:shd w:val="clear" w:color="auto" w:fill="FFFFFF"/>
    </w:rPr>
  </w:style>
  <w:style w:type="character" w:customStyle="1" w:styleId="1ff3">
    <w:name w:val="Текст Знак1"/>
    <w:uiPriority w:val="99"/>
    <w:semiHidden/>
    <w:rsid w:val="006D6F24"/>
    <w:rPr>
      <w:rFonts w:ascii="Courier New" w:eastAsia="Times New Roman" w:hAnsi="Courier New" w:cs="Courier New"/>
    </w:rPr>
  </w:style>
  <w:style w:type="paragraph" w:customStyle="1" w:styleId="2f0">
    <w:name w:val="Абзац списка2"/>
    <w:basedOn w:val="a1"/>
    <w:rsid w:val="006D6F24"/>
    <w:pPr>
      <w:spacing w:after="0" w:line="240" w:lineRule="auto"/>
      <w:ind w:left="720"/>
      <w:jc w:val="both"/>
    </w:pPr>
    <w:rPr>
      <w:rFonts w:ascii="Times New Roman" w:eastAsia="Times New Roman" w:hAnsi="Times New Roman" w:cs="Times New Roman"/>
      <w:sz w:val="28"/>
    </w:rPr>
  </w:style>
  <w:style w:type="character" w:customStyle="1" w:styleId="ConsNormal0">
    <w:name w:val="ConsNormal Знак"/>
    <w:link w:val="ConsNormal"/>
    <w:locked/>
    <w:rsid w:val="006D6F24"/>
    <w:rPr>
      <w:rFonts w:ascii="Arial" w:eastAsia="Times New Roman" w:hAnsi="Arial" w:cs="Times New Roman"/>
      <w:snapToGrid w:val="0"/>
      <w:sz w:val="20"/>
      <w:szCs w:val="20"/>
      <w:lang w:eastAsia="ru-RU"/>
    </w:rPr>
  </w:style>
  <w:style w:type="paragraph" w:customStyle="1" w:styleId="ConsPlusDocList">
    <w:name w:val="ConsPlusDocList"/>
    <w:basedOn w:val="a1"/>
    <w:uiPriority w:val="99"/>
    <w:rsid w:val="006D6F24"/>
    <w:pPr>
      <w:suppressAutoHyphens/>
      <w:autoSpaceDE w:val="0"/>
      <w:spacing w:after="0" w:line="240" w:lineRule="auto"/>
      <w:ind w:firstLine="539"/>
    </w:pPr>
    <w:rPr>
      <w:rFonts w:ascii="Courier New" w:eastAsia="Courier New" w:hAnsi="Courier New" w:cs="Courier New"/>
      <w:sz w:val="20"/>
      <w:szCs w:val="20"/>
      <w:lang w:eastAsia="hi-IN" w:bidi="hi-IN"/>
    </w:rPr>
  </w:style>
  <w:style w:type="character" w:customStyle="1" w:styleId="WW-Absatz-Standardschriftart">
    <w:name w:val="WW-Absatz-Standardschriftart"/>
    <w:rsid w:val="006D6F24"/>
  </w:style>
  <w:style w:type="character" w:customStyle="1" w:styleId="WW-Absatz-Standardschriftart1">
    <w:name w:val="WW-Absatz-Standardschriftart1"/>
    <w:rsid w:val="006D6F24"/>
  </w:style>
  <w:style w:type="character" w:customStyle="1" w:styleId="WW-Absatz-Standardschriftart11">
    <w:name w:val="WW-Absatz-Standardschriftart11"/>
    <w:rsid w:val="006D6F24"/>
  </w:style>
  <w:style w:type="character" w:customStyle="1" w:styleId="WW-Absatz-Standardschriftart111">
    <w:name w:val="WW-Absatz-Standardschriftart111"/>
    <w:rsid w:val="006D6F24"/>
  </w:style>
  <w:style w:type="character" w:customStyle="1" w:styleId="WW-Absatz-Standardschriftart1111">
    <w:name w:val="WW-Absatz-Standardschriftart1111"/>
    <w:rsid w:val="006D6F24"/>
  </w:style>
  <w:style w:type="paragraph" w:customStyle="1" w:styleId="formattext">
    <w:name w:val="formattex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1">
    <w:name w:val="Знак Знак11"/>
    <w:rsid w:val="006D6F24"/>
    <w:rPr>
      <w:rFonts w:ascii="Times New Roman" w:eastAsia="Times New Roman" w:hAnsi="Times New Roman" w:cs="Times New Roman"/>
      <w:sz w:val="28"/>
      <w:szCs w:val="24"/>
      <w:lang w:eastAsia="ru-RU"/>
    </w:rPr>
  </w:style>
  <w:style w:type="character" w:customStyle="1" w:styleId="100">
    <w:name w:val="Знак Знак10"/>
    <w:rsid w:val="006D6F24"/>
    <w:rPr>
      <w:rFonts w:ascii="Times New Roman" w:eastAsia="Times New Roman" w:hAnsi="Times New Roman" w:cs="Times New Roman"/>
      <w:b/>
      <w:sz w:val="24"/>
      <w:szCs w:val="24"/>
      <w:lang w:eastAsia="ru-RU"/>
    </w:rPr>
  </w:style>
  <w:style w:type="character" w:customStyle="1" w:styleId="91">
    <w:name w:val="Знак Знак9"/>
    <w:rsid w:val="006D6F24"/>
    <w:rPr>
      <w:rFonts w:ascii="Times New Roman" w:eastAsia="Times New Roman" w:hAnsi="Times New Roman" w:cs="Times New Roman"/>
      <w:b/>
      <w:sz w:val="32"/>
      <w:szCs w:val="20"/>
      <w:lang w:eastAsia="ru-RU"/>
    </w:rPr>
  </w:style>
  <w:style w:type="character" w:customStyle="1" w:styleId="73">
    <w:name w:val="Знак Знак7"/>
    <w:rsid w:val="006D6F24"/>
    <w:rPr>
      <w:rFonts w:ascii="Times New Roman" w:eastAsia="Times New Roman" w:hAnsi="Times New Roman" w:cs="Times New Roman"/>
      <w:sz w:val="28"/>
      <w:szCs w:val="20"/>
      <w:lang w:eastAsia="ru-RU"/>
    </w:rPr>
  </w:style>
  <w:style w:type="character" w:customStyle="1" w:styleId="FontStyle62">
    <w:name w:val="Font Style62"/>
    <w:rsid w:val="006D6F24"/>
    <w:rPr>
      <w:rFonts w:ascii="Times New Roman" w:hAnsi="Times New Roman" w:cs="Times New Roman"/>
      <w:sz w:val="26"/>
      <w:szCs w:val="26"/>
    </w:rPr>
  </w:style>
  <w:style w:type="character" w:customStyle="1" w:styleId="231">
    <w:name w:val="Знак Знак23"/>
    <w:rsid w:val="006D6F24"/>
    <w:rPr>
      <w:rFonts w:ascii="Arial" w:hAnsi="Arial"/>
      <w:sz w:val="24"/>
    </w:rPr>
  </w:style>
  <w:style w:type="character" w:customStyle="1" w:styleId="222">
    <w:name w:val="Знак Знак22"/>
    <w:rsid w:val="006D6F24"/>
    <w:rPr>
      <w:b/>
      <w:sz w:val="44"/>
    </w:rPr>
  </w:style>
  <w:style w:type="character" w:customStyle="1" w:styleId="211">
    <w:name w:val="Знак Знак21"/>
    <w:rsid w:val="006D6F24"/>
    <w:rPr>
      <w:sz w:val="24"/>
    </w:rPr>
  </w:style>
  <w:style w:type="paragraph" w:customStyle="1" w:styleId="2110">
    <w:name w:val="Основной текст 211"/>
    <w:basedOn w:val="a1"/>
    <w:rsid w:val="006D6F24"/>
    <w:pPr>
      <w:suppressAutoHyphens/>
      <w:spacing w:after="0" w:line="360" w:lineRule="auto"/>
      <w:jc w:val="both"/>
    </w:pPr>
    <w:rPr>
      <w:rFonts w:ascii="Times New Roman" w:eastAsia="Times New Roman" w:hAnsi="Times New Roman" w:cs="Times New Roman"/>
      <w:sz w:val="28"/>
      <w:szCs w:val="24"/>
      <w:lang w:eastAsia="ar-SA"/>
    </w:rPr>
  </w:style>
  <w:style w:type="paragraph" w:styleId="afffff1">
    <w:name w:val="Block Text"/>
    <w:basedOn w:val="a1"/>
    <w:rsid w:val="006D6F24"/>
    <w:pPr>
      <w:widowControl w:val="0"/>
      <w:shd w:val="clear" w:color="auto" w:fill="FFFFFF"/>
      <w:spacing w:before="230" w:after="0" w:line="226" w:lineRule="exact"/>
      <w:ind w:left="10" w:right="3235"/>
      <w:jc w:val="both"/>
    </w:pPr>
    <w:rPr>
      <w:rFonts w:ascii="Times New Roman" w:eastAsia="Times New Roman" w:hAnsi="Times New Roman" w:cs="Times New Roman"/>
      <w:color w:val="000000"/>
      <w:spacing w:val="-10"/>
      <w:sz w:val="28"/>
      <w:szCs w:val="28"/>
      <w:lang w:eastAsia="ru-RU"/>
    </w:rPr>
  </w:style>
  <w:style w:type="paragraph" w:customStyle="1" w:styleId="1ff4">
    <w:name w:val="[ ]1"/>
    <w:basedOn w:val="a1"/>
    <w:rsid w:val="006D6F24"/>
    <w:pPr>
      <w:autoSpaceDE w:val="0"/>
      <w:autoSpaceDN w:val="0"/>
      <w:adjustRightInd w:val="0"/>
      <w:spacing w:after="0" w:line="288" w:lineRule="auto"/>
      <w:textAlignment w:val="center"/>
    </w:pPr>
    <w:rPr>
      <w:rFonts w:ascii="Times (T1) Roman" w:eastAsia="Calibri" w:hAnsi="Times (T1) Roman" w:cs="Times (T1) Roman"/>
      <w:color w:val="000000"/>
      <w:sz w:val="24"/>
      <w:szCs w:val="24"/>
      <w:lang w:eastAsia="ru-RU"/>
    </w:rPr>
  </w:style>
  <w:style w:type="paragraph" w:customStyle="1" w:styleId="afffff2">
    <w:name w:val="Основной"/>
    <w:basedOn w:val="a1"/>
    <w:locked/>
    <w:rsid w:val="006D6F24"/>
    <w:pPr>
      <w:spacing w:after="20" w:line="360" w:lineRule="auto"/>
      <w:ind w:firstLine="709"/>
      <w:jc w:val="both"/>
    </w:pPr>
    <w:rPr>
      <w:rFonts w:ascii="Times New Roman" w:eastAsia="Calibri" w:hAnsi="Times New Roman" w:cs="Times New Roman"/>
      <w:sz w:val="28"/>
      <w:szCs w:val="28"/>
      <w:lang w:eastAsia="ru-RU"/>
    </w:rPr>
  </w:style>
  <w:style w:type="paragraph" w:customStyle="1" w:styleId="1ff5">
    <w:name w:val="Знак1 Знак Знак Знак Знак Знак Знак Знак Знак Знак"/>
    <w:basedOn w:val="a1"/>
    <w:rsid w:val="006D6F24"/>
    <w:pPr>
      <w:spacing w:after="160" w:line="240" w:lineRule="exact"/>
    </w:pPr>
    <w:rPr>
      <w:rFonts w:ascii="Verdana" w:eastAsia="Calibri" w:hAnsi="Verdana" w:cs="Verdana"/>
      <w:sz w:val="20"/>
      <w:szCs w:val="20"/>
      <w:lang w:val="en-US"/>
    </w:rPr>
  </w:style>
  <w:style w:type="paragraph" w:customStyle="1" w:styleId="2f1">
    <w:name w:val="Знак Знак Знак Знак2"/>
    <w:basedOn w:val="a1"/>
    <w:rsid w:val="006D6F24"/>
    <w:pPr>
      <w:spacing w:after="160" w:line="240" w:lineRule="exact"/>
    </w:pPr>
    <w:rPr>
      <w:rFonts w:ascii="Verdana" w:eastAsia="Times New Roman" w:hAnsi="Verdana" w:cs="Times New Roman"/>
      <w:sz w:val="20"/>
      <w:szCs w:val="20"/>
      <w:lang w:val="en-US"/>
    </w:rPr>
  </w:style>
  <w:style w:type="paragraph" w:customStyle="1" w:styleId="74">
    <w:name w:val="Основной текст7"/>
    <w:basedOn w:val="a1"/>
    <w:rsid w:val="006D6F24"/>
    <w:pPr>
      <w:widowControl w:val="0"/>
      <w:shd w:val="clear" w:color="auto" w:fill="FFFFFF"/>
      <w:spacing w:before="300" w:after="0" w:line="614" w:lineRule="exact"/>
      <w:ind w:hanging="1400"/>
      <w:jc w:val="center"/>
    </w:pPr>
    <w:rPr>
      <w:rFonts w:ascii="Calibri" w:eastAsia="Calibri" w:hAnsi="Calibri" w:cs="Times New Roman"/>
      <w:sz w:val="28"/>
      <w:szCs w:val="28"/>
      <w:lang w:eastAsia="ru-RU"/>
    </w:rPr>
  </w:style>
  <w:style w:type="character" w:customStyle="1" w:styleId="Heading1Char">
    <w:name w:val="Heading 1 Char"/>
    <w:locked/>
    <w:rsid w:val="006D6F24"/>
    <w:rPr>
      <w:sz w:val="28"/>
      <w:szCs w:val="28"/>
      <w:lang w:val="ru-RU" w:eastAsia="ru-RU" w:bidi="ar-SA"/>
    </w:rPr>
  </w:style>
  <w:style w:type="paragraph" w:customStyle="1" w:styleId="xl146">
    <w:name w:val="xl146"/>
    <w:basedOn w:val="a1"/>
    <w:rsid w:val="006D6F24"/>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39">
    <w:name w:val="Знак Знак Знак Знак Знак Знак Знак3"/>
    <w:basedOn w:val="a1"/>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200">
    <w:name w:val="Знак Знак20"/>
    <w:rsid w:val="006D6F24"/>
    <w:rPr>
      <w:b/>
      <w:bCs/>
      <w:sz w:val="28"/>
      <w:szCs w:val="28"/>
    </w:rPr>
  </w:style>
  <w:style w:type="character" w:customStyle="1" w:styleId="afffff3">
    <w:name w:val="Центр Знак"/>
    <w:link w:val="afffff4"/>
    <w:locked/>
    <w:rsid w:val="006D6F24"/>
    <w:rPr>
      <w:sz w:val="28"/>
    </w:rPr>
  </w:style>
  <w:style w:type="paragraph" w:customStyle="1" w:styleId="afffff4">
    <w:name w:val="Центр"/>
    <w:basedOn w:val="a1"/>
    <w:link w:val="afffff3"/>
    <w:qFormat/>
    <w:rsid w:val="006D6F24"/>
    <w:pPr>
      <w:spacing w:after="0" w:line="240" w:lineRule="auto"/>
      <w:jc w:val="center"/>
    </w:pPr>
    <w:rPr>
      <w:sz w:val="28"/>
    </w:rPr>
  </w:style>
  <w:style w:type="character" w:customStyle="1" w:styleId="1ff6">
    <w:name w:val="Название Знак1"/>
    <w:rsid w:val="006D6F24"/>
    <w:rPr>
      <w:rFonts w:ascii="Cambria" w:eastAsia="Times New Roman" w:hAnsi="Cambria" w:cs="Times New Roman"/>
      <w:color w:val="17365D"/>
      <w:spacing w:val="5"/>
      <w:kern w:val="28"/>
      <w:sz w:val="52"/>
      <w:szCs w:val="52"/>
    </w:rPr>
  </w:style>
  <w:style w:type="character" w:customStyle="1" w:styleId="FontStyle40">
    <w:name w:val="Font Style40"/>
    <w:rsid w:val="006D6F24"/>
    <w:rPr>
      <w:rFonts w:ascii="Times New Roman" w:hAnsi="Times New Roman" w:cs="Times New Roman" w:hint="default"/>
      <w:sz w:val="22"/>
      <w:szCs w:val="22"/>
    </w:rPr>
  </w:style>
  <w:style w:type="character" w:customStyle="1" w:styleId="170">
    <w:name w:val="Знак Знак17"/>
    <w:rsid w:val="006D6F24"/>
    <w:rPr>
      <w:b/>
      <w:bCs w:val="0"/>
      <w:sz w:val="32"/>
    </w:rPr>
  </w:style>
  <w:style w:type="character" w:customStyle="1" w:styleId="44">
    <w:name w:val="Знак Знак4"/>
    <w:rsid w:val="006D6F24"/>
    <w:rPr>
      <w:sz w:val="24"/>
    </w:rPr>
  </w:style>
  <w:style w:type="character" w:customStyle="1" w:styleId="val">
    <w:name w:val="val"/>
    <w:rsid w:val="006D6F24"/>
  </w:style>
  <w:style w:type="character" w:customStyle="1" w:styleId="213pt">
    <w:name w:val="Основной текст (2) + 13 pt"/>
    <w:rsid w:val="006D6F24"/>
    <w:rPr>
      <w:rFonts w:ascii="Times New Roman" w:eastAsia="Times New Roman" w:hAnsi="Times New Roman" w:cs="Times New Roman" w:hint="default"/>
      <w:b w:val="0"/>
      <w:bCs w:val="0"/>
      <w:i w:val="0"/>
      <w:iCs w:val="0"/>
      <w:smallCaps w:val="0"/>
      <w:strike w:val="0"/>
      <w:dstrike w:val="0"/>
      <w:color w:val="231C20"/>
      <w:spacing w:val="0"/>
      <w:w w:val="100"/>
      <w:position w:val="0"/>
      <w:sz w:val="26"/>
      <w:szCs w:val="26"/>
      <w:u w:val="none"/>
      <w:effect w:val="none"/>
      <w:lang w:val="ru-RU" w:eastAsia="ru-RU" w:bidi="ru-RU"/>
    </w:rPr>
  </w:style>
  <w:style w:type="character" w:customStyle="1" w:styleId="SegoeUI">
    <w:name w:val="Основной текст + Segoe UI"/>
    <w:aliases w:val="10 pt,Полужирный2,Интервал 0 pt1"/>
    <w:rsid w:val="006D6F24"/>
    <w:rPr>
      <w:rFonts w:ascii="Segoe UI" w:hAnsi="Segoe UI" w:cs="Segoe UI" w:hint="default"/>
      <w:b/>
      <w:bCs/>
      <w:strike w:val="0"/>
      <w:dstrike w:val="0"/>
      <w:spacing w:val="0"/>
      <w:sz w:val="20"/>
      <w:szCs w:val="20"/>
      <w:u w:val="none"/>
      <w:effect w:val="none"/>
    </w:rPr>
  </w:style>
  <w:style w:type="paragraph" w:customStyle="1" w:styleId="newszg">
    <w:name w:val="newszg"/>
    <w:basedOn w:val="a1"/>
    <w:rsid w:val="006D6F24"/>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default0">
    <w:name w:val="default"/>
    <w:basedOn w:val="a1"/>
    <w:rsid w:val="006D6F24"/>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character" w:customStyle="1" w:styleId="iceouttxt5">
    <w:name w:val="iceouttxt5"/>
    <w:rsid w:val="006D6F24"/>
    <w:rPr>
      <w:rFonts w:ascii="Arial" w:hAnsi="Arial" w:cs="Arial" w:hint="default"/>
      <w:color w:val="666666"/>
      <w:sz w:val="14"/>
      <w:szCs w:val="14"/>
    </w:rPr>
  </w:style>
  <w:style w:type="character" w:customStyle="1" w:styleId="iceouttxt6">
    <w:name w:val="iceouttxt6"/>
    <w:rsid w:val="006D6F24"/>
    <w:rPr>
      <w:rFonts w:ascii="Arial" w:hAnsi="Arial" w:cs="Arial" w:hint="default"/>
      <w:color w:val="666666"/>
      <w:sz w:val="14"/>
      <w:szCs w:val="14"/>
    </w:rPr>
  </w:style>
  <w:style w:type="character" w:customStyle="1" w:styleId="iceouttxt7">
    <w:name w:val="iceouttxt7"/>
    <w:rsid w:val="006D6F24"/>
    <w:rPr>
      <w:rFonts w:ascii="Arial" w:hAnsi="Arial" w:cs="Arial" w:hint="default"/>
      <w:color w:val="666666"/>
      <w:sz w:val="14"/>
      <w:szCs w:val="14"/>
    </w:rPr>
  </w:style>
  <w:style w:type="character" w:customStyle="1" w:styleId="iceouttxt8">
    <w:name w:val="iceouttxt8"/>
    <w:rsid w:val="006D6F24"/>
    <w:rPr>
      <w:rFonts w:ascii="Arial" w:hAnsi="Arial" w:cs="Arial" w:hint="default"/>
      <w:color w:val="666666"/>
      <w:sz w:val="14"/>
      <w:szCs w:val="14"/>
    </w:rPr>
  </w:style>
  <w:style w:type="character" w:customStyle="1" w:styleId="iceouttxt10">
    <w:name w:val="iceouttxt10"/>
    <w:rsid w:val="006D6F24"/>
    <w:rPr>
      <w:rFonts w:ascii="Arial" w:hAnsi="Arial" w:cs="Arial" w:hint="default"/>
      <w:color w:val="666666"/>
      <w:sz w:val="14"/>
      <w:szCs w:val="14"/>
    </w:rPr>
  </w:style>
  <w:style w:type="paragraph" w:customStyle="1" w:styleId="requesttable">
    <w:name w:val="requesttable"/>
    <w:basedOn w:val="a1"/>
    <w:rsid w:val="006D6F24"/>
    <w:pPr>
      <w:pBdr>
        <w:top w:val="single" w:sz="4" w:space="0" w:color="000000"/>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f2">
    <w:name w:val="Заголовок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left">
    <w:name w:val="a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ld">
    <w:name w:val="bol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7">
    <w:name w:val="Подзаголовок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8">
    <w:name w:val="Верхний колонтитул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set25">
    <w:name w:val="offset2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set50">
    <w:name w:val="offset5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1">
    <w:name w:val="table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2">
    <w:name w:val="table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1notset">
    <w:name w:val="tablecol1notse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2notset">
    <w:name w:val="tablecol2notse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
    <w:name w:val="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table1">
    <w:name w:val="apptabl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1">
    <w:name w:val="app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2">
    <w:name w:val="app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3">
    <w:name w:val="app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4">
    <w:name w:val="app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5">
    <w:name w:val="appcol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1">
    <w:name w:val="appresult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2">
    <w:name w:val="appresult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3">
    <w:name w:val="appresult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4">
    <w:name w:val="appresult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4left">
    <w:name w:val="appresultcol4_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col1">
    <w:name w:val="appcrit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col2">
    <w:name w:val="appcrit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col3">
    <w:name w:val="appcrit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desicioncol1">
    <w:name w:val="appdesicion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desicioncol2">
    <w:name w:val="appdesicion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desicioncol3">
    <w:name w:val="appdesicion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desicioncol4">
    <w:name w:val="appdesicion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auctioncol1">
    <w:name w:val="appauction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auctioncol2">
    <w:name w:val="appauction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auctioncol3">
    <w:name w:val="appauction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col1">
    <w:name w:val="appcommission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col2">
    <w:name w:val="appcommission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col3">
    <w:name w:val="appcommission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col4">
    <w:name w:val="appcommission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resultcol1">
    <w:name w:val="appcommissionresult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resultcol2">
    <w:name w:val="appcommissionresult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resultcoln">
    <w:name w:val="appcommissionresultcol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fusalfactcol1">
    <w:name w:val="refusalfact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fusalfactcol2">
    <w:name w:val="refusalfact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fusalfactcol3">
    <w:name w:val="refusalfact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eriascol1">
    <w:name w:val="appcriterias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eriascol2">
    <w:name w:val="appcriterias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eriascol3">
    <w:name w:val="appcriterias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page">
    <w:name w:val="newpag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border">
    <w:name w:val="col-bor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ata">
    <w:name w:val="data"/>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enter">
    <w:name w:val="cent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underline">
    <w:name w:val="no-underlin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ne">
    <w:name w:val="lin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ert-space">
    <w:name w:val="vert-spac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ttom-pad">
    <w:name w:val="bottom-pa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entholder">
    <w:name w:val="contenthol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able">
    <w:name w:val="contracts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ablesub">
    <w:name w:val="contractstablesu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itle">
    <w:name w:val="contractstit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udgetsoureccell">
    <w:name w:val="budgetsoureccel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budgetsoureccell">
    <w:name w:val="offbudgetsoureccel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
    <w:name w:val="pf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
    <w:name w:val="pf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3">
    <w:name w:val="pf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4">
    <w:name w:val="pf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5">
    <w:name w:val="pfcol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6">
    <w:name w:val="pfcol6"/>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7">
    <w:name w:val="pfcol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8">
    <w:name w:val="pfcol8"/>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9">
    <w:name w:val="pfcol9"/>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0">
    <w:name w:val="pfcol1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1">
    <w:name w:val="pfcol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2">
    <w:name w:val="pfcol1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3">
    <w:name w:val="pfcol1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4">
    <w:name w:val="pfcol1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5">
    <w:name w:val="pfcol1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6">
    <w:name w:val="pfcol16"/>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7">
    <w:name w:val="pfcol1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8">
    <w:name w:val="pfcol18"/>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9">
    <w:name w:val="pfcol19"/>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0">
    <w:name w:val="pfcol2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1">
    <w:name w:val="pfcol2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2">
    <w:name w:val="pfcol2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3">
    <w:name w:val="pfcol2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4">
    <w:name w:val="pfcol2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5">
    <w:name w:val="pfcol2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6">
    <w:name w:val="pfcol26"/>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7">
    <w:name w:val="pfcol2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8">
    <w:name w:val="pfcol28"/>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9">
    <w:name w:val="pfcol29"/>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30">
    <w:name w:val="pfcol3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wrap">
    <w:name w:val="nowrap"/>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
    <w:name w:val="plangraphic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itle">
    <w:name w:val="plangraphictit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celltd">
    <w:name w:val="plangraphiccell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
    <w:name w:val="plahgraphicpositio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toprightbottom">
    <w:name w:val="plahgraphicpositiontopright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leftrightbottom">
    <w:name w:val="plahgraphicpositionleftright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leftright">
    <w:name w:val="plahgraphicpositionleft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topbottomleft">
    <w:name w:val="plahgraphicpositiontopbottom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toprightleft">
    <w:name w:val="plahgraphicpositiontopright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topbottom">
    <w:name w:val="plahgraphicpositiontop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left">
    <w:name w:val="plahgraphicposition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right">
    <w:name w:val="plahgraphicposition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rightbottom">
    <w:name w:val="plahgraphicpositionright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bottomleft">
    <w:name w:val="plahgraphicpositionbottom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bottom">
    <w:name w:val="plahgraphicposition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noborders">
    <w:name w:val="plahgraphicpositionnoborders"/>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header">
    <w:name w:val="plangraphictablehea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headerleft">
    <w:name w:val="plangraphictableheader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set5">
    <w:name w:val="offset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row">
    <w:name w:val="emptyrow"/>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itle">
    <w:name w:val="icrtit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able">
    <w:name w:val="icr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ableheader">
    <w:name w:val="icrtablehea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orgtable">
    <w:name w:val="plangraphicorg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doctable">
    <w:name w:val="plangraphicdoc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pad">
    <w:name w:val="right-pa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sub">
    <w:name w:val="tdsu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r">
    <w:name w:val="pfcolb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
    <w:name w:val="pfcol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300">
    <w:name w:val="pfcolb30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umber">
    <w:name w:val="numb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1">
    <w:name w:val="title1"/>
    <w:basedOn w:val="a1"/>
    <w:rsid w:val="006D6F24"/>
    <w:pPr>
      <w:spacing w:before="100" w:beforeAutospacing="1" w:after="100" w:afterAutospacing="1" w:line="240" w:lineRule="auto"/>
    </w:pPr>
    <w:rPr>
      <w:rFonts w:ascii="Times New Roman" w:eastAsia="Times New Roman" w:hAnsi="Times New Roman" w:cs="Times New Roman"/>
      <w:i/>
      <w:iCs/>
      <w:sz w:val="24"/>
      <w:szCs w:val="24"/>
      <w:lang w:eastAsia="ru-RU"/>
    </w:rPr>
  </w:style>
  <w:style w:type="paragraph" w:customStyle="1" w:styleId="aleft1">
    <w:name w:val="alef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ld1">
    <w:name w:val="bold1"/>
    <w:basedOn w:val="a1"/>
    <w:rsid w:val="006D6F24"/>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subtitle1">
    <w:name w:val="subtitle1"/>
    <w:basedOn w:val="a1"/>
    <w:rsid w:val="006D6F24"/>
    <w:pPr>
      <w:spacing w:before="100" w:beforeAutospacing="1" w:after="100" w:afterAutospacing="1" w:line="240" w:lineRule="auto"/>
    </w:pPr>
    <w:rPr>
      <w:rFonts w:ascii="Times New Roman" w:eastAsia="Times New Roman" w:hAnsi="Times New Roman" w:cs="Times New Roman"/>
      <w:sz w:val="24"/>
      <w:szCs w:val="24"/>
      <w:u w:val="single"/>
      <w:lang w:eastAsia="ru-RU"/>
    </w:rPr>
  </w:style>
  <w:style w:type="paragraph" w:customStyle="1" w:styleId="header1">
    <w:name w:val="header1"/>
    <w:basedOn w:val="a1"/>
    <w:rsid w:val="006D6F24"/>
    <w:pPr>
      <w:spacing w:before="250" w:after="0" w:line="240" w:lineRule="auto"/>
    </w:pPr>
    <w:rPr>
      <w:rFonts w:ascii="Times New Roman" w:eastAsia="Times New Roman" w:hAnsi="Times New Roman" w:cs="Times New Roman"/>
      <w:sz w:val="24"/>
      <w:szCs w:val="24"/>
      <w:lang w:eastAsia="ru-RU"/>
    </w:rPr>
  </w:style>
  <w:style w:type="paragraph" w:customStyle="1" w:styleId="offset251">
    <w:name w:val="offset251"/>
    <w:basedOn w:val="a1"/>
    <w:rsid w:val="006D6F24"/>
    <w:pPr>
      <w:spacing w:before="100" w:beforeAutospacing="1" w:after="100" w:afterAutospacing="1" w:line="240" w:lineRule="auto"/>
      <w:ind w:left="313"/>
    </w:pPr>
    <w:rPr>
      <w:rFonts w:ascii="Times New Roman" w:eastAsia="Times New Roman" w:hAnsi="Times New Roman" w:cs="Times New Roman"/>
      <w:sz w:val="24"/>
      <w:szCs w:val="24"/>
      <w:lang w:eastAsia="ru-RU"/>
    </w:rPr>
  </w:style>
  <w:style w:type="paragraph" w:customStyle="1" w:styleId="offset501">
    <w:name w:val="offset501"/>
    <w:basedOn w:val="a1"/>
    <w:rsid w:val="006D6F24"/>
    <w:pPr>
      <w:spacing w:before="100" w:beforeAutospacing="1" w:after="100" w:afterAutospacing="1" w:line="240" w:lineRule="auto"/>
      <w:ind w:left="626"/>
    </w:pPr>
    <w:rPr>
      <w:rFonts w:ascii="Times New Roman" w:eastAsia="Times New Roman" w:hAnsi="Times New Roman" w:cs="Times New Roman"/>
      <w:sz w:val="24"/>
      <w:szCs w:val="24"/>
      <w:lang w:eastAsia="ru-RU"/>
    </w:rPr>
  </w:style>
  <w:style w:type="paragraph" w:customStyle="1" w:styleId="tablecol11">
    <w:name w:val="tablecol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21">
    <w:name w:val="tablecol2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1notset1">
    <w:name w:val="tablecol1notse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2notset1">
    <w:name w:val="tablecol2notse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1">
    <w:name w:val="right1"/>
    <w:basedOn w:val="a1"/>
    <w:rsid w:val="006D6F2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apptable11">
    <w:name w:val="apptable11"/>
    <w:basedOn w:val="a1"/>
    <w:rsid w:val="006D6F24"/>
    <w:pPr>
      <w:pBdr>
        <w:top w:val="single" w:sz="4" w:space="0" w:color="000000"/>
        <w:left w:val="single" w:sz="4" w:space="0" w:color="000000"/>
      </w:pBdr>
      <w:spacing w:after="0" w:line="240" w:lineRule="auto"/>
    </w:pPr>
    <w:rPr>
      <w:rFonts w:ascii="Times New Roman" w:eastAsia="Times New Roman" w:hAnsi="Times New Roman" w:cs="Times New Roman"/>
      <w:sz w:val="24"/>
      <w:szCs w:val="24"/>
      <w:lang w:eastAsia="ru-RU"/>
    </w:rPr>
  </w:style>
  <w:style w:type="paragraph" w:customStyle="1" w:styleId="appcol11">
    <w:name w:val="app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l21">
    <w:name w:val="app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l31">
    <w:name w:val="app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l41">
    <w:name w:val="appcol4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l51">
    <w:name w:val="appcol5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11">
    <w:name w:val="appresult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21">
    <w:name w:val="appresult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31">
    <w:name w:val="appresult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41">
    <w:name w:val="appresultcol4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4left1">
    <w:name w:val="appresultcol4_left1"/>
    <w:basedOn w:val="a1"/>
    <w:rsid w:val="006D6F24"/>
    <w:pPr>
      <w:pBdr>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col11">
    <w:name w:val="appcrit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col21">
    <w:name w:val="appcrit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col31">
    <w:name w:val="appcrit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desicioncol11">
    <w:name w:val="appdesicion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desicioncol21">
    <w:name w:val="appdesicion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desicioncol31">
    <w:name w:val="appdesicion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desicioncol41">
    <w:name w:val="appdesicioncol4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auctioncol11">
    <w:name w:val="appauction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auctioncol21">
    <w:name w:val="appauction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auctioncol31">
    <w:name w:val="appauction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col11">
    <w:name w:val="appcommission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col21">
    <w:name w:val="appcommission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col31">
    <w:name w:val="appcommission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col41">
    <w:name w:val="appcommissioncol4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resultcol11">
    <w:name w:val="appcommissionresult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resultcol21">
    <w:name w:val="appcommissionresult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resultcoln1">
    <w:name w:val="appcommissionresultcoln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refusalfactcol11">
    <w:name w:val="refusalfact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refusalfactcol21">
    <w:name w:val="refusalfact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refusalfactcol31">
    <w:name w:val="refusalfact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eriascol11">
    <w:name w:val="appcriterias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eriascol21">
    <w:name w:val="appcriterias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eriascol31">
    <w:name w:val="appcriterias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newpage1">
    <w:name w:val="newpage1"/>
    <w:basedOn w:val="a1"/>
    <w:rsid w:val="006D6F24"/>
    <w:pPr>
      <w:pageBreakBefore/>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border1">
    <w:name w:val="col-border1"/>
    <w:basedOn w:val="a1"/>
    <w:rsid w:val="006D6F24"/>
    <w:pPr>
      <w:pBdr>
        <w:top w:val="single" w:sz="4" w:space="3" w:color="000000"/>
        <w:left w:val="single" w:sz="4" w:space="3" w:color="000000"/>
        <w:bottom w:val="single" w:sz="4" w:space="3" w:color="000000"/>
        <w:right w:val="single" w:sz="4" w:space="3"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pad1">
    <w:name w:val="right-pad1"/>
    <w:basedOn w:val="a1"/>
    <w:rsid w:val="006D6F2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data1">
    <w:name w:val="data1"/>
    <w:basedOn w:val="a1"/>
    <w:rsid w:val="006D6F24"/>
    <w:pPr>
      <w:pBdr>
        <w:bottom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enter1">
    <w:name w:val="center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no-underline1">
    <w:name w:val="no-underline1"/>
    <w:basedOn w:val="a1"/>
    <w:rsid w:val="006D6F24"/>
    <w:pPr>
      <w:pBdr>
        <w:bottom w:val="single" w:sz="4" w:space="0" w:color="FFFFFF"/>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ne1">
    <w:name w:val="lin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ert-space1">
    <w:name w:val="vert-spac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ttom-pad1">
    <w:name w:val="bottom-pad1"/>
    <w:basedOn w:val="a1"/>
    <w:rsid w:val="006D6F24"/>
    <w:pPr>
      <w:spacing w:before="100" w:beforeAutospacing="1" w:after="63" w:line="240" w:lineRule="auto"/>
    </w:pPr>
    <w:rPr>
      <w:rFonts w:ascii="Times New Roman" w:eastAsia="Times New Roman" w:hAnsi="Times New Roman" w:cs="Times New Roman"/>
      <w:sz w:val="24"/>
      <w:szCs w:val="24"/>
      <w:lang w:eastAsia="ru-RU"/>
    </w:rPr>
  </w:style>
  <w:style w:type="paragraph" w:customStyle="1" w:styleId="contentholder1">
    <w:name w:val="contentholder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able1">
    <w:name w:val="contractstable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sub1">
    <w:name w:val="tdsu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ablesub1">
    <w:name w:val="contractstablesu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itle1">
    <w:name w:val="contractstitle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budgetsoureccell1">
    <w:name w:val="budgetsoureccel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budgetsoureccell1">
    <w:name w:val="offbudgetsoureccel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10">
    <w:name w:val="pfcol11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10">
    <w:name w:val="pfcol21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31">
    <w:name w:val="pfcol3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41">
    <w:name w:val="pfcol4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51">
    <w:name w:val="pfcol5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61">
    <w:name w:val="pfcol6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71">
    <w:name w:val="pfcol7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81">
    <w:name w:val="pfcol8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91">
    <w:name w:val="pfcol9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01">
    <w:name w:val="pfcol10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11">
    <w:name w:val="pfcol1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21">
    <w:name w:val="pfcol12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31">
    <w:name w:val="pfcol13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41">
    <w:name w:val="pfcol14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51">
    <w:name w:val="pfcol15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61">
    <w:name w:val="pfcol16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71">
    <w:name w:val="pfcol17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81">
    <w:name w:val="pfcol18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91">
    <w:name w:val="pfcol19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01">
    <w:name w:val="pfcol20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11">
    <w:name w:val="pfcol2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21">
    <w:name w:val="pfcol22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31">
    <w:name w:val="pfcol23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41">
    <w:name w:val="pfcol24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51">
    <w:name w:val="pfcol25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61">
    <w:name w:val="pfcol26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71">
    <w:name w:val="pfcol27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81">
    <w:name w:val="pfcol28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91">
    <w:name w:val="pfcol29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301">
    <w:name w:val="pfcol30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r1">
    <w:name w:val="pfcolbr1"/>
    <w:basedOn w:val="a1"/>
    <w:rsid w:val="006D6F24"/>
    <w:pPr>
      <w:pBdr>
        <w:top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1">
    <w:name w:val="pfcolb1"/>
    <w:basedOn w:val="a1"/>
    <w:rsid w:val="006D6F24"/>
    <w:pPr>
      <w:pBdr>
        <w:top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3001">
    <w:name w:val="pfcolb3001"/>
    <w:basedOn w:val="a1"/>
    <w:rsid w:val="006D6F24"/>
    <w:pPr>
      <w:pBdr>
        <w:top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wrap1">
    <w:name w:val="nowrap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1">
    <w:name w:val="plangraphictable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itle1">
    <w:name w:val="plangraphictitle1"/>
    <w:basedOn w:val="a1"/>
    <w:rsid w:val="006D6F24"/>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plangraphiccelltd1">
    <w:name w:val="plangraphiccelltd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1">
    <w:name w:val="plahgraphicposition1"/>
    <w:basedOn w:val="a1"/>
    <w:rsid w:val="006D6F24"/>
    <w:pPr>
      <w:pBdr>
        <w:top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toprightbottom1">
    <w:name w:val="plahgraphicpositiontoprightbottom1"/>
    <w:basedOn w:val="a1"/>
    <w:rsid w:val="006D6F24"/>
    <w:pPr>
      <w:pBdr>
        <w:top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leftrightbottom1">
    <w:name w:val="plahgraphicpositionleftrightbottom1"/>
    <w:basedOn w:val="a1"/>
    <w:rsid w:val="006D6F24"/>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leftright1">
    <w:name w:val="plahgraphicpositionleftright1"/>
    <w:basedOn w:val="a1"/>
    <w:rsid w:val="006D6F24"/>
    <w:pPr>
      <w:pBdr>
        <w:left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plahgraphicpositiontopbottomleft1">
    <w:name w:val="plahgraphicpositiontopbottomleft1"/>
    <w:basedOn w:val="a1"/>
    <w:rsid w:val="006D6F24"/>
    <w:pPr>
      <w:pBdr>
        <w:top w:val="single" w:sz="4" w:space="0" w:color="000000"/>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toprightleft1">
    <w:name w:val="plahgraphicpositiontoprightleft1"/>
    <w:basedOn w:val="a1"/>
    <w:rsid w:val="006D6F24"/>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topbottom1">
    <w:name w:val="plahgraphicpositiontopbottom1"/>
    <w:basedOn w:val="a1"/>
    <w:rsid w:val="006D6F24"/>
    <w:pPr>
      <w:pBdr>
        <w:top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left1">
    <w:name w:val="plahgraphicpositionleft1"/>
    <w:basedOn w:val="a1"/>
    <w:rsid w:val="006D6F24"/>
    <w:pPr>
      <w:pBdr>
        <w:lef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right1">
    <w:name w:val="plahgraphicpositionright1"/>
    <w:basedOn w:val="a1"/>
    <w:rsid w:val="006D6F24"/>
    <w:pPr>
      <w:pBdr>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rightbottom1">
    <w:name w:val="plahgraphicpositionrightbottom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bottomleft1">
    <w:name w:val="plahgraphicpositionbottomleft1"/>
    <w:basedOn w:val="a1"/>
    <w:rsid w:val="006D6F24"/>
    <w:pPr>
      <w:pBdr>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bottom1">
    <w:name w:val="plahgraphicpositionbottom1"/>
    <w:basedOn w:val="a1"/>
    <w:rsid w:val="006D6F24"/>
    <w:pPr>
      <w:pBdr>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noborders1">
    <w:name w:val="plahgraphicpositionnoborders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ngraphictableheader1">
    <w:name w:val="plangraphictableheader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plangraphictableheaderleft1">
    <w:name w:val="plangraphictableheaderleft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set51">
    <w:name w:val="offset5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row1">
    <w:name w:val="emptyrow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itle1">
    <w:name w:val="icrtitle1"/>
    <w:basedOn w:val="a1"/>
    <w:rsid w:val="006D6F24"/>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icrtable1">
    <w:name w:val="icrtable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ableheader1">
    <w:name w:val="icrtableheader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ngraphicorgtable1">
    <w:name w:val="plangraphicorgtabl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doctable1">
    <w:name w:val="plangraphicdoctabl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header2">
    <w:name w:val="plangraphictableheader2"/>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number1">
    <w:name w:val="number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character" w:customStyle="1" w:styleId="afffff5">
    <w:name w:val="Цветовое выделение"/>
    <w:rsid w:val="006D6F24"/>
    <w:rPr>
      <w:b/>
      <w:bCs w:val="0"/>
      <w:color w:val="26282F"/>
    </w:rPr>
  </w:style>
  <w:style w:type="character" w:customStyle="1" w:styleId="FontStyle91">
    <w:name w:val="Font Style91"/>
    <w:rsid w:val="006D6F24"/>
    <w:rPr>
      <w:rFonts w:ascii="Times New Roman" w:hAnsi="Times New Roman" w:cs="Times New Roman"/>
      <w:spacing w:val="20"/>
      <w:sz w:val="26"/>
      <w:szCs w:val="26"/>
    </w:rPr>
  </w:style>
  <w:style w:type="character" w:customStyle="1" w:styleId="FontStyle60">
    <w:name w:val="Font Style60"/>
    <w:rsid w:val="006D6F24"/>
    <w:rPr>
      <w:rFonts w:ascii="Times New Roman" w:hAnsi="Times New Roman" w:cs="Times New Roman"/>
      <w:b/>
      <w:bCs/>
      <w:sz w:val="26"/>
      <w:szCs w:val="26"/>
    </w:rPr>
  </w:style>
  <w:style w:type="paragraph" w:customStyle="1" w:styleId="af70">
    <w:name w:val="af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
    <w:name w:val="text"/>
    <w:basedOn w:val="a2"/>
    <w:rsid w:val="006D6F24"/>
  </w:style>
  <w:style w:type="character" w:customStyle="1" w:styleId="FontStyle34">
    <w:name w:val="Font Style34"/>
    <w:uiPriority w:val="99"/>
    <w:rsid w:val="006D6F24"/>
    <w:rPr>
      <w:rFonts w:ascii="Times New Roman" w:hAnsi="Times New Roman" w:cs="Times New Roman"/>
      <w:sz w:val="26"/>
      <w:szCs w:val="26"/>
    </w:rPr>
  </w:style>
  <w:style w:type="paragraph" w:styleId="2f3">
    <w:name w:val="List 2"/>
    <w:basedOn w:val="a1"/>
    <w:rsid w:val="006D6F24"/>
    <w:pPr>
      <w:spacing w:after="0" w:line="240" w:lineRule="auto"/>
      <w:ind w:left="566" w:hanging="283"/>
    </w:pPr>
    <w:rPr>
      <w:rFonts w:ascii="Times New Roman" w:eastAsia="Times New Roman" w:hAnsi="Times New Roman" w:cs="Times New Roman"/>
      <w:sz w:val="20"/>
      <w:szCs w:val="20"/>
      <w:lang w:eastAsia="ru-RU"/>
    </w:rPr>
  </w:style>
  <w:style w:type="paragraph" w:styleId="2f4">
    <w:name w:val="List Continue 2"/>
    <w:basedOn w:val="a1"/>
    <w:rsid w:val="006D6F24"/>
    <w:pPr>
      <w:spacing w:after="120" w:line="240" w:lineRule="auto"/>
      <w:ind w:left="566"/>
    </w:pPr>
    <w:rPr>
      <w:rFonts w:ascii="Times New Roman" w:eastAsia="Times New Roman" w:hAnsi="Times New Roman" w:cs="Times New Roman"/>
      <w:sz w:val="20"/>
      <w:szCs w:val="20"/>
      <w:lang w:eastAsia="ru-RU"/>
    </w:rPr>
  </w:style>
  <w:style w:type="paragraph" w:customStyle="1" w:styleId="2f5">
    <w:name w:val="Обычный2"/>
    <w:rsid w:val="006D6F24"/>
    <w:pPr>
      <w:widowControl w:val="0"/>
      <w:snapToGrid w:val="0"/>
      <w:spacing w:after="0" w:line="300" w:lineRule="auto"/>
      <w:ind w:firstLine="360"/>
    </w:pPr>
    <w:rPr>
      <w:rFonts w:ascii="Arial" w:eastAsia="Times New Roman" w:hAnsi="Arial" w:cs="Times New Roman"/>
      <w:sz w:val="24"/>
      <w:szCs w:val="20"/>
      <w:lang w:eastAsia="ru-RU"/>
    </w:rPr>
  </w:style>
  <w:style w:type="paragraph" w:customStyle="1" w:styleId="312">
    <w:name w:val="Основной текст с отступом 31"/>
    <w:basedOn w:val="a1"/>
    <w:rsid w:val="006D6F24"/>
    <w:pPr>
      <w:spacing w:after="0" w:line="360" w:lineRule="auto"/>
      <w:ind w:left="284"/>
    </w:pPr>
    <w:rPr>
      <w:rFonts w:ascii="Times New Roman" w:eastAsia="Times New Roman" w:hAnsi="Times New Roman" w:cs="Times New Roman"/>
      <w:sz w:val="28"/>
      <w:szCs w:val="20"/>
      <w:lang w:eastAsia="ar-SA"/>
    </w:rPr>
  </w:style>
  <w:style w:type="character" w:customStyle="1" w:styleId="212">
    <w:name w:val="Основной шрифт абзаца21"/>
    <w:rsid w:val="006D6F24"/>
  </w:style>
  <w:style w:type="character" w:customStyle="1" w:styleId="WW-Absatz-Standardschriftart11111">
    <w:name w:val="WW-Absatz-Standardschriftart11111"/>
    <w:rsid w:val="006D6F24"/>
  </w:style>
  <w:style w:type="character" w:customStyle="1" w:styleId="WW-Absatz-Standardschriftart111111">
    <w:name w:val="WW-Absatz-Standardschriftart111111"/>
    <w:rsid w:val="006D6F24"/>
  </w:style>
  <w:style w:type="character" w:customStyle="1" w:styleId="WW-Absatz-Standardschriftart1111111">
    <w:name w:val="WW-Absatz-Standardschriftart1111111"/>
    <w:rsid w:val="006D6F24"/>
  </w:style>
  <w:style w:type="character" w:customStyle="1" w:styleId="WW-Absatz-Standardschriftart11111111">
    <w:name w:val="WW-Absatz-Standardschriftart11111111"/>
    <w:rsid w:val="006D6F24"/>
  </w:style>
  <w:style w:type="character" w:customStyle="1" w:styleId="WW-Absatz-Standardschriftart111111111">
    <w:name w:val="WW-Absatz-Standardschriftart111111111"/>
    <w:rsid w:val="006D6F24"/>
  </w:style>
  <w:style w:type="character" w:customStyle="1" w:styleId="WW8Num6z0">
    <w:name w:val="WW8Num6z0"/>
    <w:rsid w:val="006D6F24"/>
    <w:rPr>
      <w:sz w:val="28"/>
      <w:szCs w:val="28"/>
    </w:rPr>
  </w:style>
  <w:style w:type="character" w:customStyle="1" w:styleId="WW8Num8z0">
    <w:name w:val="WW8Num8z0"/>
    <w:rsid w:val="006D6F24"/>
    <w:rPr>
      <w:sz w:val="28"/>
    </w:rPr>
  </w:style>
  <w:style w:type="character" w:customStyle="1" w:styleId="WW8Num9z0">
    <w:name w:val="WW8Num9z0"/>
    <w:rsid w:val="006D6F24"/>
    <w:rPr>
      <w:sz w:val="28"/>
    </w:rPr>
  </w:style>
  <w:style w:type="character" w:customStyle="1" w:styleId="2f6">
    <w:name w:val="Знак Знак2"/>
    <w:rsid w:val="006D6F24"/>
    <w:rPr>
      <w:sz w:val="28"/>
    </w:rPr>
  </w:style>
  <w:style w:type="character" w:customStyle="1" w:styleId="-1pt">
    <w:name w:val="Основной текст + Интервал -1 pt"/>
    <w:rsid w:val="006D6F24"/>
    <w:rPr>
      <w:rFonts w:ascii="Times New Roman" w:hAnsi="Times New Roman" w:cs="Times New Roman"/>
      <w:spacing w:val="-20"/>
      <w:sz w:val="19"/>
      <w:szCs w:val="19"/>
    </w:rPr>
  </w:style>
  <w:style w:type="paragraph" w:customStyle="1" w:styleId="1ff9">
    <w:name w:val="Название объекта1"/>
    <w:basedOn w:val="a1"/>
    <w:rsid w:val="006D6F24"/>
    <w:pPr>
      <w:suppressLineNumbers/>
      <w:spacing w:before="120" w:after="120" w:line="240" w:lineRule="auto"/>
    </w:pPr>
    <w:rPr>
      <w:rFonts w:ascii="Times New Roman" w:eastAsia="Times New Roman" w:hAnsi="Times New Roman" w:cs="Mangal"/>
      <w:i/>
      <w:iCs/>
      <w:sz w:val="24"/>
      <w:szCs w:val="24"/>
      <w:lang w:eastAsia="zh-CN"/>
    </w:rPr>
  </w:style>
  <w:style w:type="paragraph" w:customStyle="1" w:styleId="1ffa">
    <w:name w:val="Схема документа1"/>
    <w:basedOn w:val="a1"/>
    <w:rsid w:val="006D6F24"/>
    <w:pPr>
      <w:shd w:val="clear" w:color="auto" w:fill="000080"/>
      <w:spacing w:after="0" w:line="240" w:lineRule="auto"/>
    </w:pPr>
    <w:rPr>
      <w:rFonts w:ascii="Tahoma" w:eastAsia="Times New Roman" w:hAnsi="Tahoma" w:cs="Tahoma"/>
      <w:sz w:val="20"/>
      <w:szCs w:val="20"/>
      <w:lang w:eastAsia="zh-CN"/>
    </w:rPr>
  </w:style>
  <w:style w:type="paragraph" w:customStyle="1" w:styleId="213">
    <w:name w:val="Список 21"/>
    <w:basedOn w:val="a1"/>
    <w:rsid w:val="006D6F24"/>
    <w:pPr>
      <w:spacing w:after="0" w:line="240" w:lineRule="auto"/>
      <w:ind w:left="566" w:hanging="283"/>
    </w:pPr>
    <w:rPr>
      <w:rFonts w:ascii="Times New Roman" w:eastAsia="Times New Roman" w:hAnsi="Times New Roman" w:cs="Times New Roman"/>
      <w:sz w:val="20"/>
      <w:szCs w:val="20"/>
      <w:lang w:eastAsia="zh-CN"/>
    </w:rPr>
  </w:style>
  <w:style w:type="paragraph" w:customStyle="1" w:styleId="214">
    <w:name w:val="Продолжение списка 21"/>
    <w:basedOn w:val="a1"/>
    <w:rsid w:val="006D6F24"/>
    <w:pPr>
      <w:spacing w:after="120" w:line="240" w:lineRule="auto"/>
      <w:ind w:left="566"/>
    </w:pPr>
    <w:rPr>
      <w:rFonts w:ascii="Times New Roman" w:eastAsia="Times New Roman" w:hAnsi="Times New Roman" w:cs="Times New Roman"/>
      <w:sz w:val="20"/>
      <w:szCs w:val="20"/>
      <w:lang w:eastAsia="zh-CN"/>
    </w:rPr>
  </w:style>
  <w:style w:type="paragraph" w:customStyle="1" w:styleId="headertexttopleveltextcentertext">
    <w:name w:val="headertext topleveltext centertext"/>
    <w:basedOn w:val="a1"/>
    <w:rsid w:val="006D6F24"/>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FontStyle30">
    <w:name w:val="Font Style30"/>
    <w:rsid w:val="006D6F24"/>
    <w:rPr>
      <w:rFonts w:ascii="Times New Roman" w:hAnsi="Times New Roman"/>
      <w:sz w:val="26"/>
    </w:rPr>
  </w:style>
  <w:style w:type="paragraph" w:customStyle="1" w:styleId="c1e0e7eee2fbe9">
    <w:name w:val="Бc1аe0зe7оeeвe2ыfbйe9"/>
    <w:rsid w:val="006D6F24"/>
    <w:pPr>
      <w:widowControl w:val="0"/>
      <w:suppressAutoHyphens/>
      <w:autoSpaceDE w:val="0"/>
      <w:spacing w:after="0" w:line="240" w:lineRule="auto"/>
    </w:pPr>
    <w:rPr>
      <w:rFonts w:ascii="Times New Roman" w:eastAsia="Times New Roman" w:hAnsi="Times New Roman" w:cs="Times New Roman"/>
      <w:kern w:val="2"/>
      <w:sz w:val="24"/>
      <w:szCs w:val="24"/>
      <w:lang w:eastAsia="zh-CN" w:bidi="hi-IN"/>
    </w:rPr>
  </w:style>
  <w:style w:type="character" w:customStyle="1" w:styleId="251">
    <w:name w:val="Знак Знак25"/>
    <w:rsid w:val="006D6F24"/>
    <w:rPr>
      <w:sz w:val="28"/>
    </w:rPr>
  </w:style>
  <w:style w:type="character" w:customStyle="1" w:styleId="user-accountsubname">
    <w:name w:val="user-account__subname"/>
    <w:rsid w:val="006D6F24"/>
  </w:style>
  <w:style w:type="paragraph" w:customStyle="1" w:styleId="Heading">
    <w:name w:val="Heading"/>
    <w:rsid w:val="006D6F24"/>
    <w:pPr>
      <w:widowControl w:val="0"/>
      <w:suppressAutoHyphens/>
      <w:autoSpaceDE w:val="0"/>
      <w:spacing w:after="0" w:line="240" w:lineRule="auto"/>
    </w:pPr>
    <w:rPr>
      <w:rFonts w:ascii="Arial" w:eastAsia="Times New Roman" w:hAnsi="Arial" w:cs="Arial"/>
      <w:b/>
      <w:bCs/>
      <w:lang w:eastAsia="zh-CN"/>
    </w:rPr>
  </w:style>
  <w:style w:type="character" w:customStyle="1" w:styleId="s2">
    <w:name w:val="s2"/>
    <w:rsid w:val="006D6F24"/>
  </w:style>
  <w:style w:type="paragraph" w:customStyle="1" w:styleId="3a">
    <w:name w:val="Основной текст3"/>
    <w:basedOn w:val="a1"/>
    <w:rsid w:val="006D6F24"/>
    <w:pPr>
      <w:widowControl w:val="0"/>
      <w:shd w:val="clear" w:color="auto" w:fill="FFFFFF"/>
      <w:spacing w:after="360" w:line="734" w:lineRule="exact"/>
      <w:ind w:hanging="360"/>
      <w:jc w:val="both"/>
    </w:pPr>
    <w:rPr>
      <w:rFonts w:ascii="Times New Roman" w:eastAsia="Times New Roman" w:hAnsi="Times New Roman" w:cs="Times New Roman"/>
      <w:sz w:val="26"/>
      <w:szCs w:val="26"/>
      <w:lang w:eastAsia="ru-RU"/>
    </w:rPr>
  </w:style>
  <w:style w:type="paragraph" w:customStyle="1" w:styleId="1ffb">
    <w:name w:val="Знак Знак Знак Знак Знак Знак Знак Знак Знак Знак Знак1"/>
    <w:basedOn w:val="a1"/>
    <w:uiPriority w:val="99"/>
    <w:rsid w:val="006D6F24"/>
    <w:pPr>
      <w:spacing w:after="160" w:line="240" w:lineRule="exact"/>
    </w:pPr>
    <w:rPr>
      <w:rFonts w:ascii="Verdana" w:eastAsia="Times New Roman" w:hAnsi="Verdana" w:cs="Times New Roman"/>
      <w:sz w:val="20"/>
      <w:szCs w:val="20"/>
      <w:lang w:val="en-US"/>
    </w:rPr>
  </w:style>
  <w:style w:type="character" w:customStyle="1" w:styleId="FontStyle36">
    <w:name w:val="Font Style36"/>
    <w:uiPriority w:val="99"/>
    <w:rsid w:val="006D6F24"/>
    <w:rPr>
      <w:rFonts w:ascii="Times New Roman" w:hAnsi="Times New Roman" w:cs="Times New Roman"/>
      <w:b/>
      <w:bCs/>
      <w:i/>
      <w:iCs/>
      <w:sz w:val="22"/>
      <w:szCs w:val="22"/>
    </w:rPr>
  </w:style>
  <w:style w:type="character" w:customStyle="1" w:styleId="FontStyle35">
    <w:name w:val="Font Style35"/>
    <w:uiPriority w:val="99"/>
    <w:rsid w:val="006D6F24"/>
    <w:rPr>
      <w:rFonts w:ascii="Times New Roman" w:hAnsi="Times New Roman" w:cs="Times New Roman"/>
      <w:sz w:val="22"/>
      <w:szCs w:val="22"/>
    </w:rPr>
  </w:style>
  <w:style w:type="paragraph" w:customStyle="1" w:styleId="Style20">
    <w:name w:val="Style20"/>
    <w:basedOn w:val="a1"/>
    <w:uiPriority w:val="99"/>
    <w:rsid w:val="006D6F24"/>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Style21">
    <w:name w:val="Style21"/>
    <w:basedOn w:val="a1"/>
    <w:uiPriority w:val="99"/>
    <w:rsid w:val="006D6F24"/>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1ffc">
    <w:name w:val="Знак Знак1 Знак Знак Знак Знак Знак Знак Знак Знак Знак Знак Знак Знак Знак Знак Знак Знак Знак Знак Знак"/>
    <w:basedOn w:val="a1"/>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paragraph" w:styleId="1ffd">
    <w:name w:val="toc 1"/>
    <w:basedOn w:val="a1"/>
    <w:next w:val="a1"/>
    <w:autoRedefine/>
    <w:uiPriority w:val="39"/>
    <w:unhideWhenUsed/>
    <w:qFormat/>
    <w:rsid w:val="006D6F24"/>
    <w:rPr>
      <w:rFonts w:ascii="Calibri" w:eastAsia="Times New Roman" w:hAnsi="Calibri" w:cs="Times New Roman"/>
      <w:lang w:val="en-US"/>
    </w:rPr>
  </w:style>
  <w:style w:type="paragraph" w:styleId="2f7">
    <w:name w:val="toc 2"/>
    <w:basedOn w:val="a1"/>
    <w:next w:val="a1"/>
    <w:autoRedefine/>
    <w:uiPriority w:val="39"/>
    <w:unhideWhenUsed/>
    <w:qFormat/>
    <w:rsid w:val="006D6F24"/>
    <w:pPr>
      <w:ind w:left="220"/>
    </w:pPr>
    <w:rPr>
      <w:rFonts w:ascii="Calibri" w:eastAsia="Times New Roman" w:hAnsi="Calibri" w:cs="Times New Roman"/>
      <w:lang w:val="en-US"/>
    </w:rPr>
  </w:style>
  <w:style w:type="character" w:customStyle="1" w:styleId="45">
    <w:name w:val="Основной текст4"/>
    <w:rsid w:val="006D6F24"/>
    <w:rPr>
      <w:rFonts w:ascii="Sylfaen" w:eastAsia="Sylfaen" w:hAnsi="Sylfaen" w:cs="Sylfaen"/>
      <w:sz w:val="26"/>
      <w:szCs w:val="26"/>
      <w:shd w:val="clear" w:color="auto" w:fill="FFFFFF"/>
    </w:rPr>
  </w:style>
  <w:style w:type="character" w:customStyle="1" w:styleId="54">
    <w:name w:val="Основной текст5"/>
    <w:rsid w:val="006D6F24"/>
    <w:rPr>
      <w:rFonts w:ascii="Sylfaen" w:eastAsia="Sylfaen" w:hAnsi="Sylfaen" w:cs="Sylfaen"/>
      <w:b w:val="0"/>
      <w:bCs w:val="0"/>
      <w:i w:val="0"/>
      <w:iCs w:val="0"/>
      <w:smallCaps w:val="0"/>
      <w:strike w:val="0"/>
      <w:spacing w:val="0"/>
      <w:sz w:val="26"/>
      <w:szCs w:val="26"/>
      <w:shd w:val="clear" w:color="auto" w:fill="FFFFFF"/>
    </w:rPr>
  </w:style>
  <w:style w:type="paragraph" w:customStyle="1" w:styleId="FR3">
    <w:name w:val="FR3"/>
    <w:rsid w:val="006D6F24"/>
    <w:pPr>
      <w:widowControl w:val="0"/>
      <w:spacing w:after="0" w:line="240" w:lineRule="auto"/>
      <w:ind w:left="120"/>
    </w:pPr>
    <w:rPr>
      <w:rFonts w:ascii="Times New Roman" w:eastAsia="Times New Roman" w:hAnsi="Times New Roman" w:cs="Times New Roman"/>
      <w:sz w:val="20"/>
      <w:szCs w:val="20"/>
      <w:lang w:eastAsia="ru-RU"/>
    </w:rPr>
  </w:style>
  <w:style w:type="character" w:customStyle="1" w:styleId="FontStyle57">
    <w:name w:val="Font Style57"/>
    <w:rsid w:val="006D6F24"/>
    <w:rPr>
      <w:rFonts w:ascii="Times New Roman" w:hAnsi="Times New Roman" w:cs="Times New Roman"/>
      <w:b/>
      <w:bCs/>
      <w:spacing w:val="20"/>
      <w:sz w:val="24"/>
      <w:szCs w:val="24"/>
    </w:rPr>
  </w:style>
  <w:style w:type="character" w:customStyle="1" w:styleId="pt-a0-000005">
    <w:name w:val="pt-a0-000005"/>
    <w:unhideWhenUsed/>
    <w:rsid w:val="006D6F24"/>
    <w:rPr>
      <w:rFonts w:cs="Times New Roman" w:hint="default"/>
      <w:sz w:val="24"/>
      <w:szCs w:val="24"/>
    </w:rPr>
  </w:style>
  <w:style w:type="paragraph" w:customStyle="1" w:styleId="2f8">
    <w:name w:val="Основной текст2"/>
    <w:basedOn w:val="a1"/>
    <w:rsid w:val="006D6F24"/>
    <w:pPr>
      <w:widowControl w:val="0"/>
      <w:shd w:val="clear" w:color="auto" w:fill="FFFFFF"/>
      <w:spacing w:before="120" w:after="120" w:line="240" w:lineRule="atLeast"/>
      <w:jc w:val="both"/>
    </w:pPr>
    <w:rPr>
      <w:rFonts w:ascii="Times New Roman" w:eastAsia="Times New Roman" w:hAnsi="Times New Roman" w:cs="Times New Roman"/>
      <w:sz w:val="27"/>
      <w:szCs w:val="27"/>
      <w:shd w:val="clear" w:color="auto" w:fill="FFFFFF"/>
      <w:lang w:eastAsia="ru-RU"/>
    </w:rPr>
  </w:style>
  <w:style w:type="character" w:customStyle="1" w:styleId="Exact">
    <w:name w:val="Основной текст Exact"/>
    <w:rsid w:val="006D6F24"/>
    <w:rPr>
      <w:rFonts w:ascii="Times New Roman" w:hAnsi="Times New Roman" w:cs="Times New Roman"/>
      <w:spacing w:val="-3"/>
      <w:sz w:val="27"/>
      <w:szCs w:val="27"/>
      <w:u w:val="none"/>
    </w:rPr>
  </w:style>
  <w:style w:type="character" w:customStyle="1" w:styleId="ConsPlusNormal10">
    <w:name w:val="ConsPlusNormal1"/>
    <w:locked/>
    <w:rsid w:val="006D6F24"/>
    <w:rPr>
      <w:rFonts w:ascii="Arial" w:eastAsia="Times New Roman" w:hAnsi="Arial" w:cs="Arial"/>
      <w:lang w:val="ru-RU" w:eastAsia="ru-RU" w:bidi="ar-SA"/>
    </w:rPr>
  </w:style>
  <w:style w:type="paragraph" w:customStyle="1" w:styleId="112">
    <w:name w:val="Без интервала11"/>
    <w:uiPriority w:val="2"/>
    <w:qFormat/>
    <w:rsid w:val="006D6F24"/>
    <w:pPr>
      <w:suppressAutoHyphens/>
      <w:spacing w:after="0" w:line="240" w:lineRule="auto"/>
    </w:pPr>
    <w:rPr>
      <w:rFonts w:ascii="Calibri" w:eastAsia="Calibri" w:hAnsi="Calibri" w:cs="Georgia"/>
      <w:lang w:eastAsia="hi-IN" w:bidi="hi-IN"/>
    </w:rPr>
  </w:style>
  <w:style w:type="paragraph" w:customStyle="1" w:styleId="CharChar1CharChar1CharChar2">
    <w:name w:val="Char Char Знак Знак1 Char Char1 Знак Знак Char Char2"/>
    <w:basedOn w:val="a1"/>
    <w:rsid w:val="006D6F2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15">
    <w:name w:val="Абзац списка21"/>
    <w:basedOn w:val="a1"/>
    <w:rsid w:val="006D6F24"/>
    <w:pPr>
      <w:spacing w:after="0" w:line="240" w:lineRule="auto"/>
      <w:ind w:left="720"/>
      <w:jc w:val="both"/>
    </w:pPr>
    <w:rPr>
      <w:rFonts w:ascii="Times New Roman" w:eastAsia="Times New Roman" w:hAnsi="Times New Roman" w:cs="Times New Roman"/>
      <w:sz w:val="28"/>
    </w:rPr>
  </w:style>
  <w:style w:type="character" w:customStyle="1" w:styleId="1120">
    <w:name w:val="Знак Знак112"/>
    <w:rsid w:val="006D6F24"/>
    <w:rPr>
      <w:rFonts w:ascii="Times New Roman" w:eastAsia="Times New Roman" w:hAnsi="Times New Roman" w:cs="Times New Roman"/>
      <w:sz w:val="28"/>
      <w:szCs w:val="24"/>
      <w:lang w:eastAsia="ru-RU"/>
    </w:rPr>
  </w:style>
  <w:style w:type="character" w:customStyle="1" w:styleId="102">
    <w:name w:val="Знак Знак102"/>
    <w:rsid w:val="006D6F24"/>
    <w:rPr>
      <w:rFonts w:ascii="Times New Roman" w:eastAsia="Times New Roman" w:hAnsi="Times New Roman" w:cs="Times New Roman"/>
      <w:b/>
      <w:sz w:val="24"/>
      <w:szCs w:val="24"/>
      <w:lang w:eastAsia="ru-RU"/>
    </w:rPr>
  </w:style>
  <w:style w:type="character" w:customStyle="1" w:styleId="92">
    <w:name w:val="Знак Знак92"/>
    <w:rsid w:val="006D6F24"/>
    <w:rPr>
      <w:rFonts w:ascii="Times New Roman" w:eastAsia="Times New Roman" w:hAnsi="Times New Roman" w:cs="Times New Roman"/>
      <w:b/>
      <w:sz w:val="32"/>
      <w:szCs w:val="20"/>
      <w:lang w:eastAsia="ru-RU"/>
    </w:rPr>
  </w:style>
  <w:style w:type="character" w:customStyle="1" w:styleId="720">
    <w:name w:val="Знак Знак72"/>
    <w:rsid w:val="006D6F24"/>
    <w:rPr>
      <w:rFonts w:ascii="Times New Roman" w:eastAsia="Times New Roman" w:hAnsi="Times New Roman" w:cs="Times New Roman"/>
      <w:sz w:val="28"/>
      <w:szCs w:val="20"/>
      <w:lang w:eastAsia="ru-RU"/>
    </w:rPr>
  </w:style>
  <w:style w:type="character" w:customStyle="1" w:styleId="232">
    <w:name w:val="Знак Знак232"/>
    <w:rsid w:val="006D6F24"/>
    <w:rPr>
      <w:rFonts w:ascii="Arial" w:hAnsi="Arial"/>
      <w:sz w:val="24"/>
    </w:rPr>
  </w:style>
  <w:style w:type="character" w:customStyle="1" w:styleId="2220">
    <w:name w:val="Знак Знак222"/>
    <w:rsid w:val="006D6F24"/>
    <w:rPr>
      <w:b/>
      <w:sz w:val="44"/>
    </w:rPr>
  </w:style>
  <w:style w:type="character" w:customStyle="1" w:styleId="2120">
    <w:name w:val="Знак Знак212"/>
    <w:rsid w:val="006D6F24"/>
    <w:rPr>
      <w:sz w:val="24"/>
    </w:rPr>
  </w:style>
  <w:style w:type="character" w:customStyle="1" w:styleId="202">
    <w:name w:val="Знак Знак202"/>
    <w:rsid w:val="006D6F24"/>
    <w:rPr>
      <w:b/>
      <w:bCs/>
      <w:sz w:val="28"/>
      <w:szCs w:val="28"/>
    </w:rPr>
  </w:style>
  <w:style w:type="paragraph" w:customStyle="1" w:styleId="113">
    <w:name w:val="Верхний колонтитул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16">
    <w:name w:val="Обычный21"/>
    <w:rsid w:val="006D6F24"/>
    <w:pPr>
      <w:widowControl w:val="0"/>
      <w:snapToGrid w:val="0"/>
      <w:spacing w:after="0" w:line="300" w:lineRule="auto"/>
      <w:ind w:firstLine="360"/>
    </w:pPr>
    <w:rPr>
      <w:rFonts w:ascii="Arial" w:eastAsia="Times New Roman" w:hAnsi="Arial" w:cs="Times New Roman"/>
      <w:sz w:val="24"/>
      <w:szCs w:val="20"/>
      <w:lang w:eastAsia="ru-RU"/>
    </w:rPr>
  </w:style>
  <w:style w:type="paragraph" w:customStyle="1" w:styleId="CharChar1CharChar1CharChar1">
    <w:name w:val="Char Char Знак Знак1 Char Char1 Знак Знак Char Char1"/>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3b">
    <w:name w:val="Абзац списка3"/>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1ffe">
    <w:name w:val="Знак Знак Знак Знак1"/>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character" w:customStyle="1" w:styleId="3c">
    <w:name w:val="Основной шрифт абзаца3"/>
    <w:rsid w:val="006D6F24"/>
  </w:style>
  <w:style w:type="character" w:customStyle="1" w:styleId="1110">
    <w:name w:val="Знак Знак111"/>
    <w:rsid w:val="006D6F24"/>
    <w:rPr>
      <w:rFonts w:ascii="Times New Roman" w:eastAsia="Times New Roman" w:hAnsi="Times New Roman" w:cs="Times New Roman"/>
      <w:sz w:val="28"/>
      <w:szCs w:val="24"/>
      <w:lang w:eastAsia="ru-RU"/>
    </w:rPr>
  </w:style>
  <w:style w:type="character" w:customStyle="1" w:styleId="101">
    <w:name w:val="Знак Знак101"/>
    <w:rsid w:val="006D6F24"/>
    <w:rPr>
      <w:rFonts w:ascii="Times New Roman" w:eastAsia="Times New Roman" w:hAnsi="Times New Roman" w:cs="Times New Roman"/>
      <w:b/>
      <w:sz w:val="24"/>
      <w:szCs w:val="24"/>
      <w:lang w:eastAsia="ru-RU"/>
    </w:rPr>
  </w:style>
  <w:style w:type="character" w:customStyle="1" w:styleId="910">
    <w:name w:val="Знак Знак91"/>
    <w:rsid w:val="006D6F24"/>
    <w:rPr>
      <w:rFonts w:ascii="Times New Roman" w:eastAsia="Times New Roman" w:hAnsi="Times New Roman" w:cs="Times New Roman"/>
      <w:b/>
      <w:sz w:val="32"/>
      <w:szCs w:val="20"/>
      <w:lang w:eastAsia="ru-RU"/>
    </w:rPr>
  </w:style>
  <w:style w:type="character" w:customStyle="1" w:styleId="710">
    <w:name w:val="Знак Знак71"/>
    <w:rsid w:val="006D6F24"/>
    <w:rPr>
      <w:rFonts w:ascii="Times New Roman" w:eastAsia="Times New Roman" w:hAnsi="Times New Roman" w:cs="Times New Roman"/>
      <w:sz w:val="28"/>
      <w:szCs w:val="20"/>
      <w:lang w:eastAsia="ru-RU"/>
    </w:rPr>
  </w:style>
  <w:style w:type="character" w:customStyle="1" w:styleId="2310">
    <w:name w:val="Знак Знак231"/>
    <w:rsid w:val="006D6F24"/>
    <w:rPr>
      <w:rFonts w:ascii="Arial" w:hAnsi="Arial"/>
      <w:sz w:val="24"/>
    </w:rPr>
  </w:style>
  <w:style w:type="character" w:customStyle="1" w:styleId="2210">
    <w:name w:val="Знак Знак221"/>
    <w:rsid w:val="006D6F24"/>
    <w:rPr>
      <w:b/>
      <w:sz w:val="44"/>
    </w:rPr>
  </w:style>
  <w:style w:type="character" w:customStyle="1" w:styleId="2111">
    <w:name w:val="Знак Знак211"/>
    <w:rsid w:val="006D6F24"/>
    <w:rPr>
      <w:sz w:val="24"/>
    </w:rPr>
  </w:style>
  <w:style w:type="paragraph" w:customStyle="1" w:styleId="2f9">
    <w:name w:val="Знак Знак Знак Знак Знак Знак Знак2"/>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1">
    <w:name w:val="Знак Знак201"/>
    <w:rsid w:val="006D6F24"/>
    <w:rPr>
      <w:b/>
      <w:bCs/>
      <w:sz w:val="28"/>
      <w:szCs w:val="28"/>
    </w:rPr>
  </w:style>
  <w:style w:type="paragraph" w:customStyle="1" w:styleId="2fa">
    <w:name w:val="Без интервала2"/>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2fb">
    <w:name w:val="Верхний колонтитул2"/>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3d">
    <w:name w:val="Обычный3"/>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41">
    <w:name w:val="Знак Знак24"/>
    <w:rsid w:val="006D6F24"/>
    <w:rPr>
      <w:sz w:val="28"/>
    </w:rPr>
  </w:style>
  <w:style w:type="paragraph" w:customStyle="1" w:styleId="FORMATTEXT0">
    <w:name w:val=".FORMATTEXT"/>
    <w:uiPriority w:val="99"/>
    <w:rsid w:val="006D6F24"/>
    <w:pPr>
      <w:widowControl w:val="0"/>
      <w:autoSpaceDE w:val="0"/>
      <w:autoSpaceDN w:val="0"/>
      <w:adjustRightInd w:val="0"/>
      <w:spacing w:after="0" w:line="240" w:lineRule="auto"/>
      <w:ind w:firstLine="709"/>
      <w:jc w:val="both"/>
    </w:pPr>
    <w:rPr>
      <w:rFonts w:ascii="Arial" w:eastAsia="Times New Roman" w:hAnsi="Arial" w:cs="Arial"/>
      <w:sz w:val="20"/>
      <w:szCs w:val="20"/>
      <w:lang w:eastAsia="ru-RU"/>
    </w:rPr>
  </w:style>
  <w:style w:type="paragraph" w:customStyle="1" w:styleId="pcenter">
    <w:name w:val="pcenter"/>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pboth">
    <w:name w:val="pboth"/>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ConsPlusTitlePage">
    <w:name w:val="ConsPlusTitlePage"/>
    <w:uiPriority w:val="99"/>
    <w:rsid w:val="006D6F24"/>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ConsPlusJurTerm">
    <w:name w:val="ConsPlusJurTerm"/>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
    <w:name w:val="ConsPlusTextList"/>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1">
    <w:name w:val="ConsPlusTextList1"/>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fff">
    <w:name w:val="Текст сноски1"/>
    <w:basedOn w:val="a1"/>
    <w:next w:val="aff5"/>
    <w:uiPriority w:val="99"/>
    <w:rsid w:val="006D6F24"/>
    <w:pPr>
      <w:autoSpaceDE w:val="0"/>
      <w:autoSpaceDN w:val="0"/>
      <w:spacing w:after="0" w:line="240" w:lineRule="auto"/>
    </w:pPr>
    <w:rPr>
      <w:rFonts w:ascii="Times New Roman" w:eastAsia="Times New Roman" w:hAnsi="Times New Roman" w:cs="Times New Roman"/>
      <w:sz w:val="20"/>
      <w:szCs w:val="20"/>
      <w:lang w:eastAsia="ru-RU"/>
    </w:rPr>
  </w:style>
  <w:style w:type="table" w:customStyle="1" w:styleId="TableGrid">
    <w:name w:val="TableGrid"/>
    <w:rsid w:val="006D6F2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paragraph" w:styleId="2fc">
    <w:name w:val="Body Text First Indent 2"/>
    <w:basedOn w:val="af5"/>
    <w:link w:val="2fd"/>
    <w:uiPriority w:val="99"/>
    <w:rsid w:val="006D6F24"/>
    <w:pPr>
      <w:spacing w:after="120" w:line="240" w:lineRule="auto"/>
      <w:ind w:left="283" w:firstLine="210"/>
      <w:jc w:val="left"/>
      <w:outlineLvl w:val="9"/>
    </w:pPr>
    <w:rPr>
      <w:bCs w:val="0"/>
      <w:color w:val="auto"/>
      <w:sz w:val="24"/>
    </w:rPr>
  </w:style>
  <w:style w:type="character" w:customStyle="1" w:styleId="2fd">
    <w:name w:val="Красная строка 2 Знак"/>
    <w:basedOn w:val="af6"/>
    <w:link w:val="2fc"/>
    <w:uiPriority w:val="99"/>
    <w:rsid w:val="006D6F24"/>
    <w:rPr>
      <w:rFonts w:ascii="Times New Roman" w:eastAsia="Times New Roman" w:hAnsi="Times New Roman" w:cs="Times New Roman"/>
      <w:bCs w:val="0"/>
      <w:color w:val="FF6600"/>
      <w:sz w:val="24"/>
      <w:szCs w:val="24"/>
      <w:lang w:eastAsia="ru-RU"/>
    </w:rPr>
  </w:style>
  <w:style w:type="paragraph" w:customStyle="1" w:styleId="2211">
    <w:name w:val="Основной текст 221"/>
    <w:basedOn w:val="a1"/>
    <w:rsid w:val="006D6F24"/>
    <w:pPr>
      <w:spacing w:before="60" w:after="60" w:line="360" w:lineRule="auto"/>
      <w:ind w:firstLine="709"/>
    </w:pPr>
    <w:rPr>
      <w:rFonts w:ascii="Times New Roman" w:eastAsia="Times New Roman" w:hAnsi="Times New Roman" w:cs="Times New Roman"/>
      <w:sz w:val="24"/>
      <w:szCs w:val="20"/>
      <w:lang w:eastAsia="ru-RU"/>
    </w:rPr>
  </w:style>
  <w:style w:type="character" w:customStyle="1" w:styleId="FontStyle53">
    <w:name w:val="Font Style53"/>
    <w:rsid w:val="006D6F24"/>
    <w:rPr>
      <w:rFonts w:ascii="Times New Roman" w:hAnsi="Times New Roman" w:cs="Times New Roman"/>
      <w:b/>
      <w:bCs/>
      <w:sz w:val="20"/>
      <w:szCs w:val="20"/>
    </w:rPr>
  </w:style>
  <w:style w:type="character" w:customStyle="1" w:styleId="FontStyle65">
    <w:name w:val="Font Style65"/>
    <w:rsid w:val="006D6F24"/>
    <w:rPr>
      <w:rFonts w:ascii="Times New Roman" w:hAnsi="Times New Roman" w:cs="Times New Roman"/>
      <w:spacing w:val="-10"/>
      <w:sz w:val="18"/>
      <w:szCs w:val="18"/>
    </w:rPr>
  </w:style>
  <w:style w:type="character" w:customStyle="1" w:styleId="FontStyle66">
    <w:name w:val="Font Style66"/>
    <w:rsid w:val="006D6F24"/>
    <w:rPr>
      <w:rFonts w:ascii="Times New Roman" w:hAnsi="Times New Roman" w:cs="Times New Roman"/>
      <w:sz w:val="24"/>
      <w:szCs w:val="24"/>
    </w:rPr>
  </w:style>
  <w:style w:type="paragraph" w:customStyle="1" w:styleId="Style24">
    <w:name w:val="Style24"/>
    <w:basedOn w:val="a1"/>
    <w:rsid w:val="006D6F24"/>
    <w:pPr>
      <w:widowControl w:val="0"/>
      <w:autoSpaceDE w:val="0"/>
      <w:autoSpaceDN w:val="0"/>
      <w:adjustRightInd w:val="0"/>
      <w:spacing w:after="0" w:line="322" w:lineRule="exact"/>
      <w:ind w:firstLine="1085"/>
      <w:jc w:val="both"/>
    </w:pPr>
    <w:rPr>
      <w:rFonts w:ascii="Lucida Sans Unicode" w:eastAsia="Times New Roman" w:hAnsi="Lucida Sans Unicode" w:cs="Times New Roman"/>
      <w:sz w:val="24"/>
      <w:szCs w:val="24"/>
      <w:lang w:eastAsia="ru-RU"/>
    </w:rPr>
  </w:style>
  <w:style w:type="paragraph" w:customStyle="1" w:styleId="Style34">
    <w:name w:val="Style34"/>
    <w:basedOn w:val="a1"/>
    <w:rsid w:val="006D6F24"/>
    <w:pPr>
      <w:widowControl w:val="0"/>
      <w:autoSpaceDE w:val="0"/>
      <w:autoSpaceDN w:val="0"/>
      <w:adjustRightInd w:val="0"/>
      <w:spacing w:after="0" w:line="322" w:lineRule="exact"/>
      <w:ind w:hanging="355"/>
    </w:pPr>
    <w:rPr>
      <w:rFonts w:ascii="Lucida Sans Unicode" w:eastAsia="Times New Roman" w:hAnsi="Lucida Sans Unicode" w:cs="Times New Roman"/>
      <w:sz w:val="24"/>
      <w:szCs w:val="24"/>
      <w:lang w:eastAsia="ru-RU"/>
    </w:rPr>
  </w:style>
  <w:style w:type="character" w:customStyle="1" w:styleId="FontStyle56">
    <w:name w:val="Font Style56"/>
    <w:rsid w:val="006D6F24"/>
    <w:rPr>
      <w:rFonts w:ascii="Impact" w:hAnsi="Impact" w:cs="Impact"/>
      <w:i/>
      <w:iCs/>
      <w:sz w:val="26"/>
      <w:szCs w:val="26"/>
    </w:rPr>
  </w:style>
  <w:style w:type="character" w:customStyle="1" w:styleId="p">
    <w:name w:val="p"/>
    <w:basedOn w:val="a2"/>
    <w:rsid w:val="006D6F24"/>
  </w:style>
  <w:style w:type="character" w:customStyle="1" w:styleId="o">
    <w:name w:val="o"/>
    <w:basedOn w:val="a2"/>
    <w:rsid w:val="006D6F24"/>
  </w:style>
  <w:style w:type="character" w:customStyle="1" w:styleId="n">
    <w:name w:val="n"/>
    <w:basedOn w:val="a2"/>
    <w:rsid w:val="006D6F24"/>
  </w:style>
  <w:style w:type="paragraph" w:styleId="afffff6">
    <w:name w:val="List Bullet"/>
    <w:basedOn w:val="a1"/>
    <w:autoRedefine/>
    <w:rsid w:val="006D6F24"/>
    <w:pPr>
      <w:tabs>
        <w:tab w:val="left" w:pos="1134"/>
      </w:tabs>
      <w:spacing w:after="0" w:line="240" w:lineRule="auto"/>
      <w:ind w:firstLine="709"/>
      <w:jc w:val="both"/>
    </w:pPr>
    <w:rPr>
      <w:rFonts w:ascii="Times New Roman" w:eastAsia="Times New Roman" w:hAnsi="Times New Roman" w:cs="Times New Roman"/>
      <w:sz w:val="28"/>
      <w:szCs w:val="28"/>
      <w:lang w:eastAsia="ru-RU"/>
    </w:rPr>
  </w:style>
  <w:style w:type="character" w:customStyle="1" w:styleId="s106">
    <w:name w:val="s_106"/>
    <w:rsid w:val="006D6F24"/>
  </w:style>
  <w:style w:type="numbering" w:customStyle="1" w:styleId="1fff0">
    <w:name w:val="Нет списка1"/>
    <w:next w:val="a4"/>
    <w:uiPriority w:val="99"/>
    <w:semiHidden/>
    <w:unhideWhenUsed/>
    <w:rsid w:val="006D6F24"/>
  </w:style>
  <w:style w:type="paragraph" w:customStyle="1" w:styleId="ConsCell">
    <w:name w:val="ConsCell"/>
    <w:rsid w:val="006D6F24"/>
    <w:pPr>
      <w:snapToGrid w:val="0"/>
      <w:spacing w:after="0" w:line="240" w:lineRule="auto"/>
      <w:ind w:right="19772"/>
    </w:pPr>
    <w:rPr>
      <w:rFonts w:ascii="Arial" w:eastAsia="Times New Roman" w:hAnsi="Arial" w:cs="Times New Roman"/>
      <w:sz w:val="20"/>
      <w:szCs w:val="20"/>
      <w:lang w:eastAsia="ru-RU"/>
    </w:rPr>
  </w:style>
  <w:style w:type="character" w:customStyle="1" w:styleId="WW8Num6z1">
    <w:name w:val="WW8Num6z1"/>
    <w:rsid w:val="006D6F24"/>
    <w:rPr>
      <w:rFonts w:ascii="Courier New" w:hAnsi="Courier New" w:cs="Courier New"/>
    </w:rPr>
  </w:style>
  <w:style w:type="paragraph" w:styleId="3e">
    <w:name w:val="List 3"/>
    <w:basedOn w:val="a1"/>
    <w:rsid w:val="006D6F24"/>
    <w:pPr>
      <w:spacing w:after="0" w:line="240" w:lineRule="auto"/>
      <w:ind w:left="849" w:hanging="283"/>
    </w:pPr>
    <w:rPr>
      <w:rFonts w:ascii="Times New Roman" w:eastAsia="Times New Roman" w:hAnsi="Times New Roman" w:cs="Times New Roman"/>
      <w:sz w:val="24"/>
      <w:szCs w:val="24"/>
      <w:lang w:eastAsia="ru-RU"/>
    </w:rPr>
  </w:style>
  <w:style w:type="paragraph" w:customStyle="1" w:styleId="headertext">
    <w:name w:val="headertex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7">
    <w:name w:val="Таблица"/>
    <w:basedOn w:val="a1"/>
    <w:qFormat/>
    <w:rsid w:val="006D6F24"/>
    <w:pPr>
      <w:spacing w:after="0" w:line="240" w:lineRule="auto"/>
      <w:jc w:val="center"/>
    </w:pPr>
    <w:rPr>
      <w:rFonts w:ascii="Times New Roman" w:eastAsia="Times New Roman" w:hAnsi="Times New Roman" w:cs="Times New Roman"/>
      <w:sz w:val="24"/>
    </w:rPr>
  </w:style>
  <w:style w:type="character" w:customStyle="1" w:styleId="organictextcontentspan">
    <w:name w:val="organictextcontentspan"/>
    <w:basedOn w:val="a2"/>
    <w:rsid w:val="006D6F24"/>
  </w:style>
  <w:style w:type="character" w:customStyle="1" w:styleId="apple-style-span">
    <w:name w:val="apple-style-span"/>
    <w:rsid w:val="006D6F24"/>
    <w:rPr>
      <w:rFonts w:ascii="Times New Roman" w:hAnsi="Times New Roman" w:cs="Times New Roman" w:hint="default"/>
    </w:rPr>
  </w:style>
  <w:style w:type="paragraph" w:customStyle="1" w:styleId="46">
    <w:name w:val="Абзац списка4"/>
    <w:basedOn w:val="a1"/>
    <w:rsid w:val="006D6F24"/>
    <w:pPr>
      <w:spacing w:after="0" w:line="240" w:lineRule="auto"/>
      <w:ind w:left="720"/>
      <w:jc w:val="both"/>
    </w:pPr>
    <w:rPr>
      <w:rFonts w:ascii="Times New Roman" w:eastAsia="Times New Roman" w:hAnsi="Times New Roman" w:cs="Times New Roman"/>
      <w:sz w:val="28"/>
    </w:rPr>
  </w:style>
  <w:style w:type="character" w:customStyle="1" w:styleId="pass">
    <w:name w:val="pass"/>
    <w:basedOn w:val="a2"/>
    <w:rsid w:val="006D6F24"/>
  </w:style>
  <w:style w:type="character" w:customStyle="1" w:styleId="dname">
    <w:name w:val="dname"/>
    <w:basedOn w:val="a2"/>
    <w:rsid w:val="006D6F24"/>
  </w:style>
  <w:style w:type="character" w:customStyle="1" w:styleId="w9">
    <w:name w:val="w9"/>
    <w:basedOn w:val="a2"/>
    <w:rsid w:val="006D6F24"/>
  </w:style>
  <w:style w:type="character" w:customStyle="1" w:styleId="180">
    <w:name w:val="Основной текст Знак18"/>
    <w:basedOn w:val="a2"/>
    <w:uiPriority w:val="99"/>
    <w:semiHidden/>
    <w:rsid w:val="006D6F24"/>
    <w:rPr>
      <w:rFonts w:cs="Times New Roman"/>
      <w:color w:val="000000"/>
      <w:sz w:val="24"/>
      <w:szCs w:val="24"/>
    </w:rPr>
  </w:style>
  <w:style w:type="paragraph" w:customStyle="1" w:styleId="114">
    <w:name w:val="Заголовок №11"/>
    <w:basedOn w:val="a1"/>
    <w:uiPriority w:val="99"/>
    <w:rsid w:val="006D6F24"/>
    <w:pPr>
      <w:widowControl w:val="0"/>
      <w:shd w:val="clear" w:color="auto" w:fill="FFFFFF"/>
      <w:spacing w:before="60" w:after="360" w:line="240" w:lineRule="atLeast"/>
      <w:ind w:hanging="1200"/>
      <w:jc w:val="center"/>
      <w:outlineLvl w:val="0"/>
    </w:pPr>
    <w:rPr>
      <w:rFonts w:ascii="Calibri" w:eastAsia="Calibri" w:hAnsi="Calibri" w:cs="Times New Roman"/>
      <w:b/>
      <w:sz w:val="26"/>
      <w:szCs w:val="20"/>
      <w:lang w:eastAsia="ru-RU"/>
    </w:rPr>
  </w:style>
  <w:style w:type="paragraph" w:customStyle="1" w:styleId="s1">
    <w:name w:val="s_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28">
    <w:name w:val="Font Style28"/>
    <w:basedOn w:val="a2"/>
    <w:uiPriority w:val="99"/>
    <w:rsid w:val="006D6F24"/>
    <w:rPr>
      <w:rFonts w:ascii="Times New Roman" w:hAnsi="Times New Roman" w:cs="Times New Roman"/>
      <w:sz w:val="26"/>
      <w:szCs w:val="26"/>
    </w:rPr>
  </w:style>
  <w:style w:type="paragraph" w:customStyle="1" w:styleId="Style19">
    <w:name w:val="Style19"/>
    <w:basedOn w:val="a1"/>
    <w:rsid w:val="006D6F24"/>
    <w:pPr>
      <w:widowControl w:val="0"/>
      <w:autoSpaceDE w:val="0"/>
      <w:autoSpaceDN w:val="0"/>
      <w:adjustRightInd w:val="0"/>
      <w:spacing w:after="0" w:line="326" w:lineRule="exact"/>
      <w:ind w:firstLine="365"/>
    </w:pPr>
    <w:rPr>
      <w:rFonts w:ascii="Times New Roman" w:eastAsia="Times New Roman" w:hAnsi="Times New Roman" w:cs="Times New Roman"/>
      <w:sz w:val="24"/>
      <w:szCs w:val="24"/>
      <w:lang w:eastAsia="ru-RU"/>
    </w:rPr>
  </w:style>
  <w:style w:type="paragraph" w:customStyle="1" w:styleId="Style22">
    <w:name w:val="Style22"/>
    <w:basedOn w:val="a1"/>
    <w:uiPriority w:val="99"/>
    <w:rsid w:val="006D6F24"/>
    <w:pPr>
      <w:widowControl w:val="0"/>
      <w:autoSpaceDE w:val="0"/>
      <w:autoSpaceDN w:val="0"/>
      <w:adjustRightInd w:val="0"/>
      <w:spacing w:after="0" w:line="317" w:lineRule="exact"/>
      <w:ind w:firstLine="864"/>
    </w:pPr>
    <w:rPr>
      <w:rFonts w:ascii="Times New Roman" w:eastAsia="Times New Roman" w:hAnsi="Times New Roman" w:cs="Times New Roman"/>
      <w:sz w:val="24"/>
      <w:szCs w:val="24"/>
      <w:lang w:eastAsia="ru-RU"/>
    </w:rPr>
  </w:style>
  <w:style w:type="paragraph" w:customStyle="1" w:styleId="Style23">
    <w:name w:val="Style23"/>
    <w:basedOn w:val="a1"/>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5">
    <w:name w:val="Style25"/>
    <w:basedOn w:val="a1"/>
    <w:rsid w:val="006D6F24"/>
    <w:pPr>
      <w:widowControl w:val="0"/>
      <w:autoSpaceDE w:val="0"/>
      <w:autoSpaceDN w:val="0"/>
      <w:adjustRightInd w:val="0"/>
      <w:spacing w:after="0" w:line="307" w:lineRule="exact"/>
      <w:ind w:firstLine="3686"/>
    </w:pPr>
    <w:rPr>
      <w:rFonts w:ascii="Times New Roman" w:eastAsia="Times New Roman" w:hAnsi="Times New Roman" w:cs="Times New Roman"/>
      <w:sz w:val="24"/>
      <w:szCs w:val="24"/>
      <w:lang w:eastAsia="ru-RU"/>
    </w:rPr>
  </w:style>
  <w:style w:type="paragraph" w:customStyle="1" w:styleId="Style26">
    <w:name w:val="Style26"/>
    <w:basedOn w:val="a1"/>
    <w:uiPriority w:val="99"/>
    <w:rsid w:val="006D6F24"/>
    <w:pPr>
      <w:widowControl w:val="0"/>
      <w:autoSpaceDE w:val="0"/>
      <w:autoSpaceDN w:val="0"/>
      <w:adjustRightInd w:val="0"/>
      <w:spacing w:after="0" w:line="336" w:lineRule="exact"/>
      <w:ind w:firstLine="1190"/>
    </w:pPr>
    <w:rPr>
      <w:rFonts w:ascii="Times New Roman" w:eastAsia="Times New Roman" w:hAnsi="Times New Roman" w:cs="Times New Roman"/>
      <w:sz w:val="24"/>
      <w:szCs w:val="24"/>
      <w:lang w:eastAsia="ru-RU"/>
    </w:rPr>
  </w:style>
  <w:style w:type="paragraph" w:customStyle="1" w:styleId="Style27">
    <w:name w:val="Style27"/>
    <w:basedOn w:val="a1"/>
    <w:uiPriority w:val="99"/>
    <w:rsid w:val="006D6F24"/>
    <w:pPr>
      <w:widowControl w:val="0"/>
      <w:autoSpaceDE w:val="0"/>
      <w:autoSpaceDN w:val="0"/>
      <w:adjustRightInd w:val="0"/>
      <w:spacing w:after="0" w:line="326" w:lineRule="exact"/>
      <w:ind w:firstLine="720"/>
      <w:jc w:val="both"/>
    </w:pPr>
    <w:rPr>
      <w:rFonts w:ascii="Times New Roman" w:eastAsia="Times New Roman" w:hAnsi="Times New Roman" w:cs="Times New Roman"/>
      <w:sz w:val="24"/>
      <w:szCs w:val="24"/>
      <w:lang w:eastAsia="ru-RU"/>
    </w:rPr>
  </w:style>
  <w:style w:type="paragraph" w:customStyle="1" w:styleId="Style28">
    <w:name w:val="Style28"/>
    <w:basedOn w:val="a1"/>
    <w:uiPriority w:val="99"/>
    <w:rsid w:val="006D6F24"/>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Style29">
    <w:name w:val="Style29"/>
    <w:basedOn w:val="a1"/>
    <w:uiPriority w:val="99"/>
    <w:rsid w:val="006D6F24"/>
    <w:pPr>
      <w:widowControl w:val="0"/>
      <w:autoSpaceDE w:val="0"/>
      <w:autoSpaceDN w:val="0"/>
      <w:adjustRightInd w:val="0"/>
      <w:spacing w:after="0" w:line="326" w:lineRule="exact"/>
      <w:ind w:firstLine="710"/>
      <w:jc w:val="both"/>
    </w:pPr>
    <w:rPr>
      <w:rFonts w:ascii="Times New Roman" w:eastAsia="Times New Roman" w:hAnsi="Times New Roman" w:cs="Times New Roman"/>
      <w:sz w:val="24"/>
      <w:szCs w:val="24"/>
      <w:lang w:eastAsia="ru-RU"/>
    </w:rPr>
  </w:style>
  <w:style w:type="paragraph" w:customStyle="1" w:styleId="Style30">
    <w:name w:val="Style30"/>
    <w:basedOn w:val="a1"/>
    <w:uiPriority w:val="99"/>
    <w:rsid w:val="006D6F24"/>
    <w:pPr>
      <w:widowControl w:val="0"/>
      <w:autoSpaceDE w:val="0"/>
      <w:autoSpaceDN w:val="0"/>
      <w:adjustRightInd w:val="0"/>
      <w:spacing w:after="0" w:line="320" w:lineRule="exact"/>
      <w:ind w:firstLine="682"/>
      <w:jc w:val="both"/>
    </w:pPr>
    <w:rPr>
      <w:rFonts w:ascii="Times New Roman" w:eastAsia="Times New Roman" w:hAnsi="Times New Roman" w:cs="Times New Roman"/>
      <w:sz w:val="24"/>
      <w:szCs w:val="24"/>
      <w:lang w:eastAsia="ru-RU"/>
    </w:rPr>
  </w:style>
  <w:style w:type="paragraph" w:customStyle="1" w:styleId="Style31">
    <w:name w:val="Style31"/>
    <w:basedOn w:val="a1"/>
    <w:uiPriority w:val="99"/>
    <w:rsid w:val="006D6F24"/>
    <w:pPr>
      <w:widowControl w:val="0"/>
      <w:autoSpaceDE w:val="0"/>
      <w:autoSpaceDN w:val="0"/>
      <w:adjustRightInd w:val="0"/>
      <w:spacing w:after="0" w:line="317" w:lineRule="exact"/>
    </w:pPr>
    <w:rPr>
      <w:rFonts w:ascii="Times New Roman" w:eastAsia="Times New Roman" w:hAnsi="Times New Roman" w:cs="Times New Roman"/>
      <w:sz w:val="24"/>
      <w:szCs w:val="24"/>
      <w:lang w:eastAsia="ru-RU"/>
    </w:rPr>
  </w:style>
  <w:style w:type="paragraph" w:customStyle="1" w:styleId="Style32">
    <w:name w:val="Style32"/>
    <w:basedOn w:val="a1"/>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37">
    <w:name w:val="Font Style37"/>
    <w:uiPriority w:val="99"/>
    <w:rsid w:val="006D6F24"/>
    <w:rPr>
      <w:rFonts w:ascii="Times New Roman" w:hAnsi="Times New Roman" w:cs="Times New Roman"/>
      <w:b/>
      <w:bCs/>
      <w:sz w:val="30"/>
      <w:szCs w:val="30"/>
    </w:rPr>
  </w:style>
  <w:style w:type="character" w:customStyle="1" w:styleId="FontStyle38">
    <w:name w:val="Font Style38"/>
    <w:uiPriority w:val="99"/>
    <w:rsid w:val="006D6F24"/>
    <w:rPr>
      <w:rFonts w:ascii="Times New Roman" w:hAnsi="Times New Roman" w:cs="Times New Roman"/>
      <w:b/>
      <w:bCs/>
      <w:sz w:val="26"/>
      <w:szCs w:val="26"/>
    </w:rPr>
  </w:style>
  <w:style w:type="character" w:customStyle="1" w:styleId="FontStyle39">
    <w:name w:val="Font Style39"/>
    <w:uiPriority w:val="99"/>
    <w:rsid w:val="006D6F24"/>
    <w:rPr>
      <w:rFonts w:ascii="Times New Roman" w:hAnsi="Times New Roman" w:cs="Times New Roman"/>
      <w:smallCaps/>
      <w:sz w:val="20"/>
      <w:szCs w:val="20"/>
    </w:rPr>
  </w:style>
  <w:style w:type="character" w:customStyle="1" w:styleId="FontStyle41">
    <w:name w:val="Font Style41"/>
    <w:uiPriority w:val="99"/>
    <w:rsid w:val="006D6F24"/>
    <w:rPr>
      <w:rFonts w:ascii="Times New Roman" w:hAnsi="Times New Roman" w:cs="Times New Roman"/>
      <w:sz w:val="30"/>
      <w:szCs w:val="30"/>
    </w:rPr>
  </w:style>
  <w:style w:type="character" w:customStyle="1" w:styleId="FontStyle42">
    <w:name w:val="Font Style42"/>
    <w:uiPriority w:val="99"/>
    <w:rsid w:val="006D6F24"/>
    <w:rPr>
      <w:rFonts w:ascii="Century Gothic" w:hAnsi="Century Gothic" w:cs="Century Gothic"/>
      <w:b/>
      <w:bCs/>
      <w:sz w:val="36"/>
      <w:szCs w:val="36"/>
    </w:rPr>
  </w:style>
  <w:style w:type="character" w:customStyle="1" w:styleId="FontStyle43">
    <w:name w:val="Font Style43"/>
    <w:uiPriority w:val="99"/>
    <w:rsid w:val="006D6F24"/>
    <w:rPr>
      <w:rFonts w:ascii="Times New Roman" w:hAnsi="Times New Roman" w:cs="Times New Roman"/>
      <w:b/>
      <w:bCs/>
      <w:sz w:val="22"/>
      <w:szCs w:val="22"/>
    </w:rPr>
  </w:style>
  <w:style w:type="character" w:customStyle="1" w:styleId="FontStyle44">
    <w:name w:val="Font Style44"/>
    <w:uiPriority w:val="99"/>
    <w:rsid w:val="006D6F24"/>
    <w:rPr>
      <w:rFonts w:ascii="Times New Roman" w:hAnsi="Times New Roman" w:cs="Times New Roman"/>
      <w:sz w:val="18"/>
      <w:szCs w:val="18"/>
    </w:rPr>
  </w:style>
  <w:style w:type="paragraph" w:customStyle="1" w:styleId="CharChar1CharChar1CharChar4">
    <w:name w:val="Char Char Знак Знак1 Char Char1 Знак Знак Char Char4"/>
    <w:basedOn w:val="a1"/>
    <w:rsid w:val="006D6F2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Style">
    <w:name w:val="Style"/>
    <w:rsid w:val="006D6F24"/>
    <w:pPr>
      <w:widowControl w:val="0"/>
      <w:autoSpaceDE w:val="0"/>
      <w:autoSpaceDN w:val="0"/>
      <w:adjustRightInd w:val="0"/>
      <w:spacing w:after="0" w:line="240" w:lineRule="auto"/>
    </w:pPr>
    <w:rPr>
      <w:rFonts w:ascii="TimesNewRomanPSMT" w:eastAsia="Times New Roman" w:hAnsi="TimesNewRomanPSMT" w:cs="TimesNewRomanPSMT"/>
      <w:sz w:val="24"/>
      <w:szCs w:val="24"/>
      <w:lang w:eastAsia="zh-CN"/>
    </w:rPr>
  </w:style>
  <w:style w:type="paragraph" w:customStyle="1" w:styleId="CharChar1CharChar1CharChar3">
    <w:name w:val="Char Char Знак Знак1 Char Char1 Знак Знак Char Char3"/>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55">
    <w:name w:val="Абзац списка5"/>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3f">
    <w:name w:val="Знак Знак Знак Знак3"/>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3f0">
    <w:name w:val="Знак3"/>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47">
    <w:name w:val="Основной шрифт абзаца4"/>
    <w:rsid w:val="006D6F24"/>
  </w:style>
  <w:style w:type="character" w:customStyle="1" w:styleId="1130">
    <w:name w:val="Знак Знак113"/>
    <w:rsid w:val="006D6F24"/>
    <w:rPr>
      <w:rFonts w:ascii="Times New Roman" w:eastAsia="Times New Roman" w:hAnsi="Times New Roman" w:cs="Times New Roman"/>
      <w:sz w:val="28"/>
      <w:szCs w:val="24"/>
      <w:lang w:eastAsia="ru-RU"/>
    </w:rPr>
  </w:style>
  <w:style w:type="character" w:customStyle="1" w:styleId="103">
    <w:name w:val="Знак Знак103"/>
    <w:rsid w:val="006D6F24"/>
    <w:rPr>
      <w:rFonts w:ascii="Times New Roman" w:eastAsia="Times New Roman" w:hAnsi="Times New Roman" w:cs="Times New Roman"/>
      <w:b/>
      <w:sz w:val="24"/>
      <w:szCs w:val="24"/>
      <w:lang w:eastAsia="ru-RU"/>
    </w:rPr>
  </w:style>
  <w:style w:type="character" w:customStyle="1" w:styleId="93">
    <w:name w:val="Знак Знак93"/>
    <w:rsid w:val="006D6F24"/>
    <w:rPr>
      <w:rFonts w:ascii="Times New Roman" w:eastAsia="Times New Roman" w:hAnsi="Times New Roman" w:cs="Times New Roman"/>
      <w:b/>
      <w:sz w:val="32"/>
      <w:szCs w:val="20"/>
      <w:lang w:eastAsia="ru-RU"/>
    </w:rPr>
  </w:style>
  <w:style w:type="character" w:customStyle="1" w:styleId="730">
    <w:name w:val="Знак Знак73"/>
    <w:rsid w:val="006D6F24"/>
    <w:rPr>
      <w:rFonts w:ascii="Times New Roman" w:eastAsia="Times New Roman" w:hAnsi="Times New Roman" w:cs="Times New Roman"/>
      <w:sz w:val="28"/>
      <w:szCs w:val="20"/>
      <w:lang w:eastAsia="ru-RU"/>
    </w:rPr>
  </w:style>
  <w:style w:type="character" w:customStyle="1" w:styleId="233">
    <w:name w:val="Знак Знак233"/>
    <w:rsid w:val="006D6F24"/>
    <w:rPr>
      <w:rFonts w:ascii="Arial" w:hAnsi="Arial"/>
      <w:sz w:val="24"/>
    </w:rPr>
  </w:style>
  <w:style w:type="character" w:customStyle="1" w:styleId="223">
    <w:name w:val="Знак Знак223"/>
    <w:rsid w:val="006D6F24"/>
    <w:rPr>
      <w:b/>
      <w:sz w:val="44"/>
    </w:rPr>
  </w:style>
  <w:style w:type="character" w:customStyle="1" w:styleId="2130">
    <w:name w:val="Знак Знак213"/>
    <w:rsid w:val="006D6F24"/>
    <w:rPr>
      <w:sz w:val="24"/>
    </w:rPr>
  </w:style>
  <w:style w:type="paragraph" w:customStyle="1" w:styleId="48">
    <w:name w:val="Знак Знак Знак Знак Знак Знак Знак4"/>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3">
    <w:name w:val="Знак Знак203"/>
    <w:rsid w:val="006D6F24"/>
    <w:rPr>
      <w:b/>
      <w:bCs/>
      <w:sz w:val="28"/>
      <w:szCs w:val="28"/>
    </w:rPr>
  </w:style>
  <w:style w:type="paragraph" w:customStyle="1" w:styleId="3f1">
    <w:name w:val="Без интервала3"/>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3f2">
    <w:name w:val="Верхний колонтитул3"/>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49">
    <w:name w:val="Обычный4"/>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61">
    <w:name w:val="Знак Знак26"/>
    <w:rsid w:val="006D6F24"/>
    <w:rPr>
      <w:sz w:val="28"/>
    </w:rPr>
  </w:style>
  <w:style w:type="paragraph" w:customStyle="1" w:styleId="115">
    <w:name w:val="Заголовок 11"/>
    <w:basedOn w:val="a1"/>
    <w:uiPriority w:val="1"/>
    <w:qFormat/>
    <w:rsid w:val="006D6F24"/>
    <w:pPr>
      <w:widowControl w:val="0"/>
      <w:autoSpaceDE w:val="0"/>
      <w:autoSpaceDN w:val="0"/>
      <w:spacing w:after="0" w:line="240" w:lineRule="auto"/>
      <w:ind w:left="264" w:right="215"/>
      <w:jc w:val="center"/>
      <w:outlineLvl w:val="1"/>
    </w:pPr>
    <w:rPr>
      <w:rFonts w:ascii="Times New Roman" w:eastAsia="Times New Roman" w:hAnsi="Times New Roman" w:cs="Times New Roman"/>
      <w:b/>
      <w:bCs/>
      <w:sz w:val="28"/>
      <w:szCs w:val="28"/>
    </w:rPr>
  </w:style>
  <w:style w:type="paragraph" w:customStyle="1" w:styleId="FR2">
    <w:name w:val="FR2"/>
    <w:rsid w:val="006D6F24"/>
    <w:pPr>
      <w:widowControl w:val="0"/>
      <w:spacing w:before="60" w:after="0" w:line="240" w:lineRule="auto"/>
    </w:pPr>
    <w:rPr>
      <w:rFonts w:ascii="Times New Roman" w:eastAsia="Times New Roman" w:hAnsi="Times New Roman" w:cs="Times New Roman"/>
      <w:sz w:val="18"/>
      <w:szCs w:val="20"/>
      <w:lang w:eastAsia="ru-RU"/>
    </w:rPr>
  </w:style>
  <w:style w:type="character" w:customStyle="1" w:styleId="NoSpacingChar">
    <w:name w:val="No Spacing Char"/>
    <w:basedOn w:val="a2"/>
    <w:link w:val="1f8"/>
    <w:locked/>
    <w:rsid w:val="006D6F24"/>
    <w:rPr>
      <w:rFonts w:ascii="Calibri" w:eastAsia="Times New Roman" w:hAnsi="Calibri" w:cs="Times New Roman"/>
    </w:rPr>
  </w:style>
  <w:style w:type="paragraph" w:customStyle="1" w:styleId="116">
    <w:name w:val="Заголовок11"/>
    <w:basedOn w:val="a1"/>
    <w:next w:val="ad"/>
    <w:rsid w:val="006D6F24"/>
    <w:pPr>
      <w:keepNext/>
      <w:suppressAutoHyphens/>
      <w:spacing w:before="240" w:after="120" w:line="240" w:lineRule="auto"/>
      <w:ind w:left="-567"/>
      <w:jc w:val="center"/>
    </w:pPr>
    <w:rPr>
      <w:rFonts w:ascii="DejaVu Sans" w:eastAsia="Calibri" w:hAnsi="DejaVu Sans" w:cs="Droid Sans Devanagari"/>
      <w:color w:val="00000A"/>
      <w:sz w:val="28"/>
      <w:szCs w:val="20"/>
      <w:lang w:eastAsia="zh-CN"/>
    </w:rPr>
  </w:style>
  <w:style w:type="paragraph" w:customStyle="1" w:styleId="117">
    <w:name w:val="Оглавление 11"/>
    <w:basedOn w:val="a1"/>
    <w:uiPriority w:val="1"/>
    <w:qFormat/>
    <w:rsid w:val="006D6F24"/>
    <w:pPr>
      <w:widowControl w:val="0"/>
      <w:autoSpaceDE w:val="0"/>
      <w:autoSpaceDN w:val="0"/>
      <w:spacing w:after="0" w:line="240" w:lineRule="auto"/>
      <w:ind w:left="216"/>
      <w:jc w:val="both"/>
    </w:pPr>
    <w:rPr>
      <w:rFonts w:ascii="Times New Roman" w:eastAsia="Times New Roman" w:hAnsi="Times New Roman" w:cs="Times New Roman"/>
      <w:sz w:val="28"/>
      <w:szCs w:val="28"/>
    </w:rPr>
  </w:style>
  <w:style w:type="paragraph" w:customStyle="1" w:styleId="217">
    <w:name w:val="Оглавление 21"/>
    <w:basedOn w:val="a1"/>
    <w:uiPriority w:val="1"/>
    <w:qFormat/>
    <w:rsid w:val="006D6F24"/>
    <w:pPr>
      <w:widowControl w:val="0"/>
      <w:autoSpaceDE w:val="0"/>
      <w:autoSpaceDN w:val="0"/>
      <w:spacing w:after="0" w:line="240" w:lineRule="auto"/>
      <w:ind w:left="925"/>
      <w:jc w:val="both"/>
    </w:pPr>
    <w:rPr>
      <w:rFonts w:ascii="Times New Roman" w:eastAsia="Times New Roman" w:hAnsi="Times New Roman" w:cs="Times New Roman"/>
      <w:sz w:val="28"/>
      <w:szCs w:val="28"/>
    </w:rPr>
  </w:style>
  <w:style w:type="paragraph" w:customStyle="1" w:styleId="118">
    <w:name w:val="Подзаголовок11"/>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character" w:customStyle="1" w:styleId="1fff1">
    <w:name w:val="Знак Знак1"/>
    <w:rsid w:val="006D6F24"/>
    <w:rPr>
      <w:rFonts w:cs="Calibri"/>
      <w:sz w:val="22"/>
      <w:szCs w:val="22"/>
      <w:lang w:eastAsia="en-US"/>
    </w:rPr>
  </w:style>
  <w:style w:type="character" w:customStyle="1" w:styleId="711">
    <w:name w:val="Заголовок 7 Знак1"/>
    <w:semiHidden/>
    <w:rsid w:val="006D6F24"/>
    <w:rPr>
      <w:rFonts w:ascii="Cambria" w:eastAsia="Times New Roman" w:hAnsi="Cambria" w:cs="Times New Roman"/>
      <w:i/>
      <w:iCs/>
      <w:color w:val="404040"/>
    </w:rPr>
  </w:style>
  <w:style w:type="character" w:customStyle="1" w:styleId="810">
    <w:name w:val="Заголовок 8 Знак1"/>
    <w:semiHidden/>
    <w:rsid w:val="006D6F24"/>
    <w:rPr>
      <w:rFonts w:ascii="Cambria" w:eastAsia="Times New Roman" w:hAnsi="Cambria" w:cs="Times New Roman"/>
      <w:color w:val="404040"/>
    </w:rPr>
  </w:style>
  <w:style w:type="character" w:customStyle="1" w:styleId="911">
    <w:name w:val="Заголовок 9 Знак1"/>
    <w:semiHidden/>
    <w:rsid w:val="006D6F24"/>
    <w:rPr>
      <w:rFonts w:ascii="Cambria" w:eastAsia="Times New Roman" w:hAnsi="Cambria" w:cs="Times New Roman"/>
      <w:i/>
      <w:iCs/>
      <w:color w:val="404040"/>
    </w:rPr>
  </w:style>
  <w:style w:type="character" w:customStyle="1" w:styleId="1fff2">
    <w:name w:val="Основной текст с отступом Знак1"/>
    <w:semiHidden/>
    <w:rsid w:val="006D6F24"/>
  </w:style>
  <w:style w:type="character" w:customStyle="1" w:styleId="218">
    <w:name w:val="Основной текст с отступом 2 Знак1"/>
    <w:semiHidden/>
    <w:rsid w:val="006D6F24"/>
  </w:style>
  <w:style w:type="character" w:customStyle="1" w:styleId="313">
    <w:name w:val="Основной текст с отступом 3 Знак1"/>
    <w:semiHidden/>
    <w:rsid w:val="006D6F24"/>
    <w:rPr>
      <w:sz w:val="16"/>
      <w:szCs w:val="16"/>
    </w:rPr>
  </w:style>
  <w:style w:type="character" w:customStyle="1" w:styleId="1fff3">
    <w:name w:val="Текст выноски Знак1"/>
    <w:semiHidden/>
    <w:rsid w:val="006D6F24"/>
    <w:rPr>
      <w:rFonts w:ascii="Tahoma" w:hAnsi="Tahoma" w:cs="Tahoma"/>
      <w:sz w:val="16"/>
      <w:szCs w:val="16"/>
    </w:rPr>
  </w:style>
  <w:style w:type="character" w:customStyle="1" w:styleId="320">
    <w:name w:val="Основной текст 3 Знак2"/>
    <w:semiHidden/>
    <w:rsid w:val="006D6F24"/>
    <w:rPr>
      <w:sz w:val="16"/>
      <w:szCs w:val="16"/>
    </w:rPr>
  </w:style>
  <w:style w:type="character" w:customStyle="1" w:styleId="219">
    <w:name w:val="Основной текст 2 Знак1"/>
    <w:semiHidden/>
    <w:rsid w:val="006D6F24"/>
  </w:style>
  <w:style w:type="paragraph" w:customStyle="1" w:styleId="xl147">
    <w:name w:val="xl147"/>
    <w:basedOn w:val="a1"/>
    <w:rsid w:val="006D6F24"/>
    <w:pPr>
      <w:spacing w:before="100" w:beforeAutospacing="1" w:after="100" w:afterAutospacing="1" w:line="240" w:lineRule="auto"/>
      <w:ind w:firstLineChars="100" w:firstLine="100"/>
      <w:jc w:val="right"/>
    </w:pPr>
    <w:rPr>
      <w:rFonts w:ascii="Arial CYR" w:eastAsia="Times New Roman" w:hAnsi="Arial CYR" w:cs="Arial CYR"/>
      <w:sz w:val="18"/>
      <w:szCs w:val="18"/>
      <w:lang w:eastAsia="ru-RU"/>
    </w:rPr>
  </w:style>
  <w:style w:type="paragraph" w:customStyle="1" w:styleId="xl148">
    <w:name w:val="xl148"/>
    <w:basedOn w:val="a1"/>
    <w:rsid w:val="006D6F24"/>
    <w:pPr>
      <w:spacing w:before="100" w:beforeAutospacing="1" w:after="100" w:afterAutospacing="1" w:line="240" w:lineRule="auto"/>
      <w:ind w:firstLineChars="100" w:firstLine="100"/>
      <w:jc w:val="right"/>
    </w:pPr>
    <w:rPr>
      <w:rFonts w:ascii="Arial CYR" w:eastAsia="Times New Roman" w:hAnsi="Arial CYR" w:cs="Arial CYR"/>
      <w:sz w:val="18"/>
      <w:szCs w:val="18"/>
      <w:lang w:eastAsia="ru-RU"/>
    </w:rPr>
  </w:style>
  <w:style w:type="paragraph" w:customStyle="1" w:styleId="xl149">
    <w:name w:val="xl149"/>
    <w:basedOn w:val="a1"/>
    <w:rsid w:val="006D6F24"/>
    <w:pPr>
      <w:spacing w:before="100" w:beforeAutospacing="1" w:after="100" w:afterAutospacing="1" w:line="240" w:lineRule="auto"/>
    </w:pPr>
    <w:rPr>
      <w:rFonts w:ascii="Arial CYR" w:eastAsia="Times New Roman" w:hAnsi="Arial CYR" w:cs="Arial CYR"/>
      <w:b/>
      <w:bCs/>
      <w:sz w:val="24"/>
      <w:szCs w:val="24"/>
      <w:lang w:eastAsia="ru-RU"/>
    </w:rPr>
  </w:style>
  <w:style w:type="paragraph" w:customStyle="1" w:styleId="xl150">
    <w:name w:val="xl150"/>
    <w:basedOn w:val="a1"/>
    <w:rsid w:val="006D6F24"/>
    <w:pPr>
      <w:pBdr>
        <w:top w:val="single" w:sz="8" w:space="0" w:color="auto"/>
        <w:left w:val="single" w:sz="4" w:space="0" w:color="auto"/>
        <w:bottom w:val="single" w:sz="4" w:space="0" w:color="auto"/>
        <w:right w:val="single" w:sz="4" w:space="0" w:color="auto"/>
      </w:pBdr>
      <w:shd w:val="clear" w:color="auto" w:fill="00CC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51">
    <w:name w:val="xl151"/>
    <w:basedOn w:val="a1"/>
    <w:rsid w:val="006D6F24"/>
    <w:pPr>
      <w:pBdr>
        <w:left w:val="single" w:sz="4" w:space="0" w:color="auto"/>
        <w:bottom w:val="single" w:sz="8" w:space="0" w:color="auto"/>
        <w:right w:val="single" w:sz="4" w:space="0" w:color="auto"/>
      </w:pBdr>
      <w:shd w:val="clear" w:color="auto" w:fill="00FF0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52">
    <w:name w:val="xl152"/>
    <w:basedOn w:val="a1"/>
    <w:rsid w:val="006D6F24"/>
    <w:pPr>
      <w:pBdr>
        <w:left w:val="single" w:sz="4" w:space="0" w:color="auto"/>
        <w:bottom w:val="single" w:sz="4" w:space="0" w:color="auto"/>
        <w:right w:val="single" w:sz="4" w:space="0" w:color="auto"/>
      </w:pBdr>
      <w:shd w:val="clear" w:color="auto" w:fill="CC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53">
    <w:name w:val="xl153"/>
    <w:basedOn w:val="a1"/>
    <w:rsid w:val="006D6F24"/>
    <w:pP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154">
    <w:name w:val="xl15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55">
    <w:name w:val="xl155"/>
    <w:basedOn w:val="a1"/>
    <w:rsid w:val="006D6F24"/>
    <w:pPr>
      <w:spacing w:before="100" w:beforeAutospacing="1" w:after="100" w:afterAutospacing="1" w:line="240" w:lineRule="auto"/>
    </w:pPr>
    <w:rPr>
      <w:rFonts w:ascii="Arial CYR" w:eastAsia="Times New Roman" w:hAnsi="Arial CYR" w:cs="Arial CYR"/>
      <w:b/>
      <w:bCs/>
      <w:sz w:val="24"/>
      <w:szCs w:val="24"/>
      <w:lang w:eastAsia="ru-RU"/>
    </w:rPr>
  </w:style>
  <w:style w:type="paragraph" w:customStyle="1" w:styleId="xl156">
    <w:name w:val="xl156"/>
    <w:basedOn w:val="a1"/>
    <w:rsid w:val="006D6F24"/>
    <w:pP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157">
    <w:name w:val="xl157"/>
    <w:basedOn w:val="a1"/>
    <w:rsid w:val="006D6F24"/>
    <w:pPr>
      <w:pBdr>
        <w:bottom w:val="single" w:sz="4" w:space="0" w:color="auto"/>
        <w:right w:val="single" w:sz="8" w:space="0" w:color="auto"/>
      </w:pBdr>
      <w:shd w:val="clear" w:color="auto" w:fill="C0C0C0"/>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58">
    <w:name w:val="xl158"/>
    <w:basedOn w:val="a1"/>
    <w:rsid w:val="006D6F24"/>
    <w:pPr>
      <w:pBdr>
        <w:top w:val="single" w:sz="4" w:space="0" w:color="auto"/>
        <w:left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59">
    <w:name w:val="xl159"/>
    <w:basedOn w:val="a1"/>
    <w:rsid w:val="006D6F24"/>
    <w:pPr>
      <w:pBdr>
        <w:top w:val="single" w:sz="4" w:space="0" w:color="auto"/>
        <w:bottom w:val="single" w:sz="4" w:space="0" w:color="auto"/>
      </w:pBdr>
      <w:shd w:val="clear" w:color="auto" w:fill="C0C0C0"/>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0">
    <w:name w:val="xl160"/>
    <w:basedOn w:val="a1"/>
    <w:rsid w:val="006D6F24"/>
    <w:pPr>
      <w:pBdr>
        <w:top w:val="single" w:sz="4" w:space="0" w:color="auto"/>
        <w:left w:val="single" w:sz="8"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61">
    <w:name w:val="xl161"/>
    <w:basedOn w:val="a1"/>
    <w:rsid w:val="006D6F24"/>
    <w:pPr>
      <w:pBdr>
        <w:top w:val="single" w:sz="4" w:space="0" w:color="auto"/>
        <w:bottom w:val="single" w:sz="4" w:space="0" w:color="auto"/>
        <w:right w:val="single" w:sz="8" w:space="0" w:color="auto"/>
      </w:pBdr>
      <w:shd w:val="clear" w:color="auto" w:fill="C0C0C0"/>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2">
    <w:name w:val="xl162"/>
    <w:basedOn w:val="a1"/>
    <w:rsid w:val="006D6F24"/>
    <w:pPr>
      <w:pBdr>
        <w:top w:val="single" w:sz="4" w:space="0" w:color="auto"/>
        <w:left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63">
    <w:name w:val="xl163"/>
    <w:basedOn w:val="a1"/>
    <w:rsid w:val="006D6F24"/>
    <w:pPr>
      <w:pBdr>
        <w:left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64">
    <w:name w:val="xl164"/>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65">
    <w:name w:val="xl165"/>
    <w:basedOn w:val="a1"/>
    <w:rsid w:val="006D6F24"/>
    <w:pPr>
      <w:pBdr>
        <w:top w:val="single" w:sz="4" w:space="0" w:color="auto"/>
        <w:bottom w:val="single" w:sz="4" w:space="0" w:color="auto"/>
        <w:right w:val="single" w:sz="8" w:space="0" w:color="auto"/>
      </w:pBdr>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6">
    <w:name w:val="xl166"/>
    <w:basedOn w:val="a1"/>
    <w:rsid w:val="006D6F24"/>
    <w:pPr>
      <w:pBdr>
        <w:top w:val="single" w:sz="4" w:space="0" w:color="auto"/>
        <w:right w:val="single" w:sz="8" w:space="0" w:color="auto"/>
      </w:pBdr>
      <w:shd w:val="clear" w:color="auto" w:fill="CCFFCC"/>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7">
    <w:name w:val="xl167"/>
    <w:basedOn w:val="a1"/>
    <w:rsid w:val="006D6F24"/>
    <w:pPr>
      <w:pBdr>
        <w:top w:val="single" w:sz="4" w:space="0" w:color="auto"/>
      </w:pBdr>
      <w:shd w:val="clear" w:color="auto" w:fill="C0C0C0"/>
      <w:spacing w:before="100" w:beforeAutospacing="1" w:after="100" w:afterAutospacing="1" w:line="240" w:lineRule="auto"/>
      <w:ind w:firstLineChars="100" w:firstLine="100"/>
    </w:pPr>
    <w:rPr>
      <w:rFonts w:ascii="Arial CYR" w:eastAsia="Times New Roman" w:hAnsi="Arial CYR" w:cs="Arial CYR"/>
      <w:sz w:val="14"/>
      <w:szCs w:val="14"/>
      <w:lang w:eastAsia="ru-RU"/>
    </w:rPr>
  </w:style>
  <w:style w:type="paragraph" w:customStyle="1" w:styleId="xl168">
    <w:name w:val="xl168"/>
    <w:basedOn w:val="a1"/>
    <w:rsid w:val="006D6F24"/>
    <w:pPr>
      <w:pBdr>
        <w:top w:val="single" w:sz="4" w:space="0" w:color="auto"/>
        <w:bottom w:val="single" w:sz="4" w:space="0" w:color="auto"/>
        <w:right w:val="single" w:sz="8" w:space="0" w:color="auto"/>
      </w:pBdr>
      <w:shd w:val="clear" w:color="auto" w:fill="CCFFCC"/>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9">
    <w:name w:val="xl169"/>
    <w:basedOn w:val="a1"/>
    <w:rsid w:val="006D6F24"/>
    <w:pPr>
      <w:pBdr>
        <w:top w:val="single" w:sz="4" w:space="0" w:color="auto"/>
      </w:pBdr>
      <w:shd w:val="clear" w:color="auto" w:fill="FFFFFF"/>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70">
    <w:name w:val="xl170"/>
    <w:basedOn w:val="a1"/>
    <w:rsid w:val="006D6F24"/>
    <w:pPr>
      <w:pBdr>
        <w:top w:val="single" w:sz="4" w:space="0" w:color="auto"/>
        <w:bottom w:val="single" w:sz="4" w:space="0" w:color="auto"/>
        <w:right w:val="single" w:sz="8" w:space="0" w:color="auto"/>
      </w:pBdr>
      <w:shd w:val="clear" w:color="auto" w:fill="C0C0C0"/>
      <w:spacing w:before="100" w:beforeAutospacing="1" w:after="100" w:afterAutospacing="1" w:line="240" w:lineRule="auto"/>
      <w:ind w:firstLineChars="100" w:firstLine="100"/>
    </w:pPr>
    <w:rPr>
      <w:rFonts w:ascii="Arial CYR" w:eastAsia="Times New Roman" w:hAnsi="Arial CYR" w:cs="Arial CYR"/>
      <w:sz w:val="16"/>
      <w:szCs w:val="16"/>
      <w:lang w:eastAsia="ru-RU"/>
    </w:rPr>
  </w:style>
  <w:style w:type="paragraph" w:customStyle="1" w:styleId="xl171">
    <w:name w:val="xl171"/>
    <w:basedOn w:val="a1"/>
    <w:rsid w:val="006D6F24"/>
    <w:pPr>
      <w:pBdr>
        <w:bottom w:val="single" w:sz="4" w:space="0" w:color="auto"/>
        <w:right w:val="single" w:sz="8" w:space="0" w:color="auto"/>
      </w:pBdr>
      <w:shd w:val="clear" w:color="auto" w:fill="C0C0C0"/>
      <w:spacing w:before="100" w:beforeAutospacing="1" w:after="100" w:afterAutospacing="1" w:line="240" w:lineRule="auto"/>
      <w:ind w:firstLineChars="100" w:firstLine="100"/>
    </w:pPr>
    <w:rPr>
      <w:rFonts w:ascii="Arial CYR" w:eastAsia="Times New Roman" w:hAnsi="Arial CYR" w:cs="Arial CYR"/>
      <w:sz w:val="16"/>
      <w:szCs w:val="16"/>
      <w:lang w:eastAsia="ru-RU"/>
    </w:rPr>
  </w:style>
  <w:style w:type="paragraph" w:customStyle="1" w:styleId="xl172">
    <w:name w:val="xl172"/>
    <w:basedOn w:val="a1"/>
    <w:rsid w:val="006D6F24"/>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3">
    <w:name w:val="xl173"/>
    <w:basedOn w:val="a1"/>
    <w:rsid w:val="006D6F24"/>
    <w:pPr>
      <w:pBdr>
        <w:top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4">
    <w:name w:val="xl174"/>
    <w:basedOn w:val="a1"/>
    <w:rsid w:val="006D6F24"/>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175">
    <w:name w:val="xl175"/>
    <w:basedOn w:val="a1"/>
    <w:rsid w:val="006D6F24"/>
    <w:pPr>
      <w:pBdr>
        <w:bottom w:val="single" w:sz="4" w:space="0" w:color="auto"/>
        <w:right w:val="single" w:sz="8" w:space="0" w:color="auto"/>
      </w:pBdr>
      <w:shd w:val="pct25" w:color="000000" w:fill="auto"/>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76">
    <w:name w:val="xl176"/>
    <w:basedOn w:val="a1"/>
    <w:rsid w:val="006D6F24"/>
    <w:pPr>
      <w:pBdr>
        <w:top w:val="single" w:sz="4" w:space="0" w:color="auto"/>
        <w:left w:val="single" w:sz="8" w:space="0" w:color="auto"/>
        <w:bottom w:val="single" w:sz="4" w:space="0" w:color="auto"/>
        <w:right w:val="single" w:sz="4" w:space="0" w:color="auto"/>
      </w:pBdr>
      <w:shd w:val="pct25" w:color="000000" w:fill="auto"/>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7">
    <w:name w:val="xl177"/>
    <w:basedOn w:val="a1"/>
    <w:rsid w:val="006D6F24"/>
    <w:pPr>
      <w:pBdr>
        <w:top w:val="single" w:sz="4" w:space="0" w:color="auto"/>
        <w:left w:val="single" w:sz="4" w:space="0" w:color="auto"/>
        <w:bottom w:val="single" w:sz="4" w:space="0" w:color="auto"/>
        <w:right w:val="single" w:sz="4" w:space="0" w:color="auto"/>
      </w:pBdr>
      <w:shd w:val="pct25" w:color="000000"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8">
    <w:name w:val="xl178"/>
    <w:basedOn w:val="a1"/>
    <w:rsid w:val="006D6F24"/>
    <w:pPr>
      <w:pBdr>
        <w:top w:val="single" w:sz="4" w:space="0" w:color="auto"/>
        <w:left w:val="single" w:sz="4" w:space="0" w:color="auto"/>
        <w:bottom w:val="single" w:sz="4" w:space="0" w:color="auto"/>
        <w:right w:val="single" w:sz="4" w:space="0" w:color="auto"/>
      </w:pBdr>
      <w:shd w:val="pct25" w:color="000000" w:fill="FF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9">
    <w:name w:val="xl179"/>
    <w:basedOn w:val="a1"/>
    <w:rsid w:val="006D6F24"/>
    <w:pPr>
      <w:pBdr>
        <w:top w:val="single" w:sz="4" w:space="0" w:color="auto"/>
        <w:left w:val="single" w:sz="4" w:space="0" w:color="auto"/>
        <w:bottom w:val="single" w:sz="4" w:space="0" w:color="auto"/>
        <w:right w:val="single" w:sz="4" w:space="0" w:color="auto"/>
      </w:pBdr>
      <w:shd w:val="pct25" w:color="000000" w:fill="auto"/>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80">
    <w:name w:val="xl180"/>
    <w:basedOn w:val="a1"/>
    <w:rsid w:val="006D6F24"/>
    <w:pPr>
      <w:pBdr>
        <w:top w:val="single" w:sz="4" w:space="0" w:color="auto"/>
        <w:bottom w:val="single" w:sz="4" w:space="0" w:color="auto"/>
        <w:right w:val="single" w:sz="8" w:space="0" w:color="auto"/>
      </w:pBdr>
      <w:shd w:val="pct25" w:color="000000" w:fill="C0C0C0"/>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81">
    <w:name w:val="xl181"/>
    <w:basedOn w:val="a1"/>
    <w:rsid w:val="006D6F24"/>
    <w:pPr>
      <w:pBdr>
        <w:top w:val="single" w:sz="4" w:space="0" w:color="auto"/>
        <w:left w:val="single" w:sz="8" w:space="0" w:color="auto"/>
        <w:bottom w:val="single" w:sz="4" w:space="0" w:color="auto"/>
        <w:right w:val="single" w:sz="4" w:space="0" w:color="auto"/>
      </w:pBdr>
      <w:shd w:val="pct25" w:color="000000"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82">
    <w:name w:val="xl182"/>
    <w:basedOn w:val="a1"/>
    <w:rsid w:val="006D6F24"/>
    <w:pPr>
      <w:pBdr>
        <w:bottom w:val="single" w:sz="4" w:space="0" w:color="auto"/>
        <w:right w:val="single" w:sz="8" w:space="0" w:color="auto"/>
      </w:pBdr>
      <w:shd w:val="pct25" w:color="000000" w:fill="CCFFCC"/>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83">
    <w:name w:val="xl183"/>
    <w:basedOn w:val="a1"/>
    <w:rsid w:val="006D6F24"/>
    <w:pPr>
      <w:pBdr>
        <w:top w:val="single" w:sz="4" w:space="0" w:color="auto"/>
        <w:left w:val="single" w:sz="8" w:space="0" w:color="auto"/>
        <w:bottom w:val="single" w:sz="4" w:space="0" w:color="auto"/>
        <w:right w:val="single" w:sz="4" w:space="0" w:color="auto"/>
      </w:pBdr>
      <w:shd w:val="pct25" w:color="000000"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84">
    <w:name w:val="xl184"/>
    <w:basedOn w:val="a1"/>
    <w:rsid w:val="006D6F24"/>
    <w:pPr>
      <w:pBdr>
        <w:top w:val="single" w:sz="4" w:space="0" w:color="auto"/>
        <w:bottom w:val="single" w:sz="4" w:space="0" w:color="auto"/>
        <w:right w:val="single" w:sz="8" w:space="0" w:color="auto"/>
      </w:pBdr>
      <w:shd w:val="pct25" w:color="000000" w:fill="CCFFCC"/>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85">
    <w:name w:val="xl185"/>
    <w:basedOn w:val="a1"/>
    <w:rsid w:val="006D6F24"/>
    <w:pPr>
      <w:pBdr>
        <w:bottom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186">
    <w:name w:val="xl186"/>
    <w:basedOn w:val="a1"/>
    <w:rsid w:val="006D6F24"/>
    <w:pPr>
      <w:pBdr>
        <w:top w:val="single" w:sz="4" w:space="0" w:color="auto"/>
        <w:bottom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187">
    <w:name w:val="xl187"/>
    <w:basedOn w:val="a1"/>
    <w:rsid w:val="006D6F24"/>
    <w:pP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88">
    <w:name w:val="xl188"/>
    <w:basedOn w:val="a1"/>
    <w:rsid w:val="006D6F24"/>
    <w:pP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89">
    <w:name w:val="xl189"/>
    <w:basedOn w:val="a1"/>
    <w:rsid w:val="006D6F24"/>
    <w:pPr>
      <w:pBdr>
        <w:left w:val="single" w:sz="4" w:space="0" w:color="auto"/>
        <w:bottom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0">
    <w:name w:val="xl190"/>
    <w:basedOn w:val="a1"/>
    <w:rsid w:val="006D6F24"/>
    <w:pPr>
      <w:pBdr>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1">
    <w:name w:val="xl191"/>
    <w:basedOn w:val="a1"/>
    <w:rsid w:val="006D6F24"/>
    <w:pP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92">
    <w:name w:val="xl192"/>
    <w:basedOn w:val="a1"/>
    <w:rsid w:val="006D6F24"/>
    <w:pPr>
      <w:pBdr>
        <w:top w:val="single" w:sz="8" w:space="0" w:color="auto"/>
        <w:left w:val="single" w:sz="8" w:space="0" w:color="auto"/>
        <w:right w:val="single" w:sz="8" w:space="0" w:color="auto"/>
      </w:pBd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93">
    <w:name w:val="xl193"/>
    <w:basedOn w:val="a1"/>
    <w:rsid w:val="006D6F24"/>
    <w:pPr>
      <w:pBdr>
        <w:top w:val="single" w:sz="8" w:space="0" w:color="auto"/>
      </w:pBd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94">
    <w:name w:val="xl194"/>
    <w:basedOn w:val="a1"/>
    <w:rsid w:val="006D6F24"/>
    <w:pPr>
      <w:pBdr>
        <w:top w:val="single" w:sz="4" w:space="0" w:color="auto"/>
        <w:left w:val="single" w:sz="4" w:space="0" w:color="auto"/>
        <w:bottom w:val="single" w:sz="4" w:space="0" w:color="auto"/>
      </w:pBdr>
      <w:shd w:val="clear" w:color="auto" w:fill="CC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5">
    <w:name w:val="xl195"/>
    <w:basedOn w:val="a1"/>
    <w:rsid w:val="006D6F24"/>
    <w:pPr>
      <w:pBdr>
        <w:top w:val="single" w:sz="4" w:space="0" w:color="auto"/>
        <w:bottom w:val="single" w:sz="4" w:space="0" w:color="auto"/>
      </w:pBdr>
      <w:shd w:val="clear" w:color="auto" w:fill="CC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6">
    <w:name w:val="xl196"/>
    <w:basedOn w:val="a1"/>
    <w:rsid w:val="006D6F24"/>
    <w:pPr>
      <w:pBdr>
        <w:top w:val="single" w:sz="4" w:space="0" w:color="auto"/>
        <w:bottom w:val="single" w:sz="4" w:space="0" w:color="auto"/>
        <w:right w:val="single" w:sz="4" w:space="0" w:color="auto"/>
      </w:pBdr>
      <w:shd w:val="clear" w:color="auto" w:fill="CC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7">
    <w:name w:val="xl197"/>
    <w:basedOn w:val="a1"/>
    <w:rsid w:val="006D6F24"/>
    <w:pPr>
      <w:pBdr>
        <w:top w:val="single" w:sz="4" w:space="0" w:color="auto"/>
        <w:left w:val="single" w:sz="4" w:space="0" w:color="auto"/>
        <w:bottom w:val="single" w:sz="4" w:space="0" w:color="auto"/>
      </w:pBdr>
      <w:shd w:val="clear" w:color="auto"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8">
    <w:name w:val="xl198"/>
    <w:basedOn w:val="a1"/>
    <w:rsid w:val="006D6F24"/>
    <w:pPr>
      <w:pBdr>
        <w:top w:val="single" w:sz="4" w:space="0" w:color="auto"/>
        <w:bottom w:val="single" w:sz="4" w:space="0" w:color="auto"/>
      </w:pBdr>
      <w:shd w:val="clear" w:color="auto" w:fill="CCFFCC"/>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99">
    <w:name w:val="xl199"/>
    <w:basedOn w:val="a1"/>
    <w:rsid w:val="006D6F24"/>
    <w:pPr>
      <w:pBdr>
        <w:top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00">
    <w:name w:val="xl200"/>
    <w:basedOn w:val="a1"/>
    <w:rsid w:val="006D6F24"/>
    <w:pP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201">
    <w:name w:val="xl201"/>
    <w:basedOn w:val="a1"/>
    <w:rsid w:val="006D6F24"/>
    <w:pPr>
      <w:pBdr>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2">
    <w:name w:val="xl202"/>
    <w:basedOn w:val="a1"/>
    <w:rsid w:val="006D6F24"/>
    <w:pPr>
      <w:pBdr>
        <w:bottom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03">
    <w:name w:val="xl203"/>
    <w:basedOn w:val="a1"/>
    <w:rsid w:val="006D6F24"/>
    <w:pPr>
      <w:pBdr>
        <w:bottom w:val="single" w:sz="4" w:space="0" w:color="auto"/>
        <w:right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04">
    <w:name w:val="xl204"/>
    <w:basedOn w:val="a1"/>
    <w:rsid w:val="006D6F24"/>
    <w:pPr>
      <w:pBdr>
        <w:top w:val="single" w:sz="4"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5">
    <w:name w:val="xl205"/>
    <w:basedOn w:val="a1"/>
    <w:rsid w:val="006D6F24"/>
    <w:pPr>
      <w:pBdr>
        <w:top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6">
    <w:name w:val="xl206"/>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7">
    <w:name w:val="xl207"/>
    <w:basedOn w:val="a1"/>
    <w:rsid w:val="006D6F24"/>
    <w:pP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08">
    <w:name w:val="xl208"/>
    <w:basedOn w:val="a1"/>
    <w:rsid w:val="006D6F24"/>
    <w:pPr>
      <w:pBdr>
        <w:left w:val="single" w:sz="4" w:space="0" w:color="auto"/>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9">
    <w:name w:val="xl209"/>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0">
    <w:name w:val="xl210"/>
    <w:basedOn w:val="a1"/>
    <w:rsid w:val="006D6F24"/>
    <w:pPr>
      <w:pBdr>
        <w:bottom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1">
    <w:name w:val="xl211"/>
    <w:basedOn w:val="a1"/>
    <w:rsid w:val="006D6F24"/>
    <w:pPr>
      <w:pBdr>
        <w:top w:val="single" w:sz="8"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2">
    <w:name w:val="xl212"/>
    <w:basedOn w:val="a1"/>
    <w:rsid w:val="006D6F24"/>
    <w:pPr>
      <w:pBdr>
        <w:top w:val="single" w:sz="8"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3">
    <w:name w:val="xl213"/>
    <w:basedOn w:val="a1"/>
    <w:rsid w:val="006D6F24"/>
    <w:pPr>
      <w:pBdr>
        <w:top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4">
    <w:name w:val="xl214"/>
    <w:basedOn w:val="a1"/>
    <w:rsid w:val="006D6F24"/>
    <w:pPr>
      <w:pBdr>
        <w:top w:val="single" w:sz="4" w:space="0" w:color="auto"/>
        <w:lef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5">
    <w:name w:val="xl215"/>
    <w:basedOn w:val="a1"/>
    <w:rsid w:val="006D6F24"/>
    <w:pPr>
      <w:pBdr>
        <w:top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6">
    <w:name w:val="xl216"/>
    <w:basedOn w:val="a1"/>
    <w:rsid w:val="006D6F24"/>
    <w:pPr>
      <w:pBdr>
        <w:top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7">
    <w:name w:val="xl217"/>
    <w:basedOn w:val="a1"/>
    <w:rsid w:val="006D6F24"/>
    <w:pPr>
      <w:pBdr>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8">
    <w:name w:val="xl218"/>
    <w:basedOn w:val="a1"/>
    <w:rsid w:val="006D6F24"/>
    <w:pPr>
      <w:pBdr>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9">
    <w:name w:val="xl219"/>
    <w:basedOn w:val="a1"/>
    <w:rsid w:val="006D6F24"/>
    <w:pPr>
      <w:pBdr>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0">
    <w:name w:val="xl220"/>
    <w:basedOn w:val="a1"/>
    <w:rsid w:val="006D6F24"/>
    <w:pP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1">
    <w:name w:val="xl221"/>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2">
    <w:name w:val="xl222"/>
    <w:basedOn w:val="a1"/>
    <w:rsid w:val="006D6F24"/>
    <w:pP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23">
    <w:name w:val="xl223"/>
    <w:basedOn w:val="a1"/>
    <w:rsid w:val="006D6F24"/>
    <w:pPr>
      <w:pBdr>
        <w:top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24">
    <w:name w:val="xl224"/>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25">
    <w:name w:val="xl225"/>
    <w:basedOn w:val="a1"/>
    <w:rsid w:val="006D6F24"/>
    <w:pPr>
      <w:pBdr>
        <w:righ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6">
    <w:name w:val="xl226"/>
    <w:basedOn w:val="a1"/>
    <w:rsid w:val="006D6F24"/>
    <w:pPr>
      <w:pBdr>
        <w:bottom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7">
    <w:name w:val="xl227"/>
    <w:basedOn w:val="a1"/>
    <w:rsid w:val="006D6F24"/>
    <w:pPr>
      <w:pBdr>
        <w:top w:val="single" w:sz="4"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8">
    <w:name w:val="xl228"/>
    <w:basedOn w:val="a1"/>
    <w:rsid w:val="006D6F24"/>
    <w:pPr>
      <w:pBdr>
        <w:top w:val="single" w:sz="4" w:space="0" w:color="auto"/>
        <w:bottom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29">
    <w:name w:val="xl229"/>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30">
    <w:name w:val="xl230"/>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31">
    <w:name w:val="xl231"/>
    <w:basedOn w:val="a1"/>
    <w:rsid w:val="006D6F24"/>
    <w:pPr>
      <w:pBdr>
        <w:top w:val="single" w:sz="4" w:space="0" w:color="auto"/>
        <w:bottom w:val="single" w:sz="4" w:space="0" w:color="auto"/>
      </w:pBdr>
      <w:shd w:val="clear" w:color="auto"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2">
    <w:name w:val="xl232"/>
    <w:basedOn w:val="a1"/>
    <w:rsid w:val="006D6F24"/>
    <w:pPr>
      <w:pBdr>
        <w:top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3">
    <w:name w:val="xl233"/>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4">
    <w:name w:val="xl234"/>
    <w:basedOn w:val="a1"/>
    <w:rsid w:val="006D6F24"/>
    <w:pPr>
      <w:pBdr>
        <w:top w:val="single" w:sz="4" w:space="0" w:color="auto"/>
        <w:left w:val="single" w:sz="4" w:space="0" w:color="auto"/>
        <w:bottom w:val="single" w:sz="4" w:space="0" w:color="auto"/>
      </w:pBdr>
      <w:shd w:val="pct25" w:color="000000"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5">
    <w:name w:val="xl235"/>
    <w:basedOn w:val="a1"/>
    <w:rsid w:val="006D6F24"/>
    <w:pPr>
      <w:pBdr>
        <w:top w:val="single" w:sz="4" w:space="0" w:color="auto"/>
        <w:bottom w:val="single" w:sz="4" w:space="0" w:color="auto"/>
      </w:pBdr>
      <w:shd w:val="pct25"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36">
    <w:name w:val="xl236"/>
    <w:basedOn w:val="a1"/>
    <w:rsid w:val="006D6F24"/>
    <w:pPr>
      <w:pBdr>
        <w:top w:val="single" w:sz="4" w:space="0" w:color="auto"/>
        <w:bottom w:val="single" w:sz="4" w:space="0" w:color="auto"/>
        <w:right w:val="single" w:sz="4" w:space="0" w:color="auto"/>
      </w:pBdr>
      <w:shd w:val="pct25"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37">
    <w:name w:val="xl237"/>
    <w:basedOn w:val="a1"/>
    <w:rsid w:val="006D6F24"/>
    <w:pPr>
      <w:pBdr>
        <w:top w:val="single" w:sz="4" w:space="0" w:color="auto"/>
        <w:left w:val="single" w:sz="4" w:space="0" w:color="auto"/>
        <w:bottom w:val="single" w:sz="4" w:space="0" w:color="auto"/>
      </w:pBdr>
      <w:shd w:val="pct25" w:color="000000"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8">
    <w:name w:val="xl238"/>
    <w:basedOn w:val="a1"/>
    <w:rsid w:val="006D6F24"/>
    <w:pPr>
      <w:pBdr>
        <w:top w:val="single" w:sz="4" w:space="0" w:color="auto"/>
        <w:bottom w:val="single" w:sz="4" w:space="0" w:color="auto"/>
      </w:pBdr>
      <w:shd w:val="pct25" w:color="000000" w:fill="CCFFCC"/>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39">
    <w:name w:val="xl239"/>
    <w:basedOn w:val="a1"/>
    <w:rsid w:val="006D6F24"/>
    <w:pPr>
      <w:pBdr>
        <w:top w:val="single" w:sz="4" w:space="0" w:color="auto"/>
        <w:bottom w:val="single" w:sz="4" w:space="0" w:color="auto"/>
        <w:right w:val="single" w:sz="4" w:space="0" w:color="auto"/>
      </w:pBdr>
      <w:shd w:val="pct25" w:color="000000" w:fill="CCFFCC"/>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40">
    <w:name w:val="xl240"/>
    <w:basedOn w:val="a1"/>
    <w:rsid w:val="006D6F24"/>
    <w:pP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1">
    <w:name w:val="xl241"/>
    <w:basedOn w:val="a1"/>
    <w:rsid w:val="006D6F24"/>
    <w:pPr>
      <w:pBdr>
        <w:left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2">
    <w:name w:val="xl242"/>
    <w:basedOn w:val="a1"/>
    <w:rsid w:val="006D6F24"/>
    <w:pPr>
      <w:pBdr>
        <w:left w:val="single" w:sz="8" w:space="0" w:color="auto"/>
        <w:bottom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3">
    <w:name w:val="xl243"/>
    <w:basedOn w:val="a1"/>
    <w:rsid w:val="006D6F24"/>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4">
    <w:name w:val="xl244"/>
    <w:basedOn w:val="a1"/>
    <w:rsid w:val="006D6F24"/>
    <w:pPr>
      <w:pBdr>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5">
    <w:name w:val="xl245"/>
    <w:basedOn w:val="a1"/>
    <w:rsid w:val="006D6F24"/>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46">
    <w:name w:val="xl246"/>
    <w:basedOn w:val="a1"/>
    <w:rsid w:val="006D6F24"/>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47">
    <w:name w:val="xl247"/>
    <w:basedOn w:val="a1"/>
    <w:rsid w:val="006D6F24"/>
    <w:pPr>
      <w:pBdr>
        <w:top w:val="single" w:sz="4" w:space="0" w:color="auto"/>
        <w:left w:val="single" w:sz="4" w:space="0" w:color="auto"/>
        <w:bottom w:val="single" w:sz="4" w:space="0" w:color="auto"/>
      </w:pBdr>
      <w:shd w:val="pct25" w:color="000000" w:fill="auto"/>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8">
    <w:name w:val="xl248"/>
    <w:basedOn w:val="a1"/>
    <w:rsid w:val="006D6F24"/>
    <w:pPr>
      <w:pBdr>
        <w:top w:val="single" w:sz="4" w:space="0" w:color="auto"/>
        <w:bottom w:val="single" w:sz="4" w:space="0" w:color="auto"/>
      </w:pBdr>
      <w:shd w:val="pct25" w:color="000000" w:fill="auto"/>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49">
    <w:name w:val="xl249"/>
    <w:basedOn w:val="a1"/>
    <w:rsid w:val="006D6F24"/>
    <w:pPr>
      <w:pBdr>
        <w:top w:val="single" w:sz="4" w:space="0" w:color="auto"/>
        <w:bottom w:val="single" w:sz="4" w:space="0" w:color="auto"/>
        <w:right w:val="single" w:sz="4" w:space="0" w:color="auto"/>
      </w:pBdr>
      <w:shd w:val="pct25" w:color="000000" w:fill="auto"/>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50">
    <w:name w:val="xl250"/>
    <w:basedOn w:val="a1"/>
    <w:rsid w:val="006D6F24"/>
    <w:pPr>
      <w:pBdr>
        <w:top w:val="single" w:sz="4" w:space="0" w:color="auto"/>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1">
    <w:name w:val="xl251"/>
    <w:basedOn w:val="a1"/>
    <w:rsid w:val="006D6F24"/>
    <w:pPr>
      <w:pBdr>
        <w:top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2">
    <w:name w:val="xl252"/>
    <w:basedOn w:val="a1"/>
    <w:rsid w:val="006D6F24"/>
    <w:pPr>
      <w:pBdr>
        <w:top w:val="single" w:sz="4" w:space="0" w:color="auto"/>
        <w:left w:val="single" w:sz="4" w:space="0" w:color="auto"/>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3">
    <w:name w:val="xl253"/>
    <w:basedOn w:val="a1"/>
    <w:rsid w:val="006D6F24"/>
    <w:pPr>
      <w:pBdr>
        <w:top w:val="single" w:sz="4" w:space="0" w:color="auto"/>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4">
    <w:name w:val="xl254"/>
    <w:basedOn w:val="a1"/>
    <w:rsid w:val="006D6F24"/>
    <w:pPr>
      <w:pBdr>
        <w:top w:val="single" w:sz="4" w:space="0" w:color="auto"/>
        <w:bottom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5">
    <w:name w:val="xl255"/>
    <w:basedOn w:val="a1"/>
    <w:rsid w:val="006D6F24"/>
    <w:pPr>
      <w:pBdr>
        <w:top w:val="single" w:sz="4" w:space="0" w:color="auto"/>
        <w:lef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56">
    <w:name w:val="xl256"/>
    <w:basedOn w:val="a1"/>
    <w:rsid w:val="006D6F24"/>
    <w:pPr>
      <w:pBdr>
        <w:top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57">
    <w:name w:val="xl257"/>
    <w:basedOn w:val="a1"/>
    <w:rsid w:val="006D6F24"/>
    <w:pPr>
      <w:pBdr>
        <w:lef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58">
    <w:name w:val="xl258"/>
    <w:basedOn w:val="a1"/>
    <w:rsid w:val="006D6F24"/>
    <w:pPr>
      <w:pBdr>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59">
    <w:name w:val="xl259"/>
    <w:basedOn w:val="a1"/>
    <w:rsid w:val="006D6F24"/>
    <w:pPr>
      <w:pBdr>
        <w:bottom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60">
    <w:name w:val="xl260"/>
    <w:basedOn w:val="a1"/>
    <w:rsid w:val="006D6F24"/>
    <w:pPr>
      <w:pBdr>
        <w:top w:val="single" w:sz="8"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1">
    <w:name w:val="xl261"/>
    <w:basedOn w:val="a1"/>
    <w:rsid w:val="006D6F24"/>
    <w:pPr>
      <w:pBdr>
        <w:top w:val="single" w:sz="8"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2">
    <w:name w:val="xl262"/>
    <w:basedOn w:val="a1"/>
    <w:rsid w:val="006D6F24"/>
    <w:pPr>
      <w:pBdr>
        <w:top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3">
    <w:name w:val="xl263"/>
    <w:basedOn w:val="a1"/>
    <w:rsid w:val="006D6F24"/>
    <w:pPr>
      <w:pBdr>
        <w:top w:val="single" w:sz="8" w:space="0" w:color="auto"/>
        <w:lef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64">
    <w:name w:val="xl264"/>
    <w:basedOn w:val="a1"/>
    <w:rsid w:val="006D6F24"/>
    <w:pPr>
      <w:pBdr>
        <w:top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65">
    <w:name w:val="xl265"/>
    <w:basedOn w:val="a1"/>
    <w:rsid w:val="006D6F24"/>
    <w:pPr>
      <w:pBdr>
        <w:lef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6">
    <w:name w:val="xl266"/>
    <w:basedOn w:val="a1"/>
    <w:rsid w:val="006D6F24"/>
    <w:pPr>
      <w:pBdr>
        <w:left w:val="single" w:sz="8" w:space="0" w:color="auto"/>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7">
    <w:name w:val="xl267"/>
    <w:basedOn w:val="a1"/>
    <w:rsid w:val="006D6F24"/>
    <w:pPr>
      <w:pBdr>
        <w:top w:val="single" w:sz="4" w:space="0" w:color="auto"/>
        <w:left w:val="single" w:sz="4" w:space="0" w:color="auto"/>
        <w:bottom w:val="single" w:sz="8"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8">
    <w:name w:val="xl268"/>
    <w:basedOn w:val="a1"/>
    <w:rsid w:val="006D6F24"/>
    <w:pPr>
      <w:pBdr>
        <w:top w:val="single" w:sz="4" w:space="0" w:color="auto"/>
        <w:bottom w:val="single" w:sz="8"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9">
    <w:name w:val="xl269"/>
    <w:basedOn w:val="a1"/>
    <w:rsid w:val="006D6F24"/>
    <w:pPr>
      <w:pBdr>
        <w:top w:val="single" w:sz="4" w:space="0" w:color="auto"/>
        <w:bottom w:val="single" w:sz="8"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70">
    <w:name w:val="xl270"/>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71">
    <w:name w:val="xl271"/>
    <w:basedOn w:val="a1"/>
    <w:rsid w:val="006D6F24"/>
    <w:pPr>
      <w:pBdr>
        <w:top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2">
    <w:name w:val="xl272"/>
    <w:basedOn w:val="a1"/>
    <w:rsid w:val="006D6F24"/>
    <w:pPr>
      <w:pBdr>
        <w:righ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3">
    <w:name w:val="xl273"/>
    <w:basedOn w:val="a1"/>
    <w:rsid w:val="006D6F24"/>
    <w:pPr>
      <w:pBdr>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4">
    <w:name w:val="xl274"/>
    <w:basedOn w:val="a1"/>
    <w:rsid w:val="006D6F24"/>
    <w:pPr>
      <w:pBdr>
        <w:top w:val="single" w:sz="4" w:space="0" w:color="auto"/>
        <w:lef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75">
    <w:name w:val="xl275"/>
    <w:basedOn w:val="a1"/>
    <w:rsid w:val="006D6F24"/>
    <w:pPr>
      <w:pBdr>
        <w:lef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76">
    <w:name w:val="xl276"/>
    <w:basedOn w:val="a1"/>
    <w:rsid w:val="006D6F24"/>
    <w:pPr>
      <w:pBdr>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77">
    <w:name w:val="xl277"/>
    <w:basedOn w:val="a1"/>
    <w:rsid w:val="006D6F24"/>
    <w:pPr>
      <w:pBdr>
        <w:lef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8">
    <w:name w:val="xl278"/>
    <w:basedOn w:val="a1"/>
    <w:rsid w:val="006D6F24"/>
    <w:pPr>
      <w:pBdr>
        <w:righ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9">
    <w:name w:val="xl279"/>
    <w:basedOn w:val="a1"/>
    <w:rsid w:val="006D6F24"/>
    <w:pPr>
      <w:pBdr>
        <w:left w:val="single" w:sz="8" w:space="0" w:color="auto"/>
        <w:bottom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80">
    <w:name w:val="xl280"/>
    <w:basedOn w:val="a1"/>
    <w:rsid w:val="006D6F24"/>
    <w:pPr>
      <w:pBdr>
        <w:bottom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81">
    <w:name w:val="xl281"/>
    <w:basedOn w:val="a1"/>
    <w:rsid w:val="006D6F24"/>
    <w:pPr>
      <w:pBdr>
        <w:top w:val="single" w:sz="4" w:space="0" w:color="auto"/>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2">
    <w:name w:val="xl282"/>
    <w:basedOn w:val="a1"/>
    <w:rsid w:val="006D6F24"/>
    <w:pPr>
      <w:pBdr>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3">
    <w:name w:val="xl283"/>
    <w:basedOn w:val="a1"/>
    <w:rsid w:val="006D6F24"/>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4">
    <w:name w:val="xl284"/>
    <w:basedOn w:val="a1"/>
    <w:rsid w:val="006D6F24"/>
    <w:pPr>
      <w:pBdr>
        <w:top w:val="single" w:sz="8"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5">
    <w:name w:val="xl285"/>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6">
    <w:name w:val="xl286"/>
    <w:basedOn w:val="a1"/>
    <w:rsid w:val="006D6F2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87">
    <w:name w:val="xl287"/>
    <w:basedOn w:val="a1"/>
    <w:rsid w:val="006D6F2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88">
    <w:name w:val="xl288"/>
    <w:basedOn w:val="a1"/>
    <w:rsid w:val="006D6F24"/>
    <w:pP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289">
    <w:name w:val="xl289"/>
    <w:basedOn w:val="a1"/>
    <w:rsid w:val="006D6F24"/>
    <w:pPr>
      <w:pBdr>
        <w:bottom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90">
    <w:name w:val="xl290"/>
    <w:basedOn w:val="a1"/>
    <w:rsid w:val="006D6F24"/>
    <w:pPr>
      <w:pBdr>
        <w:top w:val="single" w:sz="4" w:space="0" w:color="auto"/>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1">
    <w:name w:val="xl291"/>
    <w:basedOn w:val="a1"/>
    <w:rsid w:val="006D6F24"/>
    <w:pPr>
      <w:pBdr>
        <w:top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2">
    <w:name w:val="xl292"/>
    <w:basedOn w:val="a1"/>
    <w:rsid w:val="006D6F24"/>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3">
    <w:name w:val="xl293"/>
    <w:basedOn w:val="a1"/>
    <w:rsid w:val="006D6F24"/>
    <w:pPr>
      <w:pBdr>
        <w:top w:val="single" w:sz="4"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4">
    <w:name w:val="xl294"/>
    <w:basedOn w:val="a1"/>
    <w:rsid w:val="006D6F24"/>
    <w:pPr>
      <w:pBdr>
        <w:top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5">
    <w:name w:val="xl295"/>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6">
    <w:name w:val="xl296"/>
    <w:basedOn w:val="a1"/>
    <w:rsid w:val="006D6F24"/>
    <w:pP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97">
    <w:name w:val="xl297"/>
    <w:basedOn w:val="a1"/>
    <w:rsid w:val="006D6F24"/>
    <w:pP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point">
    <w:name w:val="point"/>
    <w:basedOn w:val="a1"/>
    <w:rsid w:val="006D6F24"/>
    <w:pPr>
      <w:spacing w:after="0" w:line="100" w:lineRule="atLeast"/>
      <w:ind w:firstLine="567"/>
      <w:jc w:val="both"/>
    </w:pPr>
    <w:rPr>
      <w:rFonts w:ascii="Times New Roman" w:eastAsia="Times New Roman" w:hAnsi="Times New Roman" w:cs="Tahoma"/>
      <w:sz w:val="26"/>
      <w:szCs w:val="26"/>
      <w:lang w:val="de-DE" w:eastAsia="fa-IR" w:bidi="fa-IR"/>
    </w:rPr>
  </w:style>
  <w:style w:type="paragraph" w:customStyle="1" w:styleId="newncpi">
    <w:name w:val="newncpi"/>
    <w:basedOn w:val="a1"/>
    <w:rsid w:val="006D6F24"/>
    <w:pPr>
      <w:spacing w:after="0" w:line="100" w:lineRule="atLeast"/>
      <w:ind w:firstLine="567"/>
      <w:jc w:val="both"/>
    </w:pPr>
    <w:rPr>
      <w:rFonts w:ascii="Times New Roman" w:eastAsia="Times New Roman" w:hAnsi="Times New Roman" w:cs="Tahoma"/>
      <w:sz w:val="26"/>
      <w:szCs w:val="26"/>
      <w:lang w:val="de-DE" w:eastAsia="fa-IR" w:bidi="fa-IR"/>
    </w:rPr>
  </w:style>
  <w:style w:type="character" w:customStyle="1" w:styleId="fontboldtexttd">
    <w:name w:val="fontboldtexttd"/>
    <w:rsid w:val="006D6F24"/>
  </w:style>
  <w:style w:type="paragraph" w:customStyle="1" w:styleId="parametervalue">
    <w:name w:val="parametervalu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8">
    <w:name w:val="ТЛ_Утверждаю"/>
    <w:basedOn w:val="a1"/>
    <w:link w:val="afffff9"/>
    <w:rsid w:val="006D6F24"/>
    <w:pPr>
      <w:suppressAutoHyphens/>
      <w:autoSpaceDE w:val="0"/>
      <w:spacing w:after="0" w:line="240" w:lineRule="auto"/>
      <w:ind w:left="4860" w:firstLine="567"/>
      <w:jc w:val="center"/>
    </w:pPr>
    <w:rPr>
      <w:rFonts w:ascii="Times New Roman" w:eastAsia="Times New Roman" w:hAnsi="Times New Roman" w:cs="Times New Roman"/>
      <w:sz w:val="28"/>
      <w:szCs w:val="28"/>
      <w:lang w:eastAsia="ar-SA"/>
    </w:rPr>
  </w:style>
  <w:style w:type="character" w:customStyle="1" w:styleId="afffff9">
    <w:name w:val="ТЛ_Утверждаю Знак"/>
    <w:link w:val="afffff8"/>
    <w:rsid w:val="006D6F24"/>
    <w:rPr>
      <w:rFonts w:ascii="Times New Roman" w:eastAsia="Times New Roman" w:hAnsi="Times New Roman" w:cs="Times New Roman"/>
      <w:sz w:val="28"/>
      <w:szCs w:val="28"/>
      <w:lang w:eastAsia="ar-SA"/>
    </w:rPr>
  </w:style>
  <w:style w:type="character" w:customStyle="1" w:styleId="21a">
    <w:name w:val="Заголовок 2 Знак1"/>
    <w:aliases w:val="H2 Знак,Заголовок 2 Знак Знак Знак Знак Знак1,Заголовок 2 Знак Знак Знак Знак Знак Знак Знак Знак Знак2,Заголовок 2 Знак Знак Знак Знак Знак Знак Знак Знак Знак Знак1,Заголовок 2 Знак1 Знак Знак1,Заголовок 2 Знак Знак Знак Знак2"/>
    <w:rsid w:val="006D6F24"/>
    <w:rPr>
      <w:rFonts w:ascii="Arial" w:hAnsi="Arial" w:cs="Arial"/>
      <w:b/>
      <w:bCs/>
      <w:i/>
      <w:iCs/>
      <w:sz w:val="28"/>
      <w:szCs w:val="28"/>
      <w:lang w:eastAsia="ar-SA"/>
    </w:rPr>
  </w:style>
  <w:style w:type="paragraph" w:customStyle="1" w:styleId="mainlink">
    <w:name w:val="mainlink"/>
    <w:basedOn w:val="a1"/>
    <w:rsid w:val="006D6F24"/>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clear">
    <w:name w:val="clear"/>
    <w:basedOn w:val="a1"/>
    <w:rsid w:val="006D6F24"/>
    <w:pPr>
      <w:spacing w:after="0" w:line="0" w:lineRule="atLeast"/>
    </w:pPr>
    <w:rPr>
      <w:rFonts w:ascii="Times New Roman" w:eastAsia="Times New Roman" w:hAnsi="Times New Roman" w:cs="Times New Roman"/>
      <w:sz w:val="2"/>
      <w:szCs w:val="2"/>
      <w:lang w:eastAsia="ru-RU"/>
    </w:rPr>
  </w:style>
  <w:style w:type="paragraph" w:customStyle="1" w:styleId="h1">
    <w:name w:val="h1"/>
    <w:basedOn w:val="a1"/>
    <w:rsid w:val="006D6F24"/>
    <w:pPr>
      <w:spacing w:before="100" w:beforeAutospacing="1" w:after="100" w:afterAutospacing="1" w:line="240" w:lineRule="auto"/>
    </w:pPr>
    <w:rPr>
      <w:rFonts w:ascii="Times New Roman" w:eastAsia="Times New Roman" w:hAnsi="Times New Roman" w:cs="Times New Roman"/>
      <w:sz w:val="30"/>
      <w:szCs w:val="30"/>
      <w:lang w:eastAsia="ru-RU"/>
    </w:rPr>
  </w:style>
  <w:style w:type="paragraph" w:customStyle="1" w:styleId="outerwrapper">
    <w:name w:val="outerwrapper"/>
    <w:basedOn w:val="a1"/>
    <w:rsid w:val="006D6F24"/>
    <w:pPr>
      <w:shd w:val="clear" w:color="auto" w:fill="FAFAFA"/>
      <w:spacing w:after="0" w:line="240" w:lineRule="auto"/>
    </w:pPr>
    <w:rPr>
      <w:rFonts w:ascii="Times New Roman" w:eastAsia="Times New Roman" w:hAnsi="Times New Roman" w:cs="Times New Roman"/>
      <w:sz w:val="24"/>
      <w:szCs w:val="24"/>
      <w:lang w:eastAsia="ru-RU"/>
    </w:rPr>
  </w:style>
  <w:style w:type="paragraph" w:customStyle="1" w:styleId="mainpage">
    <w:name w:val="mainpage"/>
    <w:basedOn w:val="a1"/>
    <w:rsid w:val="006D6F24"/>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
    <w:name w:val="wrapp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mobilewrapper">
    <w:name w:val="mobilewrapper"/>
    <w:basedOn w:val="a1"/>
    <w:rsid w:val="006D6F24"/>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bg">
    <w:name w:val="topmenubg"/>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wrapper">
    <w:name w:val="topmenuwrapp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loginform">
    <w:name w:val="loginform"/>
    <w:basedOn w:val="a1"/>
    <w:rsid w:val="006D6F24"/>
    <w:pPr>
      <w:shd w:val="clear" w:color="auto" w:fill="FAFAFA"/>
      <w:spacing w:after="100" w:afterAutospacing="1" w:line="240" w:lineRule="auto"/>
      <w:ind w:left="-5250"/>
    </w:pPr>
    <w:rPr>
      <w:rFonts w:ascii="Times New Roman" w:eastAsia="Times New Roman" w:hAnsi="Times New Roman" w:cs="Times New Roman"/>
      <w:sz w:val="24"/>
      <w:szCs w:val="24"/>
      <w:lang w:eastAsia="ru-RU"/>
    </w:rPr>
  </w:style>
  <w:style w:type="paragraph" w:customStyle="1" w:styleId="mobileouterwrapper">
    <w:name w:val="mobileouterwrapper"/>
    <w:basedOn w:val="a1"/>
    <w:rsid w:val="006D6F24"/>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f4">
    <w:name w:val="Нижний колонтитул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
    <w:name w:val="prefoot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
    <w:name w:val="wrapperfoot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wrapperprefooter">
    <w:name w:val="wrapperprefoot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prefootershadow">
    <w:name w:val="prefootershadow"/>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
    <w:name w:val="leftco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col">
    <w:name w:val="rightcol"/>
    <w:basedOn w:val="a1"/>
    <w:rsid w:val="006D6F24"/>
    <w:pPr>
      <w:spacing w:before="100" w:beforeAutospacing="1" w:after="100" w:afterAutospacing="1" w:line="240" w:lineRule="auto"/>
      <w:ind w:left="3750"/>
    </w:pPr>
    <w:rPr>
      <w:rFonts w:ascii="Times New Roman" w:eastAsia="Times New Roman" w:hAnsi="Times New Roman" w:cs="Times New Roman"/>
      <w:sz w:val="24"/>
      <w:szCs w:val="24"/>
      <w:lang w:eastAsia="ru-RU"/>
    </w:rPr>
  </w:style>
  <w:style w:type="paragraph" w:customStyle="1" w:styleId="hfooter">
    <w:name w:val="hfoot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wrapper">
    <w:name w:val="headerwrapp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middleheader">
    <w:name w:val="middleheader"/>
    <w:basedOn w:val="a1"/>
    <w:rsid w:val="006D6F24"/>
    <w:pPr>
      <w:shd w:val="clear" w:color="auto" w:fill="27588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topbox">
    <w:name w:val="contacttopbox"/>
    <w:basedOn w:val="a1"/>
    <w:rsid w:val="006D6F24"/>
    <w:pP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middleheaderwrapper">
    <w:name w:val="middleheaderwrapp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userinfotbl">
    <w:name w:val="userinfotb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feedback">
    <w:name w:val="topfeedback"/>
    <w:basedOn w:val="a1"/>
    <w:rsid w:val="006D6F24"/>
    <w:pPr>
      <w:spacing w:before="100" w:beforeAutospacing="1" w:after="90" w:line="240" w:lineRule="auto"/>
    </w:pPr>
    <w:rPr>
      <w:rFonts w:ascii="Times New Roman" w:eastAsia="Times New Roman" w:hAnsi="Times New Roman" w:cs="Times New Roman"/>
      <w:sz w:val="24"/>
      <w:szCs w:val="24"/>
      <w:lang w:eastAsia="ru-RU"/>
    </w:rPr>
  </w:style>
  <w:style w:type="paragraph" w:customStyle="1" w:styleId="topforum">
    <w:name w:val="topforu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phone">
    <w:name w:val="contactphon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rmbox">
    <w:name w:val="informbox"/>
    <w:basedOn w:val="a1"/>
    <w:rsid w:val="006D6F24"/>
    <w:pPr>
      <w:spacing w:before="100" w:beforeAutospacing="1" w:after="210" w:line="240" w:lineRule="auto"/>
    </w:pPr>
    <w:rPr>
      <w:rFonts w:ascii="Times New Roman" w:eastAsia="Times New Roman" w:hAnsi="Times New Roman" w:cs="Times New Roman"/>
      <w:b/>
      <w:bCs/>
      <w:color w:val="0075C5"/>
      <w:sz w:val="21"/>
      <w:szCs w:val="21"/>
      <w:lang w:eastAsia="ru-RU"/>
    </w:rPr>
  </w:style>
  <w:style w:type="paragraph" w:customStyle="1" w:styleId="extendsearchbox">
    <w:name w:val="extendsearchbox"/>
    <w:basedOn w:val="a1"/>
    <w:rsid w:val="006D6F24"/>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catalogtabstable">
    <w:name w:val="catalogtabstable"/>
    <w:basedOn w:val="a1"/>
    <w:rsid w:val="006D6F24"/>
    <w:pPr>
      <w:spacing w:before="225" w:after="100" w:afterAutospacing="1" w:line="240" w:lineRule="auto"/>
    </w:pPr>
    <w:rPr>
      <w:rFonts w:ascii="Times New Roman" w:eastAsia="Times New Roman" w:hAnsi="Times New Roman" w:cs="Times New Roman"/>
      <w:sz w:val="24"/>
      <w:szCs w:val="24"/>
      <w:lang w:eastAsia="ru-RU"/>
    </w:rPr>
  </w:style>
  <w:style w:type="paragraph" w:customStyle="1" w:styleId="catalogtabstableleft">
    <w:name w:val="catalogtabstableleft"/>
    <w:basedOn w:val="a1"/>
    <w:rsid w:val="006D6F24"/>
    <w:pPr>
      <w:spacing w:after="100" w:afterAutospacing="1" w:line="240" w:lineRule="auto"/>
    </w:pPr>
    <w:rPr>
      <w:rFonts w:ascii="Times New Roman" w:eastAsia="Times New Roman" w:hAnsi="Times New Roman" w:cs="Times New Roman"/>
      <w:sz w:val="24"/>
      <w:szCs w:val="24"/>
      <w:lang w:eastAsia="ru-RU"/>
    </w:rPr>
  </w:style>
  <w:style w:type="paragraph" w:customStyle="1" w:styleId="searchfield">
    <w:name w:val="searchfield"/>
    <w:basedOn w:val="a1"/>
    <w:rsid w:val="006D6F24"/>
    <w:pPr>
      <w:pBdr>
        <w:top w:val="single" w:sz="6" w:space="4" w:color="3B92D0"/>
        <w:left w:val="single" w:sz="6" w:space="0" w:color="3B92D0"/>
        <w:bottom w:val="single" w:sz="6" w:space="0" w:color="53B9E3"/>
        <w:right w:val="single" w:sz="6" w:space="5" w:color="53B9E3"/>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
    <w:name w:val="btn"/>
    <w:basedOn w:val="a1"/>
    <w:rsid w:val="006D6F24"/>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
    <w:name w:val="btnbtn"/>
    <w:basedOn w:val="a1"/>
    <w:rsid w:val="006D6F24"/>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mainbox">
    <w:name w:val="mainbox"/>
    <w:basedOn w:val="a1"/>
    <w:rsid w:val="006D6F24"/>
    <w:pPr>
      <w:spacing w:before="195" w:after="195" w:line="240" w:lineRule="auto"/>
    </w:pPr>
    <w:rPr>
      <w:rFonts w:ascii="Times New Roman" w:eastAsia="Times New Roman" w:hAnsi="Times New Roman" w:cs="Times New Roman"/>
      <w:sz w:val="24"/>
      <w:szCs w:val="24"/>
      <w:lang w:eastAsia="ru-RU"/>
    </w:rPr>
  </w:style>
  <w:style w:type="paragraph" w:customStyle="1" w:styleId="leftcolbox">
    <w:name w:val="leftcol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boxtitle">
    <w:name w:val="leftcolboxtitle"/>
    <w:basedOn w:val="a1"/>
    <w:rsid w:val="006D6F24"/>
    <w:pPr>
      <w:spacing w:before="100" w:beforeAutospacing="1" w:after="45" w:line="555" w:lineRule="atLeast"/>
    </w:pPr>
    <w:rPr>
      <w:rFonts w:ascii="Times New Roman" w:eastAsia="Times New Roman" w:hAnsi="Times New Roman" w:cs="Times New Roman"/>
      <w:sz w:val="24"/>
      <w:szCs w:val="24"/>
      <w:lang w:eastAsia="ru-RU"/>
    </w:rPr>
  </w:style>
  <w:style w:type="paragraph" w:customStyle="1" w:styleId="headerpanel">
    <w:name w:val="headerpanel"/>
    <w:basedOn w:val="a1"/>
    <w:rsid w:val="006D6F24"/>
    <w:pPr>
      <w:spacing w:before="100" w:beforeAutospacing="1" w:after="45" w:line="555" w:lineRule="atLeast"/>
    </w:pPr>
    <w:rPr>
      <w:rFonts w:ascii="Times New Roman" w:eastAsia="Times New Roman" w:hAnsi="Times New Roman" w:cs="Times New Roman"/>
      <w:color w:val="FEFEFE"/>
      <w:sz w:val="23"/>
      <w:szCs w:val="23"/>
      <w:lang w:eastAsia="ru-RU"/>
    </w:rPr>
  </w:style>
  <w:style w:type="paragraph" w:customStyle="1" w:styleId="leftcolboxcontent">
    <w:name w:val="leftcolboxcontent"/>
    <w:basedOn w:val="a1"/>
    <w:rsid w:val="006D6F24"/>
    <w:pPr>
      <w:pBdr>
        <w:left w:val="single" w:sz="6" w:space="0" w:color="D6E4EC"/>
        <w:bottom w:val="single" w:sz="6" w:space="0" w:color="D6E4EC"/>
        <w:right w:val="single" w:sz="6" w:space="0" w:color="D6E4EC"/>
      </w:pBd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ss">
    <w:name w:val="rss"/>
    <w:basedOn w:val="a1"/>
    <w:rsid w:val="006D6F24"/>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download">
    <w:name w:val="download"/>
    <w:basedOn w:val="a1"/>
    <w:rsid w:val="006D6F24"/>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tablenews">
    <w:name w:val="tablenews"/>
    <w:basedOn w:val="a1"/>
    <w:rsid w:val="006D6F24"/>
    <w:pPr>
      <w:spacing w:before="225" w:after="450" w:line="240" w:lineRule="auto"/>
    </w:pPr>
    <w:rPr>
      <w:rFonts w:ascii="Times New Roman" w:eastAsia="Times New Roman" w:hAnsi="Times New Roman" w:cs="Times New Roman"/>
      <w:sz w:val="24"/>
      <w:szCs w:val="24"/>
      <w:lang w:eastAsia="ru-RU"/>
    </w:rPr>
  </w:style>
  <w:style w:type="paragraph" w:customStyle="1" w:styleId="lefttdnewsbox">
    <w:name w:val="lefttdnews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news">
    <w:name w:val="mainnews"/>
    <w:basedOn w:val="a1"/>
    <w:rsid w:val="006D6F24"/>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wrapper">
    <w:name w:val="listnewswrapper"/>
    <w:basedOn w:val="a1"/>
    <w:rsid w:val="006D6F24"/>
    <w:pPr>
      <w:spacing w:before="100" w:beforeAutospacing="1" w:after="375" w:line="240" w:lineRule="auto"/>
    </w:pPr>
    <w:rPr>
      <w:rFonts w:ascii="Times New Roman" w:eastAsia="Times New Roman" w:hAnsi="Times New Roman" w:cs="Times New Roman"/>
      <w:sz w:val="24"/>
      <w:szCs w:val="24"/>
      <w:lang w:eastAsia="ru-RU"/>
    </w:rPr>
  </w:style>
  <w:style w:type="paragraph" w:customStyle="1" w:styleId="behind">
    <w:name w:val="behind"/>
    <w:basedOn w:val="a1"/>
    <w:rsid w:val="006D6F2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
    <w:name w:val="middle"/>
    <w:basedOn w:val="a1"/>
    <w:rsid w:val="006D6F2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
    <w:name w:val="listnews"/>
    <w:basedOn w:val="a1"/>
    <w:rsid w:val="006D6F2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mportantnews">
    <w:name w:val="importantnews"/>
    <w:basedOn w:val="a1"/>
    <w:rsid w:val="006D6F24"/>
    <w:pPr>
      <w:spacing w:before="100" w:beforeAutospacing="1" w:after="100" w:afterAutospacing="1" w:line="240" w:lineRule="auto"/>
    </w:pPr>
    <w:rPr>
      <w:rFonts w:ascii="Times New Roman" w:eastAsia="Times New Roman" w:hAnsi="Times New Roman" w:cs="Times New Roman"/>
      <w:color w:val="C52704"/>
      <w:sz w:val="24"/>
      <w:szCs w:val="24"/>
      <w:lang w:eastAsia="ru-RU"/>
    </w:rPr>
  </w:style>
  <w:style w:type="paragraph" w:customStyle="1" w:styleId="paginglist">
    <w:name w:val="paginglis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urchasebox">
    <w:name w:val="purchase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dy">
    <w:name w:val="tabsbody"/>
    <w:basedOn w:val="a1"/>
    <w:rsid w:val="006D6F24"/>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lowchoice">
    <w:name w:val="lowchoic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lowchoice">
    <w:name w:val="toplowchoic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hoicedata">
    <w:name w:val="choicedata"/>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rtitle">
    <w:name w:val="startitle"/>
    <w:basedOn w:val="a1"/>
    <w:rsid w:val="006D6F24"/>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irstdl">
    <w:name w:val="firstd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dl">
    <w:name w:val="middled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lendardata">
    <w:name w:val="calendardata"/>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
    <w:name w:val="poll"/>
    <w:basedOn w:val="a1"/>
    <w:rsid w:val="006D6F24"/>
    <w:pPr>
      <w:pBdr>
        <w:top w:val="single" w:sz="2" w:space="0" w:color="D6E4EC"/>
        <w:left w:val="single" w:sz="6" w:space="0" w:color="D6E4EC"/>
        <w:bottom w:val="single" w:sz="6" w:space="15" w:color="D6E4EC"/>
        <w:right w:val="single" w:sz="6" w:space="0" w:color="D6E4EC"/>
      </w:pBd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pollmenu">
    <w:name w:val="tabpollmenu"/>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staticbox">
    <w:name w:val="infostatic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pcha">
    <w:name w:val="capcha"/>
    <w:basedOn w:val="a1"/>
    <w:rsid w:val="006D6F24"/>
    <w:pPr>
      <w:spacing w:before="100" w:beforeAutospacing="1" w:after="100" w:afterAutospacing="1" w:line="270" w:lineRule="atLeast"/>
      <w:jc w:val="right"/>
      <w:textAlignment w:val="center"/>
    </w:pPr>
    <w:rPr>
      <w:rFonts w:ascii="Times New Roman" w:eastAsia="Times New Roman" w:hAnsi="Times New Roman" w:cs="Times New Roman"/>
      <w:color w:val="30383D"/>
      <w:sz w:val="18"/>
      <w:szCs w:val="18"/>
      <w:lang w:eastAsia="ru-RU"/>
    </w:rPr>
  </w:style>
  <w:style w:type="paragraph" w:customStyle="1" w:styleId="capchaimg">
    <w:name w:val="capchaimg"/>
    <w:basedOn w:val="a1"/>
    <w:rsid w:val="006D6F24"/>
    <w:pPr>
      <w:pBdr>
        <w:top w:val="single" w:sz="6" w:space="0" w:color="747474"/>
        <w:left w:val="single" w:sz="6" w:space="0" w:color="747474"/>
        <w:bottom w:val="single" w:sz="6" w:space="0" w:color="747474"/>
        <w:right w:val="single" w:sz="6" w:space="0" w:color="747474"/>
      </w:pBdr>
      <w:spacing w:before="100" w:beforeAutospacing="1" w:after="100" w:afterAutospacing="1" w:line="240" w:lineRule="auto"/>
      <w:ind w:left="45"/>
      <w:textAlignment w:val="center"/>
    </w:pPr>
    <w:rPr>
      <w:rFonts w:ascii="Times New Roman" w:eastAsia="Times New Roman" w:hAnsi="Times New Roman" w:cs="Times New Roman"/>
      <w:sz w:val="24"/>
      <w:szCs w:val="24"/>
      <w:lang w:eastAsia="ru-RU"/>
    </w:rPr>
  </w:style>
  <w:style w:type="paragraph" w:customStyle="1" w:styleId="jcarousel">
    <w:name w:val="jcarouse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adbtn">
    <w:name w:val="loadbtn"/>
    <w:basedOn w:val="a1"/>
    <w:rsid w:val="006D6F24"/>
    <w:pPr>
      <w:spacing w:after="0" w:line="240" w:lineRule="auto"/>
      <w:ind w:left="225"/>
    </w:pPr>
    <w:rPr>
      <w:rFonts w:ascii="Times New Roman" w:eastAsia="Times New Roman" w:hAnsi="Times New Roman" w:cs="Times New Roman"/>
      <w:sz w:val="24"/>
      <w:szCs w:val="24"/>
      <w:lang w:eastAsia="ru-RU"/>
    </w:rPr>
  </w:style>
  <w:style w:type="paragraph" w:customStyle="1" w:styleId="registerbox">
    <w:name w:val="registerbox"/>
    <w:basedOn w:val="a1"/>
    <w:rsid w:val="006D6F24"/>
    <w:pP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extendsearchresultbox">
    <w:name w:val="extendsearchresultbox"/>
    <w:basedOn w:val="a1"/>
    <w:rsid w:val="006D6F24"/>
    <w:pPr>
      <w:pBdr>
        <w:top w:val="single" w:sz="6" w:space="0" w:color="D6E4EC"/>
        <w:left w:val="single" w:sz="6" w:space="0" w:color="D6E4EC"/>
        <w:bottom w:val="single" w:sz="6" w:space="0" w:color="D6E4EC"/>
        <w:right w:val="single" w:sz="6" w:space="0" w:color="D6E4EC"/>
      </w:pBdr>
      <w:shd w:val="clear" w:color="auto" w:fill="FFFFFF"/>
      <w:spacing w:before="150" w:after="75" w:line="240" w:lineRule="auto"/>
    </w:pPr>
    <w:rPr>
      <w:rFonts w:ascii="Times New Roman" w:eastAsia="Times New Roman" w:hAnsi="Times New Roman" w:cs="Times New Roman"/>
      <w:sz w:val="24"/>
      <w:szCs w:val="24"/>
      <w:lang w:eastAsia="ru-RU"/>
    </w:rPr>
  </w:style>
  <w:style w:type="paragraph" w:customStyle="1" w:styleId="reportbox">
    <w:name w:val="report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header">
    <w:name w:val="ui-datepicker-header"/>
    <w:basedOn w:val="a1"/>
    <w:rsid w:val="006D6F24"/>
    <w:pPr>
      <w:pBdr>
        <w:top w:val="single" w:sz="6" w:space="4" w:color="44A9D3"/>
        <w:bottom w:val="single" w:sz="6" w:space="4" w:color="44A9D3"/>
      </w:pBdr>
      <w:shd w:val="clear" w:color="auto" w:fill="44A9D3"/>
      <w:spacing w:before="100" w:beforeAutospacing="1" w:after="100" w:afterAutospacing="1" w:line="240" w:lineRule="auto"/>
      <w:jc w:val="center"/>
    </w:pPr>
    <w:rPr>
      <w:rFonts w:ascii="Times New Roman" w:eastAsia="Times New Roman" w:hAnsi="Times New Roman" w:cs="Times New Roman"/>
      <w:b/>
      <w:bCs/>
      <w:color w:val="E2E2E2"/>
      <w:sz w:val="24"/>
      <w:szCs w:val="24"/>
      <w:lang w:eastAsia="ru-RU"/>
    </w:rPr>
  </w:style>
  <w:style w:type="paragraph" w:customStyle="1" w:styleId="ui-state-disabled">
    <w:name w:val="ui-state-disabled"/>
    <w:basedOn w:val="a1"/>
    <w:rsid w:val="006D6F24"/>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
    <w:name w:val="ul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go">
    <w:name w:val="logo"/>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
    <w:name w:val="titlepor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eb">
    <w:name w:val="titleportale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w">
    <w:name w:val="law"/>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irsttd">
    <w:name w:val="first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
    <w:name w:val="sec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
    <w:name w:val="third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
    <w:name w:val="edit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talogtabs">
    <w:name w:val="catalogtabs"/>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limtd">
    <w:name w:val="delim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
    <w:name w:val="documents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
    <w:name w:val="current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
    <w:name w:val="extendsearch"/>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
    <w:name w:val="quicksearch"/>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
    <w:name w:val="news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
    <w:name w:val="polls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
    <w:name w:val="exit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ddingmenu">
    <w:name w:val="addingmenu"/>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
    <w:name w:val="tabs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
    <w:name w:val="switcher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
    <w:name w:val="lastswitch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all">
    <w:name w:val="periodal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randtotal">
    <w:name w:val="grandto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date">
    <w:name w:val="perioddat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
    <w:name w:val="thirdd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otesection">
    <w:name w:val="votesectio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down">
    <w:name w:val="polldow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
    <w:name w:val="btnli"/>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delim">
    <w:name w:val="prefooterdeli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
    <w:name w:val="footerdeli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
    <w:name w:val="carouse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title">
    <w:name w:val="ui-datepicker-tit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prev">
    <w:name w:val="ui-datepicker-prev"/>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next">
    <w:name w:val="ui-datepicker-nex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
    <w:name w:val="ui-state-defaul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active">
    <w:name w:val="ui-state-activ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
    <w:name w:val="ui-state-highl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direction-rtl">
    <w:name w:val="jcarousel-direction-rt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
    <w:name w:val="jcarousel-container-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lip-horizontal">
    <w:name w:val="jcarousel-clip-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
    <w:name w:val="jcarousel-ite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
    <w:name w:val="jcarousel-item-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
    <w:name w:val="jcarousel-item-placehol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
    <w:name w:val="jcarousel-next-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
    <w:name w:val="jcarousel-prev-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brd">
    <w:name w:val="leftbr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brd">
    <w:name w:val="rightbr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
    <w:name w:val="curren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
    <w:name w:val="iebg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
    <w:name w:val="iebg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
    <w:name w:val="switch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rganization">
    <w:name w:val="organizatio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tal">
    <w:name w:val="to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tleftbtn">
    <w:name w:val="partleftbt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header">
    <w:name w:val="confirmdialoghea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message">
    <w:name w:val="confirmdialogmessag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buttons">
    <w:name w:val="confirmdialogbuttons"/>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orvalue">
    <w:name w:val="colorvalue"/>
    <w:basedOn w:val="a1"/>
    <w:rsid w:val="006D6F24"/>
    <w:pPr>
      <w:spacing w:before="100" w:beforeAutospacing="1" w:after="100" w:afterAutospacing="1" w:line="240" w:lineRule="auto"/>
    </w:pPr>
    <w:rPr>
      <w:rFonts w:ascii="Times New Roman" w:eastAsia="Times New Roman" w:hAnsi="Times New Roman" w:cs="Times New Roman"/>
      <w:color w:val="979797"/>
      <w:sz w:val="24"/>
      <w:szCs w:val="24"/>
      <w:lang w:eastAsia="ru-RU"/>
    </w:rPr>
  </w:style>
  <w:style w:type="character" w:customStyle="1" w:styleId="dynatree-empty">
    <w:name w:val="dynatree-empty"/>
    <w:rsid w:val="006D6F24"/>
  </w:style>
  <w:style w:type="character" w:customStyle="1" w:styleId="dynatree-vline">
    <w:name w:val="dynatree-vline"/>
    <w:rsid w:val="006D6F24"/>
  </w:style>
  <w:style w:type="character" w:customStyle="1" w:styleId="dynatree-connector">
    <w:name w:val="dynatree-connector"/>
    <w:rsid w:val="006D6F24"/>
  </w:style>
  <w:style w:type="character" w:customStyle="1" w:styleId="dynatree-expander">
    <w:name w:val="dynatree-expander"/>
    <w:rsid w:val="006D6F24"/>
  </w:style>
  <w:style w:type="character" w:customStyle="1" w:styleId="dynatree-icon">
    <w:name w:val="dynatree-icon"/>
    <w:rsid w:val="006D6F24"/>
  </w:style>
  <w:style w:type="character" w:customStyle="1" w:styleId="dynatree-checkbox">
    <w:name w:val="dynatree-checkbox"/>
    <w:rsid w:val="006D6F24"/>
  </w:style>
  <w:style w:type="character" w:customStyle="1" w:styleId="dynatree-radio">
    <w:name w:val="dynatree-radio"/>
    <w:rsid w:val="006D6F24"/>
  </w:style>
  <w:style w:type="character" w:customStyle="1" w:styleId="dynatree-drag-helper-img">
    <w:name w:val="dynatree-drag-helper-img"/>
    <w:rsid w:val="006D6F24"/>
  </w:style>
  <w:style w:type="character" w:customStyle="1" w:styleId="dynatree-drag-source">
    <w:name w:val="dynatree-drag-source"/>
    <w:rsid w:val="006D6F24"/>
    <w:rPr>
      <w:shd w:val="clear" w:color="auto" w:fill="E0E0E0"/>
    </w:rPr>
  </w:style>
  <w:style w:type="paragraph" w:customStyle="1" w:styleId="mainlink1">
    <w:name w:val="mainlink1"/>
    <w:basedOn w:val="a1"/>
    <w:rsid w:val="006D6F24"/>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ooter1">
    <w:name w:val="footer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1">
    <w:name w:val="wrapperfooter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headerwrapper1">
    <w:name w:val="headerwrapper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header2">
    <w:name w:val="header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1">
    <w:name w:val="ulright1"/>
    <w:basedOn w:val="a1"/>
    <w:rsid w:val="006D6F24"/>
    <w:pPr>
      <w:spacing w:before="90" w:after="100" w:afterAutospacing="1" w:line="240" w:lineRule="auto"/>
    </w:pPr>
    <w:rPr>
      <w:rFonts w:ascii="Times New Roman" w:eastAsia="Times New Roman" w:hAnsi="Times New Roman" w:cs="Times New Roman"/>
      <w:sz w:val="24"/>
      <w:szCs w:val="24"/>
      <w:lang w:eastAsia="ru-RU"/>
    </w:rPr>
  </w:style>
  <w:style w:type="paragraph" w:customStyle="1" w:styleId="ulright2">
    <w:name w:val="ulright2"/>
    <w:basedOn w:val="a1"/>
    <w:rsid w:val="006D6F24"/>
    <w:pPr>
      <w:spacing w:before="15" w:after="100" w:afterAutospacing="1" w:line="240" w:lineRule="auto"/>
    </w:pPr>
    <w:rPr>
      <w:rFonts w:ascii="Times New Roman" w:eastAsia="Times New Roman" w:hAnsi="Times New Roman" w:cs="Times New Roman"/>
      <w:sz w:val="24"/>
      <w:szCs w:val="24"/>
      <w:lang w:eastAsia="ru-RU"/>
    </w:rPr>
  </w:style>
  <w:style w:type="paragraph" w:customStyle="1" w:styleId="logo1">
    <w:name w:val="logo1"/>
    <w:basedOn w:val="a1"/>
    <w:rsid w:val="006D6F24"/>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titleportal1">
    <w:name w:val="titleportal1"/>
    <w:basedOn w:val="a1"/>
    <w:rsid w:val="006D6F24"/>
    <w:pPr>
      <w:spacing w:before="100" w:beforeAutospacing="1" w:after="100" w:afterAutospacing="1" w:line="270" w:lineRule="atLeast"/>
    </w:pPr>
    <w:rPr>
      <w:rFonts w:ascii="Times New Roman" w:eastAsia="Times New Roman" w:hAnsi="Times New Roman" w:cs="Times New Roman"/>
      <w:color w:val="A17D1C"/>
      <w:sz w:val="45"/>
      <w:szCs w:val="45"/>
      <w:lang w:eastAsia="ru-RU"/>
    </w:rPr>
  </w:style>
  <w:style w:type="paragraph" w:customStyle="1" w:styleId="titleportaleb1">
    <w:name w:val="titleportaleb1"/>
    <w:basedOn w:val="a1"/>
    <w:rsid w:val="006D6F24"/>
    <w:pPr>
      <w:spacing w:before="100" w:beforeAutospacing="1" w:after="100" w:afterAutospacing="1" w:line="270" w:lineRule="atLeast"/>
    </w:pPr>
    <w:rPr>
      <w:rFonts w:ascii="Times New Roman" w:eastAsia="Times New Roman" w:hAnsi="Times New Roman" w:cs="Times New Roman"/>
      <w:color w:val="A17D1C"/>
      <w:sz w:val="15"/>
      <w:szCs w:val="15"/>
      <w:lang w:eastAsia="ru-RU"/>
    </w:rPr>
  </w:style>
  <w:style w:type="paragraph" w:customStyle="1" w:styleId="law1">
    <w:name w:val="law1"/>
    <w:basedOn w:val="a1"/>
    <w:rsid w:val="006D6F24"/>
    <w:pPr>
      <w:spacing w:before="100" w:beforeAutospacing="1" w:after="100" w:afterAutospacing="1" w:line="270" w:lineRule="atLeast"/>
    </w:pPr>
    <w:rPr>
      <w:rFonts w:ascii="Times New Roman" w:eastAsia="Times New Roman" w:hAnsi="Times New Roman" w:cs="Times New Roman"/>
      <w:color w:val="A17D1C"/>
      <w:sz w:val="36"/>
      <w:szCs w:val="36"/>
      <w:lang w:eastAsia="ru-RU"/>
    </w:rPr>
  </w:style>
  <w:style w:type="paragraph" w:customStyle="1" w:styleId="ulright3">
    <w:name w:val="ulright3"/>
    <w:basedOn w:val="a1"/>
    <w:rsid w:val="006D6F24"/>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leftbrd1">
    <w:name w:val="leftbrd1"/>
    <w:basedOn w:val="a1"/>
    <w:rsid w:val="006D6F24"/>
    <w:pPr>
      <w:pBdr>
        <w:left w:val="single" w:sz="6" w:space="11" w:color="549AD6"/>
      </w:pBdr>
      <w:spacing w:before="100" w:beforeAutospacing="1" w:after="100" w:afterAutospacing="1" w:line="300" w:lineRule="atLeast"/>
    </w:pPr>
    <w:rPr>
      <w:rFonts w:ascii="Times New Roman" w:eastAsia="Times New Roman" w:hAnsi="Times New Roman" w:cs="Times New Roman"/>
      <w:sz w:val="24"/>
      <w:szCs w:val="24"/>
      <w:lang w:eastAsia="ru-RU"/>
    </w:rPr>
  </w:style>
  <w:style w:type="paragraph" w:customStyle="1" w:styleId="rightbrd1">
    <w:name w:val="rightbrd1"/>
    <w:basedOn w:val="a1"/>
    <w:rsid w:val="006D6F24"/>
    <w:pPr>
      <w:pBdr>
        <w:right w:val="single" w:sz="6" w:space="11" w:color="7BB6E2"/>
      </w:pBd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firsttd1">
    <w:name w:val="firsttd1"/>
    <w:basedOn w:val="a1"/>
    <w:rsid w:val="006D6F24"/>
    <w:pPr>
      <w:pBdr>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1">
    <w:name w:val="sectd1"/>
    <w:basedOn w:val="a1"/>
    <w:rsid w:val="006D6F24"/>
    <w:pPr>
      <w:pBdr>
        <w:left w:val="single" w:sz="6" w:space="15" w:color="426E98"/>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1">
    <w:name w:val="thirdtd1"/>
    <w:basedOn w:val="a1"/>
    <w:rsid w:val="006D6F24"/>
    <w:pPr>
      <w:pBdr>
        <w:left w:val="single" w:sz="6" w:space="15" w:color="426E98"/>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1">
    <w:name w:val="edittd1"/>
    <w:basedOn w:val="a1"/>
    <w:rsid w:val="006D6F2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btnbtn1">
    <w:name w:val="btnbtn1"/>
    <w:basedOn w:val="a1"/>
    <w:rsid w:val="006D6F24"/>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btnbtn2">
    <w:name w:val="btnbtn2"/>
    <w:basedOn w:val="a1"/>
    <w:rsid w:val="006D6F24"/>
    <w:pPr>
      <w:spacing w:before="100" w:beforeAutospacing="1" w:after="100" w:afterAutospacing="1" w:line="240" w:lineRule="atLeast"/>
      <w:ind w:right="75"/>
      <w:textAlignment w:val="top"/>
    </w:pPr>
    <w:rPr>
      <w:rFonts w:ascii="Times New Roman" w:eastAsia="Times New Roman" w:hAnsi="Times New Roman" w:cs="Times New Roman"/>
      <w:color w:val="0075C5"/>
      <w:sz w:val="18"/>
      <w:szCs w:val="18"/>
      <w:lang w:eastAsia="ru-RU"/>
    </w:rPr>
  </w:style>
  <w:style w:type="paragraph" w:customStyle="1" w:styleId="catalogtabs1">
    <w:name w:val="catalogtabs1"/>
    <w:basedOn w:val="a1"/>
    <w:rsid w:val="006D6F24"/>
    <w:pPr>
      <w:spacing w:after="100" w:afterAutospacing="1" w:line="240" w:lineRule="auto"/>
    </w:pPr>
    <w:rPr>
      <w:rFonts w:ascii="Times New Roman" w:eastAsia="Times New Roman" w:hAnsi="Times New Roman" w:cs="Times New Roman"/>
      <w:sz w:val="24"/>
      <w:szCs w:val="24"/>
      <w:lang w:eastAsia="ru-RU"/>
    </w:rPr>
  </w:style>
  <w:style w:type="paragraph" w:customStyle="1" w:styleId="delimtd1">
    <w:name w:val="delimtd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1">
    <w:name w:val="documentsta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2">
    <w:name w:val="documentstab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1">
    <w:name w:val="currenttab1"/>
    <w:basedOn w:val="a1"/>
    <w:rsid w:val="006D6F24"/>
    <w:pPr>
      <w:pBdr>
        <w:top w:val="single" w:sz="6" w:space="0" w:color="69B9FA"/>
        <w:left w:val="single" w:sz="6" w:space="0" w:color="69B9FA"/>
        <w:right w:val="single" w:sz="6" w:space="0" w:color="69B9FA"/>
      </w:pBd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currenttab2">
    <w:name w:val="currenttab2"/>
    <w:basedOn w:val="a1"/>
    <w:rsid w:val="006D6F24"/>
    <w:pPr>
      <w:shd w:val="clear" w:color="auto" w:fill="F8F8F8"/>
      <w:spacing w:before="100" w:beforeAutospacing="1" w:after="100" w:afterAutospacing="1" w:line="240" w:lineRule="auto"/>
    </w:pPr>
    <w:rPr>
      <w:rFonts w:ascii="Times New Roman" w:eastAsia="Times New Roman" w:hAnsi="Times New Roman" w:cs="Times New Roman"/>
      <w:color w:val="245687"/>
      <w:sz w:val="24"/>
      <w:szCs w:val="24"/>
      <w:lang w:eastAsia="ru-RU"/>
    </w:rPr>
  </w:style>
  <w:style w:type="paragraph" w:customStyle="1" w:styleId="quicksearch1">
    <w:name w:val="quicksearch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1">
    <w:name w:val="extendsearch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2">
    <w:name w:val="extendsearch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2">
    <w:name w:val="quicksearch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1">
    <w:name w:val="newsta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1">
    <w:name w:val="pollsta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1">
    <w:name w:val="exitta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2">
    <w:name w:val="newstab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2">
    <w:name w:val="pollstab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box1">
    <w:name w:val="mainbox1"/>
    <w:basedOn w:val="a1"/>
    <w:rsid w:val="006D6F24"/>
    <w:pPr>
      <w:spacing w:before="450" w:after="195" w:line="240" w:lineRule="auto"/>
    </w:pPr>
    <w:rPr>
      <w:rFonts w:ascii="Times New Roman" w:eastAsia="Times New Roman" w:hAnsi="Times New Roman" w:cs="Times New Roman"/>
      <w:sz w:val="24"/>
      <w:szCs w:val="24"/>
      <w:lang w:eastAsia="ru-RU"/>
    </w:rPr>
  </w:style>
  <w:style w:type="paragraph" w:customStyle="1" w:styleId="mainbox2">
    <w:name w:val="mainbox2"/>
    <w:basedOn w:val="a1"/>
    <w:rsid w:val="006D6F24"/>
    <w:pPr>
      <w:spacing w:before="1050" w:after="195" w:line="240" w:lineRule="auto"/>
    </w:pPr>
    <w:rPr>
      <w:rFonts w:ascii="Times New Roman" w:eastAsia="Times New Roman" w:hAnsi="Times New Roman" w:cs="Times New Roman"/>
      <w:sz w:val="24"/>
      <w:szCs w:val="24"/>
      <w:lang w:eastAsia="ru-RU"/>
    </w:rPr>
  </w:style>
  <w:style w:type="paragraph" w:customStyle="1" w:styleId="leftcolboxtitle1">
    <w:name w:val="leftcolboxtitle1"/>
    <w:basedOn w:val="a1"/>
    <w:rsid w:val="006D6F24"/>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leftcolboxtitle2">
    <w:name w:val="leftcolboxtitle2"/>
    <w:basedOn w:val="a1"/>
    <w:rsid w:val="006D6F24"/>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addingmenu1">
    <w:name w:val="addingmenu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1">
    <w:name w:val="current1"/>
    <w:basedOn w:val="a1"/>
    <w:rsid w:val="006D6F24"/>
    <w:pPr>
      <w:pBdr>
        <w:left w:val="single" w:sz="12" w:space="0" w:color="036ABA"/>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behind1">
    <w:name w:val="behind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2">
    <w:name w:val="behind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1">
    <w:name w:val="middl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2">
    <w:name w:val="middle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1">
    <w:name w:val="listnews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2">
    <w:name w:val="listnews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3">
    <w:name w:val="behind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4">
    <w:name w:val="behind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3">
    <w:name w:val="middle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4">
    <w:name w:val="middle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1">
    <w:name w:val="iebglef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2">
    <w:name w:val="iebgleft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1">
    <w:name w:val="iebgrigh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2">
    <w:name w:val="iebgright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3">
    <w:name w:val="listnews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4">
    <w:name w:val="listnews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1">
    <w:name w:val="paginglis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2">
    <w:name w:val="paginglist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3">
    <w:name w:val="paginglist3"/>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currenttab3">
    <w:name w:val="currenttab3"/>
    <w:basedOn w:val="a1"/>
    <w:rsid w:val="006D6F24"/>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1">
    <w:name w:val="tabsbox1"/>
    <w:basedOn w:val="a1"/>
    <w:rsid w:val="006D6F24"/>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tabsbox2">
    <w:name w:val="tabsbox2"/>
    <w:basedOn w:val="a1"/>
    <w:rsid w:val="006D6F24"/>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1">
    <w:name w:val="switcherbox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1">
    <w:name w:val="lastswitcher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2">
    <w:name w:val="lastswitcher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2">
    <w:name w:val="switcherbox2"/>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3">
    <w:name w:val="lastswitcher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1">
    <w:name w:val="switcher1"/>
    <w:basedOn w:val="a1"/>
    <w:rsid w:val="006D6F24"/>
    <w:pPr>
      <w:spacing w:after="0" w:line="330" w:lineRule="atLeast"/>
      <w:ind w:left="30" w:right="30"/>
      <w:jc w:val="center"/>
    </w:pPr>
    <w:rPr>
      <w:rFonts w:ascii="Times New Roman" w:eastAsia="Times New Roman" w:hAnsi="Times New Roman" w:cs="Times New Roman"/>
      <w:color w:val="0075C5"/>
      <w:sz w:val="20"/>
      <w:szCs w:val="20"/>
      <w:lang w:eastAsia="ru-RU"/>
    </w:rPr>
  </w:style>
  <w:style w:type="paragraph" w:customStyle="1" w:styleId="periodall1">
    <w:name w:val="periodall1"/>
    <w:basedOn w:val="a1"/>
    <w:rsid w:val="006D6F24"/>
    <w:pPr>
      <w:spacing w:before="100" w:beforeAutospacing="1" w:after="100" w:afterAutospacing="1" w:line="240" w:lineRule="auto"/>
    </w:pPr>
    <w:rPr>
      <w:rFonts w:ascii="Times New Roman" w:eastAsia="Times New Roman" w:hAnsi="Times New Roman" w:cs="Times New Roman"/>
      <w:sz w:val="21"/>
      <w:szCs w:val="21"/>
      <w:lang w:eastAsia="ru-RU"/>
    </w:rPr>
  </w:style>
  <w:style w:type="paragraph" w:customStyle="1" w:styleId="grandtotal1">
    <w:name w:val="grandtotal1"/>
    <w:basedOn w:val="a1"/>
    <w:rsid w:val="006D6F24"/>
    <w:pPr>
      <w:spacing w:before="100" w:beforeAutospacing="1" w:after="100" w:afterAutospacing="1" w:line="240" w:lineRule="auto"/>
    </w:pPr>
    <w:rPr>
      <w:rFonts w:ascii="Times New Roman" w:eastAsia="Times New Roman" w:hAnsi="Times New Roman" w:cs="Times New Roman"/>
      <w:b/>
      <w:bCs/>
      <w:color w:val="A17D1C"/>
      <w:sz w:val="45"/>
      <w:szCs w:val="45"/>
      <w:lang w:eastAsia="ru-RU"/>
    </w:rPr>
  </w:style>
  <w:style w:type="paragraph" w:customStyle="1" w:styleId="organization1">
    <w:name w:val="organization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total1">
    <w:name w:val="total1"/>
    <w:basedOn w:val="a1"/>
    <w:rsid w:val="006D6F24"/>
    <w:pPr>
      <w:spacing w:after="100" w:afterAutospacing="1" w:line="240" w:lineRule="auto"/>
    </w:pPr>
    <w:rPr>
      <w:rFonts w:ascii="Times New Roman" w:eastAsia="Times New Roman" w:hAnsi="Times New Roman" w:cs="Times New Roman"/>
      <w:sz w:val="24"/>
      <w:szCs w:val="24"/>
      <w:lang w:eastAsia="ru-RU"/>
    </w:rPr>
  </w:style>
  <w:style w:type="paragraph" w:customStyle="1" w:styleId="perioddate1">
    <w:name w:val="perioddate1"/>
    <w:basedOn w:val="a1"/>
    <w:rsid w:val="006D6F24"/>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iddledl1">
    <w:name w:val="middled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1">
    <w:name w:val="thirddl1"/>
    <w:basedOn w:val="a1"/>
    <w:rsid w:val="006D6F24"/>
    <w:pPr>
      <w:spacing w:before="100" w:beforeAutospacing="1" w:after="100" w:afterAutospacing="1" w:line="240" w:lineRule="auto"/>
      <w:ind w:right="2080"/>
    </w:pPr>
    <w:rPr>
      <w:rFonts w:ascii="Times New Roman" w:eastAsia="Times New Roman" w:hAnsi="Times New Roman" w:cs="Times New Roman"/>
      <w:sz w:val="24"/>
      <w:szCs w:val="24"/>
      <w:lang w:eastAsia="ru-RU"/>
    </w:rPr>
  </w:style>
  <w:style w:type="paragraph" w:customStyle="1" w:styleId="thirddl2">
    <w:name w:val="thirddl2"/>
    <w:basedOn w:val="a1"/>
    <w:rsid w:val="006D6F24"/>
    <w:pPr>
      <w:spacing w:before="100" w:beforeAutospacing="1" w:after="100" w:afterAutospacing="1" w:line="240" w:lineRule="auto"/>
      <w:ind w:right="1101"/>
    </w:pPr>
    <w:rPr>
      <w:rFonts w:ascii="Times New Roman" w:eastAsia="Times New Roman" w:hAnsi="Times New Roman" w:cs="Times New Roman"/>
      <w:sz w:val="24"/>
      <w:szCs w:val="24"/>
      <w:lang w:eastAsia="ru-RU"/>
    </w:rPr>
  </w:style>
  <w:style w:type="paragraph" w:customStyle="1" w:styleId="votesection1">
    <w:name w:val="votesection1"/>
    <w:basedOn w:val="a1"/>
    <w:rsid w:val="006D6F24"/>
    <w:pPr>
      <w:spacing w:after="100" w:afterAutospacing="1" w:line="240" w:lineRule="auto"/>
    </w:pPr>
    <w:rPr>
      <w:rFonts w:ascii="Times New Roman" w:eastAsia="Times New Roman" w:hAnsi="Times New Roman" w:cs="Times New Roman"/>
      <w:color w:val="30383D"/>
      <w:sz w:val="24"/>
      <w:szCs w:val="24"/>
      <w:lang w:eastAsia="ru-RU"/>
    </w:rPr>
  </w:style>
  <w:style w:type="paragraph" w:customStyle="1" w:styleId="polldown1">
    <w:name w:val="polldown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1">
    <w:name w:val="btnli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3">
    <w:name w:val="btnbtn3"/>
    <w:basedOn w:val="a1"/>
    <w:rsid w:val="006D6F24"/>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partleftbtn1">
    <w:name w:val="partleftbtn1"/>
    <w:basedOn w:val="a1"/>
    <w:rsid w:val="006D6F24"/>
    <w:pPr>
      <w:pBdr>
        <w:right w:val="single" w:sz="6" w:space="0" w:color="D0D6DB"/>
      </w:pBdr>
      <w:spacing w:before="100" w:beforeAutospacing="1" w:after="100" w:afterAutospacing="1" w:line="240" w:lineRule="auto"/>
      <w:ind w:right="120"/>
      <w:textAlignment w:val="center"/>
    </w:pPr>
    <w:rPr>
      <w:rFonts w:ascii="Times New Roman" w:eastAsia="Times New Roman" w:hAnsi="Times New Roman" w:cs="Times New Roman"/>
      <w:sz w:val="24"/>
      <w:szCs w:val="24"/>
      <w:lang w:eastAsia="ru-RU"/>
    </w:rPr>
  </w:style>
  <w:style w:type="paragraph" w:customStyle="1" w:styleId="prefooterdelim1">
    <w:name w:val="prefooterdelim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1">
    <w:name w:val="footerdelim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1">
    <w:name w:val="carousel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loadbtn1">
    <w:name w:val="loadbtn1"/>
    <w:basedOn w:val="a1"/>
    <w:rsid w:val="006D6F24"/>
    <w:pPr>
      <w:spacing w:after="0" w:line="240" w:lineRule="auto"/>
      <w:ind w:left="225"/>
    </w:pPr>
    <w:rPr>
      <w:rFonts w:ascii="Times New Roman" w:eastAsia="Times New Roman" w:hAnsi="Times New Roman" w:cs="Times New Roman"/>
      <w:sz w:val="24"/>
      <w:szCs w:val="24"/>
      <w:lang w:eastAsia="ru-RU"/>
    </w:rPr>
  </w:style>
  <w:style w:type="paragraph" w:customStyle="1" w:styleId="loadbtn2">
    <w:name w:val="loadbtn2"/>
    <w:basedOn w:val="a1"/>
    <w:rsid w:val="006D6F24"/>
    <w:pPr>
      <w:spacing w:after="0" w:line="240" w:lineRule="auto"/>
      <w:ind w:left="225"/>
    </w:pPr>
    <w:rPr>
      <w:rFonts w:ascii="Times New Roman" w:eastAsia="Times New Roman" w:hAnsi="Times New Roman" w:cs="Times New Roman"/>
      <w:sz w:val="24"/>
      <w:szCs w:val="24"/>
      <w:lang w:eastAsia="ru-RU"/>
    </w:rPr>
  </w:style>
  <w:style w:type="paragraph" w:customStyle="1" w:styleId="registerbox1">
    <w:name w:val="registerbox1"/>
    <w:basedOn w:val="a1"/>
    <w:rsid w:val="006D6F24"/>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registerbox2">
    <w:name w:val="registerbox2"/>
    <w:basedOn w:val="a1"/>
    <w:rsid w:val="006D6F24"/>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btn1">
    <w:name w:val="btn1"/>
    <w:basedOn w:val="a1"/>
    <w:rsid w:val="006D6F24"/>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ind w:right="120"/>
    </w:pPr>
    <w:rPr>
      <w:rFonts w:ascii="Times New Roman" w:eastAsia="Times New Roman" w:hAnsi="Times New Roman" w:cs="Times New Roman"/>
      <w:sz w:val="24"/>
      <w:szCs w:val="24"/>
      <w:lang w:eastAsia="ru-RU"/>
    </w:rPr>
  </w:style>
  <w:style w:type="paragraph" w:customStyle="1" w:styleId="ui-datepicker-title1">
    <w:name w:val="ui-datepicker-title1"/>
    <w:basedOn w:val="a1"/>
    <w:rsid w:val="006D6F24"/>
    <w:pPr>
      <w:spacing w:after="0" w:line="432" w:lineRule="atLeast"/>
      <w:ind w:left="552" w:right="552"/>
      <w:jc w:val="center"/>
    </w:pPr>
    <w:rPr>
      <w:rFonts w:ascii="Times New Roman" w:eastAsia="Times New Roman" w:hAnsi="Times New Roman" w:cs="Times New Roman"/>
      <w:sz w:val="24"/>
      <w:szCs w:val="24"/>
      <w:lang w:eastAsia="ru-RU"/>
    </w:rPr>
  </w:style>
  <w:style w:type="paragraph" w:customStyle="1" w:styleId="ui-datepicker-prev1">
    <w:name w:val="ui-datepicker-prev1"/>
    <w:basedOn w:val="a1"/>
    <w:rsid w:val="006D6F24"/>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next1">
    <w:name w:val="ui-datepicker-next1"/>
    <w:basedOn w:val="a1"/>
    <w:rsid w:val="006D6F24"/>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prev2">
    <w:name w:val="ui-datepicker-prev2"/>
    <w:basedOn w:val="a1"/>
    <w:rsid w:val="006D6F24"/>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datepicker-next2">
    <w:name w:val="ui-datepicker-next2"/>
    <w:basedOn w:val="a1"/>
    <w:rsid w:val="006D6F24"/>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state-disabled1">
    <w:name w:val="ui-state-disabled1"/>
    <w:basedOn w:val="a1"/>
    <w:rsid w:val="006D6F24"/>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isabled2">
    <w:name w:val="ui-state-disabled2"/>
    <w:basedOn w:val="a1"/>
    <w:rsid w:val="006D6F24"/>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1">
    <w:name w:val="ui-state-default1"/>
    <w:basedOn w:val="a1"/>
    <w:rsid w:val="006D6F24"/>
    <w:pPr>
      <w:spacing w:before="100" w:beforeAutospacing="1" w:after="100" w:afterAutospacing="1" w:line="390" w:lineRule="atLeast"/>
    </w:pPr>
    <w:rPr>
      <w:rFonts w:ascii="Times New Roman" w:eastAsia="Times New Roman" w:hAnsi="Times New Roman" w:cs="Times New Roman"/>
      <w:color w:val="666666"/>
      <w:sz w:val="24"/>
      <w:szCs w:val="24"/>
      <w:lang w:eastAsia="ru-RU"/>
    </w:rPr>
  </w:style>
  <w:style w:type="paragraph" w:customStyle="1" w:styleId="ui-state-default2">
    <w:name w:val="ui-state-default2"/>
    <w:basedOn w:val="a1"/>
    <w:rsid w:val="006D6F24"/>
    <w:pPr>
      <w:shd w:val="clear" w:color="auto" w:fill="9D9DA4"/>
      <w:spacing w:before="100" w:beforeAutospacing="1" w:after="100" w:afterAutospacing="1" w:line="390" w:lineRule="atLeast"/>
    </w:pPr>
    <w:rPr>
      <w:rFonts w:ascii="Times New Roman" w:eastAsia="Times New Roman" w:hAnsi="Times New Roman" w:cs="Times New Roman"/>
      <w:color w:val="333333"/>
      <w:sz w:val="24"/>
      <w:szCs w:val="24"/>
      <w:lang w:eastAsia="ru-RU"/>
    </w:rPr>
  </w:style>
  <w:style w:type="paragraph" w:customStyle="1" w:styleId="ui-state-active1">
    <w:name w:val="ui-state-active1"/>
    <w:basedOn w:val="a1"/>
    <w:rsid w:val="006D6F24"/>
    <w:pPr>
      <w:shd w:val="clear" w:color="auto" w:fill="9D9DA4"/>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1">
    <w:name w:val="ui-state-highlight1"/>
    <w:basedOn w:val="a1"/>
    <w:rsid w:val="006D6F24"/>
    <w:pPr>
      <w:shd w:val="clear" w:color="auto" w:fill="D8D8DB"/>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ynatree-expander1">
    <w:name w:val="dynatree-expander1"/>
    <w:rsid w:val="006D6F24"/>
  </w:style>
  <w:style w:type="character" w:customStyle="1" w:styleId="dynatree-icon1">
    <w:name w:val="dynatree-icon1"/>
    <w:rsid w:val="006D6F24"/>
  </w:style>
  <w:style w:type="paragraph" w:customStyle="1" w:styleId="confirmdialogheader1">
    <w:name w:val="confirmdialogheader1"/>
    <w:basedOn w:val="a1"/>
    <w:rsid w:val="006D6F24"/>
    <w:pPr>
      <w:spacing w:before="100" w:beforeAutospacing="1" w:after="100" w:afterAutospacing="1" w:line="450" w:lineRule="atLeast"/>
    </w:pPr>
    <w:rPr>
      <w:rFonts w:ascii="Times New Roman" w:eastAsia="Times New Roman" w:hAnsi="Times New Roman" w:cs="Times New Roman"/>
      <w:b/>
      <w:bCs/>
      <w:color w:val="FFFFFF"/>
      <w:sz w:val="24"/>
      <w:szCs w:val="24"/>
      <w:lang w:eastAsia="ru-RU"/>
    </w:rPr>
  </w:style>
  <w:style w:type="paragraph" w:customStyle="1" w:styleId="confirmdialogmessage1">
    <w:name w:val="confirmdialogmessage1"/>
    <w:basedOn w:val="a1"/>
    <w:rsid w:val="006D6F24"/>
    <w:pPr>
      <w:spacing w:after="0" w:line="240" w:lineRule="auto"/>
    </w:pPr>
    <w:rPr>
      <w:rFonts w:ascii="Times New Roman" w:eastAsia="Times New Roman" w:hAnsi="Times New Roman" w:cs="Times New Roman"/>
      <w:color w:val="333333"/>
      <w:sz w:val="21"/>
      <w:szCs w:val="21"/>
      <w:lang w:eastAsia="ru-RU"/>
    </w:rPr>
  </w:style>
  <w:style w:type="paragraph" w:customStyle="1" w:styleId="confirmdialogbuttons1">
    <w:name w:val="confirmdialogbuttons1"/>
    <w:basedOn w:val="a1"/>
    <w:rsid w:val="006D6F24"/>
    <w:pPr>
      <w:spacing w:before="100" w:beforeAutospacing="1" w:after="100" w:afterAutospacing="1" w:line="390" w:lineRule="atLeast"/>
    </w:pPr>
    <w:rPr>
      <w:rFonts w:ascii="Times New Roman" w:eastAsia="Times New Roman" w:hAnsi="Times New Roman" w:cs="Times New Roman"/>
      <w:sz w:val="24"/>
      <w:szCs w:val="24"/>
      <w:lang w:eastAsia="ru-RU"/>
    </w:rPr>
  </w:style>
  <w:style w:type="paragraph" w:customStyle="1" w:styleId="jcarousel-direction-rtl1">
    <w:name w:val="jcarousel-direction-rtl1"/>
    <w:basedOn w:val="a1"/>
    <w:rsid w:val="006D6F24"/>
    <w:pPr>
      <w:bidi/>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1">
    <w:name w:val="jcarousel-container-horizontal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jcarousel-clip-horizontal1">
    <w:name w:val="jcarousel-clip-horizontal1"/>
    <w:basedOn w:val="a1"/>
    <w:rsid w:val="006D6F24"/>
    <w:pPr>
      <w:shd w:val="clear" w:color="auto" w:fill="E5EFF6"/>
      <w:spacing w:after="0" w:line="330" w:lineRule="atLeast"/>
      <w:jc w:val="center"/>
    </w:pPr>
    <w:rPr>
      <w:rFonts w:ascii="Times New Roman" w:eastAsia="Times New Roman" w:hAnsi="Times New Roman" w:cs="Times New Roman"/>
      <w:color w:val="546D81"/>
      <w:sz w:val="20"/>
      <w:szCs w:val="20"/>
      <w:lang w:eastAsia="ru-RU"/>
    </w:rPr>
  </w:style>
  <w:style w:type="paragraph" w:customStyle="1" w:styleId="jcarousel-item1">
    <w:name w:val="jcarousel-item1"/>
    <w:basedOn w:val="a1"/>
    <w:rsid w:val="006D6F24"/>
    <w:pP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jcarousel-item-horizontal1">
    <w:name w:val="jcarousel-item-horizonta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2">
    <w:name w:val="jcarousel-item-horizonta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1">
    <w:name w:val="jcarousel-item-placeholder1"/>
    <w:basedOn w:val="a1"/>
    <w:rsid w:val="006D6F24"/>
    <w:pP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jcarousel-next-horizontal1">
    <w:name w:val="jcarousel-next-horizonta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2">
    <w:name w:val="jcarousel-next-horizonta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1">
    <w:name w:val="jcarousel-prev-horizonta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2">
    <w:name w:val="jcarousel-prev-horizonta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9">
    <w:name w:val="Заголовок 1 Знак1"/>
    <w:aliases w:val="Заголовок 1 Знак Знак Знак Знак Знак Знак Знак Знак Знак Знак1,H1 Знак1,Заголовок 1 Знак Знак Знак Знак Знак Знак Знак Знак Знак Знак Знак Знак1,Знак5 Знак1"/>
    <w:rsid w:val="006D6F24"/>
    <w:rPr>
      <w:rFonts w:ascii="Cambria" w:eastAsia="Times New Roman" w:hAnsi="Cambria" w:cs="Times New Roman"/>
      <w:b/>
      <w:bCs/>
      <w:color w:val="365F91"/>
      <w:sz w:val="28"/>
      <w:szCs w:val="28"/>
      <w:lang w:eastAsia="ar-SA"/>
    </w:rPr>
  </w:style>
  <w:style w:type="character" w:customStyle="1" w:styleId="314">
    <w:name w:val="Заголовок 3 Знак1"/>
    <w:aliases w:val="H3 Знак1"/>
    <w:semiHidden/>
    <w:rsid w:val="006D6F24"/>
    <w:rPr>
      <w:rFonts w:ascii="Cambria" w:eastAsia="Times New Roman" w:hAnsi="Cambria" w:cs="Times New Roman"/>
      <w:b/>
      <w:bCs/>
      <w:color w:val="4F81BD"/>
      <w:sz w:val="24"/>
      <w:szCs w:val="24"/>
      <w:lang w:eastAsia="ar-SA"/>
    </w:rPr>
  </w:style>
  <w:style w:type="character" w:customStyle="1" w:styleId="410">
    <w:name w:val="Заголовок 4 Знак1"/>
    <w:aliases w:val="H4 Знак1"/>
    <w:semiHidden/>
    <w:rsid w:val="006D6F24"/>
    <w:rPr>
      <w:rFonts w:ascii="Cambria" w:eastAsia="Times New Roman" w:hAnsi="Cambria" w:cs="Times New Roman"/>
      <w:b/>
      <w:bCs/>
      <w:i/>
      <w:iCs/>
      <w:color w:val="4F81BD"/>
      <w:sz w:val="24"/>
      <w:szCs w:val="24"/>
      <w:lang w:eastAsia="ar-SA"/>
    </w:rPr>
  </w:style>
  <w:style w:type="character" w:customStyle="1" w:styleId="510">
    <w:name w:val="Заголовок 5 Знак1"/>
    <w:aliases w:val="H5 Знак1"/>
    <w:semiHidden/>
    <w:rsid w:val="006D6F24"/>
    <w:rPr>
      <w:rFonts w:ascii="Cambria" w:eastAsia="Times New Roman" w:hAnsi="Cambria" w:cs="Times New Roman"/>
      <w:color w:val="243F60"/>
      <w:sz w:val="24"/>
      <w:szCs w:val="24"/>
      <w:lang w:eastAsia="ar-SA"/>
    </w:rPr>
  </w:style>
  <w:style w:type="paragraph" w:customStyle="1" w:styleId="BodyText21">
    <w:name w:val="Body Text 21"/>
    <w:basedOn w:val="a1"/>
    <w:rsid w:val="006D6F24"/>
    <w:pPr>
      <w:spacing w:before="60" w:after="60" w:line="360" w:lineRule="auto"/>
      <w:ind w:firstLine="709"/>
    </w:pPr>
    <w:rPr>
      <w:rFonts w:ascii="Times New Roman" w:eastAsia="Times New Roman" w:hAnsi="Times New Roman" w:cs="Times New Roman"/>
      <w:sz w:val="24"/>
      <w:szCs w:val="20"/>
      <w:lang w:eastAsia="ru-RU"/>
    </w:rPr>
  </w:style>
  <w:style w:type="paragraph" w:customStyle="1" w:styleId="p7">
    <w:name w:val="p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indent2">
    <w:name w:val="bodytextindent2"/>
    <w:basedOn w:val="a1"/>
    <w:rsid w:val="006D6F24"/>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613pt">
    <w:name w:val="Основной текст (6) + 13 pt;Не полужирный;Малые прописные"/>
    <w:rsid w:val="006D6F24"/>
    <w:rPr>
      <w:rFonts w:ascii="Times New Roman" w:eastAsia="Times New Roman" w:hAnsi="Times New Roman" w:cs="Times New Roman"/>
      <w:b/>
      <w:bCs/>
      <w:i w:val="0"/>
      <w:iCs w:val="0"/>
      <w:smallCaps/>
      <w:strike w:val="0"/>
      <w:color w:val="000000"/>
      <w:spacing w:val="0"/>
      <w:w w:val="100"/>
      <w:position w:val="0"/>
      <w:sz w:val="26"/>
      <w:szCs w:val="26"/>
      <w:u w:val="none"/>
      <w:lang w:val="ru-RU" w:eastAsia="ru-RU" w:bidi="ru-RU"/>
    </w:rPr>
  </w:style>
  <w:style w:type="paragraph" w:customStyle="1" w:styleId="1fff5">
    <w:name w:val="Знак Знак1 Знак Знак"/>
    <w:basedOn w:val="a1"/>
    <w:rsid w:val="006D6F2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xl298">
    <w:name w:val="xl298"/>
    <w:basedOn w:val="a1"/>
    <w:rsid w:val="006D6F24"/>
    <w:pPr>
      <w:pBdr>
        <w:left w:val="single" w:sz="4" w:space="0" w:color="auto"/>
        <w:bottom w:val="single" w:sz="4" w:space="0" w:color="auto"/>
        <w:right w:val="single" w:sz="8" w:space="0" w:color="auto"/>
      </w:pBdr>
      <w:shd w:val="clear" w:color="000000" w:fill="CCFFFF"/>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299">
    <w:name w:val="xl299"/>
    <w:basedOn w:val="a1"/>
    <w:rsid w:val="006D6F24"/>
    <w:pPr>
      <w:pBdr>
        <w:top w:val="single" w:sz="8" w:space="0" w:color="auto"/>
        <w:bottom w:val="single" w:sz="8" w:space="0" w:color="auto"/>
        <w:right w:val="single" w:sz="4" w:space="0" w:color="auto"/>
      </w:pBdr>
      <w:shd w:val="clear" w:color="000000" w:fill="FFCC99"/>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0">
    <w:name w:val="xl300"/>
    <w:basedOn w:val="a1"/>
    <w:rsid w:val="006D6F24"/>
    <w:pPr>
      <w:pBdr>
        <w:top w:val="single" w:sz="8" w:space="0" w:color="auto"/>
        <w:left w:val="single" w:sz="4" w:space="0" w:color="auto"/>
        <w:bottom w:val="single" w:sz="8" w:space="0" w:color="auto"/>
        <w:right w:val="single" w:sz="8" w:space="0" w:color="auto"/>
      </w:pBdr>
      <w:shd w:val="clear" w:color="000000" w:fill="FFCC99"/>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1">
    <w:name w:val="xl301"/>
    <w:basedOn w:val="a1"/>
    <w:rsid w:val="006D6F24"/>
    <w:pPr>
      <w:pBdr>
        <w:top w:val="single" w:sz="8" w:space="0" w:color="auto"/>
        <w:left w:val="single" w:sz="4" w:space="0" w:color="auto"/>
        <w:bottom w:val="single" w:sz="8" w:space="0" w:color="auto"/>
        <w:right w:val="single" w:sz="4" w:space="0" w:color="auto"/>
      </w:pBdr>
      <w:shd w:val="clear" w:color="000000" w:fill="FFCC99"/>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2">
    <w:name w:val="xl302"/>
    <w:basedOn w:val="a1"/>
    <w:rsid w:val="006D6F24"/>
    <w:pPr>
      <w:pBdr>
        <w:bottom w:val="single" w:sz="4" w:space="0" w:color="auto"/>
        <w:right w:val="single" w:sz="4" w:space="0" w:color="auto"/>
      </w:pBdr>
      <w:shd w:val="clear" w:color="000000" w:fill="C0C0C0"/>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3">
    <w:name w:val="xl303"/>
    <w:basedOn w:val="a1"/>
    <w:rsid w:val="006D6F24"/>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4">
    <w:name w:val="xl304"/>
    <w:basedOn w:val="a1"/>
    <w:rsid w:val="006D6F24"/>
    <w:pPr>
      <w:pBdr>
        <w:left w:val="single" w:sz="8" w:space="0" w:color="auto"/>
        <w:bottom w:val="single" w:sz="4"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05">
    <w:name w:val="xl305"/>
    <w:basedOn w:val="a1"/>
    <w:rsid w:val="006D6F24"/>
    <w:pPr>
      <w:pBdr>
        <w:left w:val="single" w:sz="8" w:space="0" w:color="auto"/>
        <w:bottom w:val="single" w:sz="8"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06">
    <w:name w:val="xl306"/>
    <w:basedOn w:val="a1"/>
    <w:rsid w:val="006D6F24"/>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07">
    <w:name w:val="xl307"/>
    <w:basedOn w:val="a1"/>
    <w:rsid w:val="006D6F24"/>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08">
    <w:name w:val="xl308"/>
    <w:basedOn w:val="a1"/>
    <w:rsid w:val="006D6F24"/>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09">
    <w:name w:val="xl309"/>
    <w:basedOn w:val="a1"/>
    <w:rsid w:val="006D6F24"/>
    <w:pPr>
      <w:pBdr>
        <w:top w:val="single" w:sz="4" w:space="0" w:color="auto"/>
        <w:left w:val="single" w:sz="4" w:space="0" w:color="auto"/>
        <w:right w:val="single" w:sz="4" w:space="0" w:color="auto"/>
      </w:pBdr>
      <w:shd w:val="clear" w:color="000000" w:fill="C0C0C0"/>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0">
    <w:name w:val="xl310"/>
    <w:basedOn w:val="a1"/>
    <w:rsid w:val="006D6F24"/>
    <w:pPr>
      <w:pBdr>
        <w:left w:val="single" w:sz="4" w:space="0" w:color="auto"/>
        <w:bottom w:val="single" w:sz="4" w:space="0" w:color="auto"/>
        <w:right w:val="single" w:sz="4" w:space="0" w:color="auto"/>
      </w:pBdr>
      <w:shd w:val="clear" w:color="000000" w:fill="C0C0C0"/>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1">
    <w:name w:val="xl311"/>
    <w:basedOn w:val="a1"/>
    <w:rsid w:val="006D6F24"/>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2">
    <w:name w:val="xl312"/>
    <w:basedOn w:val="a1"/>
    <w:rsid w:val="006D6F24"/>
    <w:pPr>
      <w:pBdr>
        <w:left w:val="single" w:sz="4" w:space="0" w:color="auto"/>
        <w:bottom w:val="single" w:sz="8"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3">
    <w:name w:val="xl313"/>
    <w:basedOn w:val="a1"/>
    <w:rsid w:val="006D6F24"/>
    <w:pPr>
      <w:pBdr>
        <w:top w:val="single" w:sz="4" w:space="0" w:color="auto"/>
        <w:left w:val="single" w:sz="4" w:space="0" w:color="auto"/>
        <w:right w:val="single" w:sz="4" w:space="0" w:color="auto"/>
      </w:pBdr>
      <w:shd w:val="clear" w:color="000000" w:fill="CCFFCC"/>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4">
    <w:name w:val="xl314"/>
    <w:basedOn w:val="a1"/>
    <w:rsid w:val="006D6F24"/>
    <w:pPr>
      <w:pBdr>
        <w:left w:val="single" w:sz="4" w:space="0" w:color="auto"/>
        <w:bottom w:val="single" w:sz="8" w:space="0" w:color="auto"/>
        <w:right w:val="single" w:sz="4" w:space="0" w:color="auto"/>
      </w:pBdr>
      <w:shd w:val="clear" w:color="000000" w:fill="CCFFCC"/>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5">
    <w:name w:val="xl315"/>
    <w:basedOn w:val="a1"/>
    <w:rsid w:val="006D6F24"/>
    <w:pPr>
      <w:pBdr>
        <w:left w:val="single" w:sz="4" w:space="0" w:color="auto"/>
        <w:bottom w:val="single" w:sz="8" w:space="0" w:color="auto"/>
        <w:right w:val="single" w:sz="8" w:space="0" w:color="auto"/>
      </w:pBdr>
      <w:shd w:val="clear" w:color="000000" w:fill="CCFFCC"/>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6">
    <w:name w:val="xl316"/>
    <w:basedOn w:val="a1"/>
    <w:rsid w:val="006D6F24"/>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17">
    <w:name w:val="xl317"/>
    <w:basedOn w:val="a1"/>
    <w:rsid w:val="006D6F24"/>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18">
    <w:name w:val="xl318"/>
    <w:basedOn w:val="a1"/>
    <w:rsid w:val="006D6F24"/>
    <w:pPr>
      <w:pBdr>
        <w:top w:val="single" w:sz="4" w:space="0" w:color="auto"/>
        <w:left w:val="single" w:sz="8"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19">
    <w:name w:val="xl319"/>
    <w:basedOn w:val="a1"/>
    <w:rsid w:val="006D6F24"/>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20">
    <w:name w:val="xl320"/>
    <w:basedOn w:val="a1"/>
    <w:rsid w:val="006D6F24"/>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321">
    <w:name w:val="xl32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22">
    <w:name w:val="xl322"/>
    <w:basedOn w:val="a1"/>
    <w:rsid w:val="006D6F24"/>
    <w:pPr>
      <w:pBdr>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323">
    <w:name w:val="xl323"/>
    <w:basedOn w:val="a1"/>
    <w:rsid w:val="006D6F24"/>
    <w:pPr>
      <w:pBdr>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4">
    <w:name w:val="xl324"/>
    <w:basedOn w:val="a1"/>
    <w:rsid w:val="006D6F24"/>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5">
    <w:name w:val="xl325"/>
    <w:basedOn w:val="a1"/>
    <w:rsid w:val="006D6F24"/>
    <w:pPr>
      <w:pBdr>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6">
    <w:name w:val="xl326"/>
    <w:basedOn w:val="a1"/>
    <w:rsid w:val="006D6F24"/>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7">
    <w:name w:val="xl327"/>
    <w:basedOn w:val="a1"/>
    <w:rsid w:val="006D6F24"/>
    <w:pPr>
      <w:pBdr>
        <w:top w:val="single" w:sz="8"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8">
    <w:name w:val="xl328"/>
    <w:basedOn w:val="a1"/>
    <w:rsid w:val="006D6F24"/>
    <w:pPr>
      <w:pBdr>
        <w:top w:val="single" w:sz="4" w:space="0" w:color="auto"/>
        <w:left w:val="single" w:sz="4"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29">
    <w:name w:val="xl329"/>
    <w:basedOn w:val="a1"/>
    <w:rsid w:val="006D6F24"/>
    <w:pPr>
      <w:pBdr>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3f3">
    <w:name w:val="Знак3 Знак Знак Знак Знак Знак Знак Знак Знак Знак Знак"/>
    <w:basedOn w:val="a1"/>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FontStyle46">
    <w:name w:val="Font Style46"/>
    <w:rsid w:val="006D6F24"/>
    <w:rPr>
      <w:rFonts w:ascii="Times New Roman" w:hAnsi="Times New Roman" w:cs="Times New Roman" w:hint="default"/>
      <w:sz w:val="22"/>
      <w:szCs w:val="22"/>
    </w:rPr>
  </w:style>
  <w:style w:type="character" w:customStyle="1" w:styleId="FontStyle47">
    <w:name w:val="Font Style47"/>
    <w:rsid w:val="006D6F24"/>
    <w:rPr>
      <w:rFonts w:ascii="Times New Roman" w:hAnsi="Times New Roman" w:cs="Times New Roman" w:hint="default"/>
      <w:i/>
      <w:iCs/>
      <w:sz w:val="22"/>
      <w:szCs w:val="22"/>
    </w:rPr>
  </w:style>
  <w:style w:type="character" w:customStyle="1" w:styleId="FontStyle48">
    <w:name w:val="Font Style48"/>
    <w:rsid w:val="006D6F24"/>
    <w:rPr>
      <w:rFonts w:ascii="Times New Roman" w:hAnsi="Times New Roman" w:cs="Times New Roman" w:hint="default"/>
      <w:b/>
      <w:bCs/>
      <w:i/>
      <w:iCs/>
      <w:sz w:val="22"/>
      <w:szCs w:val="22"/>
    </w:rPr>
  </w:style>
  <w:style w:type="character" w:customStyle="1" w:styleId="afffffa">
    <w:name w:val="Символ сноски"/>
    <w:rsid w:val="006D6F24"/>
    <w:rPr>
      <w:vertAlign w:val="superscript"/>
    </w:rPr>
  </w:style>
  <w:style w:type="table" w:customStyle="1" w:styleId="2fe">
    <w:name w:val="Сетка таблицы2"/>
    <w:basedOn w:val="a3"/>
    <w:next w:val="af0"/>
    <w:uiPriority w:val="5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l">
    <w:name w:val="hl"/>
    <w:rsid w:val="006D6F24"/>
  </w:style>
  <w:style w:type="character" w:customStyle="1" w:styleId="28pt">
    <w:name w:val="Основной текст (2) + 8 pt;Не полужирный"/>
    <w:rsid w:val="006D6F24"/>
    <w:rPr>
      <w:rFonts w:ascii="Arial" w:eastAsia="Arial" w:hAnsi="Arial" w:cs="Arial"/>
      <w:b w:val="0"/>
      <w:bCs w:val="0"/>
      <w:color w:val="000000"/>
      <w:spacing w:val="0"/>
      <w:w w:val="100"/>
      <w:position w:val="0"/>
      <w:sz w:val="16"/>
      <w:szCs w:val="16"/>
      <w:shd w:val="clear" w:color="auto" w:fill="FFFFFF"/>
      <w:lang w:val="ru-RU" w:eastAsia="ru-RU" w:bidi="ru-RU"/>
    </w:rPr>
  </w:style>
  <w:style w:type="character" w:customStyle="1" w:styleId="28pt0">
    <w:name w:val="Основной текст (2) + 8 pt"/>
    <w:aliases w:val="Не полужирный,Заголовок №1 + Lucida Sans Unicode"/>
    <w:rsid w:val="006D6F24"/>
    <w:rPr>
      <w:rFonts w:ascii="Arial" w:eastAsia="Arial" w:hAnsi="Arial" w:cs="Arial" w:hint="default"/>
      <w:b w:val="0"/>
      <w:bCs w:val="0"/>
      <w:color w:val="000000"/>
      <w:spacing w:val="0"/>
      <w:w w:val="100"/>
      <w:position w:val="0"/>
      <w:sz w:val="16"/>
      <w:szCs w:val="16"/>
      <w:shd w:val="clear" w:color="auto" w:fill="FFFFFF"/>
      <w:lang w:val="ru-RU" w:eastAsia="ru-RU" w:bidi="ru-RU"/>
    </w:rPr>
  </w:style>
  <w:style w:type="paragraph" w:customStyle="1" w:styleId="paragraph">
    <w:name w:val="paragraph"/>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b">
    <w:name w:val="Письмо"/>
    <w:basedOn w:val="a1"/>
    <w:rsid w:val="006D6F24"/>
    <w:pPr>
      <w:suppressAutoHyphens/>
      <w:spacing w:after="0" w:line="320" w:lineRule="exact"/>
      <w:ind w:firstLine="720"/>
      <w:jc w:val="both"/>
    </w:pPr>
    <w:rPr>
      <w:rFonts w:ascii="Times New Roman" w:eastAsia="Times New Roman" w:hAnsi="Times New Roman" w:cs="Times New Roman"/>
      <w:sz w:val="28"/>
      <w:szCs w:val="28"/>
      <w:lang w:eastAsia="ar-SA"/>
    </w:rPr>
  </w:style>
  <w:style w:type="paragraph" w:customStyle="1" w:styleId="3f4">
    <w:name w:val="Стиль3"/>
    <w:basedOn w:val="24"/>
    <w:rsid w:val="006D6F24"/>
    <w:pPr>
      <w:widowControl w:val="0"/>
      <w:tabs>
        <w:tab w:val="num" w:pos="1307"/>
      </w:tabs>
      <w:adjustRightInd w:val="0"/>
      <w:ind w:left="1080" w:firstLine="0"/>
      <w:jc w:val="both"/>
    </w:pPr>
    <w:rPr>
      <w:b w:val="0"/>
      <w:sz w:val="24"/>
      <w:szCs w:val="24"/>
    </w:rPr>
  </w:style>
  <w:style w:type="paragraph" w:customStyle="1" w:styleId="3f5">
    <w:name w:val="Пункт_3"/>
    <w:basedOn w:val="a1"/>
    <w:rsid w:val="006D6F24"/>
    <w:pPr>
      <w:tabs>
        <w:tab w:val="num" w:pos="360"/>
      </w:tabs>
      <w:spacing w:after="0" w:line="360" w:lineRule="auto"/>
      <w:ind w:left="360" w:hanging="360"/>
      <w:jc w:val="both"/>
    </w:pPr>
    <w:rPr>
      <w:rFonts w:ascii="Times New Roman" w:eastAsia="Times New Roman" w:hAnsi="Times New Roman" w:cs="Times New Roman"/>
      <w:sz w:val="28"/>
      <w:szCs w:val="20"/>
      <w:lang w:eastAsia="ru-RU"/>
    </w:rPr>
  </w:style>
  <w:style w:type="paragraph" w:customStyle="1" w:styleId="2ff">
    <w:name w:val="Пункт_2_заглав"/>
    <w:basedOn w:val="a1"/>
    <w:next w:val="a1"/>
    <w:rsid w:val="006D6F24"/>
    <w:pPr>
      <w:keepNext/>
      <w:tabs>
        <w:tab w:val="num" w:pos="360"/>
      </w:tabs>
      <w:suppressAutoHyphens/>
      <w:spacing w:before="360" w:after="120" w:line="360" w:lineRule="auto"/>
      <w:ind w:left="360" w:hanging="360"/>
      <w:jc w:val="both"/>
      <w:outlineLvl w:val="1"/>
    </w:pPr>
    <w:rPr>
      <w:rFonts w:ascii="Times New Roman" w:eastAsia="Times New Roman" w:hAnsi="Times New Roman" w:cs="Times New Roman"/>
      <w:b/>
      <w:sz w:val="28"/>
      <w:szCs w:val="20"/>
      <w:lang w:eastAsia="ru-RU"/>
    </w:rPr>
  </w:style>
  <w:style w:type="paragraph" w:customStyle="1" w:styleId="afffffc">
    <w:name w:val="Подподпункт"/>
    <w:basedOn w:val="a1"/>
    <w:rsid w:val="006D6F24"/>
    <w:pPr>
      <w:tabs>
        <w:tab w:val="num" w:pos="1701"/>
      </w:tabs>
      <w:spacing w:after="0" w:line="360" w:lineRule="auto"/>
      <w:ind w:left="1701" w:hanging="567"/>
      <w:jc w:val="both"/>
    </w:pPr>
    <w:rPr>
      <w:rFonts w:ascii="Times New Roman" w:eastAsia="Times New Roman" w:hAnsi="Times New Roman" w:cs="Times New Roman"/>
      <w:sz w:val="28"/>
      <w:szCs w:val="20"/>
      <w:lang w:eastAsia="ru-RU"/>
    </w:rPr>
  </w:style>
  <w:style w:type="paragraph" w:customStyle="1" w:styleId="msonormalcxspmiddle">
    <w:name w:val="msonormalcxspmidd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ccxspmiddle">
    <w:name w:val="accxspmidd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cxspmiddle">
    <w:name w:val="msonormalcxspmiddlecxspmidd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ccxspmiddlecxspmiddle">
    <w:name w:val="accxspmiddlecxspmidd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f6">
    <w:name w:val="нум список 1"/>
    <w:basedOn w:val="a1"/>
    <w:rsid w:val="006D6F24"/>
    <w:pPr>
      <w:tabs>
        <w:tab w:val="left" w:pos="360"/>
      </w:tabs>
      <w:spacing w:before="120" w:after="120" w:line="240" w:lineRule="auto"/>
      <w:jc w:val="both"/>
    </w:pPr>
    <w:rPr>
      <w:rFonts w:ascii="Times New Roman" w:eastAsia="Times New Roman" w:hAnsi="Times New Roman" w:cs="Times New Roman"/>
      <w:sz w:val="24"/>
      <w:szCs w:val="20"/>
      <w:lang w:eastAsia="ar-SA"/>
    </w:rPr>
  </w:style>
  <w:style w:type="paragraph" w:customStyle="1" w:styleId="141">
    <w:name w:val="Обычный+14"/>
    <w:basedOn w:val="a1"/>
    <w:rsid w:val="006D6F2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s22">
    <w:name w:val="s_2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fffd">
    <w:name w:val="Revision"/>
    <w:hidden/>
    <w:uiPriority w:val="99"/>
    <w:semiHidden/>
    <w:rsid w:val="006D6F24"/>
    <w:pPr>
      <w:spacing w:after="0" w:line="240" w:lineRule="auto"/>
    </w:pPr>
    <w:rPr>
      <w:rFonts w:ascii="Times New Roman CYR" w:eastAsia="Times New Roman" w:hAnsi="Times New Roman CYR" w:cs="Times New Roman"/>
      <w:sz w:val="20"/>
      <w:szCs w:val="20"/>
      <w:lang w:eastAsia="ru-RU"/>
    </w:rPr>
  </w:style>
  <w:style w:type="character" w:customStyle="1" w:styleId="ed">
    <w:name w:val="ed"/>
    <w:rsid w:val="006D6F24"/>
  </w:style>
  <w:style w:type="table" w:customStyle="1" w:styleId="83">
    <w:name w:val="Сетка таблицы8"/>
    <w:basedOn w:val="a3"/>
    <w:rsid w:val="006D6F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0">
    <w:name w:val="Стиль2"/>
    <w:basedOn w:val="2ff1"/>
    <w:rsid w:val="006D6F24"/>
    <w:pPr>
      <w:keepNext/>
      <w:keepLines/>
      <w:suppressLineNumbers/>
      <w:tabs>
        <w:tab w:val="clear" w:pos="972"/>
        <w:tab w:val="num" w:pos="756"/>
      </w:tabs>
      <w:suppressAutoHyphens/>
      <w:autoSpaceDE/>
      <w:autoSpaceDN/>
      <w:adjustRightInd/>
      <w:spacing w:after="60"/>
      <w:ind w:left="756" w:hanging="576"/>
      <w:jc w:val="both"/>
    </w:pPr>
    <w:rPr>
      <w:rFonts w:ascii="Times New Roman" w:hAnsi="Times New Roman" w:cs="Times New Roman"/>
      <w:b/>
      <w:sz w:val="24"/>
      <w:szCs w:val="20"/>
    </w:rPr>
  </w:style>
  <w:style w:type="paragraph" w:styleId="2ff1">
    <w:name w:val="List Number 2"/>
    <w:basedOn w:val="a1"/>
    <w:rsid w:val="006D6F24"/>
    <w:pPr>
      <w:widowControl w:val="0"/>
      <w:tabs>
        <w:tab w:val="num" w:pos="972"/>
      </w:tabs>
      <w:autoSpaceDE w:val="0"/>
      <w:autoSpaceDN w:val="0"/>
      <w:adjustRightInd w:val="0"/>
      <w:spacing w:after="0" w:line="240" w:lineRule="auto"/>
      <w:ind w:left="972" w:hanging="432"/>
    </w:pPr>
    <w:rPr>
      <w:rFonts w:ascii="Arial" w:eastAsia="Times New Roman" w:hAnsi="Arial" w:cs="Arial"/>
      <w:sz w:val="18"/>
      <w:szCs w:val="18"/>
      <w:lang w:eastAsia="ru-RU"/>
    </w:rPr>
  </w:style>
  <w:style w:type="paragraph" w:customStyle="1" w:styleId="3f6">
    <w:name w:val="Стиль3 Знак Знак"/>
    <w:basedOn w:val="24"/>
    <w:rsid w:val="006D6F24"/>
    <w:pPr>
      <w:widowControl w:val="0"/>
      <w:tabs>
        <w:tab w:val="num" w:pos="227"/>
      </w:tabs>
      <w:adjustRightInd w:val="0"/>
      <w:ind w:firstLine="0"/>
      <w:jc w:val="both"/>
    </w:pPr>
    <w:rPr>
      <w:b w:val="0"/>
      <w:sz w:val="24"/>
    </w:rPr>
  </w:style>
  <w:style w:type="paragraph" w:customStyle="1" w:styleId="CharCharCharChar">
    <w:name w:val="Char Char Знак Знак Char Char"/>
    <w:basedOn w:val="a1"/>
    <w:rsid w:val="006D6F24"/>
    <w:pPr>
      <w:spacing w:after="160" w:line="240" w:lineRule="auto"/>
    </w:pPr>
    <w:rPr>
      <w:rFonts w:ascii="Arial" w:eastAsia="Times New Roman" w:hAnsi="Arial" w:cs="Times New Roman"/>
      <w:b/>
      <w:color w:val="FFFFFF"/>
      <w:sz w:val="32"/>
      <w:szCs w:val="20"/>
      <w:lang w:val="en-US"/>
    </w:rPr>
  </w:style>
  <w:style w:type="paragraph" w:customStyle="1" w:styleId="104">
    <w:name w:val="1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00">
    <w:name w:val="a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fffe">
    <w:name w:val="TOC Heading"/>
    <w:basedOn w:val="1"/>
    <w:next w:val="a1"/>
    <w:uiPriority w:val="39"/>
    <w:semiHidden/>
    <w:unhideWhenUsed/>
    <w:qFormat/>
    <w:rsid w:val="006D6F24"/>
    <w:pPr>
      <w:keepLines/>
      <w:spacing w:before="480" w:line="276" w:lineRule="auto"/>
      <w:jc w:val="left"/>
      <w:outlineLvl w:val="9"/>
    </w:pPr>
    <w:rPr>
      <w:rFonts w:ascii="Cambria" w:hAnsi="Cambria"/>
      <w:b/>
      <w:bCs/>
      <w:color w:val="365F91"/>
      <w:szCs w:val="28"/>
    </w:rPr>
  </w:style>
  <w:style w:type="numbering" w:customStyle="1" w:styleId="2ff2">
    <w:name w:val="Нет списка2"/>
    <w:next w:val="a4"/>
    <w:uiPriority w:val="99"/>
    <w:semiHidden/>
    <w:unhideWhenUsed/>
    <w:rsid w:val="006D6F24"/>
  </w:style>
  <w:style w:type="table" w:customStyle="1" w:styleId="3f7">
    <w:name w:val="Сетка таблицы3"/>
    <w:basedOn w:val="a3"/>
    <w:next w:val="af0"/>
    <w:uiPriority w:val="99"/>
    <w:rsid w:val="006D6F2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b">
    <w:name w:val="Сетка таблицы21"/>
    <w:basedOn w:val="a3"/>
    <w:next w:val="af0"/>
    <w:uiPriority w:val="99"/>
    <w:rsid w:val="006D6F24"/>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harChar1CharChar1CharChar5">
    <w:name w:val="Char Char Знак Знак1 Char Char1 Знак Знак Char Char5"/>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64">
    <w:name w:val="Абзац списка6"/>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4a">
    <w:name w:val="Знак4"/>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56">
    <w:name w:val="Основной шрифт абзаца5"/>
    <w:rsid w:val="006D6F24"/>
  </w:style>
  <w:style w:type="character" w:customStyle="1" w:styleId="1140">
    <w:name w:val="Знак Знак114"/>
    <w:rsid w:val="006D6F24"/>
    <w:rPr>
      <w:rFonts w:ascii="Times New Roman" w:eastAsia="Times New Roman" w:hAnsi="Times New Roman" w:cs="Times New Roman"/>
      <w:sz w:val="28"/>
      <w:szCs w:val="24"/>
      <w:lang w:eastAsia="ru-RU"/>
    </w:rPr>
  </w:style>
  <w:style w:type="character" w:customStyle="1" w:styleId="1040">
    <w:name w:val="Знак Знак104"/>
    <w:rsid w:val="006D6F24"/>
    <w:rPr>
      <w:rFonts w:ascii="Times New Roman" w:eastAsia="Times New Roman" w:hAnsi="Times New Roman" w:cs="Times New Roman"/>
      <w:b/>
      <w:sz w:val="24"/>
      <w:szCs w:val="24"/>
      <w:lang w:eastAsia="ru-RU"/>
    </w:rPr>
  </w:style>
  <w:style w:type="character" w:customStyle="1" w:styleId="94">
    <w:name w:val="Знак Знак94"/>
    <w:rsid w:val="006D6F24"/>
    <w:rPr>
      <w:rFonts w:ascii="Times New Roman" w:eastAsia="Times New Roman" w:hAnsi="Times New Roman" w:cs="Times New Roman"/>
      <w:b/>
      <w:sz w:val="32"/>
      <w:szCs w:val="20"/>
      <w:lang w:eastAsia="ru-RU"/>
    </w:rPr>
  </w:style>
  <w:style w:type="character" w:customStyle="1" w:styleId="740">
    <w:name w:val="Знак Знак74"/>
    <w:rsid w:val="006D6F24"/>
    <w:rPr>
      <w:rFonts w:ascii="Times New Roman" w:eastAsia="Times New Roman" w:hAnsi="Times New Roman" w:cs="Times New Roman"/>
      <w:sz w:val="28"/>
      <w:szCs w:val="20"/>
      <w:lang w:eastAsia="ru-RU"/>
    </w:rPr>
  </w:style>
  <w:style w:type="character" w:customStyle="1" w:styleId="234">
    <w:name w:val="Знак Знак234"/>
    <w:rsid w:val="006D6F24"/>
    <w:rPr>
      <w:rFonts w:ascii="Arial" w:hAnsi="Arial"/>
      <w:sz w:val="24"/>
    </w:rPr>
  </w:style>
  <w:style w:type="character" w:customStyle="1" w:styleId="224">
    <w:name w:val="Знак Знак224"/>
    <w:rsid w:val="006D6F24"/>
    <w:rPr>
      <w:b/>
      <w:sz w:val="44"/>
    </w:rPr>
  </w:style>
  <w:style w:type="character" w:customStyle="1" w:styleId="2140">
    <w:name w:val="Знак Знак214"/>
    <w:rsid w:val="006D6F24"/>
    <w:rPr>
      <w:sz w:val="24"/>
    </w:rPr>
  </w:style>
  <w:style w:type="paragraph" w:customStyle="1" w:styleId="57">
    <w:name w:val="Знак Знак Знак Знак Знак Знак Знак5"/>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4">
    <w:name w:val="Знак Знак204"/>
    <w:rsid w:val="006D6F24"/>
    <w:rPr>
      <w:b/>
      <w:bCs/>
      <w:sz w:val="28"/>
      <w:szCs w:val="28"/>
    </w:rPr>
  </w:style>
  <w:style w:type="paragraph" w:customStyle="1" w:styleId="4b">
    <w:name w:val="Без интервала4"/>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4c">
    <w:name w:val="Верхний колонтитул4"/>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58">
    <w:name w:val="Обычный5"/>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71">
    <w:name w:val="Знак Знак27"/>
    <w:rsid w:val="006D6F24"/>
    <w:rPr>
      <w:sz w:val="28"/>
    </w:rPr>
  </w:style>
  <w:style w:type="paragraph" w:customStyle="1" w:styleId="CharChar1CharChar1CharChar6">
    <w:name w:val="Char Char Знак Знак1 Char Char1 Знак Знак Char Char6"/>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75">
    <w:name w:val="Абзац списка7"/>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59">
    <w:name w:val="Знак Знак Знак Знак5"/>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65">
    <w:name w:val="Знак6"/>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66">
    <w:name w:val="Основной шрифт абзаца6"/>
    <w:rsid w:val="006D6F24"/>
  </w:style>
  <w:style w:type="character" w:customStyle="1" w:styleId="1150">
    <w:name w:val="Знак Знак115"/>
    <w:rsid w:val="006D6F24"/>
    <w:rPr>
      <w:rFonts w:ascii="Times New Roman" w:eastAsia="Times New Roman" w:hAnsi="Times New Roman" w:cs="Times New Roman"/>
      <w:sz w:val="28"/>
      <w:szCs w:val="24"/>
      <w:lang w:eastAsia="ru-RU"/>
    </w:rPr>
  </w:style>
  <w:style w:type="character" w:customStyle="1" w:styleId="105">
    <w:name w:val="Знак Знак105"/>
    <w:rsid w:val="006D6F24"/>
    <w:rPr>
      <w:rFonts w:ascii="Times New Roman" w:eastAsia="Times New Roman" w:hAnsi="Times New Roman" w:cs="Times New Roman"/>
      <w:b/>
      <w:sz w:val="24"/>
      <w:szCs w:val="24"/>
      <w:lang w:eastAsia="ru-RU"/>
    </w:rPr>
  </w:style>
  <w:style w:type="character" w:customStyle="1" w:styleId="95">
    <w:name w:val="Знак Знак95"/>
    <w:rsid w:val="006D6F24"/>
    <w:rPr>
      <w:rFonts w:ascii="Times New Roman" w:eastAsia="Times New Roman" w:hAnsi="Times New Roman" w:cs="Times New Roman"/>
      <w:b/>
      <w:sz w:val="32"/>
      <w:szCs w:val="20"/>
      <w:lang w:eastAsia="ru-RU"/>
    </w:rPr>
  </w:style>
  <w:style w:type="character" w:customStyle="1" w:styleId="750">
    <w:name w:val="Знак Знак75"/>
    <w:rsid w:val="006D6F24"/>
    <w:rPr>
      <w:rFonts w:ascii="Times New Roman" w:eastAsia="Times New Roman" w:hAnsi="Times New Roman" w:cs="Times New Roman"/>
      <w:sz w:val="28"/>
      <w:szCs w:val="20"/>
      <w:lang w:eastAsia="ru-RU"/>
    </w:rPr>
  </w:style>
  <w:style w:type="character" w:customStyle="1" w:styleId="235">
    <w:name w:val="Знак Знак235"/>
    <w:rsid w:val="006D6F24"/>
    <w:rPr>
      <w:rFonts w:ascii="Arial" w:hAnsi="Arial"/>
      <w:sz w:val="24"/>
    </w:rPr>
  </w:style>
  <w:style w:type="character" w:customStyle="1" w:styleId="225">
    <w:name w:val="Знак Знак225"/>
    <w:rsid w:val="006D6F24"/>
    <w:rPr>
      <w:b/>
      <w:sz w:val="44"/>
    </w:rPr>
  </w:style>
  <w:style w:type="character" w:customStyle="1" w:styleId="2150">
    <w:name w:val="Знак Знак215"/>
    <w:rsid w:val="006D6F24"/>
    <w:rPr>
      <w:sz w:val="24"/>
    </w:rPr>
  </w:style>
  <w:style w:type="paragraph" w:customStyle="1" w:styleId="67">
    <w:name w:val="Знак Знак Знак Знак Знак Знак Знак6"/>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5">
    <w:name w:val="Знак Знак205"/>
    <w:rsid w:val="006D6F24"/>
    <w:rPr>
      <w:b/>
      <w:bCs/>
      <w:sz w:val="28"/>
      <w:szCs w:val="28"/>
    </w:rPr>
  </w:style>
  <w:style w:type="paragraph" w:customStyle="1" w:styleId="5a">
    <w:name w:val="Без интервала5"/>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5b">
    <w:name w:val="Верхний колонтитул5"/>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68">
    <w:name w:val="Обычный6"/>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81">
    <w:name w:val="Знак Знак28"/>
    <w:rsid w:val="006D6F24"/>
    <w:rPr>
      <w:sz w:val="28"/>
    </w:rPr>
  </w:style>
  <w:style w:type="paragraph" w:customStyle="1" w:styleId="CharChar1CharChar1CharChar7">
    <w:name w:val="Char Char Знак Знак1 Char Char1 Знак Знак Char Char7"/>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84">
    <w:name w:val="Абзац списка8"/>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69">
    <w:name w:val="Знак Знак Знак Знак6"/>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76">
    <w:name w:val="Знак7"/>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77">
    <w:name w:val="Основной шрифт абзаца7"/>
    <w:rsid w:val="006D6F24"/>
  </w:style>
  <w:style w:type="character" w:customStyle="1" w:styleId="1160">
    <w:name w:val="Знак Знак116"/>
    <w:rsid w:val="006D6F24"/>
    <w:rPr>
      <w:rFonts w:ascii="Times New Roman" w:eastAsia="Times New Roman" w:hAnsi="Times New Roman" w:cs="Times New Roman"/>
      <w:sz w:val="28"/>
      <w:szCs w:val="24"/>
      <w:lang w:eastAsia="ru-RU"/>
    </w:rPr>
  </w:style>
  <w:style w:type="character" w:customStyle="1" w:styleId="106">
    <w:name w:val="Знак Знак106"/>
    <w:rsid w:val="006D6F24"/>
    <w:rPr>
      <w:rFonts w:ascii="Times New Roman" w:eastAsia="Times New Roman" w:hAnsi="Times New Roman" w:cs="Times New Roman"/>
      <w:b/>
      <w:sz w:val="24"/>
      <w:szCs w:val="24"/>
      <w:lang w:eastAsia="ru-RU"/>
    </w:rPr>
  </w:style>
  <w:style w:type="character" w:customStyle="1" w:styleId="96">
    <w:name w:val="Знак Знак96"/>
    <w:rsid w:val="006D6F24"/>
    <w:rPr>
      <w:rFonts w:ascii="Times New Roman" w:eastAsia="Times New Roman" w:hAnsi="Times New Roman" w:cs="Times New Roman"/>
      <w:b/>
      <w:sz w:val="32"/>
      <w:szCs w:val="20"/>
      <w:lang w:eastAsia="ru-RU"/>
    </w:rPr>
  </w:style>
  <w:style w:type="character" w:customStyle="1" w:styleId="760">
    <w:name w:val="Знак Знак76"/>
    <w:rsid w:val="006D6F24"/>
    <w:rPr>
      <w:rFonts w:ascii="Times New Roman" w:eastAsia="Times New Roman" w:hAnsi="Times New Roman" w:cs="Times New Roman"/>
      <w:sz w:val="28"/>
      <w:szCs w:val="20"/>
      <w:lang w:eastAsia="ru-RU"/>
    </w:rPr>
  </w:style>
  <w:style w:type="character" w:customStyle="1" w:styleId="236">
    <w:name w:val="Знак Знак236"/>
    <w:rsid w:val="006D6F24"/>
    <w:rPr>
      <w:rFonts w:ascii="Arial" w:hAnsi="Arial"/>
      <w:sz w:val="24"/>
    </w:rPr>
  </w:style>
  <w:style w:type="character" w:customStyle="1" w:styleId="226">
    <w:name w:val="Знак Знак226"/>
    <w:rsid w:val="006D6F24"/>
    <w:rPr>
      <w:b/>
      <w:sz w:val="44"/>
    </w:rPr>
  </w:style>
  <w:style w:type="character" w:customStyle="1" w:styleId="2160">
    <w:name w:val="Знак Знак216"/>
    <w:rsid w:val="006D6F24"/>
    <w:rPr>
      <w:sz w:val="24"/>
    </w:rPr>
  </w:style>
  <w:style w:type="paragraph" w:customStyle="1" w:styleId="78">
    <w:name w:val="Знак Знак Знак Знак Знак Знак Знак7"/>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6">
    <w:name w:val="Знак Знак206"/>
    <w:rsid w:val="006D6F24"/>
    <w:rPr>
      <w:b/>
      <w:bCs/>
      <w:sz w:val="28"/>
      <w:szCs w:val="28"/>
    </w:rPr>
  </w:style>
  <w:style w:type="paragraph" w:customStyle="1" w:styleId="6a">
    <w:name w:val="Без интервала6"/>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6b">
    <w:name w:val="Верхний колонтитул6"/>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79">
    <w:name w:val="Обычный7"/>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90">
    <w:name w:val="Знак Знак29"/>
    <w:rsid w:val="006D6F24"/>
    <w:rPr>
      <w:sz w:val="28"/>
    </w:rPr>
  </w:style>
  <w:style w:type="character" w:customStyle="1" w:styleId="5c">
    <w:name w:val="Основной текст (5) + Не полужирный"/>
    <w:basedOn w:val="52"/>
    <w:rsid w:val="006D6F24"/>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FontStyle223">
    <w:name w:val="Font Style223"/>
    <w:uiPriority w:val="99"/>
    <w:rsid w:val="006D6F24"/>
    <w:rPr>
      <w:rFonts w:ascii="Times New Roman" w:hAnsi="Times New Roman" w:cs="Times New Roman"/>
      <w:color w:val="000000"/>
      <w:sz w:val="22"/>
      <w:szCs w:val="22"/>
    </w:rPr>
  </w:style>
  <w:style w:type="paragraph" w:customStyle="1" w:styleId="1111">
    <w:name w:val="Заголовок 111"/>
    <w:basedOn w:val="a1"/>
    <w:uiPriority w:val="1"/>
    <w:qFormat/>
    <w:rsid w:val="006D6F24"/>
    <w:pPr>
      <w:widowControl w:val="0"/>
      <w:autoSpaceDE w:val="0"/>
      <w:autoSpaceDN w:val="0"/>
      <w:spacing w:after="0" w:line="240" w:lineRule="auto"/>
      <w:ind w:left="308"/>
      <w:jc w:val="center"/>
      <w:outlineLvl w:val="1"/>
    </w:pPr>
    <w:rPr>
      <w:rFonts w:ascii="Times New Roman" w:eastAsia="Times New Roman" w:hAnsi="Times New Roman" w:cs="Times New Roman"/>
      <w:b/>
      <w:bCs/>
      <w:sz w:val="28"/>
      <w:szCs w:val="28"/>
    </w:rPr>
  </w:style>
  <w:style w:type="paragraph" w:customStyle="1" w:styleId="CharChar1CharChar1CharChar8">
    <w:name w:val="Char Char Знак Знак1 Char Char1 Знак Знак Char Char8"/>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291">
    <w:name w:val="Основной текст 29"/>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97">
    <w:name w:val="Абзац списка9"/>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7a">
    <w:name w:val="Знак Знак Знак Знак7"/>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85">
    <w:name w:val="Знак8"/>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86">
    <w:name w:val="Основной шрифт абзаца8"/>
    <w:rsid w:val="006D6F24"/>
  </w:style>
  <w:style w:type="character" w:customStyle="1" w:styleId="1170">
    <w:name w:val="Знак Знак117"/>
    <w:rsid w:val="006D6F24"/>
    <w:rPr>
      <w:rFonts w:ascii="Times New Roman" w:eastAsia="Times New Roman" w:hAnsi="Times New Roman" w:cs="Times New Roman"/>
      <w:sz w:val="28"/>
      <w:szCs w:val="24"/>
      <w:lang w:eastAsia="ru-RU"/>
    </w:rPr>
  </w:style>
  <w:style w:type="character" w:customStyle="1" w:styleId="107">
    <w:name w:val="Знак Знак107"/>
    <w:rsid w:val="006D6F24"/>
    <w:rPr>
      <w:rFonts w:ascii="Times New Roman" w:eastAsia="Times New Roman" w:hAnsi="Times New Roman" w:cs="Times New Roman"/>
      <w:b/>
      <w:sz w:val="24"/>
      <w:szCs w:val="24"/>
      <w:lang w:eastAsia="ru-RU"/>
    </w:rPr>
  </w:style>
  <w:style w:type="character" w:customStyle="1" w:styleId="970">
    <w:name w:val="Знак Знак97"/>
    <w:rsid w:val="006D6F24"/>
    <w:rPr>
      <w:rFonts w:ascii="Times New Roman" w:eastAsia="Times New Roman" w:hAnsi="Times New Roman" w:cs="Times New Roman"/>
      <w:b/>
      <w:sz w:val="32"/>
      <w:szCs w:val="20"/>
      <w:lang w:eastAsia="ru-RU"/>
    </w:rPr>
  </w:style>
  <w:style w:type="character" w:customStyle="1" w:styleId="770">
    <w:name w:val="Знак Знак77"/>
    <w:rsid w:val="006D6F24"/>
    <w:rPr>
      <w:rFonts w:ascii="Times New Roman" w:eastAsia="Times New Roman" w:hAnsi="Times New Roman" w:cs="Times New Roman"/>
      <w:sz w:val="28"/>
      <w:szCs w:val="20"/>
      <w:lang w:eastAsia="ru-RU"/>
    </w:rPr>
  </w:style>
  <w:style w:type="character" w:customStyle="1" w:styleId="237">
    <w:name w:val="Знак Знак237"/>
    <w:rsid w:val="006D6F24"/>
    <w:rPr>
      <w:rFonts w:ascii="Arial" w:hAnsi="Arial"/>
      <w:sz w:val="24"/>
    </w:rPr>
  </w:style>
  <w:style w:type="character" w:customStyle="1" w:styleId="227">
    <w:name w:val="Знак Знак227"/>
    <w:rsid w:val="006D6F24"/>
    <w:rPr>
      <w:b/>
      <w:sz w:val="44"/>
    </w:rPr>
  </w:style>
  <w:style w:type="character" w:customStyle="1" w:styleId="2170">
    <w:name w:val="Знак Знак217"/>
    <w:rsid w:val="006D6F24"/>
    <w:rPr>
      <w:sz w:val="24"/>
    </w:rPr>
  </w:style>
  <w:style w:type="paragraph" w:customStyle="1" w:styleId="87">
    <w:name w:val="Знак Знак Знак Знак Знак Знак Знак8"/>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7">
    <w:name w:val="Знак Знак207"/>
    <w:rsid w:val="006D6F24"/>
    <w:rPr>
      <w:b/>
      <w:bCs/>
      <w:sz w:val="28"/>
      <w:szCs w:val="28"/>
    </w:rPr>
  </w:style>
  <w:style w:type="paragraph" w:customStyle="1" w:styleId="7b">
    <w:name w:val="Без интервала7"/>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7c">
    <w:name w:val="Верхний колонтитул7"/>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88">
    <w:name w:val="Обычный8"/>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100">
    <w:name w:val="Знак Знак210"/>
    <w:rsid w:val="006D6F24"/>
    <w:rPr>
      <w:sz w:val="28"/>
    </w:rPr>
  </w:style>
  <w:style w:type="paragraph" w:customStyle="1" w:styleId="CharChar1CharChar1CharChar9">
    <w:name w:val="Char Char Знак Знак1 Char Char1 Знак Знак Char Char9"/>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2101">
    <w:name w:val="Основной текст 210"/>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108">
    <w:name w:val="Абзац списка10"/>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89">
    <w:name w:val="Знак Знак Знак Знак8"/>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98">
    <w:name w:val="Знак9"/>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99">
    <w:name w:val="Основной шрифт абзаца9"/>
    <w:rsid w:val="006D6F24"/>
  </w:style>
  <w:style w:type="character" w:customStyle="1" w:styleId="1180">
    <w:name w:val="Знак Знак118"/>
    <w:rsid w:val="006D6F24"/>
    <w:rPr>
      <w:rFonts w:ascii="Times New Roman" w:eastAsia="Times New Roman" w:hAnsi="Times New Roman" w:cs="Times New Roman"/>
      <w:sz w:val="28"/>
      <w:szCs w:val="24"/>
      <w:lang w:eastAsia="ru-RU"/>
    </w:rPr>
  </w:style>
  <w:style w:type="character" w:customStyle="1" w:styleId="1080">
    <w:name w:val="Знак Знак108"/>
    <w:rsid w:val="006D6F24"/>
    <w:rPr>
      <w:rFonts w:ascii="Times New Roman" w:eastAsia="Times New Roman" w:hAnsi="Times New Roman" w:cs="Times New Roman"/>
      <w:b/>
      <w:sz w:val="24"/>
      <w:szCs w:val="24"/>
      <w:lang w:eastAsia="ru-RU"/>
    </w:rPr>
  </w:style>
  <w:style w:type="character" w:customStyle="1" w:styleId="980">
    <w:name w:val="Знак Знак98"/>
    <w:rsid w:val="006D6F24"/>
    <w:rPr>
      <w:rFonts w:ascii="Times New Roman" w:eastAsia="Times New Roman" w:hAnsi="Times New Roman" w:cs="Times New Roman"/>
      <w:b/>
      <w:sz w:val="32"/>
      <w:szCs w:val="20"/>
      <w:lang w:eastAsia="ru-RU"/>
    </w:rPr>
  </w:style>
  <w:style w:type="character" w:customStyle="1" w:styleId="780">
    <w:name w:val="Знак Знак78"/>
    <w:rsid w:val="006D6F24"/>
    <w:rPr>
      <w:rFonts w:ascii="Times New Roman" w:eastAsia="Times New Roman" w:hAnsi="Times New Roman" w:cs="Times New Roman"/>
      <w:sz w:val="28"/>
      <w:szCs w:val="20"/>
      <w:lang w:eastAsia="ru-RU"/>
    </w:rPr>
  </w:style>
  <w:style w:type="character" w:customStyle="1" w:styleId="238">
    <w:name w:val="Знак Знак238"/>
    <w:rsid w:val="006D6F24"/>
    <w:rPr>
      <w:rFonts w:ascii="Arial" w:hAnsi="Arial"/>
      <w:sz w:val="24"/>
    </w:rPr>
  </w:style>
  <w:style w:type="character" w:customStyle="1" w:styleId="228">
    <w:name w:val="Знак Знак228"/>
    <w:rsid w:val="006D6F24"/>
    <w:rPr>
      <w:b/>
      <w:sz w:val="44"/>
    </w:rPr>
  </w:style>
  <w:style w:type="character" w:customStyle="1" w:styleId="2190">
    <w:name w:val="Знак Знак219"/>
    <w:rsid w:val="006D6F24"/>
    <w:rPr>
      <w:sz w:val="24"/>
    </w:rPr>
  </w:style>
  <w:style w:type="paragraph" w:customStyle="1" w:styleId="9a">
    <w:name w:val="Знак Знак Знак Знак Знак Знак Знак9"/>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8">
    <w:name w:val="Знак Знак208"/>
    <w:rsid w:val="006D6F24"/>
    <w:rPr>
      <w:b/>
      <w:bCs/>
      <w:sz w:val="28"/>
      <w:szCs w:val="28"/>
    </w:rPr>
  </w:style>
  <w:style w:type="paragraph" w:customStyle="1" w:styleId="8a">
    <w:name w:val="Без интервала8"/>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8b">
    <w:name w:val="Верхний колонтитул8"/>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9b">
    <w:name w:val="Обычный9"/>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180">
    <w:name w:val="Знак Знак218"/>
    <w:rsid w:val="006D6F24"/>
    <w:rPr>
      <w:sz w:val="28"/>
    </w:rPr>
  </w:style>
  <w:style w:type="paragraph" w:customStyle="1" w:styleId="2121">
    <w:name w:val="Основной текст 212"/>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character" w:customStyle="1" w:styleId="affffff">
    <w:name w:val="Подпись к картинке_"/>
    <w:basedOn w:val="a2"/>
    <w:link w:val="affffff0"/>
    <w:locked/>
    <w:rsid w:val="006D6F24"/>
    <w:rPr>
      <w:rFonts w:ascii="Times New Roman" w:eastAsia="Times New Roman" w:hAnsi="Times New Roman"/>
      <w:sz w:val="28"/>
      <w:szCs w:val="28"/>
      <w:shd w:val="clear" w:color="auto" w:fill="FFFFFF"/>
    </w:rPr>
  </w:style>
  <w:style w:type="paragraph" w:customStyle="1" w:styleId="affffff0">
    <w:name w:val="Подпись к картинке"/>
    <w:basedOn w:val="a1"/>
    <w:link w:val="affffff"/>
    <w:rsid w:val="006D6F24"/>
    <w:pPr>
      <w:widowControl w:val="0"/>
      <w:shd w:val="clear" w:color="auto" w:fill="FFFFFF"/>
      <w:spacing w:after="0" w:line="322" w:lineRule="exact"/>
    </w:pPr>
    <w:rPr>
      <w:rFonts w:ascii="Times New Roman" w:eastAsia="Times New Roman" w:hAnsi="Times New Roman"/>
      <w:sz w:val="28"/>
      <w:szCs w:val="28"/>
    </w:rPr>
  </w:style>
  <w:style w:type="character" w:customStyle="1" w:styleId="affffff1">
    <w:name w:val="Оглавление_"/>
    <w:basedOn w:val="a2"/>
    <w:link w:val="affffff2"/>
    <w:locked/>
    <w:rsid w:val="006D6F24"/>
    <w:rPr>
      <w:rFonts w:ascii="Times New Roman" w:eastAsia="Times New Roman" w:hAnsi="Times New Roman"/>
      <w:sz w:val="28"/>
      <w:szCs w:val="28"/>
      <w:shd w:val="clear" w:color="auto" w:fill="FFFFFF"/>
    </w:rPr>
  </w:style>
  <w:style w:type="paragraph" w:customStyle="1" w:styleId="affffff2">
    <w:name w:val="Оглавление"/>
    <w:basedOn w:val="a1"/>
    <w:link w:val="affffff1"/>
    <w:rsid w:val="006D6F24"/>
    <w:pPr>
      <w:widowControl w:val="0"/>
      <w:shd w:val="clear" w:color="auto" w:fill="FFFFFF"/>
      <w:spacing w:before="300" w:after="60" w:line="0" w:lineRule="atLeast"/>
      <w:jc w:val="both"/>
    </w:pPr>
    <w:rPr>
      <w:rFonts w:ascii="Times New Roman" w:eastAsia="Times New Roman" w:hAnsi="Times New Roman"/>
      <w:sz w:val="28"/>
      <w:szCs w:val="28"/>
    </w:rPr>
  </w:style>
  <w:style w:type="character" w:customStyle="1" w:styleId="2Exact">
    <w:name w:val="Подпись к таблице (2) Exact"/>
    <w:basedOn w:val="a2"/>
    <w:link w:val="2ff3"/>
    <w:locked/>
    <w:rsid w:val="006D6F24"/>
    <w:rPr>
      <w:rFonts w:ascii="Times New Roman" w:eastAsia="Times New Roman" w:hAnsi="Times New Roman"/>
      <w:shd w:val="clear" w:color="auto" w:fill="FFFFFF"/>
    </w:rPr>
  </w:style>
  <w:style w:type="paragraph" w:customStyle="1" w:styleId="2ff3">
    <w:name w:val="Подпись к таблице (2)"/>
    <w:basedOn w:val="a1"/>
    <w:link w:val="2Exact"/>
    <w:rsid w:val="006D6F24"/>
    <w:pPr>
      <w:widowControl w:val="0"/>
      <w:shd w:val="clear" w:color="auto" w:fill="FFFFFF"/>
      <w:spacing w:after="0" w:line="240" w:lineRule="exact"/>
    </w:pPr>
    <w:rPr>
      <w:rFonts w:ascii="Times New Roman" w:eastAsia="Times New Roman" w:hAnsi="Times New Roman"/>
    </w:rPr>
  </w:style>
  <w:style w:type="character" w:customStyle="1" w:styleId="2Exact0">
    <w:name w:val="Основной текст (2) Exact"/>
    <w:basedOn w:val="a2"/>
    <w:rsid w:val="006D6F24"/>
    <w:rPr>
      <w:rFonts w:ascii="Times New Roman" w:eastAsia="Times New Roman" w:hAnsi="Times New Roman" w:cs="Times New Roman" w:hint="default"/>
      <w:b w:val="0"/>
      <w:bCs w:val="0"/>
      <w:i w:val="0"/>
      <w:iCs w:val="0"/>
      <w:smallCaps w:val="0"/>
      <w:strike w:val="0"/>
      <w:dstrike w:val="0"/>
      <w:sz w:val="28"/>
      <w:szCs w:val="28"/>
      <w:u w:val="none"/>
      <w:effect w:val="none"/>
    </w:rPr>
  </w:style>
  <w:style w:type="character" w:customStyle="1" w:styleId="2ff4">
    <w:name w:val="Основной текст (2) + Курсив"/>
    <w:basedOn w:val="2c"/>
    <w:rsid w:val="006D6F24"/>
    <w:rPr>
      <w:rFonts w:ascii="Times New Roman" w:eastAsia="Times New Roman" w:hAnsi="Times New Roman" w:cs="Arial"/>
      <w:b w:val="0"/>
      <w:bCs w:val="0"/>
      <w:i/>
      <w:iCs/>
      <w:smallCaps w:val="0"/>
      <w:strike w:val="0"/>
      <w:dstrike w:val="0"/>
      <w:color w:val="000000"/>
      <w:spacing w:val="0"/>
      <w:w w:val="100"/>
      <w:position w:val="0"/>
      <w:sz w:val="28"/>
      <w:szCs w:val="28"/>
      <w:u w:val="none"/>
      <w:effect w:val="none"/>
      <w:shd w:val="clear" w:color="auto" w:fill="FFFFFF"/>
      <w:lang w:val="ru-RU" w:eastAsia="ru-RU" w:bidi="ru-RU"/>
    </w:rPr>
  </w:style>
  <w:style w:type="character" w:customStyle="1" w:styleId="1112">
    <w:name w:val="Заголовок №1 + 11"/>
    <w:aliases w:val="5 pt"/>
    <w:basedOn w:val="2c"/>
    <w:rsid w:val="006D6F24"/>
    <w:rPr>
      <w:rFonts w:ascii="Times New Roman" w:eastAsia="Times New Roman" w:hAnsi="Times New Roman" w:cs="Arial"/>
      <w:b/>
      <w:bCs/>
      <w:i w:val="0"/>
      <w:iCs w:val="0"/>
      <w:smallCaps w:val="0"/>
      <w:strike w:val="0"/>
      <w:dstrike w:val="0"/>
      <w:color w:val="000000"/>
      <w:spacing w:val="0"/>
      <w:w w:val="100"/>
      <w:position w:val="0"/>
      <w:sz w:val="13"/>
      <w:szCs w:val="13"/>
      <w:u w:val="none"/>
      <w:effect w:val="none"/>
      <w:shd w:val="clear" w:color="auto" w:fill="FFFFFF"/>
      <w:lang w:val="ru-RU" w:eastAsia="ru-RU" w:bidi="ru-RU"/>
    </w:rPr>
  </w:style>
  <w:style w:type="character" w:customStyle="1" w:styleId="3f8">
    <w:name w:val="Основной текст (3) + Не полужирный"/>
    <w:basedOn w:val="37"/>
    <w:rsid w:val="006D6F24"/>
    <w:rPr>
      <w:rFonts w:ascii="Times New Roman" w:eastAsia="Times New Roman" w:hAnsi="Times New Roman" w:cs="Calibri"/>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character" w:customStyle="1" w:styleId="614pt">
    <w:name w:val="Основной текст (6) + 14 pt"/>
    <w:basedOn w:val="61"/>
    <w:rsid w:val="006D6F24"/>
    <w:rPr>
      <w:rFonts w:ascii="Times New Roman" w:eastAsia="Times New Roman" w:hAnsi="Times New Roman"/>
      <w:b/>
      <w:bCs/>
      <w:color w:val="000000"/>
      <w:spacing w:val="0"/>
      <w:w w:val="100"/>
      <w:position w:val="0"/>
      <w:sz w:val="28"/>
      <w:szCs w:val="28"/>
      <w:shd w:val="clear" w:color="auto" w:fill="FFFFFF"/>
      <w:lang w:val="ru-RU" w:eastAsia="ru-RU" w:bidi="ru-RU"/>
    </w:rPr>
  </w:style>
  <w:style w:type="character" w:customStyle="1" w:styleId="21pt">
    <w:name w:val="Основной текст (2) + Интервал 1 pt"/>
    <w:basedOn w:val="2c"/>
    <w:rsid w:val="006D6F24"/>
    <w:rPr>
      <w:rFonts w:ascii="Times New Roman" w:eastAsia="Times New Roman" w:hAnsi="Times New Roman" w:cs="Arial"/>
      <w:b w:val="0"/>
      <w:bCs w:val="0"/>
      <w:i w:val="0"/>
      <w:iCs w:val="0"/>
      <w:smallCaps w:val="0"/>
      <w:strike w:val="0"/>
      <w:dstrike w:val="0"/>
      <w:color w:val="000000"/>
      <w:spacing w:val="30"/>
      <w:w w:val="100"/>
      <w:position w:val="0"/>
      <w:sz w:val="28"/>
      <w:szCs w:val="28"/>
      <w:u w:val="none"/>
      <w:effect w:val="none"/>
      <w:shd w:val="clear" w:color="auto" w:fill="FFFFFF"/>
      <w:lang w:val="ru-RU" w:eastAsia="ru-RU" w:bidi="ru-RU"/>
    </w:rPr>
  </w:style>
  <w:style w:type="character" w:customStyle="1" w:styleId="2ff5">
    <w:name w:val="Основной текст (2) + Малые прописные"/>
    <w:basedOn w:val="2c"/>
    <w:rsid w:val="006D6F24"/>
    <w:rPr>
      <w:rFonts w:ascii="Times New Roman" w:eastAsia="Times New Roman" w:hAnsi="Times New Roman" w:cs="Arial"/>
      <w:b w:val="0"/>
      <w:bCs w:val="0"/>
      <w:i w:val="0"/>
      <w:iCs w:val="0"/>
      <w:smallCaps/>
      <w:strike w:val="0"/>
      <w:dstrike w:val="0"/>
      <w:color w:val="000000"/>
      <w:spacing w:val="0"/>
      <w:w w:val="100"/>
      <w:position w:val="0"/>
      <w:sz w:val="28"/>
      <w:szCs w:val="28"/>
      <w:u w:val="none"/>
      <w:effect w:val="none"/>
      <w:shd w:val="clear" w:color="auto" w:fill="FFFFFF"/>
      <w:lang w:val="ru-RU" w:eastAsia="ru-RU" w:bidi="ru-RU"/>
    </w:rPr>
  </w:style>
  <w:style w:type="character" w:customStyle="1" w:styleId="affffff3">
    <w:name w:val="Другое_"/>
    <w:link w:val="affffff4"/>
    <w:rsid w:val="006D6F24"/>
    <w:rPr>
      <w:sz w:val="28"/>
      <w:szCs w:val="28"/>
      <w:shd w:val="clear" w:color="auto" w:fill="FFFFFF"/>
    </w:rPr>
  </w:style>
  <w:style w:type="paragraph" w:customStyle="1" w:styleId="affffff4">
    <w:name w:val="Другое"/>
    <w:basedOn w:val="a1"/>
    <w:link w:val="affffff3"/>
    <w:rsid w:val="006D6F24"/>
    <w:pPr>
      <w:widowControl w:val="0"/>
      <w:shd w:val="clear" w:color="auto" w:fill="FFFFFF"/>
      <w:spacing w:after="0" w:line="240" w:lineRule="auto"/>
      <w:ind w:firstLine="400"/>
    </w:pPr>
    <w:rPr>
      <w:sz w:val="28"/>
      <w:szCs w:val="28"/>
    </w:rPr>
  </w:style>
  <w:style w:type="character" w:customStyle="1" w:styleId="s10">
    <w:name w:val="s1"/>
    <w:rsid w:val="006D6F24"/>
    <w:rPr>
      <w:rFonts w:cs="Times New Roman"/>
    </w:rPr>
  </w:style>
  <w:style w:type="character" w:customStyle="1" w:styleId="newsdate2">
    <w:name w:val="newsdate2"/>
    <w:rsid w:val="006D6F24"/>
    <w:rPr>
      <w:color w:val="666666"/>
      <w:sz w:val="23"/>
    </w:rPr>
  </w:style>
  <w:style w:type="character" w:customStyle="1" w:styleId="newsname2">
    <w:name w:val="newsname2"/>
    <w:rsid w:val="006D6F24"/>
    <w:rPr>
      <w:b/>
      <w:sz w:val="17"/>
    </w:rPr>
  </w:style>
  <w:style w:type="character" w:customStyle="1" w:styleId="9100">
    <w:name w:val="Знак Знак910"/>
    <w:locked/>
    <w:rsid w:val="006D6F24"/>
    <w:rPr>
      <w:sz w:val="24"/>
    </w:rPr>
  </w:style>
  <w:style w:type="character" w:customStyle="1" w:styleId="3f9">
    <w:name w:val="Абзац Уровень 3 Знак"/>
    <w:link w:val="3fa"/>
    <w:locked/>
    <w:rsid w:val="006D6F24"/>
    <w:rPr>
      <w:sz w:val="28"/>
      <w:lang w:eastAsia="ar-SA"/>
    </w:rPr>
  </w:style>
  <w:style w:type="paragraph" w:customStyle="1" w:styleId="3fa">
    <w:name w:val="Абзац Уровень 3"/>
    <w:basedOn w:val="a1"/>
    <w:link w:val="3f9"/>
    <w:rsid w:val="006D6F24"/>
    <w:pPr>
      <w:tabs>
        <w:tab w:val="num" w:pos="1080"/>
      </w:tabs>
      <w:spacing w:after="0" w:line="360" w:lineRule="auto"/>
      <w:ind w:left="1080" w:hanging="720"/>
      <w:jc w:val="both"/>
    </w:pPr>
    <w:rPr>
      <w:sz w:val="28"/>
      <w:lang w:eastAsia="ar-SA"/>
    </w:rPr>
  </w:style>
  <w:style w:type="paragraph" w:customStyle="1" w:styleId="1fff7">
    <w:name w:val="Знак Знак1 Знак Знак Знак Знак"/>
    <w:basedOn w:val="a1"/>
    <w:rsid w:val="006D6F24"/>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a0">
    <w:name w:val="Текст статьи маркированный"/>
    <w:basedOn w:val="a1"/>
    <w:link w:val="affffff5"/>
    <w:qFormat/>
    <w:rsid w:val="006D6F24"/>
    <w:pPr>
      <w:numPr>
        <w:numId w:val="2"/>
      </w:numPr>
      <w:tabs>
        <w:tab w:val="left" w:pos="851"/>
      </w:tabs>
      <w:spacing w:after="0" w:line="360" w:lineRule="auto"/>
      <w:ind w:firstLine="567"/>
      <w:jc w:val="both"/>
    </w:pPr>
    <w:rPr>
      <w:rFonts w:ascii="Times New Roman" w:eastAsia="Times New Roman" w:hAnsi="Times New Roman" w:cs="Times New Roman"/>
      <w:sz w:val="24"/>
      <w:szCs w:val="20"/>
      <w:lang w:eastAsia="ru-RU"/>
    </w:rPr>
  </w:style>
  <w:style w:type="character" w:customStyle="1" w:styleId="affffff5">
    <w:name w:val="Текст статьи маркированный Знак"/>
    <w:link w:val="a0"/>
    <w:locked/>
    <w:rsid w:val="006D6F24"/>
    <w:rPr>
      <w:rFonts w:ascii="Times New Roman" w:eastAsia="Times New Roman" w:hAnsi="Times New Roman" w:cs="Times New Roman"/>
      <w:sz w:val="24"/>
      <w:szCs w:val="20"/>
      <w:lang w:eastAsia="ru-RU"/>
    </w:rPr>
  </w:style>
  <w:style w:type="paragraph" w:customStyle="1" w:styleId="a">
    <w:name w:val="Текст статьми нумерованный"/>
    <w:basedOn w:val="a1"/>
    <w:link w:val="affffff6"/>
    <w:qFormat/>
    <w:rsid w:val="006D6F24"/>
    <w:pPr>
      <w:numPr>
        <w:numId w:val="3"/>
      </w:numPr>
      <w:spacing w:after="0" w:line="360" w:lineRule="auto"/>
      <w:jc w:val="both"/>
    </w:pPr>
    <w:rPr>
      <w:rFonts w:ascii="Times New Roman" w:eastAsia="Times New Roman" w:hAnsi="Times New Roman" w:cs="Times New Roman"/>
      <w:sz w:val="24"/>
      <w:szCs w:val="20"/>
      <w:lang w:eastAsia="ru-RU"/>
    </w:rPr>
  </w:style>
  <w:style w:type="character" w:customStyle="1" w:styleId="affffff6">
    <w:name w:val="Текст статьми нумерованный Знак"/>
    <w:link w:val="a"/>
    <w:locked/>
    <w:rsid w:val="006D6F24"/>
    <w:rPr>
      <w:rFonts w:ascii="Times New Roman" w:eastAsia="Times New Roman" w:hAnsi="Times New Roman" w:cs="Times New Roman"/>
      <w:sz w:val="24"/>
      <w:szCs w:val="20"/>
      <w:lang w:eastAsia="ru-RU"/>
    </w:rPr>
  </w:style>
  <w:style w:type="paragraph" w:customStyle="1" w:styleId="affffff7">
    <w:name w:val="Текст статьи"/>
    <w:basedOn w:val="a1"/>
    <w:link w:val="affffff8"/>
    <w:qFormat/>
    <w:rsid w:val="006D6F24"/>
    <w:pPr>
      <w:spacing w:after="0" w:line="360" w:lineRule="auto"/>
      <w:ind w:firstLine="567"/>
      <w:jc w:val="both"/>
    </w:pPr>
    <w:rPr>
      <w:rFonts w:ascii="Times New Roman" w:eastAsia="Times New Roman" w:hAnsi="Times New Roman" w:cs="Times New Roman"/>
      <w:sz w:val="24"/>
      <w:szCs w:val="20"/>
      <w:lang w:eastAsia="ru-RU"/>
    </w:rPr>
  </w:style>
  <w:style w:type="character" w:customStyle="1" w:styleId="affffff8">
    <w:name w:val="Текст статьи Знак"/>
    <w:link w:val="affffff7"/>
    <w:locked/>
    <w:rsid w:val="006D6F24"/>
    <w:rPr>
      <w:rFonts w:ascii="Times New Roman" w:eastAsia="Times New Roman" w:hAnsi="Times New Roman" w:cs="Times New Roman"/>
      <w:sz w:val="24"/>
      <w:szCs w:val="20"/>
      <w:lang w:eastAsia="ru-RU"/>
    </w:rPr>
  </w:style>
  <w:style w:type="paragraph" w:customStyle="1" w:styleId="11a">
    <w:name w:val="Абзац списка11"/>
    <w:basedOn w:val="a1"/>
    <w:qFormat/>
    <w:rsid w:val="006D6F24"/>
    <w:pPr>
      <w:suppressAutoHyphens/>
      <w:spacing w:after="0" w:line="240" w:lineRule="auto"/>
      <w:ind w:left="720"/>
      <w:contextualSpacing/>
    </w:pPr>
    <w:rPr>
      <w:rFonts w:ascii="Times New Roman" w:eastAsia="Times New Roman" w:hAnsi="Times New Roman" w:cs="Times New Roman"/>
      <w:sz w:val="28"/>
      <w:lang w:eastAsia="ar-SA"/>
    </w:rPr>
  </w:style>
  <w:style w:type="character" w:customStyle="1" w:styleId="highlight">
    <w:name w:val="highlight"/>
    <w:rsid w:val="006D6F24"/>
  </w:style>
  <w:style w:type="paragraph" w:customStyle="1" w:styleId="9c">
    <w:name w:val="Без интервала9"/>
    <w:basedOn w:val="a1"/>
    <w:qFormat/>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42">
    <w:name w:val="Знак Знак14"/>
    <w:rsid w:val="006D6F24"/>
    <w:rPr>
      <w:sz w:val="24"/>
    </w:rPr>
  </w:style>
  <w:style w:type="paragraph" w:customStyle="1" w:styleId="120">
    <w:name w:val="Знак12"/>
    <w:basedOn w:val="a1"/>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WW8Num2z2">
    <w:name w:val="WW8Num2z2"/>
    <w:rsid w:val="006D6F24"/>
    <w:rPr>
      <w:sz w:val="28"/>
      <w:szCs w:val="28"/>
    </w:rPr>
  </w:style>
  <w:style w:type="character" w:customStyle="1" w:styleId="WW8Num2z0">
    <w:name w:val="WW8Num2z0"/>
    <w:rsid w:val="006D6F24"/>
    <w:rPr>
      <w:sz w:val="28"/>
      <w:szCs w:val="28"/>
    </w:rPr>
  </w:style>
  <w:style w:type="character" w:customStyle="1" w:styleId="WW8Num3z0">
    <w:name w:val="WW8Num3z0"/>
    <w:rsid w:val="006D6F24"/>
    <w:rPr>
      <w:rFonts w:ascii="Symbol" w:hAnsi="Symbol" w:cs="OpenSymbol"/>
    </w:rPr>
  </w:style>
  <w:style w:type="character" w:customStyle="1" w:styleId="WW8Num4z0">
    <w:name w:val="WW8Num4z0"/>
    <w:rsid w:val="006D6F24"/>
    <w:rPr>
      <w:b/>
      <w:bCs/>
      <w:sz w:val="28"/>
      <w:szCs w:val="28"/>
    </w:rPr>
  </w:style>
  <w:style w:type="character" w:customStyle="1" w:styleId="WW8Num5z2">
    <w:name w:val="WW8Num5z2"/>
    <w:rsid w:val="006D6F24"/>
    <w:rPr>
      <w:sz w:val="28"/>
      <w:szCs w:val="28"/>
    </w:rPr>
  </w:style>
  <w:style w:type="character" w:customStyle="1" w:styleId="affffff9">
    <w:name w:val="Маркеры списка"/>
    <w:rsid w:val="006D6F24"/>
    <w:rPr>
      <w:rFonts w:ascii="OpenSymbol" w:eastAsia="OpenSymbol" w:hAnsi="OpenSymbol" w:cs="OpenSymbol"/>
    </w:rPr>
  </w:style>
  <w:style w:type="character" w:customStyle="1" w:styleId="3fb">
    <w:name w:val="Основной текст 3 Знак Знак Знак"/>
    <w:rsid w:val="006D6F24"/>
    <w:rPr>
      <w:sz w:val="16"/>
      <w:szCs w:val="16"/>
      <w:lang w:val="ru-RU" w:bidi="ar-SA"/>
    </w:rPr>
  </w:style>
  <w:style w:type="paragraph" w:customStyle="1" w:styleId="affffffa">
    <w:name w:val="Содержимое врезки"/>
    <w:basedOn w:val="ad"/>
    <w:rsid w:val="006D6F24"/>
    <w:pPr>
      <w:tabs>
        <w:tab w:val="clear" w:pos="0"/>
      </w:tabs>
      <w:suppressAutoHyphens/>
      <w:spacing w:after="120"/>
    </w:pPr>
    <w:rPr>
      <w:sz w:val="20"/>
      <w:szCs w:val="20"/>
      <w:lang w:eastAsia="zh-CN"/>
    </w:rPr>
  </w:style>
  <w:style w:type="paragraph" w:customStyle="1" w:styleId="1fff8">
    <w:name w:val="Знак Знак Знак Знак Знак1"/>
    <w:basedOn w:val="a1"/>
    <w:qFormat/>
    <w:rsid w:val="006D6F24"/>
    <w:pPr>
      <w:spacing w:before="280" w:after="280" w:line="240" w:lineRule="auto"/>
      <w:jc w:val="both"/>
    </w:pPr>
    <w:rPr>
      <w:rFonts w:ascii="Tahoma" w:eastAsia="Times New Roman" w:hAnsi="Tahoma" w:cs="Tahoma"/>
      <w:sz w:val="20"/>
      <w:szCs w:val="20"/>
      <w:lang w:val="en-US" w:eastAsia="zh-CN"/>
    </w:rPr>
  </w:style>
  <w:style w:type="paragraph" w:customStyle="1" w:styleId="321">
    <w:name w:val="Основной текст 32"/>
    <w:basedOn w:val="a1"/>
    <w:rsid w:val="006D6F24"/>
    <w:pPr>
      <w:spacing w:after="120" w:line="240" w:lineRule="auto"/>
    </w:pPr>
    <w:rPr>
      <w:rFonts w:ascii="Times New Roman" w:eastAsia="Times New Roman" w:hAnsi="Times New Roman" w:cs="Times New Roman"/>
      <w:sz w:val="16"/>
      <w:szCs w:val="16"/>
      <w:lang w:eastAsia="zh-CN"/>
    </w:rPr>
  </w:style>
  <w:style w:type="paragraph" w:customStyle="1" w:styleId="11b">
    <w:name w:val="Знак11"/>
    <w:basedOn w:val="a1"/>
    <w:rsid w:val="006D6F24"/>
    <w:pPr>
      <w:tabs>
        <w:tab w:val="num" w:pos="360"/>
      </w:tabs>
      <w:spacing w:after="160" w:line="240" w:lineRule="exact"/>
    </w:pPr>
    <w:rPr>
      <w:rFonts w:ascii="Verdana" w:eastAsia="Times New Roman" w:hAnsi="Verdana" w:cs="Verdana"/>
      <w:sz w:val="20"/>
      <w:szCs w:val="20"/>
      <w:lang w:val="en-US"/>
    </w:rPr>
  </w:style>
  <w:style w:type="paragraph" w:customStyle="1" w:styleId="formattexttopleveltext">
    <w:name w:val="formattext topleveltex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410">
    <w:name w:val="Знак Знак141"/>
    <w:rsid w:val="006D6F24"/>
    <w:rPr>
      <w:sz w:val="24"/>
    </w:rPr>
  </w:style>
  <w:style w:type="numbering" w:customStyle="1" w:styleId="11c">
    <w:name w:val="Нет списка11"/>
    <w:next w:val="a4"/>
    <w:uiPriority w:val="99"/>
    <w:semiHidden/>
    <w:unhideWhenUsed/>
    <w:rsid w:val="006D6F24"/>
  </w:style>
  <w:style w:type="character" w:customStyle="1" w:styleId="UnresolvedMention">
    <w:name w:val="Unresolved Mention"/>
    <w:uiPriority w:val="99"/>
    <w:semiHidden/>
    <w:unhideWhenUsed/>
    <w:rsid w:val="006D6F24"/>
    <w:rPr>
      <w:rFonts w:cs="Times New Roman"/>
      <w:color w:val="605E5C"/>
      <w:shd w:val="clear" w:color="auto" w:fill="E1DFDD"/>
    </w:rPr>
  </w:style>
  <w:style w:type="character" w:customStyle="1" w:styleId="9d">
    <w:name w:val="Основной текст (9)_"/>
    <w:basedOn w:val="a2"/>
    <w:rsid w:val="006D6F24"/>
    <w:rPr>
      <w:rFonts w:ascii="Consolas" w:eastAsia="Consolas" w:hAnsi="Consolas" w:cs="Consolas"/>
      <w:b w:val="0"/>
      <w:bCs w:val="0"/>
      <w:i w:val="0"/>
      <w:iCs w:val="0"/>
      <w:smallCaps w:val="0"/>
      <w:strike w:val="0"/>
      <w:sz w:val="13"/>
      <w:szCs w:val="13"/>
      <w:u w:val="none"/>
    </w:rPr>
  </w:style>
  <w:style w:type="character" w:customStyle="1" w:styleId="9e">
    <w:name w:val="Основной текст (9)"/>
    <w:basedOn w:val="9d"/>
    <w:rsid w:val="006D6F24"/>
    <w:rPr>
      <w:rFonts w:ascii="Consolas" w:eastAsia="Consolas" w:hAnsi="Consolas" w:cs="Consolas"/>
      <w:b w:val="0"/>
      <w:bCs w:val="0"/>
      <w:i w:val="0"/>
      <w:iCs w:val="0"/>
      <w:smallCaps w:val="0"/>
      <w:strike w:val="0"/>
      <w:color w:val="000000"/>
      <w:spacing w:val="0"/>
      <w:w w:val="100"/>
      <w:position w:val="0"/>
      <w:sz w:val="13"/>
      <w:szCs w:val="13"/>
      <w:u w:val="none"/>
      <w:lang w:val="ru-RU" w:eastAsia="ru-RU" w:bidi="ru-RU"/>
    </w:rPr>
  </w:style>
  <w:style w:type="character" w:customStyle="1" w:styleId="213pt0">
    <w:name w:val="Основной текст (2) + 13 pt;Полужирный"/>
    <w:basedOn w:val="2c"/>
    <w:rsid w:val="006D6F24"/>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109">
    <w:name w:val="Основной текст (10)_"/>
    <w:basedOn w:val="a2"/>
    <w:rsid w:val="006D6F24"/>
    <w:rPr>
      <w:rFonts w:ascii="Times New Roman" w:eastAsia="Times New Roman" w:hAnsi="Times New Roman" w:cs="Times New Roman"/>
      <w:b/>
      <w:bCs/>
      <w:i w:val="0"/>
      <w:iCs w:val="0"/>
      <w:smallCaps w:val="0"/>
      <w:strike w:val="0"/>
      <w:sz w:val="19"/>
      <w:szCs w:val="19"/>
      <w:u w:val="none"/>
    </w:rPr>
  </w:style>
  <w:style w:type="character" w:customStyle="1" w:styleId="10a">
    <w:name w:val="Основной текст (10)"/>
    <w:basedOn w:val="109"/>
    <w:rsid w:val="006D6F24"/>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paragraph" w:customStyle="1" w:styleId="121">
    <w:name w:val="Абзац списка12"/>
    <w:basedOn w:val="a1"/>
    <w:rsid w:val="006D6F24"/>
    <w:pPr>
      <w:spacing w:after="0" w:line="360" w:lineRule="atLeast"/>
      <w:ind w:left="720"/>
      <w:contextualSpacing/>
      <w:jc w:val="both"/>
    </w:pPr>
    <w:rPr>
      <w:rFonts w:ascii="Times New Roman" w:eastAsia="Calibri" w:hAnsi="Times New Roman" w:cs="Times New Roman"/>
      <w:sz w:val="28"/>
      <w:lang w:eastAsia="ru-RU"/>
    </w:rPr>
  </w:style>
  <w:style w:type="paragraph" w:customStyle="1" w:styleId="3fc">
    <w:name w:val="3"/>
    <w:basedOn w:val="a1"/>
    <w:next w:val="a7"/>
    <w:link w:val="affffffb"/>
    <w:qFormat/>
    <w:rsid w:val="006D6F24"/>
    <w:pPr>
      <w:spacing w:after="0" w:line="240" w:lineRule="auto"/>
      <w:jc w:val="center"/>
    </w:pPr>
    <w:rPr>
      <w:rFonts w:ascii="Times New Roman" w:eastAsia="Times New Roman" w:hAnsi="Times New Roman" w:cs="Times New Roman"/>
      <w:sz w:val="28"/>
      <w:szCs w:val="24"/>
      <w:lang w:eastAsia="ru-RU"/>
    </w:rPr>
  </w:style>
  <w:style w:type="character" w:customStyle="1" w:styleId="affffffb">
    <w:name w:val="Название Знак"/>
    <w:link w:val="3fc"/>
    <w:rsid w:val="006D6F24"/>
    <w:rPr>
      <w:rFonts w:ascii="Times New Roman" w:eastAsia="Times New Roman" w:hAnsi="Times New Roman" w:cs="Times New Roman"/>
      <w:sz w:val="28"/>
      <w:szCs w:val="24"/>
      <w:lang w:eastAsia="ru-RU"/>
    </w:rPr>
  </w:style>
  <w:style w:type="paragraph" w:customStyle="1" w:styleId="CharChar1CharChar1CharChar10">
    <w:name w:val="Char Char Знак Знак1 Char Char1 Знак Знак Char Char10"/>
    <w:basedOn w:val="a1"/>
    <w:rsid w:val="006D6F2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131">
    <w:name w:val="Основной текст 213"/>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130">
    <w:name w:val="Абзац списка13"/>
    <w:basedOn w:val="a1"/>
    <w:rsid w:val="006D6F24"/>
    <w:pPr>
      <w:spacing w:after="0" w:line="240" w:lineRule="auto"/>
      <w:ind w:left="720"/>
      <w:jc w:val="both"/>
    </w:pPr>
    <w:rPr>
      <w:rFonts w:ascii="Times New Roman" w:eastAsia="Times New Roman" w:hAnsi="Times New Roman" w:cs="Times New Roman"/>
      <w:sz w:val="28"/>
    </w:rPr>
  </w:style>
  <w:style w:type="paragraph" w:customStyle="1" w:styleId="9f">
    <w:name w:val="Знак Знак Знак Знак9"/>
    <w:basedOn w:val="a1"/>
    <w:rsid w:val="006D6F24"/>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10b">
    <w:name w:val="Знак10"/>
    <w:basedOn w:val="a1"/>
    <w:qFormat/>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10c">
    <w:name w:val="Основной шрифт абзаца10"/>
    <w:rsid w:val="006D6F24"/>
  </w:style>
  <w:style w:type="character" w:customStyle="1" w:styleId="1190">
    <w:name w:val="Знак Знак119"/>
    <w:rsid w:val="006D6F24"/>
    <w:rPr>
      <w:rFonts w:ascii="Times New Roman" w:eastAsia="Times New Roman" w:hAnsi="Times New Roman" w:cs="Times New Roman"/>
      <w:sz w:val="28"/>
      <w:szCs w:val="24"/>
      <w:lang w:eastAsia="ru-RU"/>
    </w:rPr>
  </w:style>
  <w:style w:type="character" w:customStyle="1" w:styleId="1090">
    <w:name w:val="Знак Знак109"/>
    <w:rsid w:val="006D6F24"/>
    <w:rPr>
      <w:rFonts w:ascii="Times New Roman" w:eastAsia="Times New Roman" w:hAnsi="Times New Roman" w:cs="Times New Roman"/>
      <w:b/>
      <w:sz w:val="24"/>
      <w:szCs w:val="24"/>
      <w:lang w:eastAsia="ru-RU"/>
    </w:rPr>
  </w:style>
  <w:style w:type="character" w:customStyle="1" w:styleId="990">
    <w:name w:val="Знак Знак99"/>
    <w:rsid w:val="006D6F24"/>
    <w:rPr>
      <w:rFonts w:ascii="Times New Roman" w:eastAsia="Times New Roman" w:hAnsi="Times New Roman" w:cs="Times New Roman"/>
      <w:b/>
      <w:sz w:val="32"/>
      <w:szCs w:val="20"/>
      <w:lang w:eastAsia="ru-RU"/>
    </w:rPr>
  </w:style>
  <w:style w:type="character" w:customStyle="1" w:styleId="790">
    <w:name w:val="Знак Знак79"/>
    <w:rsid w:val="006D6F24"/>
    <w:rPr>
      <w:rFonts w:ascii="Times New Roman" w:eastAsia="Times New Roman" w:hAnsi="Times New Roman" w:cs="Times New Roman"/>
      <w:sz w:val="28"/>
      <w:szCs w:val="20"/>
      <w:lang w:eastAsia="ru-RU"/>
    </w:rPr>
  </w:style>
  <w:style w:type="character" w:customStyle="1" w:styleId="239">
    <w:name w:val="Знак Знак239"/>
    <w:rsid w:val="006D6F24"/>
    <w:rPr>
      <w:rFonts w:ascii="Arial" w:hAnsi="Arial"/>
      <w:sz w:val="24"/>
    </w:rPr>
  </w:style>
  <w:style w:type="character" w:customStyle="1" w:styleId="229">
    <w:name w:val="Знак Знак229"/>
    <w:rsid w:val="006D6F24"/>
    <w:rPr>
      <w:b/>
      <w:sz w:val="44"/>
    </w:rPr>
  </w:style>
  <w:style w:type="character" w:customStyle="1" w:styleId="21100">
    <w:name w:val="Знак Знак2110"/>
    <w:rsid w:val="006D6F24"/>
    <w:rPr>
      <w:sz w:val="24"/>
    </w:rPr>
  </w:style>
  <w:style w:type="paragraph" w:customStyle="1" w:styleId="10d">
    <w:name w:val="Знак Знак Знак Знак Знак Знак Знак10"/>
    <w:basedOn w:val="a1"/>
    <w:qFormat/>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209">
    <w:name w:val="Знак Знак209"/>
    <w:rsid w:val="006D6F24"/>
    <w:rPr>
      <w:b/>
      <w:bCs/>
      <w:sz w:val="28"/>
      <w:szCs w:val="28"/>
    </w:rPr>
  </w:style>
  <w:style w:type="paragraph" w:customStyle="1" w:styleId="10e">
    <w:name w:val="Без интервала10"/>
    <w:qFormat/>
    <w:rsid w:val="006D6F24"/>
    <w:pPr>
      <w:suppressAutoHyphens/>
      <w:spacing w:after="0" w:line="240" w:lineRule="auto"/>
    </w:pPr>
    <w:rPr>
      <w:rFonts w:ascii="Calibri" w:eastAsia="Arial" w:hAnsi="Calibri" w:cs="Times New Roman"/>
      <w:szCs w:val="20"/>
      <w:lang w:eastAsia="ar-SA"/>
    </w:rPr>
  </w:style>
  <w:style w:type="paragraph" w:customStyle="1" w:styleId="3fd">
    <w:name w:val="Заголовок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ff6">
    <w:name w:val="Подзаголовок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9f0">
    <w:name w:val="Верхний колонтитул9"/>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f">
    <w:name w:val="Обычный10"/>
    <w:rsid w:val="006D6F24"/>
    <w:pPr>
      <w:widowControl w:val="0"/>
      <w:snapToGrid w:val="0"/>
      <w:spacing w:after="0" w:line="300" w:lineRule="auto"/>
      <w:ind w:firstLine="360"/>
    </w:pPr>
    <w:rPr>
      <w:rFonts w:ascii="Arial" w:eastAsia="Times New Roman" w:hAnsi="Arial" w:cs="Times New Roman"/>
      <w:sz w:val="24"/>
      <w:szCs w:val="20"/>
      <w:lang w:eastAsia="ru-RU"/>
    </w:rPr>
  </w:style>
  <w:style w:type="character" w:customStyle="1" w:styleId="2200">
    <w:name w:val="Знак Знак220"/>
    <w:rsid w:val="006D6F24"/>
    <w:rPr>
      <w:sz w:val="28"/>
    </w:rPr>
  </w:style>
  <w:style w:type="paragraph" w:customStyle="1" w:styleId="2141">
    <w:name w:val="Основной текст 214"/>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text2cl">
    <w:name w:val="text2c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3fe">
    <w:name w:val="Нет списка3"/>
    <w:next w:val="a4"/>
    <w:uiPriority w:val="99"/>
    <w:semiHidden/>
    <w:unhideWhenUsed/>
    <w:rsid w:val="006D6F24"/>
  </w:style>
  <w:style w:type="table" w:customStyle="1" w:styleId="4d">
    <w:name w:val="Сетка таблицы4"/>
    <w:basedOn w:val="a3"/>
    <w:next w:val="af0"/>
    <w:uiPriority w:val="59"/>
    <w:qFormat/>
    <w:rsid w:val="006D6F24"/>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6D6F2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Normal1">
    <w:name w:val="Table Normal1"/>
    <w:uiPriority w:val="2"/>
    <w:unhideWhenUsed/>
    <w:qFormat/>
    <w:rsid w:val="006D6F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1d">
    <w:name w:val="Сетка таблицы11"/>
    <w:basedOn w:val="a3"/>
    <w:next w:val="af0"/>
    <w:uiPriority w:val="5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
    <w:name w:val="Нет списка12"/>
    <w:next w:val="a4"/>
    <w:semiHidden/>
    <w:unhideWhenUsed/>
    <w:rsid w:val="006D6F24"/>
  </w:style>
  <w:style w:type="table" w:customStyle="1" w:styleId="22a">
    <w:name w:val="Сетка таблицы22"/>
    <w:basedOn w:val="a3"/>
    <w:next w:val="af0"/>
    <w:uiPriority w:val="5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Сетка таблицы81"/>
    <w:basedOn w:val="a3"/>
    <w:rsid w:val="006D6F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c">
    <w:name w:val="Нет списка21"/>
    <w:next w:val="a4"/>
    <w:uiPriority w:val="99"/>
    <w:semiHidden/>
    <w:unhideWhenUsed/>
    <w:rsid w:val="006D6F24"/>
  </w:style>
  <w:style w:type="table" w:customStyle="1" w:styleId="315">
    <w:name w:val="Сетка таблицы31"/>
    <w:basedOn w:val="a3"/>
    <w:next w:val="af0"/>
    <w:uiPriority w:val="99"/>
    <w:rsid w:val="006D6F2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
    <w:basedOn w:val="a3"/>
    <w:next w:val="af0"/>
    <w:uiPriority w:val="99"/>
    <w:rsid w:val="006D6F24"/>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3">
    <w:name w:val="Нет списка111"/>
    <w:next w:val="a4"/>
    <w:uiPriority w:val="99"/>
    <w:semiHidden/>
    <w:unhideWhenUsed/>
    <w:rsid w:val="006D6F24"/>
  </w:style>
  <w:style w:type="character" w:customStyle="1" w:styleId="2Exact1">
    <w:name w:val="Подпись к картинке (2) Exact"/>
    <w:basedOn w:val="a2"/>
    <w:link w:val="2ff7"/>
    <w:rsid w:val="006D6F24"/>
    <w:rPr>
      <w:rFonts w:ascii="Times New Roman" w:eastAsia="Times New Roman" w:hAnsi="Times New Roman"/>
      <w:b/>
      <w:bCs/>
      <w:sz w:val="15"/>
      <w:szCs w:val="15"/>
      <w:shd w:val="clear" w:color="auto" w:fill="FFFFFF"/>
    </w:rPr>
  </w:style>
  <w:style w:type="paragraph" w:customStyle="1" w:styleId="2ff7">
    <w:name w:val="Подпись к картинке (2)"/>
    <w:basedOn w:val="a1"/>
    <w:link w:val="2Exact1"/>
    <w:rsid w:val="006D6F24"/>
    <w:pPr>
      <w:widowControl w:val="0"/>
      <w:shd w:val="clear" w:color="auto" w:fill="FFFFFF"/>
      <w:spacing w:after="0" w:line="202" w:lineRule="exact"/>
      <w:jc w:val="center"/>
    </w:pPr>
    <w:rPr>
      <w:rFonts w:ascii="Times New Roman" w:eastAsia="Times New Roman" w:hAnsi="Times New Roman"/>
      <w:b/>
      <w:bCs/>
      <w:sz w:val="15"/>
      <w:szCs w:val="15"/>
    </w:rPr>
  </w:style>
  <w:style w:type="character" w:customStyle="1" w:styleId="1fff9">
    <w:name w:val="Заголовок №1 + Не полужирный"/>
    <w:basedOn w:val="1f5"/>
    <w:rsid w:val="006D6F24"/>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MicrosoftSansSerif115pt">
    <w:name w:val="Основной текст (2) + Microsoft Sans Serif;11;5 pt"/>
    <w:basedOn w:val="2c"/>
    <w:rsid w:val="006D6F24"/>
    <w:rPr>
      <w:rFonts w:ascii="Microsoft Sans Serif" w:eastAsia="Microsoft Sans Serif" w:hAnsi="Microsoft Sans Serif" w:cs="Microsoft Sans Serif"/>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75pt">
    <w:name w:val="Основной текст (2) + 7;5 pt;Полужирный"/>
    <w:basedOn w:val="2c"/>
    <w:rsid w:val="006D6F24"/>
    <w:rPr>
      <w:rFonts w:ascii="Times New Roman" w:eastAsia="Times New Roman" w:hAnsi="Times New Roman" w:cs="Times New Roman"/>
      <w:b/>
      <w:bCs/>
      <w:i w:val="0"/>
      <w:iCs w:val="0"/>
      <w:smallCaps w:val="0"/>
      <w:strike w:val="0"/>
      <w:color w:val="000000"/>
      <w:spacing w:val="0"/>
      <w:w w:val="100"/>
      <w:position w:val="0"/>
      <w:sz w:val="15"/>
      <w:szCs w:val="15"/>
      <w:u w:val="none"/>
      <w:shd w:val="clear" w:color="auto" w:fill="FFFFFF"/>
      <w:lang w:val="ru-RU" w:eastAsia="ru-RU" w:bidi="ru-RU"/>
    </w:rPr>
  </w:style>
  <w:style w:type="character" w:customStyle="1" w:styleId="2MicrosoftSansSerif7pt">
    <w:name w:val="Основной текст (2) + Microsoft Sans Serif;7 pt"/>
    <w:basedOn w:val="2c"/>
    <w:rsid w:val="006D6F24"/>
    <w:rPr>
      <w:rFonts w:ascii="Microsoft Sans Serif" w:eastAsia="Microsoft Sans Serif" w:hAnsi="Microsoft Sans Serif" w:cs="Microsoft Sans Serif"/>
      <w:b w:val="0"/>
      <w:bCs w:val="0"/>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95pt">
    <w:name w:val="Основной текст (2) + 9;5 pt;Полужирный"/>
    <w:basedOn w:val="2c"/>
    <w:rsid w:val="006D6F24"/>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eastAsia="ru-RU" w:bidi="ru-RU"/>
    </w:rPr>
  </w:style>
  <w:style w:type="table" w:customStyle="1" w:styleId="TableGrid2">
    <w:name w:val="TableGrid2"/>
    <w:rsid w:val="006D6F24"/>
    <w:pPr>
      <w:spacing w:after="0" w:line="240" w:lineRule="auto"/>
    </w:pPr>
    <w:rPr>
      <w:rFonts w:eastAsiaTheme="minorEastAsia"/>
      <w:lang w:eastAsia="ru-RU"/>
    </w:rPr>
    <w:tblPr>
      <w:tblCellMar>
        <w:top w:w="0" w:type="dxa"/>
        <w:left w:w="0" w:type="dxa"/>
        <w:bottom w:w="0" w:type="dxa"/>
        <w:right w:w="0" w:type="dxa"/>
      </w:tblCellMar>
    </w:tblPr>
  </w:style>
  <w:style w:type="numbering" w:customStyle="1" w:styleId="4e">
    <w:name w:val="Нет списка4"/>
    <w:next w:val="a4"/>
    <w:uiPriority w:val="99"/>
    <w:semiHidden/>
    <w:unhideWhenUsed/>
    <w:rsid w:val="006D6F24"/>
  </w:style>
  <w:style w:type="table" w:customStyle="1" w:styleId="5d">
    <w:name w:val="Сетка таблицы5"/>
    <w:basedOn w:val="a3"/>
    <w:next w:val="af0"/>
    <w:uiPriority w:val="59"/>
    <w:qFormat/>
    <w:rsid w:val="006D6F24"/>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Grid3"/>
    <w:rsid w:val="006D6F2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Normal2">
    <w:name w:val="Table Normal2"/>
    <w:uiPriority w:val="2"/>
    <w:semiHidden/>
    <w:unhideWhenUsed/>
    <w:qFormat/>
    <w:rsid w:val="006D6F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23">
    <w:name w:val="Сетка таблицы12"/>
    <w:basedOn w:val="a3"/>
    <w:next w:val="af0"/>
    <w:uiPriority w:val="5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Нет списка13"/>
    <w:next w:val="a4"/>
    <w:semiHidden/>
    <w:unhideWhenUsed/>
    <w:rsid w:val="006D6F24"/>
  </w:style>
  <w:style w:type="table" w:customStyle="1" w:styleId="23a">
    <w:name w:val="Сетка таблицы23"/>
    <w:basedOn w:val="a3"/>
    <w:next w:val="af0"/>
    <w:uiPriority w:val="5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3"/>
    <w:rsid w:val="006D6F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b">
    <w:name w:val="Нет списка22"/>
    <w:next w:val="a4"/>
    <w:uiPriority w:val="99"/>
    <w:semiHidden/>
    <w:unhideWhenUsed/>
    <w:rsid w:val="006D6F24"/>
  </w:style>
  <w:style w:type="table" w:customStyle="1" w:styleId="322">
    <w:name w:val="Сетка таблицы32"/>
    <w:basedOn w:val="a3"/>
    <w:next w:val="af0"/>
    <w:uiPriority w:val="99"/>
    <w:rsid w:val="006D6F2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2">
    <w:name w:val="Сетка таблицы212"/>
    <w:basedOn w:val="a3"/>
    <w:next w:val="af0"/>
    <w:uiPriority w:val="99"/>
    <w:rsid w:val="006D6F24"/>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
    <w:name w:val="Нет списка112"/>
    <w:next w:val="a4"/>
    <w:uiPriority w:val="99"/>
    <w:semiHidden/>
    <w:unhideWhenUsed/>
    <w:rsid w:val="006D6F24"/>
  </w:style>
  <w:style w:type="table" w:customStyle="1" w:styleId="6c">
    <w:name w:val="Сетка таблицы6"/>
    <w:basedOn w:val="a3"/>
    <w:next w:val="af0"/>
    <w:uiPriority w:val="59"/>
    <w:rsid w:val="006D6F2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7d">
    <w:name w:val="Сетка таблицы7"/>
    <w:basedOn w:val="a3"/>
    <w:next w:val="af0"/>
    <w:uiPriority w:val="59"/>
    <w:rsid w:val="006D6F2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ffffffc">
    <w:name w:val="Разделитель таблиц"/>
    <w:basedOn w:val="a1"/>
    <w:uiPriority w:val="99"/>
    <w:rsid w:val="006D6F24"/>
    <w:pPr>
      <w:spacing w:after="0" w:line="14" w:lineRule="exact"/>
    </w:pPr>
    <w:rPr>
      <w:rFonts w:ascii="Times New Roman" w:eastAsia="Times New Roman" w:hAnsi="Times New Roman" w:cs="Times New Roman"/>
      <w:sz w:val="2"/>
      <w:szCs w:val="2"/>
      <w:lang w:eastAsia="ru-RU"/>
    </w:rPr>
  </w:style>
  <w:style w:type="paragraph" w:customStyle="1" w:styleId="affffffd">
    <w:name w:val="Текст таблицы"/>
    <w:basedOn w:val="a1"/>
    <w:rsid w:val="006D6F24"/>
    <w:pPr>
      <w:spacing w:after="0" w:line="240" w:lineRule="auto"/>
    </w:pPr>
    <w:rPr>
      <w:rFonts w:ascii="Times New Roman" w:eastAsia="Times New Roman" w:hAnsi="Times New Roman" w:cs="Times New Roman"/>
      <w:lang w:eastAsia="ru-RU"/>
    </w:rPr>
  </w:style>
  <w:style w:type="paragraph" w:customStyle="1" w:styleId="affffffe">
    <w:name w:val="Заголовок таблицы повторяющийся"/>
    <w:basedOn w:val="a1"/>
    <w:uiPriority w:val="99"/>
    <w:rsid w:val="006D6F24"/>
    <w:pPr>
      <w:spacing w:after="0" w:line="240" w:lineRule="auto"/>
      <w:jc w:val="center"/>
    </w:pPr>
    <w:rPr>
      <w:rFonts w:ascii="Times New Roman" w:eastAsia="Times New Roman" w:hAnsi="Times New Roman" w:cs="Times New Roman"/>
      <w:b/>
      <w:bCs/>
      <w:lang w:eastAsia="ru-RU"/>
    </w:rPr>
  </w:style>
  <w:style w:type="paragraph" w:customStyle="1" w:styleId="font5">
    <w:name w:val="font5"/>
    <w:basedOn w:val="a1"/>
    <w:rsid w:val="006D6F24"/>
    <w:pPr>
      <w:spacing w:before="100" w:beforeAutospacing="1" w:after="100" w:afterAutospacing="1" w:line="240" w:lineRule="auto"/>
    </w:pPr>
    <w:rPr>
      <w:rFonts w:ascii="Times New Roman" w:eastAsia="Times New Roman" w:hAnsi="Times New Roman" w:cs="Times New Roman"/>
      <w:sz w:val="12"/>
      <w:szCs w:val="12"/>
      <w:lang w:eastAsia="ru-RU"/>
    </w:rPr>
  </w:style>
  <w:style w:type="paragraph" w:customStyle="1" w:styleId="font6">
    <w:name w:val="font6"/>
    <w:basedOn w:val="a1"/>
    <w:rsid w:val="006D6F24"/>
    <w:pPr>
      <w:spacing w:before="100" w:beforeAutospacing="1" w:after="100" w:afterAutospacing="1" w:line="240" w:lineRule="auto"/>
    </w:pPr>
    <w:rPr>
      <w:rFonts w:ascii="Times New Roman" w:eastAsia="Times New Roman" w:hAnsi="Times New Roman" w:cs="Times New Roman"/>
      <w:sz w:val="13"/>
      <w:szCs w:val="13"/>
      <w:lang w:eastAsia="ru-RU"/>
    </w:rPr>
  </w:style>
  <w:style w:type="paragraph" w:customStyle="1" w:styleId="font7">
    <w:name w:val="font7"/>
    <w:basedOn w:val="a1"/>
    <w:rsid w:val="006D6F24"/>
    <w:pPr>
      <w:spacing w:before="100" w:beforeAutospacing="1" w:after="100" w:afterAutospacing="1" w:line="240" w:lineRule="auto"/>
    </w:pPr>
    <w:rPr>
      <w:rFonts w:ascii="Times New Roman" w:eastAsia="Times New Roman" w:hAnsi="Times New Roman" w:cs="Times New Roman"/>
      <w:color w:val="FF0000"/>
      <w:sz w:val="13"/>
      <w:szCs w:val="13"/>
      <w:lang w:eastAsia="ru-RU"/>
    </w:rPr>
  </w:style>
  <w:style w:type="paragraph" w:customStyle="1" w:styleId="font8">
    <w:name w:val="font8"/>
    <w:basedOn w:val="a1"/>
    <w:rsid w:val="006D6F24"/>
    <w:pPr>
      <w:spacing w:before="100" w:beforeAutospacing="1" w:after="100" w:afterAutospacing="1" w:line="240" w:lineRule="auto"/>
    </w:pPr>
    <w:rPr>
      <w:rFonts w:ascii="Times New Roman" w:eastAsia="Times New Roman" w:hAnsi="Times New Roman" w:cs="Times New Roman"/>
      <w:sz w:val="13"/>
      <w:szCs w:val="13"/>
      <w:lang w:eastAsia="ru-RU"/>
    </w:rPr>
  </w:style>
  <w:style w:type="paragraph" w:customStyle="1" w:styleId="font9">
    <w:name w:val="font9"/>
    <w:basedOn w:val="a1"/>
    <w:rsid w:val="006D6F24"/>
    <w:pPr>
      <w:spacing w:before="100" w:beforeAutospacing="1" w:after="100" w:afterAutospacing="1" w:line="240" w:lineRule="auto"/>
    </w:pPr>
    <w:rPr>
      <w:rFonts w:ascii="Times New Roman" w:eastAsia="Times New Roman" w:hAnsi="Times New Roman" w:cs="Times New Roman"/>
      <w:sz w:val="12"/>
      <w:szCs w:val="12"/>
      <w:lang w:eastAsia="ru-RU"/>
    </w:rPr>
  </w:style>
  <w:style w:type="character" w:customStyle="1" w:styleId="28pt1">
    <w:name w:val="Основной текст (2) + 8 pt;Полужирный"/>
    <w:basedOn w:val="2c"/>
    <w:rsid w:val="006D6F24"/>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ru-RU" w:eastAsia="ru-RU" w:bidi="ru-RU"/>
    </w:rPr>
  </w:style>
  <w:style w:type="numbering" w:customStyle="1" w:styleId="5e">
    <w:name w:val="Нет списка5"/>
    <w:next w:val="a4"/>
    <w:uiPriority w:val="99"/>
    <w:semiHidden/>
    <w:unhideWhenUsed/>
    <w:rsid w:val="006D6F24"/>
  </w:style>
  <w:style w:type="numbering" w:customStyle="1" w:styleId="143">
    <w:name w:val="Нет списка14"/>
    <w:next w:val="a4"/>
    <w:uiPriority w:val="99"/>
    <w:semiHidden/>
    <w:unhideWhenUsed/>
    <w:rsid w:val="006D6F24"/>
  </w:style>
  <w:style w:type="numbering" w:customStyle="1" w:styleId="23b">
    <w:name w:val="Нет списка23"/>
    <w:next w:val="a4"/>
    <w:uiPriority w:val="99"/>
    <w:semiHidden/>
    <w:unhideWhenUsed/>
    <w:rsid w:val="006D6F24"/>
  </w:style>
  <w:style w:type="character" w:customStyle="1" w:styleId="1fffa">
    <w:name w:val="Неразрешенное упоминание1"/>
    <w:basedOn w:val="a2"/>
    <w:uiPriority w:val="99"/>
    <w:semiHidden/>
    <w:unhideWhenUsed/>
    <w:rsid w:val="006D6F24"/>
    <w:rPr>
      <w:color w:val="605E5C"/>
      <w:shd w:val="clear" w:color="auto" w:fill="E1DFDD"/>
    </w:rPr>
  </w:style>
  <w:style w:type="paragraph" w:customStyle="1" w:styleId="2151">
    <w:name w:val="Основной текст 215"/>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2ff8">
    <w:name w:val="2"/>
    <w:basedOn w:val="a1"/>
    <w:next w:val="afffc"/>
    <w:qFormat/>
    <w:rsid w:val="006D6F24"/>
    <w:pPr>
      <w:spacing w:after="0" w:line="240" w:lineRule="auto"/>
      <w:jc w:val="center"/>
    </w:pPr>
    <w:rPr>
      <w:rFonts w:ascii="Times New Roman" w:eastAsia="Times New Roman" w:hAnsi="Times New Roman" w:cs="Times New Roman"/>
      <w:kern w:val="2"/>
      <w:sz w:val="32"/>
      <w:szCs w:val="24"/>
      <w:lang w:eastAsia="ar-SA"/>
    </w:rPr>
  </w:style>
  <w:style w:type="numbering" w:customStyle="1" w:styleId="6d">
    <w:name w:val="Нет списка6"/>
    <w:next w:val="a4"/>
    <w:uiPriority w:val="99"/>
    <w:semiHidden/>
    <w:unhideWhenUsed/>
    <w:rsid w:val="006D6F24"/>
  </w:style>
  <w:style w:type="table" w:customStyle="1" w:styleId="9f1">
    <w:name w:val="Сетка таблицы9"/>
    <w:basedOn w:val="a3"/>
    <w:next w:val="af0"/>
    <w:rsid w:val="006D6F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4">
    <w:name w:val="Абзац списка14"/>
    <w:basedOn w:val="a1"/>
    <w:qFormat/>
    <w:rsid w:val="006D6F24"/>
    <w:pPr>
      <w:suppressAutoHyphens/>
      <w:spacing w:after="0" w:line="240" w:lineRule="auto"/>
      <w:ind w:left="720"/>
      <w:contextualSpacing/>
    </w:pPr>
    <w:rPr>
      <w:rFonts w:ascii="Times New Roman" w:eastAsia="Times New Roman" w:hAnsi="Times New Roman" w:cs="Times New Roman"/>
      <w:sz w:val="28"/>
      <w:lang w:eastAsia="ar-SA"/>
    </w:rPr>
  </w:style>
  <w:style w:type="character" w:customStyle="1" w:styleId="2ff9">
    <w:name w:val="Колонтитул (2)_"/>
    <w:link w:val="2ffa"/>
    <w:locked/>
    <w:rsid w:val="00E07DD2"/>
  </w:style>
  <w:style w:type="paragraph" w:customStyle="1" w:styleId="2ffa">
    <w:name w:val="Колонтитул (2)"/>
    <w:basedOn w:val="a1"/>
    <w:link w:val="2ff9"/>
    <w:rsid w:val="00E07DD2"/>
    <w:pPr>
      <w:widowControl w:val="0"/>
      <w:spacing w:after="0" w:line="240" w:lineRule="auto"/>
    </w:pPr>
  </w:style>
  <w:style w:type="paragraph" w:customStyle="1" w:styleId="s16">
    <w:name w:val="s_16"/>
    <w:basedOn w:val="a1"/>
    <w:rsid w:val="00BF35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WW8Num3z7">
    <w:name w:val="WW8Num3z7"/>
    <w:rsid w:val="00BF35AF"/>
  </w:style>
  <w:style w:type="character" w:customStyle="1" w:styleId="1fffb">
    <w:name w:val="Номер заголовка №1_"/>
    <w:basedOn w:val="a2"/>
    <w:link w:val="1fffc"/>
    <w:rsid w:val="00BF35AF"/>
    <w:rPr>
      <w:rFonts w:ascii="Bookman Old Style" w:eastAsia="Bookman Old Style" w:hAnsi="Bookman Old Style" w:cs="Bookman Old Style"/>
      <w:b/>
      <w:bCs/>
      <w:sz w:val="28"/>
      <w:szCs w:val="28"/>
      <w:shd w:val="clear" w:color="auto" w:fill="FFFFFF"/>
    </w:rPr>
  </w:style>
  <w:style w:type="character" w:customStyle="1" w:styleId="30pt">
    <w:name w:val="Основной текст (3) + Не курсив;Интервал 0 pt"/>
    <w:basedOn w:val="37"/>
    <w:rsid w:val="00BF35AF"/>
    <w:rPr>
      <w:rFonts w:ascii="Bookman Old Style" w:eastAsia="Bookman Old Style" w:hAnsi="Bookman Old Style" w:cs="Bookman Old Style"/>
      <w:b w:val="0"/>
      <w:bCs w:val="0"/>
      <w:i/>
      <w:iCs/>
      <w:smallCaps w:val="0"/>
      <w:strike w:val="0"/>
      <w:color w:val="000000"/>
      <w:spacing w:val="0"/>
      <w:w w:val="100"/>
      <w:position w:val="0"/>
      <w:sz w:val="28"/>
      <w:szCs w:val="28"/>
      <w:u w:val="none"/>
      <w:shd w:val="clear" w:color="auto" w:fill="FFFFFF"/>
      <w:lang w:val="ru-RU" w:eastAsia="ru-RU" w:bidi="ru-RU"/>
    </w:rPr>
  </w:style>
  <w:style w:type="character" w:customStyle="1" w:styleId="20pt">
    <w:name w:val="Основной текст (2) + Полужирный;Курсив;Интервал 0 pt"/>
    <w:basedOn w:val="2c"/>
    <w:rsid w:val="00BF35AF"/>
    <w:rPr>
      <w:rFonts w:ascii="Bookman Old Style" w:eastAsia="Bookman Old Style" w:hAnsi="Bookman Old Style" w:cs="Bookman Old Style"/>
      <w:b/>
      <w:bCs/>
      <w:i/>
      <w:iCs/>
      <w:smallCaps w:val="0"/>
      <w:strike w:val="0"/>
      <w:color w:val="000000"/>
      <w:spacing w:val="-10"/>
      <w:w w:val="100"/>
      <w:position w:val="0"/>
      <w:sz w:val="28"/>
      <w:szCs w:val="28"/>
      <w:u w:val="none"/>
      <w:shd w:val="clear" w:color="auto" w:fill="FFFFFF"/>
      <w:lang w:val="ru-RU" w:eastAsia="ru-RU" w:bidi="ru-RU"/>
    </w:rPr>
  </w:style>
  <w:style w:type="character" w:customStyle="1" w:styleId="5-1pt">
    <w:name w:val="Основной текст (5) + Не полужирный;Интервал -1 pt"/>
    <w:basedOn w:val="52"/>
    <w:rsid w:val="00BF35AF"/>
    <w:rPr>
      <w:rFonts w:ascii="Bookman Old Style" w:eastAsia="Bookman Old Style" w:hAnsi="Bookman Old Style" w:cs="Bookman Old Style"/>
      <w:b/>
      <w:bCs/>
      <w:i/>
      <w:iCs/>
      <w:smallCaps w:val="0"/>
      <w:strike w:val="0"/>
      <w:color w:val="000000"/>
      <w:spacing w:val="-20"/>
      <w:w w:val="100"/>
      <w:position w:val="0"/>
      <w:sz w:val="28"/>
      <w:szCs w:val="28"/>
      <w:u w:val="single"/>
      <w:shd w:val="clear" w:color="auto" w:fill="FFFFFF"/>
      <w:lang w:val="ru-RU" w:eastAsia="ru-RU" w:bidi="ru-RU"/>
    </w:rPr>
  </w:style>
  <w:style w:type="character" w:customStyle="1" w:styleId="50pt">
    <w:name w:val="Основной текст (5) + Не полужирный;Не курсив;Интервал 0 pt"/>
    <w:basedOn w:val="52"/>
    <w:rsid w:val="00BF35AF"/>
    <w:rPr>
      <w:rFonts w:ascii="Bookman Old Style" w:eastAsia="Bookman Old Style" w:hAnsi="Bookman Old Style" w:cs="Bookman Old Style"/>
      <w:b/>
      <w:bCs/>
      <w:i/>
      <w:iCs/>
      <w:smallCaps w:val="0"/>
      <w:strike w:val="0"/>
      <w:color w:val="000000"/>
      <w:spacing w:val="0"/>
      <w:w w:val="100"/>
      <w:position w:val="0"/>
      <w:sz w:val="28"/>
      <w:szCs w:val="28"/>
      <w:u w:val="none"/>
      <w:shd w:val="clear" w:color="auto" w:fill="FFFFFF"/>
      <w:lang w:val="ru-RU" w:eastAsia="ru-RU" w:bidi="ru-RU"/>
    </w:rPr>
  </w:style>
  <w:style w:type="character" w:customStyle="1" w:styleId="2-1pt">
    <w:name w:val="Основной текст (2) + Курсив;Интервал -1 pt"/>
    <w:basedOn w:val="2c"/>
    <w:rsid w:val="00BF35AF"/>
    <w:rPr>
      <w:rFonts w:ascii="Bookman Old Style" w:eastAsia="Bookman Old Style" w:hAnsi="Bookman Old Style" w:cs="Bookman Old Style"/>
      <w:b w:val="0"/>
      <w:bCs w:val="0"/>
      <w:i/>
      <w:iCs/>
      <w:smallCaps w:val="0"/>
      <w:strike w:val="0"/>
      <w:color w:val="000000"/>
      <w:spacing w:val="-20"/>
      <w:w w:val="100"/>
      <w:position w:val="0"/>
      <w:sz w:val="28"/>
      <w:szCs w:val="28"/>
      <w:u w:val="none"/>
      <w:shd w:val="clear" w:color="auto" w:fill="FFFFFF"/>
      <w:lang w:val="ru-RU" w:eastAsia="ru-RU" w:bidi="ru-RU"/>
    </w:rPr>
  </w:style>
  <w:style w:type="character" w:customStyle="1" w:styleId="522pt0pt">
    <w:name w:val="Основной текст (5) + 22 pt;Не курсив;Интервал 0 pt"/>
    <w:basedOn w:val="52"/>
    <w:rsid w:val="00BF35AF"/>
    <w:rPr>
      <w:rFonts w:ascii="Bookman Old Style" w:eastAsia="Bookman Old Style" w:hAnsi="Bookman Old Style" w:cs="Bookman Old Style"/>
      <w:b/>
      <w:bCs/>
      <w:i/>
      <w:iCs/>
      <w:smallCaps w:val="0"/>
      <w:strike w:val="0"/>
      <w:color w:val="000000"/>
      <w:spacing w:val="0"/>
      <w:w w:val="100"/>
      <w:position w:val="0"/>
      <w:sz w:val="44"/>
      <w:szCs w:val="44"/>
      <w:u w:val="none"/>
      <w:shd w:val="clear" w:color="auto" w:fill="FFFFFF"/>
      <w:lang w:val="ru-RU" w:eastAsia="ru-RU" w:bidi="ru-RU"/>
    </w:rPr>
  </w:style>
  <w:style w:type="character" w:customStyle="1" w:styleId="222pt">
    <w:name w:val="Основной текст (2) + 22 pt;Полужирный"/>
    <w:basedOn w:val="2c"/>
    <w:rsid w:val="00BF35AF"/>
    <w:rPr>
      <w:rFonts w:ascii="Bookman Old Style" w:eastAsia="Bookman Old Style" w:hAnsi="Bookman Old Style" w:cs="Bookman Old Style"/>
      <w:b/>
      <w:bCs/>
      <w:i w:val="0"/>
      <w:iCs w:val="0"/>
      <w:smallCaps w:val="0"/>
      <w:strike w:val="0"/>
      <w:color w:val="000000"/>
      <w:spacing w:val="0"/>
      <w:w w:val="100"/>
      <w:position w:val="0"/>
      <w:sz w:val="44"/>
      <w:szCs w:val="44"/>
      <w:u w:val="none"/>
      <w:shd w:val="clear" w:color="auto" w:fill="FFFFFF"/>
      <w:lang w:val="ru-RU" w:eastAsia="ru-RU" w:bidi="ru-RU"/>
    </w:rPr>
  </w:style>
  <w:style w:type="character" w:customStyle="1" w:styleId="5-1pt0">
    <w:name w:val="Основной текст (5) + Интервал -1 pt"/>
    <w:basedOn w:val="52"/>
    <w:rsid w:val="00BF35AF"/>
    <w:rPr>
      <w:rFonts w:ascii="Bookman Old Style" w:eastAsia="Bookman Old Style" w:hAnsi="Bookman Old Style" w:cs="Bookman Old Style"/>
      <w:b/>
      <w:bCs/>
      <w:i/>
      <w:iCs/>
      <w:smallCaps w:val="0"/>
      <w:strike w:val="0"/>
      <w:color w:val="000000"/>
      <w:spacing w:val="-20"/>
      <w:w w:val="100"/>
      <w:position w:val="0"/>
      <w:sz w:val="28"/>
      <w:szCs w:val="28"/>
      <w:u w:val="none"/>
      <w:shd w:val="clear" w:color="auto" w:fill="FFFFFF"/>
      <w:lang w:val="ru-RU" w:eastAsia="ru-RU" w:bidi="ru-RU"/>
    </w:rPr>
  </w:style>
  <w:style w:type="paragraph" w:customStyle="1" w:styleId="1fffc">
    <w:name w:val="Номер заголовка №1"/>
    <w:basedOn w:val="a1"/>
    <w:link w:val="1fffb"/>
    <w:rsid w:val="00BF35AF"/>
    <w:pPr>
      <w:widowControl w:val="0"/>
      <w:shd w:val="clear" w:color="auto" w:fill="FFFFFF"/>
      <w:spacing w:before="600" w:after="360" w:line="0" w:lineRule="atLeast"/>
      <w:jc w:val="both"/>
    </w:pPr>
    <w:rPr>
      <w:rFonts w:ascii="Bookman Old Style" w:eastAsia="Bookman Old Style" w:hAnsi="Bookman Old Style" w:cs="Bookman Old Style"/>
      <w:b/>
      <w:bCs/>
      <w:sz w:val="28"/>
      <w:szCs w:val="28"/>
    </w:rPr>
  </w:style>
  <w:style w:type="paragraph" w:customStyle="1" w:styleId="no-indent">
    <w:name w:val="no-indent"/>
    <w:basedOn w:val="a1"/>
    <w:rsid w:val="00BF35A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data">
    <w:name w:val="docdata"/>
    <w:aliases w:val="docy,v5,5595,bqiaagaaeyqcaaagiaiaaan4fqaabyyvaaaaaaaaaaaaaaaaaaaaaaaaaaaaaaaaaaaaaaaaaaaaaaaaaaaaaaaaaaaaaaaaaaaaaaaaaaaaaaaaaaaaaaaaaaaaaaaaaaaaaaaaaaaaaaaaaaaaaaaaaaaaaaaaaaaaaaaaaaaaaaaaaaaaaaaaaaaaaaaaaaaaaaaaaaaaaaaaaaaaaaaaaaaaaaaaaaaaaaaa"/>
    <w:basedOn w:val="a1"/>
    <w:rsid w:val="00BF35A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296584">
      <w:bodyDiv w:val="1"/>
      <w:marLeft w:val="0"/>
      <w:marRight w:val="0"/>
      <w:marTop w:val="0"/>
      <w:marBottom w:val="0"/>
      <w:divBdr>
        <w:top w:val="none" w:sz="0" w:space="0" w:color="auto"/>
        <w:left w:val="none" w:sz="0" w:space="0" w:color="auto"/>
        <w:bottom w:val="none" w:sz="0" w:space="0" w:color="auto"/>
        <w:right w:val="none" w:sz="0" w:space="0" w:color="auto"/>
      </w:divBdr>
    </w:div>
    <w:div w:id="198857651">
      <w:bodyDiv w:val="1"/>
      <w:marLeft w:val="0"/>
      <w:marRight w:val="0"/>
      <w:marTop w:val="0"/>
      <w:marBottom w:val="0"/>
      <w:divBdr>
        <w:top w:val="none" w:sz="0" w:space="0" w:color="auto"/>
        <w:left w:val="none" w:sz="0" w:space="0" w:color="auto"/>
        <w:bottom w:val="none" w:sz="0" w:space="0" w:color="auto"/>
        <w:right w:val="none" w:sz="0" w:space="0" w:color="auto"/>
      </w:divBdr>
    </w:div>
    <w:div w:id="1279097722">
      <w:bodyDiv w:val="1"/>
      <w:marLeft w:val="0"/>
      <w:marRight w:val="0"/>
      <w:marTop w:val="0"/>
      <w:marBottom w:val="0"/>
      <w:divBdr>
        <w:top w:val="none" w:sz="0" w:space="0" w:color="auto"/>
        <w:left w:val="none" w:sz="0" w:space="0" w:color="auto"/>
        <w:bottom w:val="none" w:sz="0" w:space="0" w:color="auto"/>
        <w:right w:val="none" w:sz="0" w:space="0" w:color="auto"/>
      </w:divBdr>
    </w:div>
    <w:div w:id="1307272051">
      <w:bodyDiv w:val="1"/>
      <w:marLeft w:val="0"/>
      <w:marRight w:val="0"/>
      <w:marTop w:val="0"/>
      <w:marBottom w:val="0"/>
      <w:divBdr>
        <w:top w:val="none" w:sz="0" w:space="0" w:color="auto"/>
        <w:left w:val="none" w:sz="0" w:space="0" w:color="auto"/>
        <w:bottom w:val="none" w:sz="0" w:space="0" w:color="auto"/>
        <w:right w:val="none" w:sz="0" w:space="0" w:color="auto"/>
      </w:divBdr>
    </w:div>
    <w:div w:id="1384449708">
      <w:bodyDiv w:val="1"/>
      <w:marLeft w:val="0"/>
      <w:marRight w:val="0"/>
      <w:marTop w:val="0"/>
      <w:marBottom w:val="0"/>
      <w:divBdr>
        <w:top w:val="none" w:sz="0" w:space="0" w:color="auto"/>
        <w:left w:val="none" w:sz="0" w:space="0" w:color="auto"/>
        <w:bottom w:val="none" w:sz="0" w:space="0" w:color="auto"/>
        <w:right w:val="none" w:sz="0" w:space="0" w:color="auto"/>
      </w:divBdr>
    </w:div>
    <w:div w:id="1838036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docs.cntd.ru/document/499086123"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dmpoddore.gosuslugi.ru/"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D0FAEFF8279DC4DE6BC172D7AB6E7A53F7914FEE3EED013D7F5F31BECB1BAB3A181ADF8F2BA463877E376C0Aw1I"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510756&amp;dst=100179" TargetMode="External"/><Relationship Id="rId10" Type="http://schemas.openxmlformats.org/officeDocument/2006/relationships/image" Target="media/image3.jp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admpoddore.gosuslugi.ru/%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3F0F3C-959E-45BC-BD60-2123D8DC04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440</TotalTime>
  <Pages>1</Pages>
  <Words>40960</Words>
  <Characters>233475</Characters>
  <Application>Microsoft Office Word</Application>
  <DocSecurity>0</DocSecurity>
  <Lines>1945</Lines>
  <Paragraphs>547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273888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 Windows</dc:creator>
  <cp:lastModifiedBy>User</cp:lastModifiedBy>
  <cp:revision>104</cp:revision>
  <cp:lastPrinted>2015-02-16T13:01:00Z</cp:lastPrinted>
  <dcterms:created xsi:type="dcterms:W3CDTF">2017-02-28T08:20:00Z</dcterms:created>
  <dcterms:modified xsi:type="dcterms:W3CDTF">2026-01-30T17:55:00Z</dcterms:modified>
</cp:coreProperties>
</file>