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201666</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4E4972">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4E4972" w:rsidRPr="00456B86" w:rsidRDefault="004E497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4E4972">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4E4972" w:rsidRDefault="004E4972" w:rsidP="00BD6056">
                  <w:pPr>
                    <w:pStyle w:val="a7"/>
                    <w:widowControl w:val="0"/>
                    <w:shd w:val="clear" w:color="auto" w:fill="808080" w:themeFill="background1" w:themeFillShade="80"/>
                    <w:rPr>
                      <w:rFonts w:ascii="Beresta" w:hAnsi="Beresta"/>
                      <w:color w:val="FFFFFF" w:themeColor="background1"/>
                      <w:sz w:val="52"/>
                      <w:szCs w:val="52"/>
                    </w:rPr>
                  </w:pPr>
                </w:p>
                <w:p w:rsidR="004E4972" w:rsidRPr="00BD6056" w:rsidRDefault="004E497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4E4972" w:rsidRPr="00BD6056" w:rsidRDefault="004E497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4E4972" w:rsidRPr="00BD6056" w:rsidRDefault="004E497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4E4972" w:rsidRPr="00D60C48" w:rsidRDefault="004E497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4E4972" w:rsidRDefault="004E4972" w:rsidP="00BD6056">
                  <w:pPr>
                    <w:widowControl w:val="0"/>
                    <w:shd w:val="clear" w:color="auto" w:fill="808080" w:themeFill="background1" w:themeFillShade="80"/>
                    <w:rPr>
                      <w:rFonts w:ascii="Calibri" w:hAnsi="Calibri"/>
                      <w:sz w:val="20"/>
                      <w:szCs w:val="20"/>
                    </w:rPr>
                  </w:pPr>
                  <w:r>
                    <w:t> </w:t>
                  </w:r>
                </w:p>
                <w:p w:rsidR="004E4972" w:rsidRDefault="004E497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4E4972"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4E4972" w:rsidRPr="00457660" w:rsidRDefault="004E497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2</w:t>
                  </w:r>
                  <w:r>
                    <w:rPr>
                      <w:rFonts w:ascii="Times New Roman" w:hAnsi="Times New Roman" w:cs="Times New Roman"/>
                      <w:color w:val="FFFFFF" w:themeColor="background1"/>
                    </w:rPr>
                    <w:t>9</w:t>
                  </w:r>
                </w:p>
                <w:p w:rsidR="004E4972" w:rsidRPr="000352B4" w:rsidRDefault="004E4972"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пятница</w:t>
                  </w:r>
                  <w:r w:rsidRPr="00BD6056">
                    <w:rPr>
                      <w:rFonts w:ascii="Beresta" w:hAnsi="Beresta"/>
                      <w:color w:val="FFFFFF" w:themeColor="background1"/>
                    </w:rPr>
                    <w:t>,</w:t>
                  </w:r>
                </w:p>
                <w:p w:rsidR="004E4972" w:rsidRPr="00E75465" w:rsidRDefault="004E497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 февраля</w:t>
                  </w:r>
                </w:p>
                <w:p w:rsidR="004E4972" w:rsidRPr="00BD6056" w:rsidRDefault="004E497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4E4972"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547EB8" w:rsidRPr="004E4972" w:rsidRDefault="00547EB8" w:rsidP="004E4972">
      <w:pPr>
        <w:spacing w:after="0" w:line="240" w:lineRule="auto"/>
        <w:ind w:left="-1276" w:firstLine="283"/>
        <w:jc w:val="both"/>
        <w:rPr>
          <w:rFonts w:ascii="Times New Roman" w:hAnsi="Times New Roman" w:cs="Times New Roman"/>
          <w:sz w:val="20"/>
          <w:szCs w:val="20"/>
        </w:rPr>
      </w:pPr>
    </w:p>
    <w:p w:rsidR="00547EB8" w:rsidRPr="004E4972" w:rsidRDefault="00547EB8" w:rsidP="004E4972">
      <w:pPr>
        <w:spacing w:after="0" w:line="240" w:lineRule="auto"/>
        <w:ind w:left="-1276" w:firstLine="283"/>
        <w:jc w:val="center"/>
        <w:rPr>
          <w:rFonts w:ascii="Times New Roman" w:hAnsi="Times New Roman" w:cs="Times New Roman"/>
          <w:b/>
          <w:bCs/>
          <w:sz w:val="20"/>
          <w:szCs w:val="20"/>
        </w:rPr>
      </w:pPr>
      <w:r w:rsidRPr="004E4972">
        <w:rPr>
          <w:rFonts w:ascii="Times New Roman" w:hAnsi="Times New Roman" w:cs="Times New Roman"/>
          <w:b/>
          <w:bCs/>
          <w:sz w:val="20"/>
          <w:szCs w:val="20"/>
        </w:rPr>
        <w:t>Российская Федерация</w:t>
      </w:r>
    </w:p>
    <w:p w:rsidR="00547EB8" w:rsidRPr="004E4972" w:rsidRDefault="00547EB8" w:rsidP="004E4972">
      <w:pPr>
        <w:spacing w:after="0" w:line="240" w:lineRule="auto"/>
        <w:ind w:left="-1276" w:firstLine="283"/>
        <w:jc w:val="center"/>
        <w:rPr>
          <w:rFonts w:ascii="Times New Roman" w:hAnsi="Times New Roman" w:cs="Times New Roman"/>
          <w:b/>
          <w:bCs/>
          <w:sz w:val="20"/>
          <w:szCs w:val="20"/>
        </w:rPr>
      </w:pPr>
      <w:r w:rsidRPr="004E4972">
        <w:rPr>
          <w:rFonts w:ascii="Times New Roman" w:hAnsi="Times New Roman" w:cs="Times New Roman"/>
          <w:b/>
          <w:bCs/>
          <w:sz w:val="20"/>
          <w:szCs w:val="20"/>
        </w:rPr>
        <w:t>Новгородская область</w:t>
      </w:r>
    </w:p>
    <w:p w:rsidR="00547EB8" w:rsidRPr="004E4972" w:rsidRDefault="00547EB8" w:rsidP="004E4972">
      <w:pPr>
        <w:spacing w:after="0" w:line="240" w:lineRule="auto"/>
        <w:ind w:left="-1276" w:firstLine="283"/>
        <w:jc w:val="center"/>
        <w:rPr>
          <w:rFonts w:ascii="Times New Roman" w:hAnsi="Times New Roman" w:cs="Times New Roman"/>
          <w:b/>
          <w:sz w:val="20"/>
          <w:szCs w:val="20"/>
        </w:rPr>
      </w:pPr>
      <w:r w:rsidRPr="004E4972">
        <w:rPr>
          <w:rFonts w:ascii="Times New Roman" w:hAnsi="Times New Roman" w:cs="Times New Roman"/>
          <w:b/>
          <w:sz w:val="20"/>
          <w:szCs w:val="20"/>
        </w:rPr>
        <w:t>ДУМА ПОДДОРСКОГО МУНИЦИПАЛЬНОГО ОКРУГА</w:t>
      </w:r>
    </w:p>
    <w:p w:rsidR="00547EB8" w:rsidRPr="004E4972" w:rsidRDefault="00547EB8" w:rsidP="004E4972">
      <w:pPr>
        <w:spacing w:after="0" w:line="240" w:lineRule="auto"/>
        <w:ind w:left="-1276" w:firstLine="283"/>
        <w:jc w:val="center"/>
        <w:rPr>
          <w:rFonts w:ascii="Times New Roman" w:hAnsi="Times New Roman" w:cs="Times New Roman"/>
          <w:b/>
          <w:sz w:val="20"/>
          <w:szCs w:val="20"/>
        </w:rPr>
      </w:pPr>
      <w:r w:rsidRPr="004E4972">
        <w:rPr>
          <w:rFonts w:ascii="Times New Roman" w:hAnsi="Times New Roman" w:cs="Times New Roman"/>
          <w:b/>
          <w:sz w:val="20"/>
          <w:szCs w:val="20"/>
        </w:rPr>
        <w:t>Р Е Ш Е Н И Е</w:t>
      </w:r>
    </w:p>
    <w:p w:rsidR="00547EB8" w:rsidRPr="004E4972" w:rsidRDefault="00547EB8" w:rsidP="004E4972">
      <w:pPr>
        <w:spacing w:after="0" w:line="240" w:lineRule="auto"/>
        <w:ind w:left="-1276" w:firstLine="283"/>
        <w:jc w:val="center"/>
        <w:rPr>
          <w:rFonts w:ascii="Times New Roman" w:hAnsi="Times New Roman" w:cs="Times New Roman"/>
          <w:sz w:val="20"/>
          <w:szCs w:val="20"/>
        </w:rPr>
      </w:pPr>
      <w:r w:rsidRPr="004E4972">
        <w:rPr>
          <w:rFonts w:ascii="Times New Roman" w:hAnsi="Times New Roman" w:cs="Times New Roman"/>
          <w:sz w:val="20"/>
          <w:szCs w:val="20"/>
        </w:rPr>
        <w:t>от 19.02.2026 № 85</w:t>
      </w:r>
    </w:p>
    <w:p w:rsidR="00547EB8" w:rsidRPr="004E4972" w:rsidRDefault="00547EB8" w:rsidP="004E4972">
      <w:pPr>
        <w:spacing w:after="0" w:line="240" w:lineRule="auto"/>
        <w:ind w:left="-1276" w:firstLine="283"/>
        <w:jc w:val="center"/>
        <w:rPr>
          <w:rFonts w:ascii="Times New Roman" w:hAnsi="Times New Roman" w:cs="Times New Roman"/>
          <w:sz w:val="20"/>
          <w:szCs w:val="20"/>
        </w:rPr>
      </w:pPr>
      <w:r w:rsidRPr="004E4972">
        <w:rPr>
          <w:rFonts w:ascii="Times New Roman" w:hAnsi="Times New Roman" w:cs="Times New Roman"/>
          <w:sz w:val="20"/>
          <w:szCs w:val="20"/>
        </w:rPr>
        <w:t>с. Поддорье</w:t>
      </w:r>
    </w:p>
    <w:p w:rsidR="00547EB8" w:rsidRPr="004E4972" w:rsidRDefault="004E4972" w:rsidP="004E4972">
      <w:pPr>
        <w:spacing w:after="0" w:line="240" w:lineRule="auto"/>
        <w:ind w:left="-1276" w:firstLine="283"/>
        <w:jc w:val="center"/>
        <w:rPr>
          <w:rFonts w:ascii="Times New Roman" w:hAnsi="Times New Roman" w:cs="Times New Roman"/>
          <w:b/>
          <w:sz w:val="20"/>
          <w:szCs w:val="20"/>
        </w:rPr>
      </w:pPr>
      <w:r w:rsidRPr="004E4972">
        <w:rPr>
          <w:rFonts w:ascii="Times New Roman" w:hAnsi="Times New Roman" w:cs="Times New Roman"/>
          <w:b/>
          <w:sz w:val="20"/>
          <w:szCs w:val="20"/>
        </w:rPr>
        <w:t>Об утверждении Положения о территориальном общественном самоуправлении в Поддорском муниципальном округе</w:t>
      </w:r>
    </w:p>
    <w:p w:rsidR="00547EB8" w:rsidRPr="004E4972" w:rsidRDefault="00547EB8" w:rsidP="004E4972">
      <w:pPr>
        <w:spacing w:after="0" w:line="240" w:lineRule="auto"/>
        <w:ind w:left="-1276" w:firstLine="283"/>
        <w:jc w:val="both"/>
        <w:rPr>
          <w:rFonts w:ascii="Times New Roman" w:eastAsia="Calibri" w:hAnsi="Times New Roman" w:cs="Times New Roman"/>
          <w:spacing w:val="-2"/>
          <w:sz w:val="20"/>
          <w:szCs w:val="20"/>
        </w:rPr>
      </w:pPr>
      <w:r w:rsidRPr="004E4972">
        <w:rPr>
          <w:rFonts w:ascii="Times New Roman" w:eastAsia="Calibri" w:hAnsi="Times New Roman" w:cs="Times New Roman"/>
          <w:spacing w:val="-2"/>
          <w:sz w:val="20"/>
          <w:szCs w:val="20"/>
        </w:rPr>
        <w:t>В соответствии со статьей 50 Федерального закона от 20 марта 2025 года № 33-ФЗ «Об общих принципах организации местного самоуправления в единой системе публичной власти», Уставом Поддорского муниципального округа,</w:t>
      </w:r>
    </w:p>
    <w:p w:rsidR="00547EB8" w:rsidRPr="004E4972" w:rsidRDefault="00547EB8" w:rsidP="004E4972">
      <w:pPr>
        <w:spacing w:after="0" w:line="240" w:lineRule="auto"/>
        <w:ind w:left="-1276" w:firstLine="283"/>
        <w:jc w:val="both"/>
        <w:rPr>
          <w:rFonts w:ascii="Times New Roman" w:eastAsia="Calibri" w:hAnsi="Times New Roman" w:cs="Times New Roman"/>
          <w:spacing w:val="-2"/>
          <w:sz w:val="20"/>
          <w:szCs w:val="20"/>
        </w:rPr>
      </w:pPr>
      <w:r w:rsidRPr="004E4972">
        <w:rPr>
          <w:rFonts w:ascii="Times New Roman" w:eastAsia="Calibri" w:hAnsi="Times New Roman" w:cs="Times New Roman"/>
          <w:spacing w:val="-2"/>
          <w:sz w:val="20"/>
          <w:szCs w:val="20"/>
        </w:rPr>
        <w:t>Дума Поддорского муниципального округа</w:t>
      </w:r>
    </w:p>
    <w:p w:rsidR="00547EB8" w:rsidRPr="004E4972" w:rsidRDefault="00547EB8" w:rsidP="004E4972">
      <w:pPr>
        <w:spacing w:after="0" w:line="240" w:lineRule="auto"/>
        <w:ind w:left="-1276" w:firstLine="283"/>
        <w:jc w:val="both"/>
        <w:rPr>
          <w:rFonts w:ascii="Times New Roman" w:hAnsi="Times New Roman" w:cs="Times New Roman"/>
          <w:b/>
          <w:sz w:val="20"/>
          <w:szCs w:val="20"/>
        </w:rPr>
      </w:pPr>
      <w:r w:rsidRPr="004E4972">
        <w:rPr>
          <w:rFonts w:ascii="Times New Roman" w:hAnsi="Times New Roman" w:cs="Times New Roman"/>
          <w:b/>
          <w:sz w:val="20"/>
          <w:szCs w:val="20"/>
        </w:rPr>
        <w:t>РЕШИЛА:</w:t>
      </w:r>
    </w:p>
    <w:p w:rsidR="00547EB8" w:rsidRPr="004E4972" w:rsidRDefault="00547EB8" w:rsidP="004E4972">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sz w:val="20"/>
          <w:szCs w:val="20"/>
        </w:rPr>
        <w:t>1. Утвердить прилагаемое Положение о территориальном общественном самоуправлении в Поддорском муниципальном округе.</w:t>
      </w:r>
    </w:p>
    <w:p w:rsidR="00547EB8" w:rsidRPr="004E4972" w:rsidRDefault="00547EB8" w:rsidP="004E4972">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sz w:val="20"/>
          <w:szCs w:val="20"/>
        </w:rPr>
        <w:t>2. Утвердить прилагаемый Порядок регистрации Устава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sz w:val="20"/>
          <w:szCs w:val="20"/>
        </w:rPr>
        <w:t>3. Признать утратившими силу:</w:t>
      </w:r>
    </w:p>
    <w:p w:rsidR="00547EB8" w:rsidRPr="004E4972" w:rsidRDefault="00547EB8" w:rsidP="004E4972">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sz w:val="20"/>
          <w:szCs w:val="20"/>
        </w:rPr>
        <w:t>решение совета депутатов Белебёлковского сельского поселения от 17.11.2014 №24 «Об утверждении Положения о территориальном общественном самоуправлении в Белебёлковском сельском поселении»;</w:t>
      </w:r>
    </w:p>
    <w:p w:rsidR="00547EB8" w:rsidRPr="004E4972" w:rsidRDefault="00547EB8" w:rsidP="004E4972">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sz w:val="20"/>
          <w:szCs w:val="20"/>
        </w:rPr>
        <w:t>решение совета депутатов Селеевского сельского поселения от 19.11.2014 №163 «Об утверждении Положения о территориальном общественном самоуправлении в Селеевском сельском поселении»;</w:t>
      </w:r>
    </w:p>
    <w:p w:rsidR="00547EB8" w:rsidRPr="004E4972" w:rsidRDefault="00547EB8" w:rsidP="004E4972">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sz w:val="20"/>
          <w:szCs w:val="20"/>
        </w:rPr>
        <w:t>решение Совета депутатов Поддорского сельского поселения от 28.11.2014 №388 «О территориальном общественном самоуправлении в Поддорском сельском поселении»;</w:t>
      </w:r>
    </w:p>
    <w:p w:rsidR="00547EB8" w:rsidRPr="004E4972" w:rsidRDefault="00547EB8" w:rsidP="004E4972">
      <w:pPr>
        <w:spacing w:after="0" w:line="240" w:lineRule="auto"/>
        <w:ind w:left="-1276" w:firstLine="283"/>
        <w:jc w:val="both"/>
        <w:rPr>
          <w:rFonts w:ascii="Times New Roman" w:hAnsi="Times New Roman" w:cs="Times New Roman"/>
          <w:b/>
          <w:sz w:val="20"/>
          <w:szCs w:val="20"/>
          <w:lang w:eastAsia="zh-CN"/>
        </w:rPr>
      </w:pPr>
      <w:r w:rsidRPr="004E4972">
        <w:rPr>
          <w:rFonts w:ascii="Times New Roman" w:hAnsi="Times New Roman" w:cs="Times New Roman"/>
          <w:sz w:val="20"/>
          <w:szCs w:val="20"/>
        </w:rPr>
        <w:t xml:space="preserve">4. </w:t>
      </w:r>
      <w:r w:rsidRPr="004E4972">
        <w:rPr>
          <w:rFonts w:ascii="Times New Roman" w:eastAsia="Calibri" w:hAnsi="Times New Roman" w:cs="Times New Roman"/>
          <w:sz w:val="20"/>
          <w:szCs w:val="20"/>
        </w:rPr>
        <w:t>Опубликовать решение в периодическом печатном издании Поддорского муниципального округа – муниципальной газете «Вестник Поддорского муниципального округа» и разместить на сайте Поддорского муниципального округа в информационно-телекоммуникационной сети «Интернет».</w:t>
      </w:r>
    </w:p>
    <w:p w:rsidR="004E4972" w:rsidRDefault="004E4972" w:rsidP="004E4972">
      <w:pPr>
        <w:spacing w:after="0" w:line="240" w:lineRule="auto"/>
        <w:ind w:left="-1276" w:firstLine="283"/>
        <w:jc w:val="both"/>
        <w:rPr>
          <w:rFonts w:ascii="Times New Roman" w:hAnsi="Times New Roman" w:cs="Times New Roman"/>
          <w:sz w:val="20"/>
          <w:szCs w:val="20"/>
        </w:rPr>
      </w:pPr>
    </w:p>
    <w:p w:rsidR="004E4972" w:rsidRPr="004E4972" w:rsidRDefault="004E4972" w:rsidP="004E4972">
      <w:pPr>
        <w:spacing w:after="0" w:line="240" w:lineRule="auto"/>
        <w:ind w:left="-1276" w:firstLine="283"/>
        <w:jc w:val="both"/>
        <w:rPr>
          <w:rFonts w:ascii="Times New Roman" w:hAnsi="Times New Roman" w:cs="Times New Roman"/>
          <w:b/>
          <w:sz w:val="20"/>
          <w:szCs w:val="20"/>
        </w:rPr>
      </w:pPr>
      <w:r w:rsidRPr="004E4972">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Е.В.Панина</w:t>
      </w:r>
    </w:p>
    <w:p w:rsidR="004E4972" w:rsidRPr="004E4972" w:rsidRDefault="004E4972" w:rsidP="004E4972">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Т.Н. Крутова</w:t>
      </w:r>
    </w:p>
    <w:p w:rsidR="00547EB8" w:rsidRPr="004E4972" w:rsidRDefault="00547EB8" w:rsidP="004E4972">
      <w:pPr>
        <w:spacing w:after="0" w:line="240" w:lineRule="auto"/>
        <w:ind w:left="-1276" w:firstLine="283"/>
        <w:jc w:val="both"/>
        <w:rPr>
          <w:rFonts w:ascii="Times New Roman" w:eastAsia="Calibri" w:hAnsi="Times New Roman" w:cs="Times New Roman"/>
          <w:sz w:val="20"/>
          <w:szCs w:val="20"/>
        </w:rPr>
      </w:pPr>
    </w:p>
    <w:p w:rsidR="00547EB8" w:rsidRPr="004E4972" w:rsidRDefault="00547EB8" w:rsidP="004E4972">
      <w:pPr>
        <w:spacing w:after="0" w:line="240" w:lineRule="auto"/>
        <w:ind w:left="-1276" w:firstLine="283"/>
        <w:jc w:val="right"/>
        <w:rPr>
          <w:rFonts w:ascii="Times New Roman" w:eastAsia="Calibri" w:hAnsi="Times New Roman" w:cs="Times New Roman"/>
          <w:sz w:val="20"/>
          <w:szCs w:val="20"/>
        </w:rPr>
      </w:pPr>
      <w:r w:rsidRPr="004E4972">
        <w:rPr>
          <w:rFonts w:ascii="Times New Roman" w:eastAsia="Calibri" w:hAnsi="Times New Roman" w:cs="Times New Roman"/>
          <w:sz w:val="20"/>
          <w:szCs w:val="20"/>
        </w:rPr>
        <w:t>УТВЕРЖДЕНО</w:t>
      </w:r>
    </w:p>
    <w:p w:rsidR="00547EB8" w:rsidRPr="004E4972" w:rsidRDefault="00547EB8" w:rsidP="004E4972">
      <w:pPr>
        <w:spacing w:after="0" w:line="240" w:lineRule="auto"/>
        <w:ind w:left="-1276" w:firstLine="283"/>
        <w:jc w:val="right"/>
        <w:rPr>
          <w:rFonts w:ascii="Times New Roman" w:eastAsia="Calibri" w:hAnsi="Times New Roman" w:cs="Times New Roman"/>
          <w:sz w:val="20"/>
          <w:szCs w:val="20"/>
        </w:rPr>
      </w:pPr>
      <w:r w:rsidRPr="004E4972">
        <w:rPr>
          <w:rFonts w:ascii="Times New Roman" w:eastAsia="Calibri" w:hAnsi="Times New Roman" w:cs="Times New Roman"/>
          <w:sz w:val="20"/>
          <w:szCs w:val="20"/>
        </w:rPr>
        <w:t>решением Думы Поддорского</w:t>
      </w:r>
    </w:p>
    <w:p w:rsidR="00547EB8" w:rsidRPr="004E4972" w:rsidRDefault="00547EB8" w:rsidP="004E4972">
      <w:pPr>
        <w:spacing w:after="0" w:line="240" w:lineRule="auto"/>
        <w:ind w:left="-1276" w:firstLine="283"/>
        <w:jc w:val="right"/>
        <w:rPr>
          <w:rFonts w:ascii="Times New Roman" w:eastAsia="Calibri" w:hAnsi="Times New Roman" w:cs="Times New Roman"/>
          <w:sz w:val="20"/>
          <w:szCs w:val="20"/>
        </w:rPr>
      </w:pPr>
      <w:r w:rsidRPr="004E4972">
        <w:rPr>
          <w:rFonts w:ascii="Times New Roman" w:eastAsia="Calibri" w:hAnsi="Times New Roman" w:cs="Times New Roman"/>
          <w:sz w:val="20"/>
          <w:szCs w:val="20"/>
        </w:rPr>
        <w:t>муниципального округа</w:t>
      </w:r>
    </w:p>
    <w:p w:rsidR="00547EB8" w:rsidRPr="004E4972" w:rsidRDefault="00547EB8" w:rsidP="004E4972">
      <w:pPr>
        <w:spacing w:after="0" w:line="240" w:lineRule="auto"/>
        <w:ind w:left="-1276" w:firstLine="283"/>
        <w:jc w:val="right"/>
        <w:rPr>
          <w:rFonts w:ascii="Times New Roman" w:eastAsia="Calibri" w:hAnsi="Times New Roman" w:cs="Times New Roman"/>
          <w:sz w:val="20"/>
          <w:szCs w:val="20"/>
        </w:rPr>
      </w:pPr>
      <w:r w:rsidRPr="004E4972">
        <w:rPr>
          <w:rFonts w:ascii="Times New Roman" w:eastAsia="Calibri" w:hAnsi="Times New Roman" w:cs="Times New Roman"/>
          <w:sz w:val="20"/>
          <w:szCs w:val="20"/>
        </w:rPr>
        <w:t>от 19.02.2026 № 85</w:t>
      </w:r>
    </w:p>
    <w:p w:rsidR="00547EB8" w:rsidRPr="004E4972" w:rsidRDefault="00547EB8" w:rsidP="004E4972">
      <w:pPr>
        <w:spacing w:after="0" w:line="240" w:lineRule="auto"/>
        <w:ind w:left="-1276" w:firstLine="283"/>
        <w:jc w:val="center"/>
        <w:rPr>
          <w:rFonts w:ascii="Times New Roman" w:hAnsi="Times New Roman" w:cs="Times New Roman"/>
          <w:b/>
          <w:sz w:val="20"/>
          <w:szCs w:val="20"/>
        </w:rPr>
      </w:pPr>
      <w:r w:rsidRPr="004E4972">
        <w:rPr>
          <w:rFonts w:ascii="Times New Roman" w:hAnsi="Times New Roman" w:cs="Times New Roman"/>
          <w:b/>
          <w:bCs/>
          <w:sz w:val="20"/>
          <w:szCs w:val="20"/>
        </w:rPr>
        <w:t>Положение</w:t>
      </w:r>
      <w:r w:rsidR="004E4972">
        <w:rPr>
          <w:rFonts w:ascii="Times New Roman" w:hAnsi="Times New Roman" w:cs="Times New Roman"/>
          <w:b/>
          <w:bCs/>
          <w:sz w:val="20"/>
          <w:szCs w:val="20"/>
        </w:rPr>
        <w:t xml:space="preserve"> </w:t>
      </w:r>
      <w:r w:rsidRPr="004E4972">
        <w:rPr>
          <w:rFonts w:ascii="Times New Roman" w:hAnsi="Times New Roman" w:cs="Times New Roman"/>
          <w:b/>
          <w:sz w:val="20"/>
          <w:szCs w:val="20"/>
        </w:rPr>
        <w:t>о территориальном общественном самоуправлении в Поддорском муниципальном округе</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 xml:space="preserve">Настоящее Положение разработано в соответствии с Федеральным </w:t>
      </w:r>
      <w:hyperlink r:id="rId10" w:history="1">
        <w:r w:rsidRPr="004E4972">
          <w:rPr>
            <w:rFonts w:ascii="Times New Roman" w:hAnsi="Times New Roman" w:cs="Times New Roman"/>
            <w:color w:val="000000"/>
            <w:sz w:val="20"/>
            <w:szCs w:val="20"/>
          </w:rPr>
          <w:t>законом</w:t>
        </w:r>
      </w:hyperlink>
      <w:r w:rsidRPr="004E4972">
        <w:rPr>
          <w:rFonts w:ascii="Times New Roman" w:hAnsi="Times New Roman" w:cs="Times New Roman"/>
          <w:color w:val="000000"/>
          <w:sz w:val="20"/>
          <w:szCs w:val="20"/>
        </w:rPr>
        <w:t xml:space="preserve">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w:t>
      </w:r>
      <w:hyperlink r:id="rId11" w:history="1">
        <w:r w:rsidRPr="004E4972">
          <w:rPr>
            <w:rFonts w:ascii="Times New Roman" w:hAnsi="Times New Roman" w:cs="Times New Roman"/>
            <w:color w:val="000000"/>
            <w:sz w:val="20"/>
            <w:szCs w:val="20"/>
          </w:rPr>
          <w:t>Уставом</w:t>
        </w:r>
      </w:hyperlink>
      <w:r w:rsidRPr="004E4972">
        <w:rPr>
          <w:rFonts w:ascii="Times New Roman" w:hAnsi="Times New Roman" w:cs="Times New Roman"/>
          <w:color w:val="000000"/>
          <w:sz w:val="20"/>
          <w:szCs w:val="20"/>
        </w:rPr>
        <w:t xml:space="preserve"> Поддорского муниципального округа и устанавливает порядок организации и осуществления территориального общественного самоуправления в Поддорском муниципальном округе, как одной из правовых форм участия населения в осуществлении местного самоуправления.</w:t>
      </w:r>
    </w:p>
    <w:p w:rsidR="00547EB8" w:rsidRPr="004E4972" w:rsidRDefault="00547EB8" w:rsidP="004E4972">
      <w:pPr>
        <w:spacing w:after="0" w:line="240" w:lineRule="auto"/>
        <w:ind w:left="-1276" w:firstLine="283"/>
        <w:jc w:val="center"/>
        <w:rPr>
          <w:rFonts w:ascii="Times New Roman" w:hAnsi="Times New Roman" w:cs="Times New Roman"/>
          <w:b/>
          <w:color w:val="000000"/>
          <w:sz w:val="20"/>
          <w:szCs w:val="20"/>
        </w:rPr>
      </w:pPr>
      <w:r w:rsidRPr="004E4972">
        <w:rPr>
          <w:rFonts w:ascii="Times New Roman" w:hAnsi="Times New Roman" w:cs="Times New Roman"/>
          <w:b/>
          <w:color w:val="000000"/>
          <w:sz w:val="20"/>
          <w:szCs w:val="20"/>
          <w:lang w:val="en-US"/>
        </w:rPr>
        <w:t>I</w:t>
      </w:r>
      <w:r w:rsidRPr="004E4972">
        <w:rPr>
          <w:rFonts w:ascii="Times New Roman" w:hAnsi="Times New Roman" w:cs="Times New Roman"/>
          <w:b/>
          <w:color w:val="000000"/>
          <w:sz w:val="20"/>
          <w:szCs w:val="20"/>
        </w:rPr>
        <w:t>. Основное положение</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1.1. Основные положения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1.1.1.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1.1.2. Правовое регулирование организации и осуществления территориального общественного самоуправления в соответствии с настоящим Положением включает в себя: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порядок установления и изменения границ территории, на которой осуществляется территориальное общественное самоуправление;</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lastRenderedPageBreak/>
        <w:t>порядок организации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порядок осуществления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ответственность территориального общественного самоуправления и контроль за его деятельностью.</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 xml:space="preserve">1.1.3. Органы местного самоуправления Поддорского муниципального округа осуществляют взаимодействие с территориальным общественным самоуправлением в соответствии с действующим законодательством и </w:t>
      </w:r>
      <w:hyperlink r:id="rId12" w:history="1">
        <w:r w:rsidRPr="004E4972">
          <w:rPr>
            <w:rFonts w:ascii="Times New Roman" w:hAnsi="Times New Roman" w:cs="Times New Roman"/>
            <w:color w:val="000000"/>
            <w:sz w:val="20"/>
            <w:szCs w:val="20"/>
          </w:rPr>
          <w:t>Уставом</w:t>
        </w:r>
      </w:hyperlink>
      <w:r w:rsidRPr="004E4972">
        <w:rPr>
          <w:rFonts w:ascii="Times New Roman" w:hAnsi="Times New Roman" w:cs="Times New Roman"/>
          <w:color w:val="000000"/>
          <w:sz w:val="20"/>
          <w:szCs w:val="20"/>
        </w:rPr>
        <w:t xml:space="preserve"> Поддорского муниципального округа.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1.2. Право граждан на осуществление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1.2.1.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 xml:space="preserve">1.2.2. В соответствии с Федеральным </w:t>
      </w:r>
      <w:hyperlink r:id="rId13" w:history="1">
        <w:r w:rsidRPr="004E4972">
          <w:rPr>
            <w:rFonts w:ascii="Times New Roman" w:hAnsi="Times New Roman" w:cs="Times New Roman"/>
            <w:color w:val="000000"/>
            <w:sz w:val="20"/>
            <w:szCs w:val="20"/>
          </w:rPr>
          <w:t>законом</w:t>
        </w:r>
      </w:hyperlink>
      <w:r w:rsidRPr="004E4972">
        <w:rPr>
          <w:rFonts w:ascii="Times New Roman" w:hAnsi="Times New Roman" w:cs="Times New Roman"/>
          <w:color w:val="000000"/>
          <w:sz w:val="20"/>
          <w:szCs w:val="20"/>
        </w:rPr>
        <w:t xml:space="preserve"> «Об общих принципах организации местного самоуправления в единой системе публичной власти» в осуществлении территориального общественного самоуправления могут принимать участие граждане, проживающие на соответствующей территории Поддорского муниципального округа и достигшие восемнадцатилетнего возраста.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1.2.3. Любой гражданин, достигший восемнадцатилетнего возраста, имеет право быть инициатором и участвовать в учреждении территориального общественного самоуправления на той территории, где он проживает, принимать участие в собраниях (конференциях) граждан, проводимых территориальным общественным самоуправлением, избирать и быть избранным, обращаться в органы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1.3. Принципы организации и осуществления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1.3.1. Принципами организации и осуществления территориального общественного самоуправления являются: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законность;</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добровольность;</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инициативность;</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ответственность;</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гласность и учет общественного мнения;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выборность и подконтрольность органов территориального общественного самоуправления гражданам;</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участие граждан в выработке и принятии решений по вопросам, затрагивающим их интересы;</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 xml:space="preserve">свобода выбора гражданами форм осуществления территориального общественного самоуправления в соответствии с действующим </w:t>
      </w:r>
      <w:hyperlink r:id="rId14" w:history="1">
        <w:r w:rsidRPr="004E4972">
          <w:rPr>
            <w:rFonts w:ascii="Times New Roman" w:hAnsi="Times New Roman" w:cs="Times New Roman"/>
            <w:color w:val="000000"/>
            <w:sz w:val="20"/>
            <w:szCs w:val="20"/>
          </w:rPr>
          <w:t>законодательством</w:t>
        </w:r>
      </w:hyperlink>
      <w:r w:rsidRPr="004E4972">
        <w:rPr>
          <w:rFonts w:ascii="Times New Roman" w:hAnsi="Times New Roman" w:cs="Times New Roman"/>
          <w:color w:val="000000"/>
          <w:sz w:val="20"/>
          <w:szCs w:val="20"/>
        </w:rPr>
        <w:t xml:space="preserve">, </w:t>
      </w:r>
      <w:hyperlink r:id="rId15" w:history="1">
        <w:r w:rsidRPr="004E4972">
          <w:rPr>
            <w:rFonts w:ascii="Times New Roman" w:hAnsi="Times New Roman" w:cs="Times New Roman"/>
            <w:color w:val="000000"/>
            <w:sz w:val="20"/>
            <w:szCs w:val="20"/>
          </w:rPr>
          <w:t>Уставом</w:t>
        </w:r>
      </w:hyperlink>
      <w:r w:rsidRPr="004E4972">
        <w:rPr>
          <w:rFonts w:ascii="Times New Roman" w:hAnsi="Times New Roman" w:cs="Times New Roman"/>
          <w:color w:val="000000"/>
          <w:sz w:val="20"/>
          <w:szCs w:val="20"/>
        </w:rPr>
        <w:t xml:space="preserve"> Поддорского муниципального округа и настоящим Положением;</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сочетание интересов граждан, проживающих на соответствующей территории, с интересами граждан всего Поддорского муниципального округа.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1.4. Компетенция органов местного самоуправления Поддорского муниципального округа в сфере организации и осуществления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1.4.1. Дума Поддорского муниципального округа в пределах своей компетенции:</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устанавливает границы территории, на которой осуществляется территориальное общественное самоуправление в Поддорском муниципальном округе по предложению населения, проживающего на соответствующей территории;</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определяет порядок регистрации Устава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утверждает Положение об условиях и порядке выделения территориальному общественному самоуправлению средств бюджета округа;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рассматривает обращения, принятые на собраниях (конференциях) граждан по вопросам организации и осуществления территориального общественного самоуправления, и направленные в ее адрес;</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рассматривает проекты муниципальных правовых актов, внесенные органами территориального общественного самоуправления в установленном порядке;</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 xml:space="preserve">осуществляет иные полномочия, определенные федеральным и областным законодательством, </w:t>
      </w:r>
      <w:hyperlink r:id="rId16" w:history="1">
        <w:r w:rsidRPr="004E4972">
          <w:rPr>
            <w:rFonts w:ascii="Times New Roman" w:hAnsi="Times New Roman" w:cs="Times New Roman"/>
            <w:color w:val="000000"/>
            <w:sz w:val="20"/>
            <w:szCs w:val="20"/>
          </w:rPr>
          <w:t>Уставом</w:t>
        </w:r>
      </w:hyperlink>
      <w:r w:rsidRPr="004E4972">
        <w:rPr>
          <w:rFonts w:ascii="Times New Roman" w:hAnsi="Times New Roman" w:cs="Times New Roman"/>
          <w:color w:val="000000"/>
          <w:sz w:val="20"/>
          <w:szCs w:val="20"/>
        </w:rPr>
        <w:t xml:space="preserve"> Поддорского муниципального округа в сфере организации и осуществления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1.4.2. Администрация Поддорского муниципального округа, территориальные отделы в пределах своей компетенции:</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разрабатывают методические рекомендации по организации и осуществлению территориального общественного самоуправления в Поддорском муниципальном округе и применению настоящего Положения;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оказывают содействие населению Поддорского муниципального округа в осуществлении права на территориальное общественное самоуправление;</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рассматривают обращения, принятые на собраниях (конференциях) граждан по вопросам организации и осуществления территориального общественного самоуправления, и направленные в их адрес;</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вправе передавать территориальному общественному самоуправлению, являющемуся юридическим лицом, средства бюджета Поддорского муниципального округа на условиях и в порядке, предусмотренных Положением об условиях и порядке выделения территориальному общественному самоуправлению средств бюджета Поддорского муниципального округа;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 xml:space="preserve">осуществляют иные полномочия, предусмотренные федеральным и областным законодательством, </w:t>
      </w:r>
      <w:hyperlink r:id="rId17" w:history="1">
        <w:r w:rsidRPr="004E4972">
          <w:rPr>
            <w:rFonts w:ascii="Times New Roman" w:hAnsi="Times New Roman" w:cs="Times New Roman"/>
            <w:color w:val="000000"/>
            <w:sz w:val="20"/>
            <w:szCs w:val="20"/>
          </w:rPr>
          <w:t>Уставом</w:t>
        </w:r>
      </w:hyperlink>
      <w:r w:rsidRPr="004E4972">
        <w:rPr>
          <w:rFonts w:ascii="Times New Roman" w:hAnsi="Times New Roman" w:cs="Times New Roman"/>
          <w:color w:val="000000"/>
          <w:sz w:val="20"/>
          <w:szCs w:val="20"/>
        </w:rPr>
        <w:t xml:space="preserve"> Поддорского муниципального округа, решениями Думы Поддорского муниципального округа и настоящим Положением.</w:t>
      </w:r>
    </w:p>
    <w:p w:rsidR="00547EB8" w:rsidRPr="004E4972" w:rsidRDefault="00547EB8" w:rsidP="004E4972">
      <w:pPr>
        <w:spacing w:after="0" w:line="240" w:lineRule="auto"/>
        <w:ind w:left="-1276" w:firstLine="283"/>
        <w:jc w:val="center"/>
        <w:rPr>
          <w:rFonts w:ascii="Times New Roman" w:hAnsi="Times New Roman" w:cs="Times New Roman"/>
          <w:b/>
          <w:color w:val="000000"/>
          <w:sz w:val="20"/>
          <w:szCs w:val="20"/>
        </w:rPr>
      </w:pPr>
      <w:r w:rsidRPr="004E4972">
        <w:rPr>
          <w:rFonts w:ascii="Times New Roman" w:hAnsi="Times New Roman" w:cs="Times New Roman"/>
          <w:b/>
          <w:color w:val="000000"/>
          <w:sz w:val="20"/>
          <w:szCs w:val="20"/>
          <w:lang w:val="en-US"/>
        </w:rPr>
        <w:t>II</w:t>
      </w:r>
      <w:r w:rsidRPr="004E4972">
        <w:rPr>
          <w:rFonts w:ascii="Times New Roman" w:hAnsi="Times New Roman" w:cs="Times New Roman"/>
          <w:b/>
          <w:color w:val="000000"/>
          <w:sz w:val="20"/>
          <w:szCs w:val="20"/>
        </w:rPr>
        <w:t>. Порядок установления и изменения границ территории, на которой осуществляется территориальное общественное самоуправление</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2.1. Границы территории, на которой осуществляется территориальное общественное самоуправление</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2.1.1. Границы территории, на которой осуществляется территориальное общественное самоуправление, устанавливаются Думой Поддорского муниципального округа по предложению населения, проживающего на соответствующей территории.</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lastRenderedPageBreak/>
        <w:t>2.1.2.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2.1.3. Границы территории, на которой осуществляется территориальное общественное самоуправление, устанавливаются и изменяются в порядке, предусмотренном настоящим Положением, и в соответствии со следующими требованиями:</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границы территории, на которой осуществляется территориальное общественное самоуправление, не могут выходить за пределы территории Поддорского муниципального округа;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неразрывность территории, на которой осуществляется территориальное общественное самоуправление (если в его состав входит более одного жилого дома);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территориальное общественное самоуправление не может осуществляться в границах территории, на которой территориальное общественное самоуправление осуществляется другими правомочно созданными органами, без соответствующего изменения границ.</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2.2. Предложение населения по границам территории, на которой осуществляется территориальное общественное самоуправление</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2.2.1. Предложение населения по границам территории, на которой осуществляется территориальное общественное самоуправление, принимается на собраниях (конференциях) граждан,</w:t>
      </w:r>
      <w:r w:rsidRPr="004E4972">
        <w:rPr>
          <w:rFonts w:ascii="Times New Roman" w:eastAsia="Calibri" w:hAnsi="Times New Roman" w:cs="Times New Roman"/>
          <w:sz w:val="20"/>
          <w:szCs w:val="20"/>
        </w:rPr>
        <w:t xml:space="preserve"> </w:t>
      </w:r>
      <w:r w:rsidRPr="004E4972">
        <w:rPr>
          <w:rFonts w:ascii="Times New Roman" w:hAnsi="Times New Roman" w:cs="Times New Roman"/>
          <w:color w:val="000000"/>
          <w:sz w:val="20"/>
          <w:szCs w:val="20"/>
        </w:rPr>
        <w:t>проживающих на соответствующей территории.</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2.2.2. Предложение населения по границам территории территориального общественного самоуправления должно содержать перечень конкретных территорий с указанием их адресных данных.</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2.2.3. Предложение населения по границам территории территориального общественного самоуправления направляется в Администрацию Поддорского муниципального округа, территориальный отдел для составления проекта описания границ территории, на которой осуществляется территориальное общественное самоуправление, а также для дачи заключения (Приложение № 1).</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2.2.4. В заключении Администрацией Поддорского муниципального округа дается оценка соблюдения требований к установлению и изменению границ территории, на которой осуществляется территориальное общественное самоуправление, предусмотренных настоящим Положением.</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2.2.5. При составлении проекта описания границ территории, на которой осуществляется территориальное общественное самоуправление, допускается корректировка предложения населения по границам территории территориального общественного самоуправления, не затрагивающая изменений данной территории по составу мест проживания граждан, с согласия лица, ответственного за регистрацию Устава (изменений и дополнений в Устав)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2.3. Установление границ территории, на которой осуществляется территориальное общественное самоуправление</w:t>
      </w:r>
    </w:p>
    <w:p w:rsidR="00547EB8" w:rsidRPr="004E4972" w:rsidRDefault="00547EB8" w:rsidP="004E4972">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color w:val="000000"/>
          <w:sz w:val="20"/>
          <w:szCs w:val="20"/>
        </w:rPr>
        <w:t>2.3.1. Предложение населения по границам территории, на которой осуществляется территориальное общественное самоуправление, направляется в Думу Поддорского муниципального округа для установления границ территории территориального общественного самоуправления. К предложению населения в обязательном порядке прилагаются составленный проект описания границ территории, на которой осуществляется территориальное общественное самоуправление</w:t>
      </w:r>
      <w:r w:rsidRPr="004E4972">
        <w:rPr>
          <w:rFonts w:ascii="Times New Roman" w:hAnsi="Times New Roman" w:cs="Times New Roman"/>
          <w:sz w:val="20"/>
          <w:szCs w:val="20"/>
        </w:rPr>
        <w:t>, а также заключение Администрации Поддорского муниципального округа, подтверждающее соблюдение требований к установлению и изменению границ территории, на которой осуществляется территориальное общественное самоуправление.</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2.3.2. Границы территории, на которой осуществляется территориальное общественное самоуправление, устанавливаются решением Думы Поддорского муниципального округа в виде описания границ территории, на которой осуществляется территориальное общественное самоуправление.</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2.3.3. Территориальное общественное самоуправление должно быть учреждено в установленном порядке в течение шести месяцев с момента вступления в силу решения Думы Поддорского муниципального округа об установлении границ территории территориального общественного самоуправления. В случае если в указанный срок территориальное общественное самоуправление не учреждено, решение Думы Поддорского муниципального округа об установлении его границ утрачивает силу.</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2.4. Изменение границ территории, на которой осуществляется территориальное общественное самоуправление</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2.4.1. Изменение границ территории территориального общественного самоуправления может осуществляться в результате:</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изменения территории, на которой оно осуществляется;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объединения территориальных общественных самоуправлений;</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разделения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2.4.2. Изменение границ территории допускается при соблюдении требований, установленных настоящим Положением.</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2.4.3. Вопрос об изменении границ территории, на которой осуществляется территориальное общественное самоуправление, решается на собрании (конференции) граждан. Новые границы территории, на которой осуществляется территориальное общественное самоуправление, устанавливаются Думой Поддорского муниципального округа в порядке, предусмотренном настоящим Положением, и закрепляются в Уставе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 xml:space="preserve">2.4.4. Вопрос об объединении территориальных общественных самоуправлений, граничащих между собой, решается отдельно на собрании (конференции) граждан каждого из объединяющихся территориальных общественных самоуправлений. Одновременно на указанных собраниях (конференциях) граждан принимается предложение населения </w:t>
      </w:r>
      <w:r w:rsidRPr="004E4972">
        <w:rPr>
          <w:rFonts w:ascii="Times New Roman" w:hAnsi="Times New Roman" w:cs="Times New Roman"/>
          <w:color w:val="000000"/>
          <w:sz w:val="20"/>
          <w:szCs w:val="20"/>
        </w:rPr>
        <w:lastRenderedPageBreak/>
        <w:t>по границам территории вновь создаваемого территориального общественного самоуправления. Новые границы территории территориального общественного самоуправления устанавливаются Думой Поддорского муниципального округа в порядке, предусмотренном настоящим Положением, и закрепляются в Уставе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2.4.5. Вопрос о разделении территориального общественного самоуправления решается на собрании (конференции) граждан территориального общественного самоуправления по инициативе граждан, проживающих на отделяемой территории. На указанном собрании (конференции) граждан принимаются предложения населения по границам территорий территориальных общественных самоуправлений. Новые границы территорий территориальных общественных самоуправлений устанавливаются Думой Поддорского муниципального округа в порядке, предусмотренном настоящим Положением, и закрепляются в Уставах территориальных общественных самоуправлений.</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 xml:space="preserve">2.4.6. Объединение территориальных общественных самоуправлений и разделение территориального общественного самоуправления производятся с соблюдением правил правопреемства, установленных гражданским </w:t>
      </w:r>
      <w:hyperlink r:id="rId18" w:history="1">
        <w:r w:rsidRPr="004E4972">
          <w:rPr>
            <w:rFonts w:ascii="Times New Roman" w:hAnsi="Times New Roman" w:cs="Times New Roman"/>
            <w:color w:val="000000"/>
            <w:sz w:val="20"/>
            <w:szCs w:val="20"/>
          </w:rPr>
          <w:t>законодательством</w:t>
        </w:r>
      </w:hyperlink>
      <w:r w:rsidRPr="004E4972">
        <w:rPr>
          <w:rFonts w:ascii="Times New Roman" w:hAnsi="Times New Roman" w:cs="Times New Roman"/>
          <w:color w:val="000000"/>
          <w:sz w:val="20"/>
          <w:szCs w:val="20"/>
        </w:rPr>
        <w:t>, - в случае если указанные и вновь создаваемые территориальные общественные самоуправления являются юридическими лицами.</w:t>
      </w:r>
    </w:p>
    <w:p w:rsidR="00547EB8" w:rsidRPr="004E4972" w:rsidRDefault="00547EB8" w:rsidP="004E4972">
      <w:pPr>
        <w:spacing w:after="0" w:line="240" w:lineRule="auto"/>
        <w:ind w:left="-1276" w:firstLine="283"/>
        <w:jc w:val="center"/>
        <w:rPr>
          <w:rFonts w:ascii="Times New Roman" w:hAnsi="Times New Roman" w:cs="Times New Roman"/>
          <w:b/>
          <w:color w:val="000000"/>
          <w:sz w:val="20"/>
          <w:szCs w:val="20"/>
        </w:rPr>
      </w:pPr>
      <w:r w:rsidRPr="004E4972">
        <w:rPr>
          <w:rFonts w:ascii="Times New Roman" w:hAnsi="Times New Roman" w:cs="Times New Roman"/>
          <w:b/>
          <w:color w:val="000000"/>
          <w:sz w:val="20"/>
          <w:szCs w:val="20"/>
          <w:lang w:val="en-US"/>
        </w:rPr>
        <w:t>III</w:t>
      </w:r>
      <w:r w:rsidRPr="004E4972">
        <w:rPr>
          <w:rFonts w:ascii="Times New Roman" w:hAnsi="Times New Roman" w:cs="Times New Roman"/>
          <w:b/>
          <w:color w:val="000000"/>
          <w:sz w:val="20"/>
          <w:szCs w:val="20"/>
        </w:rPr>
        <w:t>. Порядок организации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3.1. Инициатива организации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3.1.1. Учредительное собрание (конференция) граждан по созданию территориального общественного самоуправления проводится по инициативе граждан, проживающих на соответствующей территории.</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3.1.2. Для проведения учредительного собрания (конференции) по созданию территориального общественного самоуправления гражданами образуется инициативная группа в количестве не менее 3-х человек из числа граждан, проживающих на данной территории и достигших восемнадцатилетнего возраста.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3.1.3. Для решения вопроса организации территориального обществен0ного самоуправления проводится учредительное собрание (конференция) граждан, проживающих на территории создаваемого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3.1.4. Конференция граждан может проводиться в случае, если численность граждан, имеющих право участвовать в территориальном общественном самоуправлении, составляет более 30</w:t>
      </w:r>
      <w:r w:rsidRPr="004E4972">
        <w:rPr>
          <w:rFonts w:ascii="Times New Roman" w:hAnsi="Times New Roman" w:cs="Times New Roman"/>
          <w:b/>
          <w:i/>
          <w:color w:val="000000"/>
          <w:sz w:val="20"/>
          <w:szCs w:val="20"/>
        </w:rPr>
        <w:t xml:space="preserve"> </w:t>
      </w:r>
      <w:r w:rsidRPr="004E4972">
        <w:rPr>
          <w:rFonts w:ascii="Times New Roman" w:hAnsi="Times New Roman" w:cs="Times New Roman"/>
          <w:color w:val="000000"/>
          <w:sz w:val="20"/>
          <w:szCs w:val="20"/>
        </w:rPr>
        <w:t>человек. Норма представительства на конференции - 1 делегат от 5 граждан для многоквартирных жилых домов, 1 делегат от 3 граждан для частного жилого сектора. Выдвижение делегатов на конференцию проводится на собраниях граждан в соответствии с нормой представительства, установленной в настоящем пункте, и оформляется протоколом.</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3.2. Полномочия инициативной группы по созданию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3.2.1. Инициативная группа по созданию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определяет форму информирования граждан;</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информирует граждан о дате, месте и времени проведения учредите0льного собрания (конференции) не менее чем за две недели до даты проведения учредительного собрания (конференции);</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организует проведение собраний жителей по избранию делегатов на учредительное собрание (конференцию);</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готовит проект повестки дня учредительного собрания (конференции) граждан;</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готовит проект Устава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проводит регистрацию жителей (делегатов), прибывших на учредительное собрание (конференцию), и проверяет их правомочность.</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3.3. Подготовка и назначение учредительного собрания (конференции) граждан по организации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3.3.1. Инициативная группа самостоятельно определяет дату, время и место проведения учредительного собрания (конференции) граждан, проживающих в границах предполагаемой территории создаваемого территориального общественного самоуправления, и не позднее чем за 15 дней до дня проведения собрания (конференции) оповещает об этом граждан и уведомляет Думу Поддорского муниципального округа и Администрацию Поддорского муниципального округа.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3.4. Проведение учредительного собрания (конференции) граждан по организации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3.4.1. Учредительное собрание граждан по вопросам организации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3.4.2. Учредительная конференция по вопросам организации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3.4.3. Вопросы повестки дня учредительного собрания (конференции) граждан и порядок голосования по ним вносятся инициативной группой и утверждаются большинством голосов присутствующих граждан.</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3.4.4. Учредительное собрание (конференция) граждан открывается представителями инициативной группы.</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3.4.5. Для ведения учредительного собрания (конференции) избираются председатель и секретарь.</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3.4.6. Председатель ведет учредительное собрание (конференцию) граждан, оглашает вопросы повестки дня, предоставляет слово для выступления присутствующим, формулирует принимаемые собранием (конференцией) решения, ставит их на голосование, оглашает итоги голосования.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 xml:space="preserve">3.4.7. Секретарь ведет протокол учредительного собрания (конференции) граждан, в котором отражаются все принятые собранием (конференцией) решения с указанием результатов голосования по ним. Протокол учредительного </w:t>
      </w:r>
      <w:r w:rsidRPr="004E4972">
        <w:rPr>
          <w:rFonts w:ascii="Times New Roman" w:hAnsi="Times New Roman" w:cs="Times New Roman"/>
          <w:color w:val="000000"/>
          <w:sz w:val="20"/>
          <w:szCs w:val="20"/>
        </w:rPr>
        <w:lastRenderedPageBreak/>
        <w:t>собрания (конференции) граждан составляется в количестве не менее чем в 4-х экземплярах и подписывается председателем и секретарем учредительного собрания (конференции).</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3.4.8. В протоколе учредительного собрания (конференции) граждан в обязательном порядке указываются: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дата и место проведения собрания (конференции), количество присутствующих, сведения о председателе и секретаре учредительного собрания (конференции), повестка дня, содержание выступлений;</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принятое предложение населения по границам территории создаваемого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принятые решения о создании территориального общественного самоуправления, об утверждении его Устава;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сведения о лице, ответственном за регистрацию Устава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полномочие лица, ответственного за регистрацию Устава территориального общественного самоуправления, - давать согласие на корректировку предложения населения по границам территории, на которой осуществляется территориальное общественное самоуправление, не затрагивающую изменений данной территории по составу мест проживания граждан;</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принятые решения о выборах органов территориального общественного самоуправления, в случае если Уставом территориального общественного самоуправления предусмотрено создание органов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3.4.9. Решение учредительного собрания (конференции) граждан считается принятым, если за него проголосовало более половины присутствующих участников собрания (делегатов конференции).</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3.4.10.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Поддорского муниципального округа. Порядок регистрации Устава территориального общественного самоуправления определяется решением Думы Поддорского муниципального округа.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3.4.11.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547EB8" w:rsidRPr="004E4972" w:rsidRDefault="00547EB8" w:rsidP="004E4972">
      <w:pPr>
        <w:spacing w:after="0" w:line="240" w:lineRule="auto"/>
        <w:ind w:left="-1276" w:firstLine="283"/>
        <w:jc w:val="center"/>
        <w:rPr>
          <w:rFonts w:ascii="Times New Roman" w:hAnsi="Times New Roman" w:cs="Times New Roman"/>
          <w:b/>
          <w:color w:val="000000"/>
          <w:sz w:val="20"/>
          <w:szCs w:val="20"/>
        </w:rPr>
      </w:pPr>
      <w:r w:rsidRPr="004E4972">
        <w:rPr>
          <w:rFonts w:ascii="Times New Roman" w:hAnsi="Times New Roman" w:cs="Times New Roman"/>
          <w:b/>
          <w:color w:val="000000"/>
          <w:sz w:val="20"/>
          <w:szCs w:val="20"/>
          <w:lang w:val="en-US"/>
        </w:rPr>
        <w:t>IV</w:t>
      </w:r>
      <w:r w:rsidRPr="004E4972">
        <w:rPr>
          <w:rFonts w:ascii="Times New Roman" w:hAnsi="Times New Roman" w:cs="Times New Roman"/>
          <w:b/>
          <w:color w:val="000000"/>
          <w:sz w:val="20"/>
          <w:szCs w:val="20"/>
        </w:rPr>
        <w:t>. Порядок осуществления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4.1. Собрания и конференции граждан, осуществляющие территориальное общественное самоуправление</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4.1.1. Основными формами осуществления территориального общественного самоуправления в Поддорском муниципальном округе являются собрания и конференции граждан.</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4.1.2. Порядок назначения и проведения собраний и конференций граждан, включая порядок избрания делегатов, в целях осуществления территориального общественного самоуправления определяется Уставом территориального общественного самоуправления в соответствии с действующим законодательством.</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 xml:space="preserve">4.1.3. Полномочия собраний и конференций граждан, осуществляющих территориальное общественное самоуправление, определяются Федеральным </w:t>
      </w:r>
      <w:hyperlink r:id="rId19" w:history="1">
        <w:r w:rsidRPr="004E4972">
          <w:rPr>
            <w:rFonts w:ascii="Times New Roman" w:hAnsi="Times New Roman" w:cs="Times New Roman"/>
            <w:color w:val="000000"/>
            <w:sz w:val="20"/>
            <w:szCs w:val="20"/>
          </w:rPr>
          <w:t>законом</w:t>
        </w:r>
      </w:hyperlink>
      <w:r w:rsidRPr="004E4972">
        <w:rPr>
          <w:rFonts w:ascii="Times New Roman" w:hAnsi="Times New Roman" w:cs="Times New Roman"/>
          <w:color w:val="000000"/>
          <w:sz w:val="20"/>
          <w:szCs w:val="20"/>
        </w:rPr>
        <w:t xml:space="preserve"> «Об общих принципах организации местного самоуправления в единой системе публичной власти» и принимаемым в соответствии с ним Уставом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4.1.4. К исключительным полномочиям собрания, конференции граждан, осуществляющих территориальное общественное самоуправление, относятся: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установление структуры органов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принятие Устава территориального общественного самоуправления, внесение в него изменений и дополнений;</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избрание органов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определение основных направлений деятельности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утверждение сметы доходов и расходов территориального общественного самоуправления и отчёта о её исполнении;</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рассмотрение и утверждение отчетов о деятельности органов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обсуждение инициативного проекта и принятие решения по вопросу о его одобрении.</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4.1.5.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4.1.6.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4.2. Органы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4.2.1.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4.2.2. В период между собраниями (конференциями) граждан территориальное общественное самоуправление на соответствующей территории осуществляет орган территориального общественного самоуправления, если его создание предусматривается Уставом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4.2.3. Порядок формирования, прекращения полномочий, права и обязанности, срок полномочий органов территориального общественного самоуправления устанавливаются Уставом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 xml:space="preserve">4.2.4. Полномочия органов территориального общественного самоуправления определяются Федеральным </w:t>
      </w:r>
      <w:hyperlink r:id="rId20" w:history="1">
        <w:r w:rsidRPr="004E4972">
          <w:rPr>
            <w:rFonts w:ascii="Times New Roman" w:hAnsi="Times New Roman" w:cs="Times New Roman"/>
            <w:color w:val="000000"/>
            <w:sz w:val="20"/>
            <w:szCs w:val="20"/>
          </w:rPr>
          <w:t>законом</w:t>
        </w:r>
      </w:hyperlink>
      <w:r w:rsidRPr="004E4972">
        <w:rPr>
          <w:rFonts w:ascii="Times New Roman" w:hAnsi="Times New Roman" w:cs="Times New Roman"/>
          <w:color w:val="000000"/>
          <w:sz w:val="20"/>
          <w:szCs w:val="20"/>
        </w:rPr>
        <w:t xml:space="preserve"> «Об общих принципах организации местного самоуправления в единой системе публичной власти» и принимаемым в соответствии с ним Уставом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4.2.5. Органы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lastRenderedPageBreak/>
        <w:t>действуют в интересах населения, проживающего на соответствующей территории;</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4.2.6. Органы территориального общественного самоуправления могут выдвигать инициативный проект в качестве инициаторов проекта.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4.3. Экономическая основа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4.3.1. Территориальное общественное самоуправление осуществляет свою деятельность за счет собственных средств и имущества, приобретенного для целей деятельности территориального общественного самоуправления на установленных законом основаниях.</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4.3.2. К собственным средствам территориального общественного самоуправления относятся денежные средства, принадлежащие территориальному общественному самоуправлению на праве собственности (добровольные взносы населения, пожертвования физических и юридических лиц, средства от хозяйственной деятельности органов территориального общественного самоуправления), заемные средства и иные средства, полученные территориальным общественным самоуправлением по основаниям, установленным законодательством.</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4.3.3. На условиях и в порядке, предусмотренных Положением об условиях и порядке выделения территориальному общественному самоуправлению средств бюджета Поддорского муниципального округа, территориальному общественному самоуправлению, в том числе осуществляющему свою деятельность без регистрации в качестве юридического лица, могут выделяться средства из бюджета Поддорского муниципального округа и предоставлена поддержка за счет бюджетных ассигнований бюджета Новгородской области.</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4.3.4. Условия и порядок выделения необходимых средств из бюджета Поддорского муниципального округа определяются нормативными правовыми актами Думы Поддорского муниципального округа.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4.3.5. От имени территориального общественного самоуправления владение, пользование и распоряжение собственными средствами территориального общественного самоуправления осуществляют собрания (конференции) граждан, а также в соответствии с Уставом территориального общественного самоуправления - органы территориального общественного самоуправления.</w:t>
      </w:r>
    </w:p>
    <w:p w:rsidR="00547EB8" w:rsidRPr="004E4972" w:rsidRDefault="00547EB8" w:rsidP="004E4972">
      <w:pPr>
        <w:spacing w:after="0" w:line="240" w:lineRule="auto"/>
        <w:ind w:left="-1276" w:firstLine="283"/>
        <w:jc w:val="center"/>
        <w:rPr>
          <w:rFonts w:ascii="Times New Roman" w:hAnsi="Times New Roman" w:cs="Times New Roman"/>
          <w:b/>
          <w:color w:val="000000"/>
          <w:sz w:val="20"/>
          <w:szCs w:val="20"/>
        </w:rPr>
      </w:pPr>
      <w:r w:rsidRPr="004E4972">
        <w:rPr>
          <w:rFonts w:ascii="Times New Roman" w:hAnsi="Times New Roman" w:cs="Times New Roman"/>
          <w:b/>
          <w:color w:val="000000"/>
          <w:sz w:val="20"/>
          <w:szCs w:val="20"/>
          <w:lang w:val="en-US"/>
        </w:rPr>
        <w:t>V</w:t>
      </w:r>
      <w:r w:rsidRPr="004E4972">
        <w:rPr>
          <w:rFonts w:ascii="Times New Roman" w:hAnsi="Times New Roman" w:cs="Times New Roman"/>
          <w:b/>
          <w:color w:val="000000"/>
          <w:sz w:val="20"/>
          <w:szCs w:val="20"/>
        </w:rPr>
        <w:t>. Ответственность территориального общественного самоуправления и контроль за его деятельностью</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5.1. Ответственность территориального общественного самоуправления и контроль за его деятельностью</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5.1.1. Территориальное общественное самоуправление несет ответственность за принимаемые решения в установленном законодательством порядке.</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5.1.2. Ущерб, причиненный в результате неправомерных действий, решений территориального общественного самоуправления, возмещается организациям и гражданам в полном объеме за счет собственных средств территориального общественного самоуправления в соответствии с законодательством.</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5.1.3. Органы местного самоуправления Поддорского муниципального округа и органы территориального общественного самоуправления не отвечают по обязательствам друг друга.</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5.1.4. Контроль за деятельностью территориального общественного самоуправления осуществляют жители соответствующей территории, а в части использования средств бюджета Поддорского муниципального округа и муниципальной собственности – Администрация Поддорского муниципального округа.</w:t>
      </w:r>
    </w:p>
    <w:p w:rsidR="00547EB8" w:rsidRPr="004E4972" w:rsidRDefault="00547EB8" w:rsidP="004E4972">
      <w:pPr>
        <w:spacing w:after="0" w:line="240" w:lineRule="auto"/>
        <w:ind w:left="-1276" w:firstLine="283"/>
        <w:jc w:val="center"/>
        <w:rPr>
          <w:rFonts w:ascii="Times New Roman" w:hAnsi="Times New Roman" w:cs="Times New Roman"/>
          <w:b/>
          <w:color w:val="000000"/>
          <w:sz w:val="20"/>
          <w:szCs w:val="20"/>
        </w:rPr>
      </w:pPr>
      <w:r w:rsidRPr="004E4972">
        <w:rPr>
          <w:rFonts w:ascii="Times New Roman" w:hAnsi="Times New Roman" w:cs="Times New Roman"/>
          <w:b/>
          <w:color w:val="000000"/>
          <w:sz w:val="20"/>
          <w:szCs w:val="20"/>
        </w:rPr>
        <w:t>VI. Заключительные положения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6.1. Заключительные и переходные положения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6.1.1. Настоящее Положение вступает в силу с момента официального опубликования.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6.1.2. Органы территориального общественного самоуправления, созданные до вступления настоящего Положения в силу, обязаны представить в Администрацию Поддорского муниципального округа свои уставы и описание границ территории, на которой осуществляется территориальное общественное самоуправление, в порядке, предусмотренном настоящим Положением, в течение трех месяцев со дня вступления в силу настоящего решения.</w:t>
      </w:r>
    </w:p>
    <w:p w:rsidR="00547EB8" w:rsidRPr="004E4972" w:rsidRDefault="00547EB8" w:rsidP="004E4972">
      <w:pPr>
        <w:spacing w:after="0" w:line="240" w:lineRule="auto"/>
        <w:ind w:left="-1276" w:firstLine="283"/>
        <w:jc w:val="both"/>
        <w:rPr>
          <w:rFonts w:ascii="Times New Roman" w:hAnsi="Times New Roman" w:cs="Times New Roman"/>
          <w:color w:val="000000"/>
          <w:sz w:val="20"/>
          <w:szCs w:val="20"/>
        </w:rPr>
      </w:pPr>
      <w:r w:rsidRPr="004E4972">
        <w:rPr>
          <w:rFonts w:ascii="Times New Roman" w:hAnsi="Times New Roman" w:cs="Times New Roman"/>
          <w:color w:val="000000"/>
          <w:sz w:val="20"/>
          <w:szCs w:val="20"/>
        </w:rPr>
        <w:t xml:space="preserve">6.1.3. Администрация Поддорского муниципального округа, территориальные отделы оказывают методическую помощь органам территориального общественного самоуправления при реализации требований </w:t>
      </w:r>
      <w:hyperlink w:anchor="Par265" w:history="1">
        <w:r w:rsidRPr="004E4972">
          <w:rPr>
            <w:rFonts w:ascii="Times New Roman" w:hAnsi="Times New Roman" w:cs="Times New Roman"/>
            <w:color w:val="000000"/>
            <w:sz w:val="20"/>
            <w:szCs w:val="20"/>
          </w:rPr>
          <w:t>пункта 6.1.2</w:t>
        </w:r>
      </w:hyperlink>
      <w:r w:rsidRPr="004E4972">
        <w:rPr>
          <w:rFonts w:ascii="Times New Roman" w:hAnsi="Times New Roman" w:cs="Times New Roman"/>
          <w:color w:val="000000"/>
          <w:sz w:val="20"/>
          <w:szCs w:val="20"/>
        </w:rPr>
        <w:t xml:space="preserve"> настоящей статьи.</w:t>
      </w:r>
    </w:p>
    <w:p w:rsidR="00547EB8" w:rsidRPr="004E4972" w:rsidRDefault="00547EB8" w:rsidP="004E4972">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color w:val="000000"/>
          <w:sz w:val="20"/>
          <w:szCs w:val="20"/>
        </w:rPr>
        <w:t>6.1.3. Органы территориального общественного самоуправления, созданные до вступления в силу настоящего Положения, не подтвердившие границы территории и статус соответствующего территориального общественного самоуправления, не вправе осуществлять свою деятельность от имени территориального общественного самоуправления, в том числе во взаимоотношениях с органами местного самоуправления Поддорского муниципального округа.</w:t>
      </w:r>
    </w:p>
    <w:p w:rsidR="00547EB8" w:rsidRPr="004E4972" w:rsidRDefault="00547EB8" w:rsidP="004E4972">
      <w:pPr>
        <w:spacing w:after="0" w:line="240" w:lineRule="auto"/>
        <w:ind w:left="-1276" w:firstLine="283"/>
        <w:jc w:val="both"/>
        <w:rPr>
          <w:rFonts w:ascii="Times New Roman" w:hAnsi="Times New Roman" w:cs="Times New Roman"/>
          <w:sz w:val="20"/>
          <w:szCs w:val="20"/>
        </w:rPr>
      </w:pPr>
    </w:p>
    <w:p w:rsidR="004E4972" w:rsidRPr="004E4972" w:rsidRDefault="004E4972" w:rsidP="004E4972">
      <w:pPr>
        <w:spacing w:after="0" w:line="240" w:lineRule="auto"/>
        <w:ind w:left="-1276" w:firstLine="283"/>
        <w:jc w:val="right"/>
        <w:rPr>
          <w:rFonts w:ascii="Times New Roman" w:hAnsi="Times New Roman" w:cs="Times New Roman"/>
          <w:sz w:val="20"/>
          <w:szCs w:val="20"/>
        </w:rPr>
      </w:pPr>
      <w:r w:rsidRPr="004E4972">
        <w:rPr>
          <w:rFonts w:ascii="Times New Roman" w:hAnsi="Times New Roman" w:cs="Times New Roman"/>
          <w:sz w:val="20"/>
          <w:szCs w:val="20"/>
        </w:rPr>
        <w:t>Приложение № 1</w:t>
      </w:r>
    </w:p>
    <w:p w:rsidR="004E4972" w:rsidRDefault="004E4972" w:rsidP="004E4972">
      <w:pPr>
        <w:spacing w:after="0" w:line="240" w:lineRule="auto"/>
        <w:ind w:left="-1276" w:firstLine="283"/>
        <w:jc w:val="right"/>
        <w:rPr>
          <w:rFonts w:ascii="Times New Roman" w:hAnsi="Times New Roman" w:cs="Times New Roman"/>
          <w:sz w:val="20"/>
          <w:szCs w:val="20"/>
        </w:rPr>
      </w:pPr>
      <w:r w:rsidRPr="004E4972">
        <w:rPr>
          <w:rFonts w:ascii="Times New Roman" w:hAnsi="Times New Roman" w:cs="Times New Roman"/>
          <w:sz w:val="20"/>
          <w:szCs w:val="20"/>
        </w:rPr>
        <w:t>к Положению о территориальном общественном самоуправлении</w:t>
      </w:r>
    </w:p>
    <w:p w:rsidR="00547EB8" w:rsidRPr="004E4972" w:rsidRDefault="004E4972" w:rsidP="004E4972">
      <w:pPr>
        <w:spacing w:after="0" w:line="240" w:lineRule="auto"/>
        <w:ind w:left="-1276" w:firstLine="283"/>
        <w:jc w:val="right"/>
        <w:rPr>
          <w:rFonts w:ascii="Times New Roman" w:hAnsi="Times New Roman" w:cs="Times New Roman"/>
          <w:sz w:val="20"/>
          <w:szCs w:val="20"/>
        </w:rPr>
      </w:pPr>
      <w:r w:rsidRPr="004E4972">
        <w:rPr>
          <w:rFonts w:ascii="Times New Roman" w:hAnsi="Times New Roman" w:cs="Times New Roman"/>
          <w:sz w:val="20"/>
          <w:szCs w:val="20"/>
        </w:rPr>
        <w:t>в Поддорском муниципальном округе</w:t>
      </w:r>
    </w:p>
    <w:p w:rsidR="00547EB8" w:rsidRDefault="00547EB8" w:rsidP="004E4972">
      <w:pPr>
        <w:spacing w:after="0" w:line="240" w:lineRule="auto"/>
        <w:ind w:left="-1276" w:firstLine="283"/>
        <w:jc w:val="both"/>
        <w:rPr>
          <w:rFonts w:ascii="Times New Roman" w:hAnsi="Times New Roman" w:cs="Times New Roman"/>
          <w:sz w:val="20"/>
          <w:szCs w:val="20"/>
        </w:rPr>
      </w:pPr>
    </w:p>
    <w:p w:rsidR="004E4972" w:rsidRPr="004E4972" w:rsidRDefault="004E4972" w:rsidP="004E4972">
      <w:pPr>
        <w:spacing w:after="0" w:line="240" w:lineRule="auto"/>
        <w:ind w:left="-1276" w:firstLine="283"/>
        <w:jc w:val="both"/>
        <w:rPr>
          <w:rFonts w:ascii="Times New Roman" w:hAnsi="Times New Roman" w:cs="Times New Roman"/>
          <w:sz w:val="20"/>
          <w:szCs w:val="20"/>
        </w:rPr>
      </w:pPr>
    </w:p>
    <w:p w:rsidR="00547EB8" w:rsidRPr="004E4972" w:rsidRDefault="00547EB8" w:rsidP="004E4972">
      <w:pPr>
        <w:spacing w:after="0" w:line="240" w:lineRule="auto"/>
        <w:ind w:left="-1276" w:firstLine="283"/>
        <w:jc w:val="right"/>
        <w:rPr>
          <w:rFonts w:ascii="Times New Roman" w:hAnsi="Times New Roman" w:cs="Times New Roman"/>
          <w:sz w:val="20"/>
          <w:szCs w:val="20"/>
        </w:rPr>
      </w:pPr>
      <w:r w:rsidRPr="004E4972">
        <w:rPr>
          <w:rFonts w:ascii="Times New Roman" w:hAnsi="Times New Roman" w:cs="Times New Roman"/>
          <w:sz w:val="20"/>
          <w:szCs w:val="20"/>
        </w:rPr>
        <w:lastRenderedPageBreak/>
        <w:t>В Администрацию</w:t>
      </w:r>
    </w:p>
    <w:p w:rsidR="00547EB8" w:rsidRPr="004E4972" w:rsidRDefault="00547EB8" w:rsidP="004E4972">
      <w:pPr>
        <w:spacing w:after="0" w:line="240" w:lineRule="auto"/>
        <w:ind w:left="-1276" w:firstLine="283"/>
        <w:jc w:val="right"/>
        <w:rPr>
          <w:rFonts w:ascii="Times New Roman" w:hAnsi="Times New Roman" w:cs="Times New Roman"/>
          <w:sz w:val="20"/>
          <w:szCs w:val="20"/>
        </w:rPr>
      </w:pPr>
      <w:r w:rsidRPr="004E4972">
        <w:rPr>
          <w:rFonts w:ascii="Times New Roman" w:hAnsi="Times New Roman" w:cs="Times New Roman"/>
          <w:sz w:val="20"/>
          <w:szCs w:val="20"/>
        </w:rPr>
        <w:t>Поддорского муниципального округа</w:t>
      </w:r>
    </w:p>
    <w:p w:rsidR="00547EB8" w:rsidRPr="004E4972" w:rsidRDefault="00547EB8" w:rsidP="004E4972">
      <w:pPr>
        <w:spacing w:after="0" w:line="240" w:lineRule="auto"/>
        <w:ind w:left="-1276" w:firstLine="283"/>
        <w:jc w:val="right"/>
        <w:rPr>
          <w:rFonts w:ascii="Times New Roman" w:hAnsi="Times New Roman" w:cs="Times New Roman"/>
          <w:sz w:val="20"/>
          <w:szCs w:val="20"/>
        </w:rPr>
      </w:pPr>
    </w:p>
    <w:p w:rsidR="00547EB8" w:rsidRPr="004E4972" w:rsidRDefault="00547EB8" w:rsidP="004E4972">
      <w:pPr>
        <w:spacing w:after="0" w:line="240" w:lineRule="auto"/>
        <w:ind w:left="-1276" w:firstLine="283"/>
        <w:jc w:val="right"/>
        <w:rPr>
          <w:rFonts w:ascii="Times New Roman" w:hAnsi="Times New Roman" w:cs="Times New Roman"/>
          <w:sz w:val="20"/>
          <w:szCs w:val="20"/>
        </w:rPr>
      </w:pPr>
      <w:r w:rsidRPr="004E4972">
        <w:rPr>
          <w:rFonts w:ascii="Times New Roman" w:hAnsi="Times New Roman" w:cs="Times New Roman"/>
          <w:sz w:val="20"/>
          <w:szCs w:val="20"/>
        </w:rPr>
        <w:t>______________</w:t>
      </w:r>
      <w:r w:rsidRPr="004E4972">
        <w:rPr>
          <w:rFonts w:ascii="Times New Roman" w:hAnsi="Times New Roman" w:cs="Times New Roman"/>
          <w:sz w:val="20"/>
          <w:szCs w:val="20"/>
          <w:u w:val="single"/>
        </w:rPr>
        <w:t>от__________________(ФИО)</w:t>
      </w:r>
    </w:p>
    <w:p w:rsidR="00547EB8" w:rsidRPr="004E4972" w:rsidRDefault="00547EB8" w:rsidP="004E4972">
      <w:pPr>
        <w:spacing w:after="0" w:line="240" w:lineRule="auto"/>
        <w:ind w:left="-1276" w:firstLine="283"/>
        <w:jc w:val="both"/>
        <w:rPr>
          <w:rFonts w:ascii="Times New Roman" w:hAnsi="Times New Roman" w:cs="Times New Roman"/>
          <w:sz w:val="20"/>
          <w:szCs w:val="20"/>
        </w:rPr>
      </w:pPr>
    </w:p>
    <w:p w:rsidR="00547EB8" w:rsidRPr="004E4972" w:rsidRDefault="00547EB8" w:rsidP="004E4972">
      <w:pPr>
        <w:spacing w:after="0" w:line="240" w:lineRule="auto"/>
        <w:ind w:left="-1276" w:firstLine="283"/>
        <w:jc w:val="center"/>
        <w:rPr>
          <w:rFonts w:ascii="Times New Roman" w:eastAsia="Calibri" w:hAnsi="Times New Roman" w:cs="Times New Roman"/>
          <w:b/>
          <w:bCs/>
          <w:sz w:val="20"/>
          <w:szCs w:val="20"/>
        </w:rPr>
      </w:pPr>
      <w:r w:rsidRPr="004E4972">
        <w:rPr>
          <w:rFonts w:ascii="Times New Roman" w:eastAsia="Calibri" w:hAnsi="Times New Roman" w:cs="Times New Roman"/>
          <w:b/>
          <w:bCs/>
          <w:sz w:val="20"/>
          <w:szCs w:val="20"/>
        </w:rPr>
        <w:t>ЗАЯВЛЕНИЕ</w:t>
      </w:r>
    </w:p>
    <w:p w:rsidR="00547EB8" w:rsidRPr="004E4972" w:rsidRDefault="00547EB8" w:rsidP="004E4972">
      <w:pPr>
        <w:spacing w:after="0" w:line="240" w:lineRule="auto"/>
        <w:ind w:left="-1276" w:firstLine="283"/>
        <w:jc w:val="center"/>
        <w:rPr>
          <w:rFonts w:ascii="Times New Roman" w:eastAsia="Calibri" w:hAnsi="Times New Roman" w:cs="Times New Roman"/>
          <w:sz w:val="20"/>
          <w:szCs w:val="20"/>
        </w:rPr>
      </w:pPr>
      <w:r w:rsidRPr="004E4972">
        <w:rPr>
          <w:rFonts w:ascii="Times New Roman" w:eastAsia="Calibri" w:hAnsi="Times New Roman" w:cs="Times New Roman"/>
          <w:sz w:val="20"/>
          <w:szCs w:val="20"/>
        </w:rPr>
        <w:t>инициативной группы о решении по созданию</w:t>
      </w:r>
      <w:r w:rsidR="004E4972">
        <w:rPr>
          <w:rFonts w:ascii="Times New Roman" w:eastAsia="Calibri" w:hAnsi="Times New Roman" w:cs="Times New Roman"/>
          <w:sz w:val="20"/>
          <w:szCs w:val="20"/>
        </w:rPr>
        <w:t xml:space="preserve"> </w:t>
      </w:r>
      <w:r w:rsidRPr="004E4972">
        <w:rPr>
          <w:rFonts w:ascii="Times New Roman" w:eastAsia="Calibri" w:hAnsi="Times New Roman" w:cs="Times New Roman"/>
          <w:sz w:val="20"/>
          <w:szCs w:val="20"/>
        </w:rPr>
        <w:t>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eastAsia="Calibri" w:hAnsi="Times New Roman" w:cs="Times New Roman"/>
          <w:sz w:val="20"/>
          <w:szCs w:val="20"/>
        </w:rPr>
      </w:pPr>
    </w:p>
    <w:p w:rsidR="00547EB8" w:rsidRPr="004E4972" w:rsidRDefault="00547EB8" w:rsidP="004E4972">
      <w:pPr>
        <w:spacing w:after="0" w:line="240" w:lineRule="auto"/>
        <w:ind w:left="-1276" w:firstLine="283"/>
        <w:jc w:val="both"/>
        <w:rPr>
          <w:rFonts w:ascii="Times New Roman" w:eastAsia="Calibri" w:hAnsi="Times New Roman" w:cs="Times New Roman"/>
          <w:sz w:val="20"/>
          <w:szCs w:val="20"/>
        </w:rPr>
      </w:pPr>
      <w:r w:rsidRPr="004E4972">
        <w:rPr>
          <w:rFonts w:ascii="Times New Roman" w:eastAsia="Calibri" w:hAnsi="Times New Roman" w:cs="Times New Roman"/>
          <w:sz w:val="20"/>
          <w:szCs w:val="20"/>
        </w:rPr>
        <w:t>В соответствии с нормами Положения «О территориальном общественном самоуправлении в Поддорском муниципальном округе» заявляем о своем решении по созданию территориального общественного самоуправления и просим установить границы территории, на которой будет осуществляться территориальное общественное самоуправление, в пределах населенного пункта ___________, входящего в состав Поддорского муниципального округа.</w:t>
      </w:r>
    </w:p>
    <w:p w:rsidR="00547EB8" w:rsidRPr="004E4972" w:rsidRDefault="00547EB8" w:rsidP="004E4972">
      <w:pPr>
        <w:spacing w:after="0" w:line="240" w:lineRule="auto"/>
        <w:ind w:left="-1276" w:firstLine="283"/>
        <w:jc w:val="both"/>
        <w:rPr>
          <w:rFonts w:ascii="Times New Roman" w:eastAsia="Calibri" w:hAnsi="Times New Roman" w:cs="Times New Roman"/>
          <w:sz w:val="20"/>
          <w:szCs w:val="20"/>
        </w:rPr>
      </w:pPr>
      <w:r w:rsidRPr="004E4972">
        <w:rPr>
          <w:rFonts w:ascii="Times New Roman" w:eastAsia="Calibri" w:hAnsi="Times New Roman" w:cs="Times New Roman"/>
          <w:sz w:val="20"/>
          <w:szCs w:val="20"/>
        </w:rPr>
        <w:t>Члены инициативной группы:</w:t>
      </w:r>
    </w:p>
    <w:p w:rsidR="00547EB8" w:rsidRPr="004E4972" w:rsidRDefault="00547EB8" w:rsidP="004E4972">
      <w:pPr>
        <w:spacing w:after="0" w:line="240" w:lineRule="auto"/>
        <w:ind w:left="-1276" w:firstLine="283"/>
        <w:jc w:val="both"/>
        <w:rPr>
          <w:rFonts w:ascii="Times New Roman" w:eastAsia="Calibri" w:hAnsi="Times New Roman" w:cs="Times New Roman"/>
          <w:sz w:val="20"/>
          <w:szCs w:val="20"/>
        </w:rPr>
      </w:pP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10"/>
        <w:gridCol w:w="1843"/>
        <w:gridCol w:w="2268"/>
        <w:gridCol w:w="1701"/>
        <w:gridCol w:w="1543"/>
      </w:tblGrid>
      <w:tr w:rsidR="00547EB8" w:rsidRPr="004E4972" w:rsidTr="004E4972">
        <w:tc>
          <w:tcPr>
            <w:tcW w:w="709" w:type="dxa"/>
            <w:shd w:val="clear" w:color="auto" w:fill="auto"/>
            <w:vAlign w:val="center"/>
          </w:tcPr>
          <w:p w:rsidR="00547EB8" w:rsidRPr="004E4972" w:rsidRDefault="00547EB8" w:rsidP="004E4972">
            <w:pPr>
              <w:spacing w:after="0" w:line="240" w:lineRule="auto"/>
              <w:jc w:val="both"/>
              <w:rPr>
                <w:rFonts w:ascii="Times New Roman" w:eastAsia="Calibri" w:hAnsi="Times New Roman" w:cs="Times New Roman"/>
                <w:sz w:val="16"/>
                <w:szCs w:val="16"/>
              </w:rPr>
            </w:pPr>
            <w:r w:rsidRPr="004E4972">
              <w:rPr>
                <w:rFonts w:ascii="Times New Roman" w:eastAsia="Calibri" w:hAnsi="Times New Roman" w:cs="Times New Roman"/>
                <w:sz w:val="16"/>
                <w:szCs w:val="16"/>
              </w:rPr>
              <w:t>№ п/п</w:t>
            </w:r>
          </w:p>
        </w:tc>
        <w:tc>
          <w:tcPr>
            <w:tcW w:w="2410" w:type="dxa"/>
            <w:shd w:val="clear" w:color="auto" w:fill="auto"/>
            <w:vAlign w:val="center"/>
          </w:tcPr>
          <w:p w:rsidR="00547EB8" w:rsidRPr="004E4972" w:rsidRDefault="00547EB8" w:rsidP="004E4972">
            <w:pPr>
              <w:spacing w:after="0" w:line="240" w:lineRule="auto"/>
              <w:jc w:val="both"/>
              <w:rPr>
                <w:rFonts w:ascii="Times New Roman" w:eastAsia="Calibri" w:hAnsi="Times New Roman" w:cs="Times New Roman"/>
                <w:sz w:val="16"/>
                <w:szCs w:val="16"/>
              </w:rPr>
            </w:pPr>
            <w:r w:rsidRPr="004E4972">
              <w:rPr>
                <w:rFonts w:ascii="Times New Roman" w:eastAsia="Calibri" w:hAnsi="Times New Roman" w:cs="Times New Roman"/>
                <w:sz w:val="16"/>
                <w:szCs w:val="16"/>
              </w:rPr>
              <w:t>Фамилия, имя, отчество</w:t>
            </w:r>
          </w:p>
        </w:tc>
        <w:tc>
          <w:tcPr>
            <w:tcW w:w="1843" w:type="dxa"/>
            <w:shd w:val="clear" w:color="auto" w:fill="auto"/>
            <w:vAlign w:val="center"/>
          </w:tcPr>
          <w:p w:rsidR="00547EB8" w:rsidRPr="004E4972" w:rsidRDefault="00547EB8" w:rsidP="004E4972">
            <w:pPr>
              <w:spacing w:after="0" w:line="240" w:lineRule="auto"/>
              <w:jc w:val="both"/>
              <w:rPr>
                <w:rFonts w:ascii="Times New Roman" w:eastAsia="Calibri" w:hAnsi="Times New Roman" w:cs="Times New Roman"/>
                <w:sz w:val="16"/>
                <w:szCs w:val="16"/>
              </w:rPr>
            </w:pPr>
            <w:r w:rsidRPr="004E4972">
              <w:rPr>
                <w:rFonts w:ascii="Times New Roman" w:eastAsia="Calibri" w:hAnsi="Times New Roman" w:cs="Times New Roman"/>
                <w:sz w:val="16"/>
                <w:szCs w:val="16"/>
              </w:rPr>
              <w:t>Адрес</w:t>
            </w:r>
          </w:p>
        </w:tc>
        <w:tc>
          <w:tcPr>
            <w:tcW w:w="2268" w:type="dxa"/>
            <w:shd w:val="clear" w:color="auto" w:fill="auto"/>
            <w:vAlign w:val="center"/>
          </w:tcPr>
          <w:p w:rsidR="00547EB8" w:rsidRPr="004E4972" w:rsidRDefault="00547EB8" w:rsidP="004E4972">
            <w:pPr>
              <w:spacing w:after="0" w:line="240" w:lineRule="auto"/>
              <w:jc w:val="both"/>
              <w:rPr>
                <w:rFonts w:ascii="Times New Roman" w:eastAsia="Calibri" w:hAnsi="Times New Roman" w:cs="Times New Roman"/>
                <w:sz w:val="16"/>
                <w:szCs w:val="16"/>
              </w:rPr>
            </w:pPr>
            <w:r w:rsidRPr="004E4972">
              <w:rPr>
                <w:rFonts w:ascii="Times New Roman" w:eastAsia="Calibri" w:hAnsi="Times New Roman" w:cs="Times New Roman"/>
                <w:sz w:val="16"/>
                <w:szCs w:val="16"/>
              </w:rPr>
              <w:t>Паспортные данные</w:t>
            </w:r>
          </w:p>
        </w:tc>
        <w:tc>
          <w:tcPr>
            <w:tcW w:w="1701" w:type="dxa"/>
            <w:shd w:val="clear" w:color="auto" w:fill="auto"/>
            <w:vAlign w:val="center"/>
          </w:tcPr>
          <w:p w:rsidR="00547EB8" w:rsidRPr="004E4972" w:rsidRDefault="00547EB8" w:rsidP="004E4972">
            <w:pPr>
              <w:spacing w:after="0" w:line="240" w:lineRule="auto"/>
              <w:jc w:val="both"/>
              <w:rPr>
                <w:rFonts w:ascii="Times New Roman" w:eastAsia="Calibri" w:hAnsi="Times New Roman" w:cs="Times New Roman"/>
                <w:sz w:val="16"/>
                <w:szCs w:val="16"/>
              </w:rPr>
            </w:pPr>
            <w:r w:rsidRPr="004E4972">
              <w:rPr>
                <w:rFonts w:ascii="Times New Roman" w:eastAsia="Calibri" w:hAnsi="Times New Roman" w:cs="Times New Roman"/>
                <w:sz w:val="16"/>
                <w:szCs w:val="16"/>
              </w:rPr>
              <w:t>Подпись</w:t>
            </w:r>
          </w:p>
        </w:tc>
        <w:tc>
          <w:tcPr>
            <w:tcW w:w="1543" w:type="dxa"/>
            <w:shd w:val="clear" w:color="auto" w:fill="auto"/>
            <w:vAlign w:val="center"/>
          </w:tcPr>
          <w:p w:rsidR="00547EB8" w:rsidRPr="004E4972" w:rsidRDefault="00547EB8" w:rsidP="004E4972">
            <w:pPr>
              <w:spacing w:after="0" w:line="240" w:lineRule="auto"/>
              <w:jc w:val="both"/>
              <w:rPr>
                <w:rFonts w:ascii="Times New Roman" w:eastAsia="Calibri" w:hAnsi="Times New Roman" w:cs="Times New Roman"/>
                <w:sz w:val="16"/>
                <w:szCs w:val="16"/>
              </w:rPr>
            </w:pPr>
            <w:r w:rsidRPr="004E4972">
              <w:rPr>
                <w:rFonts w:ascii="Times New Roman" w:eastAsia="Calibri" w:hAnsi="Times New Roman" w:cs="Times New Roman"/>
                <w:sz w:val="16"/>
                <w:szCs w:val="16"/>
              </w:rPr>
              <w:t>Дата</w:t>
            </w:r>
          </w:p>
        </w:tc>
      </w:tr>
      <w:tr w:rsidR="00547EB8" w:rsidRPr="004E4972" w:rsidTr="004E4972">
        <w:tc>
          <w:tcPr>
            <w:tcW w:w="709" w:type="dxa"/>
            <w:shd w:val="clear" w:color="auto" w:fill="auto"/>
            <w:vAlign w:val="center"/>
          </w:tcPr>
          <w:p w:rsidR="00547EB8" w:rsidRPr="004E4972" w:rsidRDefault="00547EB8" w:rsidP="004E4972">
            <w:pPr>
              <w:spacing w:after="0" w:line="240" w:lineRule="auto"/>
              <w:jc w:val="both"/>
              <w:rPr>
                <w:rFonts w:ascii="Times New Roman" w:eastAsia="Calibri" w:hAnsi="Times New Roman" w:cs="Times New Roman"/>
                <w:sz w:val="16"/>
                <w:szCs w:val="16"/>
              </w:rPr>
            </w:pPr>
          </w:p>
        </w:tc>
        <w:tc>
          <w:tcPr>
            <w:tcW w:w="2410" w:type="dxa"/>
            <w:shd w:val="clear" w:color="auto" w:fill="auto"/>
            <w:vAlign w:val="center"/>
          </w:tcPr>
          <w:p w:rsidR="00547EB8" w:rsidRPr="004E4972" w:rsidRDefault="00547EB8" w:rsidP="004E4972">
            <w:pPr>
              <w:spacing w:after="0" w:line="240" w:lineRule="auto"/>
              <w:jc w:val="both"/>
              <w:rPr>
                <w:rFonts w:ascii="Times New Roman" w:eastAsia="Calibri" w:hAnsi="Times New Roman" w:cs="Times New Roman"/>
                <w:sz w:val="16"/>
                <w:szCs w:val="16"/>
              </w:rPr>
            </w:pPr>
          </w:p>
        </w:tc>
        <w:tc>
          <w:tcPr>
            <w:tcW w:w="1843" w:type="dxa"/>
            <w:shd w:val="clear" w:color="auto" w:fill="auto"/>
            <w:vAlign w:val="center"/>
          </w:tcPr>
          <w:p w:rsidR="00547EB8" w:rsidRPr="004E4972" w:rsidRDefault="00547EB8" w:rsidP="004E4972">
            <w:pPr>
              <w:spacing w:after="0" w:line="240" w:lineRule="auto"/>
              <w:jc w:val="both"/>
              <w:rPr>
                <w:rFonts w:ascii="Times New Roman" w:eastAsia="Calibri" w:hAnsi="Times New Roman" w:cs="Times New Roman"/>
                <w:sz w:val="16"/>
                <w:szCs w:val="16"/>
              </w:rPr>
            </w:pPr>
          </w:p>
        </w:tc>
        <w:tc>
          <w:tcPr>
            <w:tcW w:w="2268" w:type="dxa"/>
            <w:shd w:val="clear" w:color="auto" w:fill="auto"/>
            <w:vAlign w:val="center"/>
          </w:tcPr>
          <w:p w:rsidR="00547EB8" w:rsidRPr="004E4972" w:rsidRDefault="00547EB8" w:rsidP="004E4972">
            <w:pPr>
              <w:spacing w:after="0" w:line="240" w:lineRule="auto"/>
              <w:jc w:val="both"/>
              <w:rPr>
                <w:rFonts w:ascii="Times New Roman" w:eastAsia="Calibri" w:hAnsi="Times New Roman" w:cs="Times New Roman"/>
                <w:sz w:val="16"/>
                <w:szCs w:val="16"/>
              </w:rPr>
            </w:pPr>
          </w:p>
        </w:tc>
        <w:tc>
          <w:tcPr>
            <w:tcW w:w="1701" w:type="dxa"/>
            <w:shd w:val="clear" w:color="auto" w:fill="auto"/>
            <w:vAlign w:val="center"/>
          </w:tcPr>
          <w:p w:rsidR="00547EB8" w:rsidRPr="004E4972" w:rsidRDefault="00547EB8" w:rsidP="004E4972">
            <w:pPr>
              <w:spacing w:after="0" w:line="240" w:lineRule="auto"/>
              <w:jc w:val="both"/>
              <w:rPr>
                <w:rFonts w:ascii="Times New Roman" w:eastAsia="Calibri" w:hAnsi="Times New Roman" w:cs="Times New Roman"/>
                <w:sz w:val="16"/>
                <w:szCs w:val="16"/>
              </w:rPr>
            </w:pPr>
          </w:p>
        </w:tc>
        <w:tc>
          <w:tcPr>
            <w:tcW w:w="1543" w:type="dxa"/>
            <w:shd w:val="clear" w:color="auto" w:fill="auto"/>
            <w:vAlign w:val="center"/>
          </w:tcPr>
          <w:p w:rsidR="00547EB8" w:rsidRPr="004E4972" w:rsidRDefault="00547EB8" w:rsidP="004E4972">
            <w:pPr>
              <w:spacing w:after="0" w:line="240" w:lineRule="auto"/>
              <w:jc w:val="both"/>
              <w:rPr>
                <w:rFonts w:ascii="Times New Roman" w:eastAsia="Calibri" w:hAnsi="Times New Roman" w:cs="Times New Roman"/>
                <w:sz w:val="16"/>
                <w:szCs w:val="16"/>
              </w:rPr>
            </w:pPr>
          </w:p>
        </w:tc>
      </w:tr>
    </w:tbl>
    <w:p w:rsidR="004E4972" w:rsidRPr="004E4972" w:rsidRDefault="004E4972" w:rsidP="004E4972">
      <w:pPr>
        <w:spacing w:after="0" w:line="240" w:lineRule="auto"/>
        <w:ind w:left="-1276" w:firstLine="283"/>
        <w:jc w:val="both"/>
        <w:rPr>
          <w:rFonts w:ascii="Times New Roman" w:hAnsi="Times New Roman" w:cs="Times New Roman"/>
          <w:sz w:val="20"/>
          <w:szCs w:val="20"/>
        </w:rPr>
      </w:pPr>
    </w:p>
    <w:p w:rsidR="004E4972" w:rsidRPr="004E4972" w:rsidRDefault="004E4972" w:rsidP="004E4972">
      <w:pPr>
        <w:spacing w:after="0" w:line="240" w:lineRule="auto"/>
        <w:ind w:left="-1276" w:firstLine="283"/>
        <w:jc w:val="right"/>
        <w:rPr>
          <w:rFonts w:ascii="Times New Roman" w:hAnsi="Times New Roman" w:cs="Times New Roman"/>
          <w:sz w:val="20"/>
          <w:szCs w:val="20"/>
        </w:rPr>
      </w:pPr>
      <w:r w:rsidRPr="004E4972">
        <w:rPr>
          <w:rFonts w:ascii="Times New Roman" w:hAnsi="Times New Roman" w:cs="Times New Roman"/>
          <w:sz w:val="20"/>
          <w:szCs w:val="20"/>
        </w:rPr>
        <w:t>УТВЕРЖДЕН</w:t>
      </w:r>
    </w:p>
    <w:p w:rsidR="004E4972" w:rsidRPr="004E4972" w:rsidRDefault="004E4972" w:rsidP="004E4972">
      <w:pPr>
        <w:spacing w:after="0" w:line="240" w:lineRule="auto"/>
        <w:ind w:left="-1276" w:firstLine="283"/>
        <w:jc w:val="right"/>
        <w:rPr>
          <w:rFonts w:ascii="Times New Roman" w:hAnsi="Times New Roman" w:cs="Times New Roman"/>
          <w:sz w:val="20"/>
          <w:szCs w:val="20"/>
        </w:rPr>
      </w:pPr>
      <w:r w:rsidRPr="004E4972">
        <w:rPr>
          <w:rFonts w:ascii="Times New Roman" w:hAnsi="Times New Roman" w:cs="Times New Roman"/>
          <w:sz w:val="20"/>
          <w:szCs w:val="20"/>
        </w:rPr>
        <w:t>решением Думы Поддорского муниципального округа</w:t>
      </w:r>
    </w:p>
    <w:p w:rsidR="004E4972" w:rsidRPr="004E4972" w:rsidRDefault="004E4972" w:rsidP="004E4972">
      <w:pPr>
        <w:spacing w:after="0" w:line="240" w:lineRule="auto"/>
        <w:ind w:left="-1276" w:firstLine="283"/>
        <w:jc w:val="right"/>
        <w:rPr>
          <w:rFonts w:ascii="Times New Roman" w:eastAsia="Calibri" w:hAnsi="Times New Roman" w:cs="Times New Roman"/>
          <w:sz w:val="20"/>
          <w:szCs w:val="20"/>
        </w:rPr>
      </w:pPr>
      <w:r w:rsidRPr="004E4972">
        <w:rPr>
          <w:rFonts w:ascii="Times New Roman" w:eastAsia="Calibri" w:hAnsi="Times New Roman" w:cs="Times New Roman"/>
          <w:sz w:val="20"/>
          <w:szCs w:val="20"/>
        </w:rPr>
        <w:t>от 19.02.2026 № 85</w:t>
      </w:r>
    </w:p>
    <w:p w:rsidR="00547EB8" w:rsidRPr="004E4972" w:rsidRDefault="00547EB8" w:rsidP="004E4972">
      <w:pPr>
        <w:spacing w:after="0" w:line="240" w:lineRule="auto"/>
        <w:ind w:left="-1276" w:firstLine="283"/>
        <w:jc w:val="center"/>
        <w:rPr>
          <w:rFonts w:ascii="Times New Roman" w:eastAsia="Calibri" w:hAnsi="Times New Roman" w:cs="Times New Roman"/>
          <w:b/>
          <w:bCs/>
          <w:sz w:val="20"/>
          <w:szCs w:val="20"/>
        </w:rPr>
      </w:pPr>
      <w:r w:rsidRPr="004E4972">
        <w:rPr>
          <w:rFonts w:ascii="Times New Roman" w:eastAsia="Calibri" w:hAnsi="Times New Roman" w:cs="Times New Roman"/>
          <w:b/>
          <w:bCs/>
          <w:sz w:val="20"/>
          <w:szCs w:val="20"/>
        </w:rPr>
        <w:t>ПОРЯДОК</w:t>
      </w:r>
    </w:p>
    <w:p w:rsidR="00547EB8" w:rsidRPr="004E4972" w:rsidRDefault="00547EB8" w:rsidP="004E4972">
      <w:pPr>
        <w:spacing w:after="0" w:line="240" w:lineRule="auto"/>
        <w:ind w:left="-1276" w:firstLine="283"/>
        <w:jc w:val="center"/>
        <w:rPr>
          <w:rFonts w:ascii="Times New Roman" w:eastAsia="Calibri" w:hAnsi="Times New Roman" w:cs="Times New Roman"/>
          <w:sz w:val="20"/>
          <w:szCs w:val="20"/>
        </w:rPr>
      </w:pPr>
      <w:r w:rsidRPr="004E4972">
        <w:rPr>
          <w:rFonts w:ascii="Times New Roman" w:eastAsia="Calibri" w:hAnsi="Times New Roman" w:cs="Times New Roman"/>
          <w:sz w:val="20"/>
          <w:szCs w:val="20"/>
        </w:rPr>
        <w:t>регистрации Устава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1. Регистрацию Уставов территориальных общественных самоуправлений осуществляет Администрация Поддорского муниципального округа.</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2. Для регистрации Устава территориального общественного самоуправления лицо, уполномоченное учредительным собранием (конференцией) граждан по созданию территориального общественного самоуправления на участие в процедуре регистрации Устава территориального общественного самоуправления, представляет в Администрацию Поддорского муниципального округа следующие документы:</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2.1. Заявление о регистрации Устава территориального общественного самоуправления по форме согласно приложению № 1 к настоящему Порядку;</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2.2. Устав территориального общественного самоуправления в двух экземплярах.</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В Уставе территориального общественного самоуправления устанавливаются:</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1) территория, на которой оно осуществляется;</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2) цели, задачи, формы и основные направления деятельности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4) порядок принятия решений;</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5) порядок приобретения имущества, а также порядок пользования и распоряжения указанным имуществом и финансовыми средствами;</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6) порядок прекращения осуществления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Устав территориального общественного самоуправления, направляемый на регистрацию, должен быть прошнурован, заверен подписью лица, уполномоченного на участие в процедуре регистрации Устава территориального общественного самоуправления, и пронумерован;</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2.3. Решение Думы Поддорского муниципального округа об установлении границ территории, на которой осуществляется территориальное общественное самоуправление.</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2.4. Протокол собрания (конференции) граждан по вопросу о создании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2.5. Документы, подтверждающие правомочность учредительного собрания (конференции) граждан:</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список участников собрания (делегатов конференции) с указанием адресов проживания;</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протоколы собраний граждан, подтверждающие избрание делегатов конференции, с листами регистрации участников указанных собраний - в случае проведения учредительной конференции.</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 xml:space="preserve">3. При приеме документов лицу, уполномоченному на регистрацию Устава территориального общественного самоуправления, выдается расписка в получении документов, указанных в </w:t>
      </w:r>
      <w:hyperlink w:anchor="Par12" w:history="1">
        <w:r w:rsidRPr="004E4972">
          <w:rPr>
            <w:rFonts w:ascii="Times New Roman" w:eastAsia="Calibri" w:hAnsi="Times New Roman" w:cs="Times New Roman"/>
            <w:color w:val="000000"/>
            <w:sz w:val="20"/>
            <w:szCs w:val="20"/>
          </w:rPr>
          <w:t>пункте 2</w:t>
        </w:r>
      </w:hyperlink>
      <w:r w:rsidRPr="004E4972">
        <w:rPr>
          <w:rFonts w:ascii="Times New Roman" w:eastAsia="Calibri" w:hAnsi="Times New Roman" w:cs="Times New Roman"/>
          <w:color w:val="000000"/>
          <w:sz w:val="20"/>
          <w:szCs w:val="20"/>
        </w:rPr>
        <w:t xml:space="preserve"> настоящего Порядка,</w:t>
      </w:r>
      <w:r w:rsidRPr="004E4972">
        <w:rPr>
          <w:rFonts w:ascii="Times New Roman" w:eastAsia="Calibri" w:hAnsi="Times New Roman" w:cs="Times New Roman"/>
          <w:sz w:val="20"/>
          <w:szCs w:val="20"/>
        </w:rPr>
        <w:t xml:space="preserve"> </w:t>
      </w:r>
      <w:r w:rsidRPr="004E4972">
        <w:rPr>
          <w:rFonts w:ascii="Times New Roman" w:eastAsia="Calibri" w:hAnsi="Times New Roman" w:cs="Times New Roman"/>
          <w:color w:val="000000"/>
          <w:sz w:val="20"/>
          <w:szCs w:val="20"/>
        </w:rPr>
        <w:t>по форме согласно приложению № 2 к настоящему Порядку.</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 xml:space="preserve">4. Администрация Поддорского муниципального округа в течение 30 дней со дня поступления документов, указанных в </w:t>
      </w:r>
      <w:hyperlink w:anchor="Par12" w:history="1">
        <w:r w:rsidRPr="004E4972">
          <w:rPr>
            <w:rFonts w:ascii="Times New Roman" w:eastAsia="Calibri" w:hAnsi="Times New Roman" w:cs="Times New Roman"/>
            <w:color w:val="000000"/>
            <w:sz w:val="20"/>
            <w:szCs w:val="20"/>
          </w:rPr>
          <w:t>пункте 2</w:t>
        </w:r>
      </w:hyperlink>
      <w:r w:rsidRPr="004E4972">
        <w:rPr>
          <w:rFonts w:ascii="Times New Roman" w:eastAsia="Calibri" w:hAnsi="Times New Roman" w:cs="Times New Roman"/>
          <w:color w:val="000000"/>
          <w:sz w:val="20"/>
          <w:szCs w:val="20"/>
        </w:rPr>
        <w:t xml:space="preserve"> настоящего Порядка, принимает решение о регистрации Устава территориального общественного самоуправления либо мотивированное решение об отказе в такой регистрации, оформляемое постановлением Администрации Поддорского муниципального округа.</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В случае принятия решения о регистрации Устава территориального общественного самоуправления лицу, уполномоченному на регистрацию Устава территориального общественного самоуправления, выдается свидетельство о регистрации Устава территориального общественного самоуправления по форме согласно приложению № 3 к настоящему Порядку.</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 xml:space="preserve">5. Копия решения о регистрации территориального общественного самоуправления направляется лицу, ответственному за регистрацию Устава территориального общественного самоуправления. Указанное лицо обязано </w:t>
      </w:r>
      <w:r w:rsidRPr="004E4972">
        <w:rPr>
          <w:rFonts w:ascii="Times New Roman" w:eastAsia="Calibri" w:hAnsi="Times New Roman" w:cs="Times New Roman"/>
          <w:color w:val="000000"/>
          <w:sz w:val="20"/>
          <w:szCs w:val="20"/>
        </w:rPr>
        <w:lastRenderedPageBreak/>
        <w:t>известить жителей соответствующей территории о регистрации (отказе в регистрации) Устава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6. Администрация Поддорского муниципального округа принимает решение об отказе в регистрации Устава территориального общественного самоуправления в следующих случаях:</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 xml:space="preserve">6.1. Представлен неполный пакет документов, указанных в </w:t>
      </w:r>
      <w:hyperlink w:anchor="Par12" w:history="1">
        <w:r w:rsidRPr="004E4972">
          <w:rPr>
            <w:rFonts w:ascii="Times New Roman" w:eastAsia="Calibri" w:hAnsi="Times New Roman" w:cs="Times New Roman"/>
            <w:color w:val="000000"/>
            <w:sz w:val="20"/>
            <w:szCs w:val="20"/>
          </w:rPr>
          <w:t>пункте 2</w:t>
        </w:r>
      </w:hyperlink>
      <w:r w:rsidRPr="004E4972">
        <w:rPr>
          <w:rFonts w:ascii="Times New Roman" w:eastAsia="Calibri" w:hAnsi="Times New Roman" w:cs="Times New Roman"/>
          <w:color w:val="000000"/>
          <w:sz w:val="20"/>
          <w:szCs w:val="20"/>
        </w:rPr>
        <w:t xml:space="preserve"> настоящего Порядка;</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6.2. Устав территориального общественного самоуправления не соответствует требованиям действующего законодательства;</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6.3. Решение об организации территориального общественного самоуправления принято неправомочным составом или с нарушением порядка проведения собрания (конференции) граждан;</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6.4. Установлено, что в представленных на регистрацию документах содержится недостоверная информация.</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7. Отказ в регистрации Устава территориального общественного самоуправления может быть обжалован заинтересованными лицами в суде.</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8. Отказ в регистрации Устава территориального общественного самоуправления не является препятствием для повторной подачи документов на регистрацию при условии устранения оснований, вызвавших отказ.</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9. Изменения в Устав территориального общественного самоуправления подлежат регистрации в том же порядке и в те же сроки, что и регистрация Устава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10. Администрация Поддорского муниципального округа ведет Реестр территориального общественного самоуправления, в который включаются все территориальные общественные самоуправления, действующие на территории Поддорского муниципального округа, в том числе территориальные общественные самоуправления, зарегистрированные в качестве юридического лица.</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Для включения в Реестр территориального общественного самоуправления зарегистрированные в качестве юридического лица территориальные общественные самоуправления представляют в Администрацию Поддорского муниципального округа копию Устава территориального общественного самоуправления и сведения о его руководящем органе, включающие данные о руководителе.</w:t>
      </w:r>
    </w:p>
    <w:p w:rsidR="00547EB8" w:rsidRPr="004E4972" w:rsidRDefault="00547EB8" w:rsidP="004E4972">
      <w:pPr>
        <w:spacing w:after="0" w:line="240" w:lineRule="auto"/>
        <w:ind w:left="-1276" w:firstLine="283"/>
        <w:jc w:val="both"/>
        <w:rPr>
          <w:rFonts w:ascii="Times New Roman" w:hAnsi="Times New Roman" w:cs="Times New Roman"/>
          <w:sz w:val="20"/>
          <w:szCs w:val="20"/>
        </w:rPr>
      </w:pPr>
    </w:p>
    <w:p w:rsidR="004E4972" w:rsidRPr="004E4972" w:rsidRDefault="004E4972" w:rsidP="004E4972">
      <w:pPr>
        <w:spacing w:after="0" w:line="240" w:lineRule="auto"/>
        <w:ind w:left="-1276" w:firstLine="283"/>
        <w:jc w:val="right"/>
        <w:rPr>
          <w:rFonts w:ascii="Times New Roman" w:hAnsi="Times New Roman" w:cs="Times New Roman"/>
          <w:sz w:val="20"/>
          <w:szCs w:val="20"/>
        </w:rPr>
      </w:pPr>
      <w:r w:rsidRPr="004E4972">
        <w:rPr>
          <w:rFonts w:ascii="Times New Roman" w:hAnsi="Times New Roman" w:cs="Times New Roman"/>
          <w:sz w:val="20"/>
          <w:szCs w:val="20"/>
        </w:rPr>
        <w:t>Приложение № 1</w:t>
      </w:r>
    </w:p>
    <w:p w:rsidR="00547EB8" w:rsidRPr="004E4972" w:rsidRDefault="004E4972" w:rsidP="004E4972">
      <w:pPr>
        <w:spacing w:after="0" w:line="240" w:lineRule="auto"/>
        <w:ind w:left="-1276" w:firstLine="283"/>
        <w:jc w:val="right"/>
        <w:rPr>
          <w:rFonts w:ascii="Times New Roman" w:hAnsi="Times New Roman" w:cs="Times New Roman"/>
          <w:sz w:val="20"/>
          <w:szCs w:val="20"/>
        </w:rPr>
      </w:pPr>
      <w:r w:rsidRPr="004E4972">
        <w:rPr>
          <w:rFonts w:ascii="Times New Roman" w:hAnsi="Times New Roman" w:cs="Times New Roman"/>
          <w:sz w:val="20"/>
          <w:szCs w:val="20"/>
        </w:rPr>
        <w:t>к Порядку регистрации устава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sz w:val="20"/>
          <w:szCs w:val="20"/>
        </w:rPr>
      </w:pPr>
    </w:p>
    <w:p w:rsidR="00547EB8" w:rsidRPr="004E4972" w:rsidRDefault="00547EB8" w:rsidP="007405F4">
      <w:pPr>
        <w:spacing w:after="0" w:line="240" w:lineRule="auto"/>
        <w:ind w:left="-1276" w:firstLine="283"/>
        <w:jc w:val="right"/>
        <w:rPr>
          <w:rFonts w:ascii="Times New Roman" w:hAnsi="Times New Roman" w:cs="Times New Roman"/>
          <w:sz w:val="20"/>
          <w:szCs w:val="20"/>
        </w:rPr>
      </w:pPr>
      <w:r w:rsidRPr="004E4972">
        <w:rPr>
          <w:rFonts w:ascii="Times New Roman" w:hAnsi="Times New Roman" w:cs="Times New Roman"/>
          <w:sz w:val="20"/>
          <w:szCs w:val="20"/>
        </w:rPr>
        <w:t>В Администрацию</w:t>
      </w:r>
    </w:p>
    <w:p w:rsidR="00547EB8" w:rsidRPr="004E4972" w:rsidRDefault="00547EB8" w:rsidP="007405F4">
      <w:pPr>
        <w:spacing w:after="0" w:line="240" w:lineRule="auto"/>
        <w:ind w:left="-1276" w:firstLine="283"/>
        <w:jc w:val="right"/>
        <w:rPr>
          <w:rFonts w:ascii="Times New Roman" w:hAnsi="Times New Roman" w:cs="Times New Roman"/>
          <w:sz w:val="20"/>
          <w:szCs w:val="20"/>
        </w:rPr>
      </w:pPr>
      <w:r w:rsidRPr="004E4972">
        <w:rPr>
          <w:rFonts w:ascii="Times New Roman" w:hAnsi="Times New Roman" w:cs="Times New Roman"/>
          <w:sz w:val="20"/>
          <w:szCs w:val="20"/>
        </w:rPr>
        <w:t>Поддорского муниципального округа</w:t>
      </w:r>
    </w:p>
    <w:p w:rsidR="00547EB8" w:rsidRPr="004E4972" w:rsidRDefault="00547EB8" w:rsidP="007405F4">
      <w:pPr>
        <w:spacing w:after="0" w:line="240" w:lineRule="auto"/>
        <w:ind w:left="-1276" w:firstLine="283"/>
        <w:jc w:val="right"/>
        <w:rPr>
          <w:rFonts w:ascii="Times New Roman" w:hAnsi="Times New Roman" w:cs="Times New Roman"/>
          <w:sz w:val="20"/>
          <w:szCs w:val="20"/>
        </w:rPr>
      </w:pPr>
      <w:r w:rsidRPr="004E4972">
        <w:rPr>
          <w:rFonts w:ascii="Times New Roman" w:hAnsi="Times New Roman" w:cs="Times New Roman"/>
          <w:sz w:val="20"/>
          <w:szCs w:val="20"/>
        </w:rPr>
        <w:t>______________от_(ФИО)</w:t>
      </w:r>
    </w:p>
    <w:p w:rsidR="00547EB8" w:rsidRPr="004E4972" w:rsidRDefault="00547EB8" w:rsidP="007405F4">
      <w:pPr>
        <w:spacing w:after="0" w:line="240" w:lineRule="auto"/>
        <w:ind w:left="-1276" w:firstLine="283"/>
        <w:jc w:val="center"/>
        <w:rPr>
          <w:rFonts w:ascii="Times New Roman" w:eastAsia="Calibri" w:hAnsi="Times New Roman" w:cs="Times New Roman"/>
          <w:color w:val="000000"/>
          <w:sz w:val="20"/>
          <w:szCs w:val="20"/>
        </w:rPr>
      </w:pPr>
    </w:p>
    <w:p w:rsidR="00547EB8" w:rsidRPr="004E4972" w:rsidRDefault="00547EB8" w:rsidP="007405F4">
      <w:pPr>
        <w:spacing w:after="0" w:line="240" w:lineRule="auto"/>
        <w:ind w:left="-1276" w:firstLine="283"/>
        <w:jc w:val="center"/>
        <w:rPr>
          <w:rFonts w:ascii="Times New Roman" w:eastAsia="Calibri" w:hAnsi="Times New Roman" w:cs="Times New Roman"/>
          <w:b/>
          <w:bCs/>
          <w:color w:val="000000"/>
          <w:sz w:val="20"/>
          <w:szCs w:val="20"/>
        </w:rPr>
      </w:pPr>
      <w:r w:rsidRPr="004E4972">
        <w:rPr>
          <w:rFonts w:ascii="Times New Roman" w:eastAsia="Calibri" w:hAnsi="Times New Roman" w:cs="Times New Roman"/>
          <w:b/>
          <w:bCs/>
          <w:color w:val="000000"/>
          <w:sz w:val="20"/>
          <w:szCs w:val="20"/>
        </w:rPr>
        <w:t>ЗАЯВЛЕНИЕ</w:t>
      </w:r>
    </w:p>
    <w:p w:rsidR="00547EB8" w:rsidRPr="004E4972" w:rsidRDefault="00547EB8" w:rsidP="007405F4">
      <w:pPr>
        <w:spacing w:after="0" w:line="240" w:lineRule="auto"/>
        <w:ind w:left="-1276" w:firstLine="283"/>
        <w:jc w:val="center"/>
        <w:rPr>
          <w:rFonts w:ascii="Times New Roman" w:eastAsia="Calibri" w:hAnsi="Times New Roman" w:cs="Times New Roman"/>
          <w:b/>
          <w:color w:val="000000"/>
          <w:sz w:val="20"/>
          <w:szCs w:val="20"/>
        </w:rPr>
      </w:pPr>
      <w:r w:rsidRPr="004E4972">
        <w:rPr>
          <w:rFonts w:ascii="Times New Roman" w:eastAsia="Calibri" w:hAnsi="Times New Roman" w:cs="Times New Roman"/>
          <w:b/>
          <w:color w:val="000000"/>
          <w:sz w:val="20"/>
          <w:szCs w:val="20"/>
        </w:rPr>
        <w:t>о регистрации Устава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______________________________________________________________________________________________________</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(полное наименование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в лице ____________________________________________________________</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_____________________________________________________________</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(ФИО лица, уполномоченного на участие в процедуре регистрации Устава, с указанием года рождения, адреса постоянного проживания, контактного телефона)</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для регистрации Устава территориального общественного самоуправления представляет следующие документы:</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1. Устав территориального общественного самоуправления (в двух экземплярах), принятый _____________________________________________</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_____________________________________________________________</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(дата принятия Устава и наименование формы территориального общественного самоуправления, принявшего Устав: собрание или конференция)</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2. Копия решения Думы Поддорского муниципального округа об установлении границ территории, на которой осуществляется территориальное общественное самоуправление.</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3. Протокол собрания (конференции) граждан по вопросу создания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4. Список участников собрания (делегатов конференции) с указанием адресов.</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5. Протоколы собраний граждан, подтверждающие избрание делегатов конференции, с листами регистрации участников указанных собраний (в случае проведения учредительной конференции).</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Дата подачи заявления ________________________</w:t>
      </w:r>
    </w:p>
    <w:p w:rsidR="00547EB8" w:rsidRPr="004E4972" w:rsidRDefault="00547EB8" w:rsidP="004E4972">
      <w:pPr>
        <w:spacing w:after="0" w:line="240" w:lineRule="auto"/>
        <w:ind w:left="-1276" w:firstLine="283"/>
        <w:jc w:val="both"/>
        <w:rPr>
          <w:rFonts w:ascii="Times New Roman" w:eastAsia="Calibri" w:hAnsi="Times New Roman" w:cs="Times New Roman"/>
          <w:color w:val="000000"/>
          <w:sz w:val="20"/>
          <w:szCs w:val="20"/>
        </w:rPr>
      </w:pPr>
      <w:r w:rsidRPr="004E4972">
        <w:rPr>
          <w:rFonts w:ascii="Times New Roman" w:eastAsia="Calibri" w:hAnsi="Times New Roman" w:cs="Times New Roman"/>
          <w:color w:val="000000"/>
          <w:sz w:val="20"/>
          <w:szCs w:val="20"/>
        </w:rPr>
        <w:t>Подпись уполномоченного лица _____________________</w:t>
      </w:r>
    </w:p>
    <w:p w:rsidR="00547EB8" w:rsidRPr="004E4972" w:rsidRDefault="00547EB8" w:rsidP="004E4972">
      <w:pPr>
        <w:spacing w:after="0" w:line="240" w:lineRule="auto"/>
        <w:ind w:left="-1276" w:firstLine="283"/>
        <w:jc w:val="both"/>
        <w:rPr>
          <w:rFonts w:ascii="Times New Roman" w:hAnsi="Times New Roman" w:cs="Times New Roman"/>
          <w:sz w:val="20"/>
          <w:szCs w:val="20"/>
        </w:rPr>
      </w:pPr>
    </w:p>
    <w:p w:rsidR="004E4972" w:rsidRPr="004E4972" w:rsidRDefault="004E4972" w:rsidP="007405F4">
      <w:pPr>
        <w:spacing w:after="0" w:line="240" w:lineRule="auto"/>
        <w:ind w:left="-1276" w:firstLine="283"/>
        <w:jc w:val="right"/>
        <w:rPr>
          <w:rFonts w:ascii="Times New Roman" w:hAnsi="Times New Roman" w:cs="Times New Roman"/>
          <w:sz w:val="20"/>
          <w:szCs w:val="20"/>
        </w:rPr>
      </w:pPr>
      <w:r w:rsidRPr="004E4972">
        <w:rPr>
          <w:rFonts w:ascii="Times New Roman" w:hAnsi="Times New Roman" w:cs="Times New Roman"/>
          <w:sz w:val="20"/>
          <w:szCs w:val="20"/>
        </w:rPr>
        <w:t>Приложение № 2</w:t>
      </w:r>
    </w:p>
    <w:p w:rsidR="00547EB8" w:rsidRPr="004E4972" w:rsidRDefault="004E4972" w:rsidP="007405F4">
      <w:pPr>
        <w:spacing w:after="0" w:line="240" w:lineRule="auto"/>
        <w:ind w:left="-1276" w:firstLine="283"/>
        <w:jc w:val="right"/>
        <w:rPr>
          <w:rFonts w:ascii="Times New Roman" w:hAnsi="Times New Roman" w:cs="Times New Roman"/>
          <w:sz w:val="20"/>
          <w:szCs w:val="20"/>
        </w:rPr>
      </w:pPr>
      <w:r w:rsidRPr="004E4972">
        <w:rPr>
          <w:rFonts w:ascii="Times New Roman" w:hAnsi="Times New Roman" w:cs="Times New Roman"/>
          <w:sz w:val="20"/>
          <w:szCs w:val="20"/>
        </w:rPr>
        <w:t>к Порядку регистрации устава территориального общественного самоуправления</w:t>
      </w:r>
    </w:p>
    <w:p w:rsidR="00547EB8" w:rsidRPr="004E4972" w:rsidRDefault="00547EB8" w:rsidP="007405F4">
      <w:pPr>
        <w:spacing w:after="0" w:line="240" w:lineRule="auto"/>
        <w:ind w:left="-1276" w:firstLine="283"/>
        <w:jc w:val="center"/>
        <w:rPr>
          <w:rFonts w:ascii="Times New Roman" w:hAnsi="Times New Roman" w:cs="Times New Roman"/>
          <w:b/>
          <w:sz w:val="20"/>
          <w:szCs w:val="20"/>
        </w:rPr>
      </w:pPr>
      <w:r w:rsidRPr="004E4972">
        <w:rPr>
          <w:rFonts w:ascii="Times New Roman" w:hAnsi="Times New Roman" w:cs="Times New Roman"/>
          <w:b/>
          <w:sz w:val="20"/>
          <w:szCs w:val="20"/>
        </w:rPr>
        <w:t>РАСПИСКА</w:t>
      </w:r>
    </w:p>
    <w:p w:rsidR="00547EB8" w:rsidRPr="004E4972" w:rsidRDefault="00547EB8" w:rsidP="007405F4">
      <w:pPr>
        <w:spacing w:after="0" w:line="240" w:lineRule="auto"/>
        <w:ind w:left="-1276" w:firstLine="283"/>
        <w:jc w:val="center"/>
        <w:rPr>
          <w:rFonts w:ascii="Times New Roman" w:hAnsi="Times New Roman" w:cs="Times New Roman"/>
          <w:sz w:val="20"/>
          <w:szCs w:val="20"/>
        </w:rPr>
      </w:pPr>
      <w:r w:rsidRPr="004E4972">
        <w:rPr>
          <w:rFonts w:ascii="Times New Roman" w:hAnsi="Times New Roman" w:cs="Times New Roman"/>
          <w:sz w:val="20"/>
          <w:szCs w:val="20"/>
        </w:rPr>
        <w:t>в получении документов, представленных в Администрацию Поддорского муниципального округа лицом, уполномоченным на участие в процедуре регистрации Устава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hAnsi="Times New Roman" w:cs="Times New Roman"/>
          <w:sz w:val="20"/>
          <w:szCs w:val="20"/>
        </w:rPr>
      </w:pPr>
    </w:p>
    <w:p w:rsidR="00547EB8" w:rsidRPr="004E4972" w:rsidRDefault="00547EB8" w:rsidP="004E4972">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sz w:val="20"/>
          <w:szCs w:val="20"/>
        </w:rPr>
        <w:t>Настоящим удостоверяется, что уполномоченное лицо</w:t>
      </w:r>
    </w:p>
    <w:p w:rsidR="00547EB8" w:rsidRPr="004E4972" w:rsidRDefault="00547EB8" w:rsidP="004E4972">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sz w:val="20"/>
          <w:szCs w:val="20"/>
        </w:rPr>
        <w:t>_____________________________________________________________</w:t>
      </w:r>
    </w:p>
    <w:p w:rsidR="00547EB8" w:rsidRPr="004E4972" w:rsidRDefault="00547EB8" w:rsidP="004E4972">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sz w:val="20"/>
          <w:szCs w:val="20"/>
        </w:rPr>
        <w:t>(фамилия, имя, отчество)</w:t>
      </w:r>
    </w:p>
    <w:p w:rsidR="00547EB8" w:rsidRPr="004E4972" w:rsidRDefault="00547EB8" w:rsidP="004E4972">
      <w:pPr>
        <w:spacing w:after="0" w:line="240" w:lineRule="auto"/>
        <w:ind w:left="-1276" w:firstLine="283"/>
        <w:jc w:val="both"/>
        <w:rPr>
          <w:rFonts w:ascii="Times New Roman" w:hAnsi="Times New Roman" w:cs="Times New Roman"/>
          <w:sz w:val="20"/>
          <w:szCs w:val="20"/>
        </w:rPr>
      </w:pPr>
    </w:p>
    <w:p w:rsidR="00547EB8" w:rsidRPr="004E4972" w:rsidRDefault="00547EB8" w:rsidP="004E4972">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sz w:val="20"/>
          <w:szCs w:val="20"/>
        </w:rPr>
        <w:t>представил, а Администрация Поддорского муниципального округа получила «__»_______ _____ года нижеследующие документы</w:t>
      </w:r>
    </w:p>
    <w:p w:rsidR="00547EB8" w:rsidRPr="004E4972" w:rsidRDefault="00547EB8" w:rsidP="004E4972">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sz w:val="20"/>
          <w:szCs w:val="20"/>
        </w:rPr>
        <w:t>______________________________________________________________________________________________________</w:t>
      </w:r>
    </w:p>
    <w:p w:rsidR="00547EB8" w:rsidRPr="004E4972" w:rsidRDefault="00547EB8" w:rsidP="004E4972">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sz w:val="20"/>
          <w:szCs w:val="20"/>
        </w:rPr>
        <w:t>(полное наименование территориального общественного самоуправления)</w:t>
      </w:r>
    </w:p>
    <w:p w:rsidR="00547EB8" w:rsidRPr="004E4972" w:rsidRDefault="00547EB8" w:rsidP="004E4972">
      <w:pPr>
        <w:spacing w:after="0" w:line="240" w:lineRule="auto"/>
        <w:ind w:left="-1276" w:firstLine="283"/>
        <w:jc w:val="both"/>
        <w:rPr>
          <w:rFonts w:ascii="Times New Roman" w:eastAsia="Calibri" w:hAnsi="Times New Roman" w:cs="Times New Roman"/>
          <w:sz w:val="20"/>
          <w:szCs w:val="20"/>
        </w:rPr>
      </w:pPr>
    </w:p>
    <w:tbl>
      <w:tblPr>
        <w:tblW w:w="10568" w:type="dxa"/>
        <w:tblCellSpacing w:w="5" w:type="nil"/>
        <w:tblInd w:w="-1201" w:type="dxa"/>
        <w:tblLayout w:type="fixed"/>
        <w:tblCellMar>
          <w:left w:w="75" w:type="dxa"/>
          <w:right w:w="75" w:type="dxa"/>
        </w:tblCellMar>
        <w:tblLook w:val="0000" w:firstRow="0" w:lastRow="0" w:firstColumn="0" w:lastColumn="0" w:noHBand="0" w:noVBand="0"/>
      </w:tblPr>
      <w:tblGrid>
        <w:gridCol w:w="425"/>
        <w:gridCol w:w="6663"/>
        <w:gridCol w:w="1920"/>
        <w:gridCol w:w="1560"/>
      </w:tblGrid>
      <w:tr w:rsidR="00547EB8" w:rsidRPr="004E4972" w:rsidTr="007405F4">
        <w:trPr>
          <w:trHeight w:val="20"/>
          <w:tblCellSpacing w:w="5" w:type="nil"/>
        </w:trPr>
        <w:tc>
          <w:tcPr>
            <w:tcW w:w="425" w:type="dxa"/>
            <w:tcBorders>
              <w:top w:val="single" w:sz="4" w:space="0" w:color="auto"/>
              <w:left w:val="single" w:sz="4" w:space="0" w:color="auto"/>
              <w:bottom w:val="single" w:sz="4" w:space="0" w:color="auto"/>
              <w:right w:val="single" w:sz="4" w:space="0" w:color="auto"/>
            </w:tcBorders>
          </w:tcPr>
          <w:p w:rsidR="007405F4" w:rsidRDefault="007405F4" w:rsidP="007405F4">
            <w:pPr>
              <w:spacing w:after="0" w:line="240" w:lineRule="auto"/>
              <w:jc w:val="both"/>
              <w:rPr>
                <w:rFonts w:ascii="Times New Roman" w:hAnsi="Times New Roman" w:cs="Times New Roman"/>
                <w:b/>
                <w:sz w:val="16"/>
                <w:szCs w:val="16"/>
              </w:rPr>
            </w:pPr>
            <w:r>
              <w:rPr>
                <w:rFonts w:ascii="Times New Roman" w:hAnsi="Times New Roman" w:cs="Times New Roman"/>
                <w:b/>
                <w:sz w:val="16"/>
                <w:szCs w:val="16"/>
              </w:rPr>
              <w:t>№</w:t>
            </w:r>
          </w:p>
          <w:p w:rsidR="00547EB8" w:rsidRPr="004E4972" w:rsidRDefault="00547EB8" w:rsidP="007405F4">
            <w:pPr>
              <w:spacing w:after="0" w:line="240" w:lineRule="auto"/>
              <w:jc w:val="both"/>
              <w:rPr>
                <w:rFonts w:ascii="Times New Roman" w:hAnsi="Times New Roman" w:cs="Times New Roman"/>
                <w:b/>
                <w:sz w:val="16"/>
                <w:szCs w:val="16"/>
              </w:rPr>
            </w:pPr>
            <w:r w:rsidRPr="004E4972">
              <w:rPr>
                <w:rFonts w:ascii="Times New Roman" w:hAnsi="Times New Roman" w:cs="Times New Roman"/>
                <w:b/>
                <w:sz w:val="16"/>
                <w:szCs w:val="16"/>
              </w:rPr>
              <w:t>п/п</w:t>
            </w:r>
          </w:p>
        </w:tc>
        <w:tc>
          <w:tcPr>
            <w:tcW w:w="6663" w:type="dxa"/>
            <w:tcBorders>
              <w:top w:val="single" w:sz="4" w:space="0" w:color="auto"/>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b/>
                <w:sz w:val="16"/>
                <w:szCs w:val="16"/>
              </w:rPr>
            </w:pPr>
            <w:r w:rsidRPr="004E4972">
              <w:rPr>
                <w:rFonts w:ascii="Times New Roman" w:hAnsi="Times New Roman" w:cs="Times New Roman"/>
                <w:b/>
                <w:sz w:val="16"/>
                <w:szCs w:val="16"/>
              </w:rPr>
              <w:t>Наименование документа (заполнить соответствующую (ие) строку(и))</w:t>
            </w:r>
          </w:p>
        </w:tc>
        <w:tc>
          <w:tcPr>
            <w:tcW w:w="1920" w:type="dxa"/>
            <w:tcBorders>
              <w:top w:val="single" w:sz="4" w:space="0" w:color="auto"/>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b/>
                <w:sz w:val="16"/>
                <w:szCs w:val="16"/>
              </w:rPr>
            </w:pPr>
            <w:r w:rsidRPr="004E4972">
              <w:rPr>
                <w:rFonts w:ascii="Times New Roman" w:hAnsi="Times New Roman" w:cs="Times New Roman"/>
                <w:b/>
                <w:sz w:val="16"/>
                <w:szCs w:val="16"/>
              </w:rPr>
              <w:t>Количество листов в одном экземпляре</w:t>
            </w:r>
          </w:p>
        </w:tc>
        <w:tc>
          <w:tcPr>
            <w:tcW w:w="1560" w:type="dxa"/>
            <w:tcBorders>
              <w:top w:val="single" w:sz="4" w:space="0" w:color="auto"/>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b/>
                <w:sz w:val="16"/>
                <w:szCs w:val="16"/>
              </w:rPr>
            </w:pPr>
            <w:r w:rsidRPr="004E4972">
              <w:rPr>
                <w:rFonts w:ascii="Times New Roman" w:hAnsi="Times New Roman" w:cs="Times New Roman"/>
                <w:b/>
                <w:sz w:val="16"/>
                <w:szCs w:val="16"/>
              </w:rPr>
              <w:t>Количество экземпляров</w:t>
            </w:r>
          </w:p>
        </w:tc>
      </w:tr>
      <w:tr w:rsidR="00547EB8" w:rsidRPr="004E4972" w:rsidTr="007405F4">
        <w:trPr>
          <w:trHeight w:val="20"/>
          <w:tblCellSpacing w:w="5" w:type="nil"/>
        </w:trPr>
        <w:tc>
          <w:tcPr>
            <w:tcW w:w="425"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1.</w:t>
            </w:r>
          </w:p>
        </w:tc>
        <w:tc>
          <w:tcPr>
            <w:tcW w:w="6663"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Заявление</w:t>
            </w:r>
          </w:p>
        </w:tc>
        <w:tc>
          <w:tcPr>
            <w:tcW w:w="1920"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p>
        </w:tc>
        <w:tc>
          <w:tcPr>
            <w:tcW w:w="1560"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p>
        </w:tc>
      </w:tr>
      <w:tr w:rsidR="00547EB8" w:rsidRPr="004E4972" w:rsidTr="007405F4">
        <w:trPr>
          <w:trHeight w:val="20"/>
          <w:tblCellSpacing w:w="5" w:type="nil"/>
        </w:trPr>
        <w:tc>
          <w:tcPr>
            <w:tcW w:w="425"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2.</w:t>
            </w:r>
          </w:p>
        </w:tc>
        <w:tc>
          <w:tcPr>
            <w:tcW w:w="6663"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Устав территориального общественного самоуправления</w:t>
            </w:r>
          </w:p>
        </w:tc>
        <w:tc>
          <w:tcPr>
            <w:tcW w:w="1920"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p>
        </w:tc>
        <w:tc>
          <w:tcPr>
            <w:tcW w:w="1560"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p>
        </w:tc>
      </w:tr>
      <w:tr w:rsidR="00547EB8" w:rsidRPr="004E4972" w:rsidTr="007405F4">
        <w:trPr>
          <w:trHeight w:val="20"/>
          <w:tblCellSpacing w:w="5" w:type="nil"/>
        </w:trPr>
        <w:tc>
          <w:tcPr>
            <w:tcW w:w="425"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3.</w:t>
            </w:r>
          </w:p>
        </w:tc>
        <w:tc>
          <w:tcPr>
            <w:tcW w:w="6663"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Копия решения Думы Поддорского муниципального округа об установлении границ территории, на которой осуществляется территориальное общественное самоуправление</w:t>
            </w:r>
          </w:p>
        </w:tc>
        <w:tc>
          <w:tcPr>
            <w:tcW w:w="1920"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p>
        </w:tc>
        <w:tc>
          <w:tcPr>
            <w:tcW w:w="1560"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p>
        </w:tc>
      </w:tr>
      <w:tr w:rsidR="00547EB8" w:rsidRPr="004E4972" w:rsidTr="007405F4">
        <w:trPr>
          <w:trHeight w:val="20"/>
          <w:tblCellSpacing w:w="5" w:type="nil"/>
        </w:trPr>
        <w:tc>
          <w:tcPr>
            <w:tcW w:w="425"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4.</w:t>
            </w:r>
          </w:p>
        </w:tc>
        <w:tc>
          <w:tcPr>
            <w:tcW w:w="6663"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Протокол собрания (конференции) граждан по вопросу создания территориального общественного самоуправления</w:t>
            </w:r>
          </w:p>
        </w:tc>
        <w:tc>
          <w:tcPr>
            <w:tcW w:w="1920"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p>
        </w:tc>
        <w:tc>
          <w:tcPr>
            <w:tcW w:w="1560"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p>
        </w:tc>
      </w:tr>
      <w:tr w:rsidR="00547EB8" w:rsidRPr="004E4972" w:rsidTr="007405F4">
        <w:trPr>
          <w:trHeight w:val="20"/>
          <w:tblCellSpacing w:w="5" w:type="nil"/>
        </w:trPr>
        <w:tc>
          <w:tcPr>
            <w:tcW w:w="425"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5.</w:t>
            </w:r>
          </w:p>
        </w:tc>
        <w:tc>
          <w:tcPr>
            <w:tcW w:w="6663"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Список участников собрания (делегатов конференции) с указанием адресов проживания</w:t>
            </w:r>
          </w:p>
        </w:tc>
        <w:tc>
          <w:tcPr>
            <w:tcW w:w="1920"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p>
        </w:tc>
        <w:tc>
          <w:tcPr>
            <w:tcW w:w="1560"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p>
        </w:tc>
      </w:tr>
      <w:tr w:rsidR="00547EB8" w:rsidRPr="004E4972" w:rsidTr="007405F4">
        <w:trPr>
          <w:trHeight w:val="20"/>
          <w:tblCellSpacing w:w="5" w:type="nil"/>
        </w:trPr>
        <w:tc>
          <w:tcPr>
            <w:tcW w:w="425"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6.</w:t>
            </w:r>
          </w:p>
        </w:tc>
        <w:tc>
          <w:tcPr>
            <w:tcW w:w="6663"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Протоколы собраний граждан, подтверждающие избрание делегатов конференции, с листами регистрации участников указанных собраний (в случае проведения учредительной конференции)</w:t>
            </w:r>
          </w:p>
        </w:tc>
        <w:tc>
          <w:tcPr>
            <w:tcW w:w="1920"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p>
        </w:tc>
        <w:tc>
          <w:tcPr>
            <w:tcW w:w="1560" w:type="dxa"/>
            <w:tcBorders>
              <w:left w:val="single" w:sz="4" w:space="0" w:color="auto"/>
              <w:bottom w:val="single" w:sz="4" w:space="0" w:color="auto"/>
              <w:right w:val="single" w:sz="4" w:space="0" w:color="auto"/>
            </w:tcBorders>
          </w:tcPr>
          <w:p w:rsidR="00547EB8" w:rsidRPr="004E4972" w:rsidRDefault="00547EB8" w:rsidP="004E4972">
            <w:pPr>
              <w:spacing w:after="0" w:line="240" w:lineRule="auto"/>
              <w:jc w:val="both"/>
              <w:rPr>
                <w:rFonts w:ascii="Times New Roman" w:hAnsi="Times New Roman" w:cs="Times New Roman"/>
                <w:sz w:val="16"/>
                <w:szCs w:val="16"/>
              </w:rPr>
            </w:pPr>
          </w:p>
        </w:tc>
      </w:tr>
    </w:tbl>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Должность лица,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принявшего документы ____________________________ ФИО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(подпись)</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4E4972" w:rsidRPr="007405F4" w:rsidRDefault="004E4972" w:rsidP="007405F4">
      <w:pPr>
        <w:spacing w:after="0" w:line="240" w:lineRule="auto"/>
        <w:ind w:left="-1276" w:firstLine="283"/>
        <w:jc w:val="right"/>
        <w:rPr>
          <w:rFonts w:ascii="Times New Roman" w:hAnsi="Times New Roman" w:cs="Times New Roman"/>
          <w:sz w:val="20"/>
          <w:szCs w:val="20"/>
        </w:rPr>
      </w:pPr>
      <w:r w:rsidRPr="007405F4">
        <w:rPr>
          <w:rFonts w:ascii="Times New Roman" w:hAnsi="Times New Roman" w:cs="Times New Roman"/>
          <w:sz w:val="20"/>
          <w:szCs w:val="20"/>
        </w:rPr>
        <w:t>Приложение № 3</w:t>
      </w:r>
    </w:p>
    <w:p w:rsidR="00547EB8" w:rsidRPr="007405F4" w:rsidRDefault="004E4972" w:rsidP="007405F4">
      <w:pPr>
        <w:spacing w:after="0" w:line="240" w:lineRule="auto"/>
        <w:ind w:left="-1276" w:firstLine="283"/>
        <w:jc w:val="right"/>
        <w:rPr>
          <w:rFonts w:ascii="Times New Roman" w:hAnsi="Times New Roman" w:cs="Times New Roman"/>
          <w:sz w:val="20"/>
          <w:szCs w:val="20"/>
        </w:rPr>
      </w:pPr>
      <w:r w:rsidRPr="007405F4">
        <w:rPr>
          <w:rFonts w:ascii="Times New Roman" w:hAnsi="Times New Roman" w:cs="Times New Roman"/>
          <w:sz w:val="20"/>
          <w:szCs w:val="20"/>
        </w:rPr>
        <w:t>к Порядку регистрации устава территориального общественного самоуправления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СВИДЕТЕЛЬСТВО</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о регистрации Устава территориального общественного самоуправления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Настоящее свидетельство выдано в соответствии с Порядком регистрации Устава территориального общественного самоуправления, утвержденным решением Думы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от «___» ____________ № _____.</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Полное наименование территориального общественного самоуправления_________________________________________________________________________________________________________________</w:t>
      </w:r>
      <w:r w:rsidR="007405F4">
        <w:rPr>
          <w:rFonts w:ascii="Times New Roman" w:hAnsi="Times New Roman" w:cs="Times New Roman"/>
          <w:sz w:val="20"/>
          <w:szCs w:val="20"/>
        </w:rPr>
        <w:t>________________________</w:t>
      </w:r>
      <w:r w:rsidRPr="007405F4">
        <w:rPr>
          <w:rFonts w:ascii="Times New Roman" w:hAnsi="Times New Roman" w:cs="Times New Roman"/>
          <w:sz w:val="20"/>
          <w:szCs w:val="20"/>
        </w:rPr>
        <w:t>__________________________________________________________</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Территория осуществления территориального общественного самоуправления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______________________________________________________________________________________________________</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(с указанием даты и номера решения Думы Поддорского муниципального округа по установлению границ территории)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Орган территориального общественного самоуправления (при его (их) наличии), его (их) наименование</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w:t>
      </w:r>
      <w:r w:rsidR="007405F4">
        <w:rPr>
          <w:rFonts w:ascii="Times New Roman" w:hAnsi="Times New Roman" w:cs="Times New Roman"/>
          <w:sz w:val="20"/>
          <w:szCs w:val="20"/>
        </w:rPr>
        <w:t>_________________</w:t>
      </w:r>
      <w:r w:rsidRPr="007405F4">
        <w:rPr>
          <w:rFonts w:ascii="Times New Roman" w:hAnsi="Times New Roman" w:cs="Times New Roman"/>
          <w:sz w:val="20"/>
          <w:szCs w:val="20"/>
        </w:rPr>
        <w:t>_</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Дата, номер и наименование постановления Администрации Поддорского муниципального округа о регистрации Устава территориального общественного самоуправления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______________________________________________________________________________________________________</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Дата выдачи свидетельства «___» _______________ ________ г.</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Свидетельство подлежит замене в случае изменения приведенных в нем сведений, а также порчи или утери.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Глава округа _______________________</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Российская Федерация</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Новгородская область</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ДУМА ПОДДОРСКОГО МУНИЦИПАЛЬНОГО ОКРУГА</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Р Е Ш Е Н И Е</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от 19.02.2026 № 86</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с. Поддорье</w:t>
      </w:r>
    </w:p>
    <w:p w:rsidR="00547EB8" w:rsidRPr="007405F4" w:rsidRDefault="004E4972"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Об установлении границ территорий территориального общественного самоуправления «Бабье»</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Новгородской области от 27.01.2025 №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Уставом Поддорского муниципального округа Новгородской области, решением Думы Поддорского муниципального округа Новгородской области от 19.02.2026 №85 «Об утверждении Положения о территориальном общественном самоуправлении в Поддорском муниципальном округе Новгородской области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Дума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b/>
          <w:sz w:val="20"/>
          <w:szCs w:val="20"/>
        </w:rPr>
        <w:t>РЕШИЛА: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1. Установить прилагаемые границы территорий территориального общественного самоуправления(ТОС) «Бабье».</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2. Считать утратившим силу решения Совета депутатов Белебёлковского сельского поселения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lastRenderedPageBreak/>
        <w:t>- от 27.12.2017 № 27 «Об утверждении границ территорий создаваемого территориального общественного самоуправления»;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 от 14.02.2019 № 7 «Об утверждении границ территорий создаваемого территориального общественного самоуправления».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3. Настоящее решение вступает в силу со дня его официального опубликования.</w:t>
      </w:r>
    </w:p>
    <w:p w:rsidR="00547EB8"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4. Опубликовать решение в периодическом печатном издании Поддорского муниципального округа –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7405F4" w:rsidRPr="007405F4" w:rsidRDefault="007405F4" w:rsidP="007405F4">
      <w:pPr>
        <w:spacing w:after="0" w:line="240" w:lineRule="auto"/>
        <w:ind w:left="-1276" w:firstLine="283"/>
        <w:jc w:val="both"/>
        <w:rPr>
          <w:rFonts w:ascii="Times New Roman" w:hAnsi="Times New Roman" w:cs="Times New Roman"/>
          <w:sz w:val="20"/>
          <w:szCs w:val="20"/>
        </w:rPr>
      </w:pPr>
    </w:p>
    <w:p w:rsidR="007405F4" w:rsidRPr="004E4972" w:rsidRDefault="007405F4" w:rsidP="007405F4">
      <w:pPr>
        <w:spacing w:after="0" w:line="240" w:lineRule="auto"/>
        <w:ind w:left="-1276" w:firstLine="283"/>
        <w:jc w:val="both"/>
        <w:rPr>
          <w:rFonts w:ascii="Times New Roman" w:hAnsi="Times New Roman" w:cs="Times New Roman"/>
          <w:b/>
          <w:sz w:val="20"/>
          <w:szCs w:val="20"/>
        </w:rPr>
      </w:pPr>
      <w:r w:rsidRPr="004E4972">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Е.В.Панина</w:t>
      </w:r>
    </w:p>
    <w:p w:rsidR="007405F4" w:rsidRPr="004E4972" w:rsidRDefault="007405F4" w:rsidP="007405F4">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Т.Н. Крутова</w:t>
      </w:r>
    </w:p>
    <w:p w:rsidR="00547EB8" w:rsidRPr="007405F4" w:rsidRDefault="00547EB8" w:rsidP="007405F4">
      <w:pPr>
        <w:spacing w:after="0" w:line="240" w:lineRule="auto"/>
        <w:ind w:left="-1276" w:firstLine="283"/>
        <w:jc w:val="both"/>
        <w:rPr>
          <w:rFonts w:ascii="Times New Roman" w:hAnsi="Times New Roman" w:cs="Times New Roman"/>
          <w:b/>
          <w:sz w:val="20"/>
          <w:szCs w:val="20"/>
        </w:rPr>
      </w:pP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УТВЕРЖДЕНЫ</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решением Думы Поддорского</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муниципального округа</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от 19.02.2026 № 86</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ГРАНИЦЫ ТЕРРИТОРИИ</w:t>
      </w:r>
      <w:bookmarkStart w:id="0" w:name="_Hlk147996708"/>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территориального общественного самоуправления «Бабье»</w:t>
      </w:r>
    </w:p>
    <w:bookmarkEnd w:id="0"/>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Границами территории территориального общественного самоуправления «Заозерье» является территория: улица Медведева, улица Береговая, улица Васильева с.Белебёлка.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Российская Федерация</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Новгородская область</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ДУМА ПОДДОРСКОГО МУНИЦИПАЛЬНОГО ОКРУГА</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Р Е Ш Е Н И Е</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от 19.02.2026 № 87</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с. Поддорье</w:t>
      </w:r>
    </w:p>
    <w:p w:rsidR="00547EB8" w:rsidRPr="007405F4" w:rsidRDefault="004E4972"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Об установлении границ территорий территориального общественного самоуправления «Заозерье»</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Новгородской области от 27.01.2025 №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Уставом Поддорского муниципального округа Новгородской области, решением Думы Поддорского муниципального округа Новгородской области от 19.02.2026 № 85 «Об утверждении Положения о территориальном общественном самоуправлении в Поддорском муниципальном округе Новгородской области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Дума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b/>
          <w:sz w:val="20"/>
          <w:szCs w:val="20"/>
        </w:rPr>
        <w:t>РЕШИЛА: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1. Установить прилагаемые границы территорий территориального общественного самоуправления(ТОС) «Заозерье».</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2. Настоящее решение вступает в силу со дня его официального опубликования.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3. Опубликовать решение в периодическом печатном издании Поддорского муниципального округа –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7405F4" w:rsidRDefault="007405F4" w:rsidP="007405F4">
      <w:pPr>
        <w:spacing w:after="0" w:line="240" w:lineRule="auto"/>
        <w:ind w:left="-1276" w:firstLine="283"/>
        <w:jc w:val="both"/>
        <w:rPr>
          <w:rFonts w:ascii="Times New Roman" w:hAnsi="Times New Roman" w:cs="Times New Roman"/>
          <w:sz w:val="20"/>
          <w:szCs w:val="20"/>
        </w:rPr>
      </w:pPr>
    </w:p>
    <w:p w:rsidR="007405F4" w:rsidRPr="004E4972" w:rsidRDefault="007405F4" w:rsidP="007405F4">
      <w:pPr>
        <w:spacing w:after="0" w:line="240" w:lineRule="auto"/>
        <w:ind w:left="-1276" w:firstLine="283"/>
        <w:jc w:val="both"/>
        <w:rPr>
          <w:rFonts w:ascii="Times New Roman" w:hAnsi="Times New Roman" w:cs="Times New Roman"/>
          <w:b/>
          <w:sz w:val="20"/>
          <w:szCs w:val="20"/>
        </w:rPr>
      </w:pPr>
      <w:r w:rsidRPr="004E4972">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Е.В.Панина</w:t>
      </w:r>
    </w:p>
    <w:p w:rsidR="007405F4" w:rsidRPr="004E4972" w:rsidRDefault="007405F4" w:rsidP="007405F4">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Т.Н. Крутова</w:t>
      </w:r>
    </w:p>
    <w:p w:rsidR="00547EB8" w:rsidRPr="007405F4" w:rsidRDefault="00547EB8" w:rsidP="007405F4">
      <w:pPr>
        <w:spacing w:after="0" w:line="240" w:lineRule="auto"/>
        <w:ind w:left="-1276" w:firstLine="283"/>
        <w:jc w:val="both"/>
        <w:rPr>
          <w:rFonts w:ascii="Times New Roman" w:eastAsia="Calibri" w:hAnsi="Times New Roman" w:cs="Times New Roman"/>
          <w:sz w:val="20"/>
          <w:szCs w:val="20"/>
        </w:rPr>
      </w:pP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УТВЕРЖДЕНЫ</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решением Думы Поддорского</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муниципального округа</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от 19.02.2026 № 87</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ГРАНИЦЫ ТЕРРИТОРИИ</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 xml:space="preserve">территориального общественного самоуправления </w:t>
      </w:r>
      <w:r w:rsidRPr="007405F4">
        <w:rPr>
          <w:rFonts w:ascii="Times New Roman" w:hAnsi="Times New Roman" w:cs="Times New Roman"/>
          <w:b/>
          <w:bCs/>
          <w:kern w:val="1"/>
          <w:sz w:val="20"/>
          <w:szCs w:val="20"/>
        </w:rPr>
        <w:t>«Заозерье»</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Границами территории территориального общественного самоуправления «Заозерье» является территория: д. Заозерье, д. Костелево.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Российская Федерация</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Новгородская область</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ДУМА ПОДДОРСКОГО МУНИЦИПАЛЬНОГО ОКРУГА</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Р Е Ш Е Н И Е</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от 19.02.2026 № 88</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с. Поддорье</w:t>
      </w:r>
    </w:p>
    <w:p w:rsidR="00547EB8" w:rsidRPr="007405F4" w:rsidRDefault="004E4972"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Об установлении границ территорий территориального общественного самоуправления «Переезд»</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 xml:space="preserve">В соответствии с 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Новгородской области от 27.01.2025 № 628-ОЗ </w:t>
      </w:r>
      <w:r w:rsidRPr="007405F4">
        <w:rPr>
          <w:rFonts w:ascii="Times New Roman" w:hAnsi="Times New Roman" w:cs="Times New Roman"/>
          <w:sz w:val="20"/>
          <w:szCs w:val="20"/>
        </w:rPr>
        <w:lastRenderedPageBreak/>
        <w:t>«О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Уставом Поддорского муниципального округа Новгородской области, решением Думы Поддорского муниципального округа Новгородской области от 19.02.2026 № 85 «Об утверждении Положения о территориальном общественном самоуправлении в Поддорском муниципальном округе Новгородской области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Дума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b/>
          <w:sz w:val="20"/>
          <w:szCs w:val="20"/>
        </w:rPr>
        <w:t>РЕШИЛА: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1. Установить прилагаемые границы территорий территориального общественного самоуправления(ТОС) «Переезд».</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2. Настоящее решение вступает в силу со дня его официального опубликования.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3. Опубликовать решение в периодическом печатном издании Поддорского муниципального округа –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7405F4" w:rsidRDefault="007405F4" w:rsidP="007405F4">
      <w:pPr>
        <w:spacing w:after="0" w:line="240" w:lineRule="auto"/>
        <w:ind w:left="-1276" w:firstLine="283"/>
        <w:jc w:val="both"/>
        <w:rPr>
          <w:rFonts w:ascii="Times New Roman" w:hAnsi="Times New Roman" w:cs="Times New Roman"/>
          <w:sz w:val="20"/>
          <w:szCs w:val="20"/>
        </w:rPr>
      </w:pPr>
    </w:p>
    <w:p w:rsidR="007405F4" w:rsidRPr="004E4972" w:rsidRDefault="007405F4" w:rsidP="007405F4">
      <w:pPr>
        <w:spacing w:after="0" w:line="240" w:lineRule="auto"/>
        <w:ind w:left="-1276" w:firstLine="283"/>
        <w:jc w:val="both"/>
        <w:rPr>
          <w:rFonts w:ascii="Times New Roman" w:hAnsi="Times New Roman" w:cs="Times New Roman"/>
          <w:b/>
          <w:sz w:val="20"/>
          <w:szCs w:val="20"/>
        </w:rPr>
      </w:pPr>
      <w:r w:rsidRPr="004E4972">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Е.В.Панина</w:t>
      </w:r>
    </w:p>
    <w:p w:rsidR="007405F4" w:rsidRPr="004E4972" w:rsidRDefault="007405F4" w:rsidP="007405F4">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Т.Н. Крутова</w:t>
      </w:r>
    </w:p>
    <w:p w:rsidR="00547EB8" w:rsidRPr="007405F4" w:rsidRDefault="00547EB8" w:rsidP="007405F4">
      <w:pPr>
        <w:spacing w:after="0" w:line="240" w:lineRule="auto"/>
        <w:ind w:left="-1276" w:firstLine="283"/>
        <w:jc w:val="both"/>
        <w:rPr>
          <w:rFonts w:ascii="Times New Roman" w:hAnsi="Times New Roman" w:cs="Times New Roman"/>
          <w:b/>
          <w:sz w:val="20"/>
          <w:szCs w:val="20"/>
        </w:rPr>
      </w:pP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УТВЕРЖДЕНЫ</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решением Думы Поддорского</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муниципального округа</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от 19.02.2026 № 88</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ГРАНИЦЫ ТЕРРИТОРИИ</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 xml:space="preserve">территориального общественного самоуправления </w:t>
      </w:r>
      <w:r w:rsidRPr="007405F4">
        <w:rPr>
          <w:rFonts w:ascii="Times New Roman" w:hAnsi="Times New Roman" w:cs="Times New Roman"/>
          <w:b/>
          <w:bCs/>
          <w:kern w:val="1"/>
          <w:sz w:val="20"/>
          <w:szCs w:val="20"/>
        </w:rPr>
        <w:t>«Переезд»</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Границами территории территориального общественного самоуправления «Переезд» является территория: д. Переезд, д. Холстинка.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Российская Федерация</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Новгородская область</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ДУМА ПОДДОРСКОГО МУНИЦИПАЛЬНОГО ОКРУГА</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Р Е Ш Е Н И Е</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от 19.02.2026 № 89</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с. Поддорье</w:t>
      </w:r>
    </w:p>
    <w:p w:rsidR="00547EB8" w:rsidRPr="007405F4" w:rsidRDefault="004E4972"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Об установлении границ территорий территориального общественного самоуправления «Полисть»</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Новгородской области от 27.01.2025 №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Уставом Поддорского муниципального округа Новгородской области, решением Думы Поддорского муниципального округа Новгородской области от 19.02.2026 № 85 «Об утверждении Положения о территориальном общественном самоуправлении в Поддорском муниципальном округе Новгородской области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Дума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b/>
          <w:sz w:val="20"/>
          <w:szCs w:val="20"/>
        </w:rPr>
        <w:t>РЕШИЛА: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1. Установить прилагаемые границы территорий территориального общественного самоуправления(ТОС) «Полисть».</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2. Настоящее решение вступает в силу со дня его официального опубликования.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3. Опубликовать решение в периодическом печатном издании Поддорского муниципального округа –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7405F4" w:rsidRPr="004E4972" w:rsidRDefault="007405F4" w:rsidP="007405F4">
      <w:pPr>
        <w:spacing w:after="0" w:line="240" w:lineRule="auto"/>
        <w:ind w:left="-1276" w:firstLine="283"/>
        <w:jc w:val="both"/>
        <w:rPr>
          <w:rFonts w:ascii="Times New Roman" w:hAnsi="Times New Roman" w:cs="Times New Roman"/>
          <w:b/>
          <w:sz w:val="20"/>
          <w:szCs w:val="20"/>
        </w:rPr>
      </w:pPr>
      <w:r w:rsidRPr="004E4972">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Е.В.Панина</w:t>
      </w:r>
    </w:p>
    <w:p w:rsidR="007405F4" w:rsidRPr="004E4972" w:rsidRDefault="007405F4" w:rsidP="007405F4">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Т.Н. Крутова</w:t>
      </w:r>
    </w:p>
    <w:p w:rsidR="00547EB8" w:rsidRPr="007405F4" w:rsidRDefault="00547EB8" w:rsidP="007405F4">
      <w:pPr>
        <w:spacing w:after="0" w:line="240" w:lineRule="auto"/>
        <w:ind w:left="-1276" w:firstLine="283"/>
        <w:jc w:val="both"/>
        <w:rPr>
          <w:rFonts w:ascii="Times New Roman" w:eastAsia="Calibri" w:hAnsi="Times New Roman" w:cs="Times New Roman"/>
          <w:sz w:val="20"/>
          <w:szCs w:val="20"/>
        </w:rPr>
      </w:pP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УТВЕРЖДЕНЫ</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решением Думы Поддорского</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муниципального округа</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от 19.02.2026 № 89</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ГРАНИЦЫ ТЕРРИТОРИИ</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 xml:space="preserve">территориального общественного самоуправления </w:t>
      </w:r>
      <w:r w:rsidRPr="007405F4">
        <w:rPr>
          <w:rFonts w:ascii="Times New Roman" w:hAnsi="Times New Roman" w:cs="Times New Roman"/>
          <w:b/>
          <w:bCs/>
          <w:kern w:val="1"/>
          <w:sz w:val="20"/>
          <w:szCs w:val="20"/>
        </w:rPr>
        <w:t>«Полисть»</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Границами территории территориального общественного самоуправления «Полисть» является территория: д. Литвиново, д. Шестово.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Российская Федерация</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Новгородская область</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ДУМА ПОДДОРСКОГО МУНИЦИПАЛЬНОГО ОКРУГА</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Р Е Ш Е Н И Е</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от 19.02.2026 № 90</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lastRenderedPageBreak/>
        <w:t>с. Поддорье</w:t>
      </w:r>
    </w:p>
    <w:p w:rsidR="007405F4" w:rsidRDefault="004E4972"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Об установлении границ территорий территориального общественного самоуправления</w:t>
      </w:r>
    </w:p>
    <w:p w:rsidR="00547EB8" w:rsidRPr="007405F4" w:rsidRDefault="004E4972"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«Солнечная Белебёлка»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Новгородской области от 27.01.2025 №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Уставом Поддорского муниципального округа Новгородской области, решением Думы Поддорского муниципального округа Новгородской области от 19.02.2026 № 85 «Об утверждении Положения о территориальном общественном самоуправлении в Поддорском муниципальном округе Новгородской области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Дума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b/>
          <w:sz w:val="20"/>
          <w:szCs w:val="20"/>
        </w:rPr>
        <w:t>РЕШИЛА: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1. Установить прилагаемые границы территорий территориального общественного самоуправления(ТОС) «Солнечная Белебёлка».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2. Настоящее решение вступает в силу со дня его официального опубликования.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3. Опубликовать решение в периодическом печатном издании Поддорского муниципального округа –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7405F4" w:rsidRPr="004E4972" w:rsidRDefault="007405F4" w:rsidP="007405F4">
      <w:pPr>
        <w:spacing w:after="0" w:line="240" w:lineRule="auto"/>
        <w:ind w:left="-1276" w:firstLine="283"/>
        <w:jc w:val="both"/>
        <w:rPr>
          <w:rFonts w:ascii="Times New Roman" w:hAnsi="Times New Roman" w:cs="Times New Roman"/>
          <w:b/>
          <w:sz w:val="20"/>
          <w:szCs w:val="20"/>
        </w:rPr>
      </w:pPr>
      <w:r w:rsidRPr="004E4972">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Е.В.Панина</w:t>
      </w:r>
    </w:p>
    <w:p w:rsidR="007405F4" w:rsidRPr="004E4972" w:rsidRDefault="007405F4" w:rsidP="007405F4">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Т.Н. Крутова</w:t>
      </w:r>
    </w:p>
    <w:p w:rsidR="00547EB8" w:rsidRPr="007405F4" w:rsidRDefault="00547EB8" w:rsidP="007405F4">
      <w:pPr>
        <w:spacing w:after="0" w:line="240" w:lineRule="auto"/>
        <w:ind w:left="-1276" w:firstLine="283"/>
        <w:jc w:val="both"/>
        <w:rPr>
          <w:rFonts w:ascii="Times New Roman" w:eastAsia="Calibri" w:hAnsi="Times New Roman" w:cs="Times New Roman"/>
          <w:sz w:val="20"/>
          <w:szCs w:val="20"/>
        </w:rPr>
      </w:pP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УТВЕРЖДЕНЫ</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решением Думы Поддорского</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муниципального округа</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от 19.02.2026 № 90</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ГРАНИЦЫ ТЕРРИТОРИИ</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 xml:space="preserve">территориального общественного самоуправления </w:t>
      </w:r>
      <w:r w:rsidRPr="007405F4">
        <w:rPr>
          <w:rFonts w:ascii="Times New Roman" w:hAnsi="Times New Roman" w:cs="Times New Roman"/>
          <w:b/>
          <w:bCs/>
          <w:kern w:val="1"/>
          <w:sz w:val="20"/>
          <w:szCs w:val="20"/>
        </w:rPr>
        <w:t>«Солнечная Белебёлка»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Границами территории территориального общественного самоуправления «Солнечная Белебёлка» является территория: улица Советская, улица Новая, улица Первомайская, улица Октябрьская с.Белебёлка.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Российская Федерация</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Новгородская область</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ДУМА ПОДДОРСКОГО МУНИЦИПАЛЬНОГО ОКРУГА</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Р Е Ш Е Н И Е</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от 19.02.2026 № 91</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с. Поддорье</w:t>
      </w:r>
    </w:p>
    <w:p w:rsidR="00547EB8" w:rsidRPr="007405F4" w:rsidRDefault="004E4972"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Об установлении границ территорий территориального общественного самоуправления «Селеево»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Новгородской области от 27.01.2025 №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Уставом Поддорского муниципального округа Новгородской области, решением Думы Поддорского муниципального округа Новгородской области от 19.02.2026 № 85 «Об утверждении Положения о территориальном общественном самоуправлении в Поддорском муниципальном округе Новгородской области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Дума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b/>
          <w:sz w:val="20"/>
          <w:szCs w:val="20"/>
        </w:rPr>
        <w:t>РЕШИЛА: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1. Установить прилагаемые границы территорий территориального общественного самоуправления(ТОС) «Селеево».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2. Считать утратившим силу решение Совета депутатов Селеевского сельского поселения от 19.11.2014 № 165 «Об утверждении границ территорий, на которых осуществляется территориальное общественное самоуправление в Селеевском сельском поселении».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3. Настоящее решение вступает в силу со дня его официального опубликования.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4. Опубликовать решение в периодическом печатном издании Поддорского муниципального округа –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7405F4" w:rsidRPr="004E4972" w:rsidRDefault="007405F4" w:rsidP="007405F4">
      <w:pPr>
        <w:spacing w:after="0" w:line="240" w:lineRule="auto"/>
        <w:ind w:left="-1276" w:firstLine="283"/>
        <w:jc w:val="both"/>
        <w:rPr>
          <w:rFonts w:ascii="Times New Roman" w:hAnsi="Times New Roman" w:cs="Times New Roman"/>
          <w:b/>
          <w:sz w:val="20"/>
          <w:szCs w:val="20"/>
        </w:rPr>
      </w:pPr>
      <w:r w:rsidRPr="004E4972">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Е.В.Панина</w:t>
      </w:r>
    </w:p>
    <w:p w:rsidR="007405F4" w:rsidRPr="004E4972" w:rsidRDefault="007405F4" w:rsidP="007405F4">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Т.Н. Крутова</w:t>
      </w:r>
    </w:p>
    <w:p w:rsidR="00547EB8" w:rsidRPr="007405F4" w:rsidRDefault="00547EB8" w:rsidP="007405F4">
      <w:pPr>
        <w:spacing w:after="0" w:line="240" w:lineRule="auto"/>
        <w:ind w:left="-1276" w:firstLine="283"/>
        <w:jc w:val="both"/>
        <w:rPr>
          <w:rFonts w:ascii="Times New Roman" w:hAnsi="Times New Roman" w:cs="Times New Roman"/>
          <w:b/>
          <w:sz w:val="20"/>
          <w:szCs w:val="20"/>
        </w:rPr>
      </w:pP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УТВЕРЖДЕНЫ</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решением Думы Поддорского</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муниципального округа</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от 19.02.2026 № 91</w:t>
      </w:r>
    </w:p>
    <w:p w:rsidR="00547EB8" w:rsidRPr="007405F4" w:rsidRDefault="00547EB8" w:rsidP="007405F4">
      <w:pPr>
        <w:spacing w:after="0" w:line="240" w:lineRule="auto"/>
        <w:ind w:left="-1276" w:firstLine="283"/>
        <w:jc w:val="both"/>
        <w:rPr>
          <w:rFonts w:ascii="Times New Roman" w:eastAsia="Calibri" w:hAnsi="Times New Roman" w:cs="Times New Roman"/>
          <w:sz w:val="20"/>
          <w:szCs w:val="20"/>
        </w:rPr>
      </w:pP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lastRenderedPageBreak/>
        <w:t>ГРАНИЦЫ ТЕРРИТОРИИ</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 xml:space="preserve">территориального общественного самоуправления </w:t>
      </w:r>
      <w:r w:rsidRPr="007405F4">
        <w:rPr>
          <w:rFonts w:ascii="Times New Roman" w:hAnsi="Times New Roman" w:cs="Times New Roman"/>
          <w:b/>
          <w:bCs/>
          <w:kern w:val="1"/>
          <w:sz w:val="20"/>
          <w:szCs w:val="20"/>
        </w:rPr>
        <w:t>«Селеево»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Границами территории территориального общественного самоуправления «Селеево» является территория: д.Селеево.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Российская Федерация</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Новгородская область</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ДУМА ПОДДОРСКОГО МУНИЦИПАЛЬНОГО ОКРУГА</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Р Е Ш Е Н И Е</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от 19.02.2026 № 92</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с. Поддорье</w:t>
      </w:r>
    </w:p>
    <w:p w:rsidR="00547EB8" w:rsidRPr="007405F4" w:rsidRDefault="004E4972"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Об установлении границ территорий территориального общественного самоуправления «Перегино»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Новгородской области от 27.01.2025 №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Уставом Поддорского муниципального округа Новгородской области, решением Думы Поддорского муниципального округа Новгородской области от 19.02.2026 № 85 «Об утверждении Положения о территориальном общественном самоуправлении в Поддорском муниципальном округе Новгородской области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Дума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b/>
          <w:sz w:val="20"/>
          <w:szCs w:val="20"/>
        </w:rPr>
        <w:t>РЕШИЛА: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1. Установить прилагаемые границы территорий территориального общественного самоуправления(ТОС) «Перегино».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2. Считать утратившим силу решение Совета депутатов Селеевского сельского поселения от 04.12.2017 № 74 «Об утверждении границ территорий, на которых осуществляется территориальное общественное самоуправление в Селеевском сельском поселении».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3. Настоящее решение вступает в силу со дня его официального опубликования.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4. Опубликовать решение в периодическом печатном издании Поддорского муниципального округа –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7405F4" w:rsidRDefault="007405F4" w:rsidP="007405F4">
      <w:pPr>
        <w:spacing w:after="0" w:line="240" w:lineRule="auto"/>
        <w:ind w:left="-1276" w:firstLine="283"/>
        <w:jc w:val="both"/>
        <w:rPr>
          <w:rFonts w:ascii="Times New Roman" w:hAnsi="Times New Roman" w:cs="Times New Roman"/>
          <w:b/>
          <w:sz w:val="20"/>
          <w:szCs w:val="20"/>
        </w:rPr>
      </w:pPr>
    </w:p>
    <w:p w:rsidR="007405F4" w:rsidRPr="004E4972" w:rsidRDefault="007405F4" w:rsidP="007405F4">
      <w:pPr>
        <w:spacing w:after="0" w:line="240" w:lineRule="auto"/>
        <w:ind w:left="-1276" w:firstLine="283"/>
        <w:jc w:val="both"/>
        <w:rPr>
          <w:rFonts w:ascii="Times New Roman" w:hAnsi="Times New Roman" w:cs="Times New Roman"/>
          <w:b/>
          <w:sz w:val="20"/>
          <w:szCs w:val="20"/>
        </w:rPr>
      </w:pPr>
      <w:r w:rsidRPr="004E4972">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Е.В.Панина</w:t>
      </w:r>
    </w:p>
    <w:p w:rsidR="007405F4" w:rsidRPr="004E4972" w:rsidRDefault="007405F4" w:rsidP="007405F4">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Т.Н. Крутова</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УТВЕРЖДЕНЫ</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решением Думы Поддорского</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муниципального округа</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от 19.02.2026 № 92</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ГРАНИЦЫ ТЕРРИТОРИИ</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 xml:space="preserve">территориального общественного самоуправления </w:t>
      </w:r>
      <w:r w:rsidRPr="007405F4">
        <w:rPr>
          <w:rFonts w:ascii="Times New Roman" w:hAnsi="Times New Roman" w:cs="Times New Roman"/>
          <w:b/>
          <w:bCs/>
          <w:kern w:val="1"/>
          <w:sz w:val="20"/>
          <w:szCs w:val="20"/>
        </w:rPr>
        <w:t>«Перегино»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Границами территории территориального общественного самоуправления «Перегино» является территория: д.Перегино.</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Российская Федерация</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Новгородская область</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ДУМА ПОДДОРСКОГО МУНИЦИПАЛЬНОГО ОКРУГА</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Р Е Ш Е Н И Е</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от 19.02.2026 № 93</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с. Поддорье</w:t>
      </w:r>
    </w:p>
    <w:p w:rsidR="00547EB8" w:rsidRPr="007405F4" w:rsidRDefault="004E4972"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Об установлении границ территорий территориального общественного самоуправления «Бураково»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Новгородской области от 27.01.2025 №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Уставом Поддорского муниципального округа Новгородской области, решением Думы Поддорского муниципального округа Новгородской области от 19.02.2026 № 85 «Об утверждении Положения о территориальном общественном самоуправлении в Поддорском муниципальном округе Новгородской области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Дума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b/>
          <w:sz w:val="20"/>
          <w:szCs w:val="20"/>
        </w:rPr>
        <w:t>РЕШИЛА: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1. Установить прилагаемые границы территорий территориального общественного самоуправления(ТОС) «Бураково».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2. Считать утратившим силу решение Совета депутатов Поддорского сельского поселения от 16.06.2016 № 36 «Об утверждении границ территорий, на которых осуществляется территориальное общественное самоуправление».</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3. Настоящее решение вступает в силу со дня его официального опубликования.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4. Опубликовать решение в периодическом печатном издании Поддорского муниципального округа –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7405F4" w:rsidRPr="004E4972" w:rsidRDefault="007405F4" w:rsidP="007405F4">
      <w:pPr>
        <w:spacing w:after="0" w:line="240" w:lineRule="auto"/>
        <w:ind w:left="-1276" w:firstLine="283"/>
        <w:jc w:val="both"/>
        <w:rPr>
          <w:rFonts w:ascii="Times New Roman" w:hAnsi="Times New Roman" w:cs="Times New Roman"/>
          <w:b/>
          <w:sz w:val="20"/>
          <w:szCs w:val="20"/>
        </w:rPr>
      </w:pPr>
      <w:r w:rsidRPr="004E4972">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Е.В.Панина</w:t>
      </w:r>
    </w:p>
    <w:p w:rsidR="007405F4" w:rsidRPr="004E4972" w:rsidRDefault="007405F4" w:rsidP="007405F4">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Т.Н. Крутова</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lastRenderedPageBreak/>
        <w:t>УТВЕРЖДЕНЫ</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решением Думы Поддорского</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муниципального округа</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от 19.02.2026 № 93</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ГРАНИЦЫ ТЕРРИТОРИИ</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 xml:space="preserve">территориального общественного самоуправления </w:t>
      </w:r>
      <w:r w:rsidRPr="007405F4">
        <w:rPr>
          <w:rFonts w:ascii="Times New Roman" w:hAnsi="Times New Roman" w:cs="Times New Roman"/>
          <w:b/>
          <w:bCs/>
          <w:kern w:val="1"/>
          <w:sz w:val="20"/>
          <w:szCs w:val="20"/>
        </w:rPr>
        <w:t>«Бураково»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Границами территории территориального общественного самоуправления «Бураково» является территория: д.Бураково.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Российская Федерация</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Новгородская область</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ДУМА ПОДДОРСКОГО МУНИЦИПАЛЬНОГО ОКРУГА</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Р Е Ш Е Н И Е</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от 19.02.2026 № 94</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с. Поддорье</w:t>
      </w:r>
    </w:p>
    <w:p w:rsidR="00547EB8" w:rsidRPr="007405F4" w:rsidRDefault="004E4972"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Об установлении границ территорий территориального общественного самоуправления «Гринёво»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Новгородской области от 27.01.2025 №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Уставом Поддорского муниципального округа Новгородской области, решением Думы Поддорского муниципального округа Новгородской области от 19.02.2026 № 85 «Об утверждении Положения о территориальном общественном самоуправлении в Поддорском муниципальном округе Новгородской области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Дума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b/>
          <w:sz w:val="20"/>
          <w:szCs w:val="20"/>
        </w:rPr>
        <w:t>РЕШИЛА: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1. Установить прилагаемые границы территорий территориального общественного самоуправления(ТОС) «Гринёво».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2. Считать утратившим силу решение Совета депутатов Поддорского сельского поселения от 20.02.2019 № 126 «Об утверждении границ территорий, на которых осуществляется территориальное общественное самоуправление «Гринёво».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3. Настоящее решение вступает в силу со дня его официального опубликования.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4. Опубликовать решение в периодическом печатном издании Поддорского муниципального округа –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7405F4" w:rsidRPr="004E4972" w:rsidRDefault="007405F4" w:rsidP="007405F4">
      <w:pPr>
        <w:spacing w:after="0" w:line="240" w:lineRule="auto"/>
        <w:ind w:left="-1276" w:firstLine="283"/>
        <w:jc w:val="both"/>
        <w:rPr>
          <w:rFonts w:ascii="Times New Roman" w:hAnsi="Times New Roman" w:cs="Times New Roman"/>
          <w:b/>
          <w:sz w:val="20"/>
          <w:szCs w:val="20"/>
        </w:rPr>
      </w:pPr>
      <w:r w:rsidRPr="004E4972">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Е.В.Панина</w:t>
      </w:r>
    </w:p>
    <w:p w:rsidR="007405F4" w:rsidRPr="004E4972" w:rsidRDefault="007405F4" w:rsidP="007405F4">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Т.Н. Крутова</w:t>
      </w:r>
    </w:p>
    <w:p w:rsidR="00547EB8" w:rsidRPr="007405F4" w:rsidRDefault="00547EB8" w:rsidP="007405F4">
      <w:pPr>
        <w:spacing w:after="0" w:line="240" w:lineRule="auto"/>
        <w:ind w:left="-1276" w:firstLine="283"/>
        <w:jc w:val="both"/>
        <w:rPr>
          <w:rFonts w:ascii="Times New Roman" w:eastAsia="Calibri" w:hAnsi="Times New Roman" w:cs="Times New Roman"/>
          <w:sz w:val="20"/>
          <w:szCs w:val="20"/>
        </w:rPr>
      </w:pP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УТВЕРЖДЕНЫ</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решением Думы Поддорского</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муниципального округа</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от 19.02.2026 № 94</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ГРАНИЦЫ ТЕРРИТОРИИ</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 xml:space="preserve">территориального общественного самоуправления </w:t>
      </w:r>
      <w:r w:rsidRPr="007405F4">
        <w:rPr>
          <w:rFonts w:ascii="Times New Roman" w:hAnsi="Times New Roman" w:cs="Times New Roman"/>
          <w:b/>
          <w:bCs/>
          <w:kern w:val="1"/>
          <w:sz w:val="20"/>
          <w:szCs w:val="20"/>
        </w:rPr>
        <w:t>«Гринёво»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Границами территории территориального общественного самоуправления «Гринёво» является территория: д.Гринёво.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Российская Федерация</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Новгородская область</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ДУМА ПОДДОРСКОГО МУНИЦИПАЛЬНОГО ОКРУГА</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Р Е Ш Е Н И Е</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от 19.02.2026 № 95</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с. Поддорье</w:t>
      </w:r>
    </w:p>
    <w:p w:rsidR="00547EB8" w:rsidRPr="007405F4" w:rsidRDefault="004E4972"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Об установлении границ территорий территориального общественного самоуправления «Дружба»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Новгородской области от 27.01.2025 №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Уставом Поддорского муниципального округа Новгородской области, решением Думы Поддорского муниципального округа Новгородской области от 19.02.2026 № 85 «Об утверждении Положения о территориальном общественном самоуправлении в Поддорском муниципальном округе Новгородской области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Дума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b/>
          <w:sz w:val="20"/>
          <w:szCs w:val="20"/>
        </w:rPr>
        <w:t>РЕШИЛА: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1. Установить прилагаемые границы территорий территориального общественного самоуправления(ТОС) «Дружба».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2. Считать утратившим силу решение Совета депутатов Поддорского сельского поселения от 20.02.2019 № 125 «Об утверждении границ территорий, на которых осуществляется территориальное общественное самоуправление «Дружба».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3. Настоящее решение вступает в силу со дня его официального опубликования.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lastRenderedPageBreak/>
        <w:t>4. Опубликовать решение в периодическом печатном издании Поддорского муниципального округа –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7405F4" w:rsidRPr="004E4972" w:rsidRDefault="007405F4" w:rsidP="007405F4">
      <w:pPr>
        <w:spacing w:after="0" w:line="240" w:lineRule="auto"/>
        <w:ind w:left="-1276" w:firstLine="283"/>
        <w:jc w:val="both"/>
        <w:rPr>
          <w:rFonts w:ascii="Times New Roman" w:hAnsi="Times New Roman" w:cs="Times New Roman"/>
          <w:b/>
          <w:sz w:val="20"/>
          <w:szCs w:val="20"/>
        </w:rPr>
      </w:pPr>
      <w:r w:rsidRPr="004E4972">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Е.В.Панина</w:t>
      </w:r>
    </w:p>
    <w:p w:rsidR="007405F4" w:rsidRPr="004E4972" w:rsidRDefault="007405F4" w:rsidP="007405F4">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Т.Н. Крутова</w:t>
      </w:r>
    </w:p>
    <w:p w:rsidR="00547EB8" w:rsidRPr="007405F4" w:rsidRDefault="00547EB8" w:rsidP="007405F4">
      <w:pPr>
        <w:spacing w:after="0" w:line="240" w:lineRule="auto"/>
        <w:ind w:left="-1276" w:firstLine="283"/>
        <w:jc w:val="both"/>
        <w:rPr>
          <w:rFonts w:ascii="Times New Roman" w:eastAsia="Calibri" w:hAnsi="Times New Roman" w:cs="Times New Roman"/>
          <w:sz w:val="20"/>
          <w:szCs w:val="20"/>
        </w:rPr>
      </w:pP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УТВЕРЖДЕНЫ</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решением Думы Поддорского</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муниципального округа</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от 19.02.2026 № 95</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ГРАНИЦЫ ТЕРРИТОРИИ</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 xml:space="preserve">территориального общественного самоуправления </w:t>
      </w:r>
      <w:r w:rsidRPr="007405F4">
        <w:rPr>
          <w:rFonts w:ascii="Times New Roman" w:hAnsi="Times New Roman" w:cs="Times New Roman"/>
          <w:b/>
          <w:bCs/>
          <w:kern w:val="1"/>
          <w:sz w:val="20"/>
          <w:szCs w:val="20"/>
        </w:rPr>
        <w:t>«Дружба»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Границами территории территориального общественного самоуправления «Дружба» является территория улиц: Кооперативная, Зелёная, Новаторов, Новоселов, Дружбы, Строителей, Зайцева, Парковая, Мелиораторов, Пушкина, Ташкентская.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Российская Федерация</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Новгородская область</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ДУМА ПОДДОРСКОГО МУНИЦИПАЛЬНОГО ОКРУГА</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Р Е Ш Е Н И Е</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от 19.02.2026 № 96</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с. Поддорье</w:t>
      </w:r>
    </w:p>
    <w:p w:rsidR="00547EB8" w:rsidRPr="007405F4" w:rsidRDefault="004E4972"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Об установлении границ территорий территориального общественного самоуправления «Масловское»</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Новгородской области от 27.01.2025 №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Уставом Поддорского муниципального округа Новгородской области, решением Думы Поддорского муниципального округа Новгородской области от 19.02.2026 № 85 «Об утверждении Положения о территориальном общественном самоуправлении в Поддорском муниципальном округе Новгородской области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Дума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b/>
          <w:sz w:val="20"/>
          <w:szCs w:val="20"/>
        </w:rPr>
        <w:t>РЕШИЛА: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1. Установить прилагаемые границы территорий территориального общественного самоуправления(ТОС) «Масловское».</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2. Настоящее решение вступает в силу со дня его официального опубликования.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3. Опубликовать решение в периодическом печатном издании Поддорского муниципального округа –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7405F4" w:rsidRPr="004E4972" w:rsidRDefault="007405F4" w:rsidP="007405F4">
      <w:pPr>
        <w:spacing w:after="0" w:line="240" w:lineRule="auto"/>
        <w:ind w:left="-1276" w:firstLine="283"/>
        <w:jc w:val="both"/>
        <w:rPr>
          <w:rFonts w:ascii="Times New Roman" w:hAnsi="Times New Roman" w:cs="Times New Roman"/>
          <w:b/>
          <w:sz w:val="20"/>
          <w:szCs w:val="20"/>
        </w:rPr>
      </w:pPr>
      <w:r w:rsidRPr="004E4972">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Е.В.Панина</w:t>
      </w:r>
    </w:p>
    <w:p w:rsidR="007405F4" w:rsidRPr="004E4972" w:rsidRDefault="007405F4" w:rsidP="007405F4">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Т.Н. Крутова</w:t>
      </w:r>
    </w:p>
    <w:p w:rsidR="00547EB8" w:rsidRPr="007405F4" w:rsidRDefault="00547EB8" w:rsidP="007405F4">
      <w:pPr>
        <w:spacing w:after="0" w:line="240" w:lineRule="auto"/>
        <w:ind w:left="-1276" w:firstLine="283"/>
        <w:jc w:val="both"/>
        <w:rPr>
          <w:rFonts w:ascii="Times New Roman" w:eastAsia="Calibri" w:hAnsi="Times New Roman" w:cs="Times New Roman"/>
          <w:sz w:val="20"/>
          <w:szCs w:val="20"/>
        </w:rPr>
      </w:pP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УТВЕРЖДЕНЫ</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решением Думы Поддорского</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муниципального округа</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от 19.02.2026 № 96</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ГРАНИЦЫ ТЕРРИТОРИИ</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 xml:space="preserve">территориального общественного самоуправления </w:t>
      </w:r>
      <w:r w:rsidRPr="007405F4">
        <w:rPr>
          <w:rFonts w:ascii="Times New Roman" w:hAnsi="Times New Roman" w:cs="Times New Roman"/>
          <w:b/>
          <w:bCs/>
          <w:kern w:val="1"/>
          <w:sz w:val="20"/>
          <w:szCs w:val="20"/>
        </w:rPr>
        <w:t>«Масловское»</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Границами территории территориального общественного самоуправления «Масловское» является территория: с.Масловское.</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Российская Федерация</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Новгородская область</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ДУМА ПОДДОРСКОГО МУНИЦИПАЛЬНОГО ОКРУГА</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Р Е Ш Е Н И Е</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от 19.02.2026 № 97</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с. Поддорье</w:t>
      </w:r>
    </w:p>
    <w:p w:rsidR="00547EB8" w:rsidRPr="007405F4" w:rsidRDefault="004E4972"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Об установлении границ территорий территориального общественного самоуправления «Минцево»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 xml:space="preserve">В соответствии с 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Новгородской области от 27.01.2025 №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Уставом Поддорского муниципального округа Новгородской области, решением Думы Поддорского </w:t>
      </w:r>
      <w:r w:rsidRPr="007405F4">
        <w:rPr>
          <w:rFonts w:ascii="Times New Roman" w:hAnsi="Times New Roman" w:cs="Times New Roman"/>
          <w:sz w:val="20"/>
          <w:szCs w:val="20"/>
        </w:rPr>
        <w:lastRenderedPageBreak/>
        <w:t>муниципального округа Новгородской области от 19.02.2026 № 85 «Об утверждении Положения о территориальном общественном самоуправлении в Поддорском муниципальном округе Новгородской области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Дума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b/>
          <w:sz w:val="20"/>
          <w:szCs w:val="20"/>
        </w:rPr>
        <w:t>РЕШИЛА: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1. Установить прилагаемые границы территорий территориального общественного самоуправления(ТОС) «Минцево».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2. Считать утратившим силу решение Совета депутатов Поддорского сельского поселения от 25.06.2019 № 143 «Об утверждении границ территорий, создаваемого территориального общественного самоуправления».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3. Настоящее решение вступает в силу со дня его официального опубликования.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4. Опубликовать решение в периодическом печатном издании Поддорского муниципального округа –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7405F4" w:rsidRPr="004E4972" w:rsidRDefault="007405F4" w:rsidP="007405F4">
      <w:pPr>
        <w:spacing w:after="0" w:line="240" w:lineRule="auto"/>
        <w:ind w:left="-1276" w:firstLine="283"/>
        <w:jc w:val="both"/>
        <w:rPr>
          <w:rFonts w:ascii="Times New Roman" w:hAnsi="Times New Roman" w:cs="Times New Roman"/>
          <w:b/>
          <w:sz w:val="20"/>
          <w:szCs w:val="20"/>
        </w:rPr>
      </w:pPr>
      <w:r w:rsidRPr="004E4972">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Е.В.Панина</w:t>
      </w:r>
    </w:p>
    <w:p w:rsidR="007405F4" w:rsidRPr="004E4972" w:rsidRDefault="007405F4" w:rsidP="007405F4">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Т.Н. Крутова</w:t>
      </w:r>
    </w:p>
    <w:p w:rsidR="00547EB8" w:rsidRPr="007405F4" w:rsidRDefault="00547EB8" w:rsidP="007405F4">
      <w:pPr>
        <w:spacing w:after="0" w:line="240" w:lineRule="auto"/>
        <w:ind w:left="-1276" w:firstLine="283"/>
        <w:jc w:val="both"/>
        <w:rPr>
          <w:rFonts w:ascii="Times New Roman" w:eastAsia="Calibri" w:hAnsi="Times New Roman" w:cs="Times New Roman"/>
          <w:sz w:val="20"/>
          <w:szCs w:val="20"/>
        </w:rPr>
      </w:pP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УТВЕРЖДЕНЫ</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решением Думы Поддорского</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муниципального округа</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от 19.02.2026 № 97</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ГРАНИЦЫ ТЕРРИТОРИИ</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 xml:space="preserve">территориального общественного самоуправления </w:t>
      </w:r>
      <w:r w:rsidRPr="007405F4">
        <w:rPr>
          <w:rFonts w:ascii="Times New Roman" w:hAnsi="Times New Roman" w:cs="Times New Roman"/>
          <w:b/>
          <w:bCs/>
          <w:kern w:val="1"/>
          <w:sz w:val="20"/>
          <w:szCs w:val="20"/>
        </w:rPr>
        <w:t>«Минцево»</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Границами территории территориального общественного самоуправления «Минцево» является территория: д.Минцево, д.Власово, д.Одинцово.</w:t>
      </w:r>
    </w:p>
    <w:p w:rsidR="007405F4" w:rsidRDefault="007405F4" w:rsidP="007405F4">
      <w:pPr>
        <w:spacing w:after="0" w:line="240" w:lineRule="auto"/>
        <w:ind w:left="-1276" w:firstLine="283"/>
        <w:jc w:val="both"/>
        <w:rPr>
          <w:rFonts w:ascii="Times New Roman" w:hAnsi="Times New Roman" w:cs="Times New Roman"/>
          <w:b/>
          <w:bCs/>
          <w:sz w:val="20"/>
          <w:szCs w:val="20"/>
        </w:rPr>
      </w:pP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Российская Федерация</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Новгородская область</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ДУМА ПОДДОРСКОГО МУНИЦИПАЛЬНОГО ОКРУГА</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Р Е Ш Е Н И Е</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от 19.02.2026 № 98</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с. Поддорье</w:t>
      </w:r>
    </w:p>
    <w:p w:rsidR="004E4972" w:rsidRPr="007405F4" w:rsidRDefault="004E4972"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bCs/>
          <w:kern w:val="1"/>
          <w:sz w:val="20"/>
          <w:szCs w:val="20"/>
        </w:rPr>
        <w:t xml:space="preserve">Об </w:t>
      </w:r>
      <w:r w:rsidRPr="007405F4">
        <w:rPr>
          <w:rFonts w:ascii="Times New Roman" w:hAnsi="Times New Roman" w:cs="Times New Roman"/>
          <w:b/>
          <w:sz w:val="20"/>
          <w:szCs w:val="20"/>
        </w:rPr>
        <w:t>установлении границ территорий</w:t>
      </w:r>
      <w:r w:rsidRPr="007405F4">
        <w:rPr>
          <w:rFonts w:ascii="Times New Roman" w:hAnsi="Times New Roman" w:cs="Times New Roman"/>
          <w:b/>
          <w:bCs/>
          <w:kern w:val="1"/>
          <w:sz w:val="20"/>
          <w:szCs w:val="20"/>
        </w:rPr>
        <w:t xml:space="preserve"> территориального общественного самоуправления «Нивки»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Новгородской области от 27.01.2025 №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Уставом Поддорского муниципального округа Новгородской области, решением Думы Поддорского муниципального округа Новгородской области от 19.02.2026 № 85 «Об утверждении Положения о территориальном общественном самоуправлении в Поддорском муниципальном округе Новгородской области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Дума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b/>
          <w:sz w:val="20"/>
          <w:szCs w:val="20"/>
        </w:rPr>
        <w:t>РЕШИЛА: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1. Установить прилагаемые границы территорий территориального общественного самоуправления(ТОС) «Нивки».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2. Настоящее решение вступает в силу со дня его официального опубликования.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3. Опубликовать решение в периодическом печатном издании Поддорского муниципального округа –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7405F4" w:rsidRPr="004E4972" w:rsidRDefault="007405F4" w:rsidP="007405F4">
      <w:pPr>
        <w:spacing w:after="0" w:line="240" w:lineRule="auto"/>
        <w:ind w:left="-1276" w:firstLine="283"/>
        <w:jc w:val="both"/>
        <w:rPr>
          <w:rFonts w:ascii="Times New Roman" w:hAnsi="Times New Roman" w:cs="Times New Roman"/>
          <w:b/>
          <w:sz w:val="20"/>
          <w:szCs w:val="20"/>
        </w:rPr>
      </w:pPr>
      <w:r w:rsidRPr="004E4972">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Е.В.Панина</w:t>
      </w:r>
    </w:p>
    <w:p w:rsidR="007405F4" w:rsidRPr="004E4972" w:rsidRDefault="007405F4" w:rsidP="007405F4">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Т.Н. Крутова</w:t>
      </w:r>
    </w:p>
    <w:p w:rsidR="00547EB8" w:rsidRPr="007405F4" w:rsidRDefault="00547EB8" w:rsidP="007405F4">
      <w:pPr>
        <w:spacing w:after="0" w:line="240" w:lineRule="auto"/>
        <w:ind w:left="-1276" w:firstLine="283"/>
        <w:jc w:val="both"/>
        <w:rPr>
          <w:rFonts w:ascii="Times New Roman" w:eastAsia="Calibri" w:hAnsi="Times New Roman" w:cs="Times New Roman"/>
          <w:sz w:val="20"/>
          <w:szCs w:val="20"/>
        </w:rPr>
      </w:pP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УТВЕРЖДЕНЫ</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решением Думы Поддорского</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муниципального округа</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от 19.02.2026 № 98</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ГРАНИЦЫ ТЕРРИТОРИИ</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 xml:space="preserve">территориального общественного самоуправления </w:t>
      </w:r>
      <w:r w:rsidRPr="007405F4">
        <w:rPr>
          <w:rFonts w:ascii="Times New Roman" w:hAnsi="Times New Roman" w:cs="Times New Roman"/>
          <w:b/>
          <w:bCs/>
          <w:kern w:val="1"/>
          <w:sz w:val="20"/>
          <w:szCs w:val="20"/>
        </w:rPr>
        <w:t>«Нивки»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Границами территории территориального общественного самоуправления «Нивки» является территория: д.Нивки, д.Борисоглеб.</w:t>
      </w:r>
    </w:p>
    <w:p w:rsidR="007405F4" w:rsidRDefault="007405F4" w:rsidP="007405F4">
      <w:pPr>
        <w:spacing w:after="0" w:line="240" w:lineRule="auto"/>
        <w:ind w:left="-1276" w:firstLine="283"/>
        <w:jc w:val="both"/>
        <w:rPr>
          <w:rFonts w:ascii="Times New Roman" w:hAnsi="Times New Roman" w:cs="Times New Roman"/>
          <w:b/>
          <w:bCs/>
          <w:sz w:val="20"/>
          <w:szCs w:val="20"/>
        </w:rPr>
      </w:pPr>
    </w:p>
    <w:p w:rsidR="007405F4" w:rsidRDefault="007405F4" w:rsidP="007405F4">
      <w:pPr>
        <w:spacing w:after="0" w:line="240" w:lineRule="auto"/>
        <w:ind w:left="-1276" w:firstLine="283"/>
        <w:jc w:val="both"/>
        <w:rPr>
          <w:rFonts w:ascii="Times New Roman" w:hAnsi="Times New Roman" w:cs="Times New Roman"/>
          <w:b/>
          <w:bCs/>
          <w:sz w:val="20"/>
          <w:szCs w:val="20"/>
        </w:rPr>
      </w:pPr>
    </w:p>
    <w:p w:rsidR="007405F4" w:rsidRDefault="007405F4" w:rsidP="007405F4">
      <w:pPr>
        <w:spacing w:after="0" w:line="240" w:lineRule="auto"/>
        <w:ind w:left="-1276" w:firstLine="283"/>
        <w:jc w:val="both"/>
        <w:rPr>
          <w:rFonts w:ascii="Times New Roman" w:hAnsi="Times New Roman" w:cs="Times New Roman"/>
          <w:b/>
          <w:bCs/>
          <w:sz w:val="20"/>
          <w:szCs w:val="20"/>
        </w:rPr>
      </w:pPr>
    </w:p>
    <w:p w:rsidR="007405F4" w:rsidRDefault="007405F4" w:rsidP="007405F4">
      <w:pPr>
        <w:spacing w:after="0" w:line="240" w:lineRule="auto"/>
        <w:ind w:left="-1276" w:firstLine="283"/>
        <w:jc w:val="both"/>
        <w:rPr>
          <w:rFonts w:ascii="Times New Roman" w:hAnsi="Times New Roman" w:cs="Times New Roman"/>
          <w:b/>
          <w:bCs/>
          <w:sz w:val="20"/>
          <w:szCs w:val="20"/>
        </w:rPr>
      </w:pPr>
    </w:p>
    <w:p w:rsidR="007405F4" w:rsidRDefault="007405F4" w:rsidP="007405F4">
      <w:pPr>
        <w:spacing w:after="0" w:line="240" w:lineRule="auto"/>
        <w:ind w:left="-1276" w:firstLine="283"/>
        <w:jc w:val="both"/>
        <w:rPr>
          <w:rFonts w:ascii="Times New Roman" w:hAnsi="Times New Roman" w:cs="Times New Roman"/>
          <w:b/>
          <w:bCs/>
          <w:sz w:val="20"/>
          <w:szCs w:val="20"/>
        </w:rPr>
      </w:pPr>
    </w:p>
    <w:p w:rsidR="007405F4" w:rsidRDefault="007405F4" w:rsidP="007405F4">
      <w:pPr>
        <w:spacing w:after="0" w:line="240" w:lineRule="auto"/>
        <w:ind w:left="-1276" w:firstLine="283"/>
        <w:jc w:val="both"/>
        <w:rPr>
          <w:rFonts w:ascii="Times New Roman" w:hAnsi="Times New Roman" w:cs="Times New Roman"/>
          <w:b/>
          <w:bCs/>
          <w:sz w:val="20"/>
          <w:szCs w:val="20"/>
        </w:rPr>
      </w:pPr>
    </w:p>
    <w:p w:rsidR="007405F4" w:rsidRDefault="007405F4" w:rsidP="007405F4">
      <w:pPr>
        <w:spacing w:after="0" w:line="240" w:lineRule="auto"/>
        <w:ind w:left="-1276" w:firstLine="283"/>
        <w:jc w:val="both"/>
        <w:rPr>
          <w:rFonts w:ascii="Times New Roman" w:hAnsi="Times New Roman" w:cs="Times New Roman"/>
          <w:b/>
          <w:bCs/>
          <w:sz w:val="20"/>
          <w:szCs w:val="20"/>
        </w:rPr>
      </w:pP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lastRenderedPageBreak/>
        <w:t>Российская Федерация</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Новгородская область</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ДУМА ПОДДОРСКОГО МУНИЦИПАЛЬНОГО ОКРУГА</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Р Е Ш Е Н И Е</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от 19.02.2026 № 99</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с. Поддорье</w:t>
      </w:r>
    </w:p>
    <w:p w:rsidR="004E4972" w:rsidRPr="007405F4" w:rsidRDefault="004E4972"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bCs/>
          <w:kern w:val="1"/>
          <w:sz w:val="20"/>
          <w:szCs w:val="20"/>
        </w:rPr>
        <w:t xml:space="preserve">Об </w:t>
      </w:r>
      <w:r w:rsidRPr="007405F4">
        <w:rPr>
          <w:rFonts w:ascii="Times New Roman" w:hAnsi="Times New Roman" w:cs="Times New Roman"/>
          <w:b/>
          <w:sz w:val="20"/>
          <w:szCs w:val="20"/>
        </w:rPr>
        <w:t>установлении границ территорий</w:t>
      </w:r>
      <w:r w:rsidRPr="007405F4">
        <w:rPr>
          <w:rFonts w:ascii="Times New Roman" w:hAnsi="Times New Roman" w:cs="Times New Roman"/>
          <w:b/>
          <w:bCs/>
          <w:kern w:val="1"/>
          <w:sz w:val="20"/>
          <w:szCs w:val="20"/>
        </w:rPr>
        <w:t xml:space="preserve"> территориального общественного самоуправления «Хуторяне»</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областным законом Новгородской области от 27.01.2025 № 628-ОЗ «О преобразовании всех поселений, входящих в состав Поддорского муниципального района Новгородской области, путем их объединения и наделении вновь образованного муниципального образования статусом муниципального округа», Уставом Поддорского муниципального округа Новгородской области, решением Думы Поддорского муниципального округа Новгородской области от 19.02.2026 № 85 «Об утверждении Положения о территориальном общественном самоуправлении в Поддорском муниципальном округе Новгородской области</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Дума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b/>
          <w:sz w:val="20"/>
          <w:szCs w:val="20"/>
        </w:rPr>
        <w:t>РЕШИЛА: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1. Установить прилагаемые границы территорий территориального общественного самоуправления(ТОС) «Хуторяне».</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2. Считать утратившим силу решение Совета депутатов Поддорского сельского поселения от 11.09.2020 № 182 «Об утверждении границ территорий, создаваемого территориального общественного самоуправления».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3. Настоящее решение вступает в силу со дня его официального опубликования.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4. Опубликовать решение в периодическом печатном издании Поддорского муниципального округа –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7405F4" w:rsidRPr="004E4972" w:rsidRDefault="007405F4" w:rsidP="007405F4">
      <w:pPr>
        <w:spacing w:after="0" w:line="240" w:lineRule="auto"/>
        <w:ind w:left="-1276" w:firstLine="283"/>
        <w:jc w:val="both"/>
        <w:rPr>
          <w:rFonts w:ascii="Times New Roman" w:hAnsi="Times New Roman" w:cs="Times New Roman"/>
          <w:b/>
          <w:sz w:val="20"/>
          <w:szCs w:val="20"/>
        </w:rPr>
      </w:pPr>
      <w:r w:rsidRPr="004E4972">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Е.В.Панина</w:t>
      </w:r>
    </w:p>
    <w:p w:rsidR="007405F4" w:rsidRPr="004E4972" w:rsidRDefault="007405F4" w:rsidP="007405F4">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Т.Н. Крутова</w:t>
      </w:r>
    </w:p>
    <w:p w:rsidR="00547EB8" w:rsidRPr="007405F4" w:rsidRDefault="00547EB8" w:rsidP="007405F4">
      <w:pPr>
        <w:spacing w:after="0" w:line="240" w:lineRule="auto"/>
        <w:ind w:left="-1276" w:firstLine="283"/>
        <w:jc w:val="both"/>
        <w:rPr>
          <w:rFonts w:ascii="Times New Roman" w:eastAsia="Calibri" w:hAnsi="Times New Roman" w:cs="Times New Roman"/>
          <w:sz w:val="20"/>
          <w:szCs w:val="20"/>
        </w:rPr>
      </w:pP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УТВЕРЖДЕНЫ</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решением Думы Поддорского</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муниципального округа</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от 19.02.2026 № 99</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ГРАНИЦЫ ТЕРРИТОРИИ</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 xml:space="preserve">территориального общественного самоуправления </w:t>
      </w:r>
      <w:r w:rsidRPr="007405F4">
        <w:rPr>
          <w:rFonts w:ascii="Times New Roman" w:hAnsi="Times New Roman" w:cs="Times New Roman"/>
          <w:b/>
          <w:bCs/>
          <w:kern w:val="1"/>
          <w:sz w:val="20"/>
          <w:szCs w:val="20"/>
        </w:rPr>
        <w:t>«Хуторяне»</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Границами территории территориального общественного самоуправления «Хуторяне» является территория: улица Юбилейная.</w:t>
      </w:r>
    </w:p>
    <w:p w:rsidR="004E4972" w:rsidRPr="007405F4" w:rsidRDefault="004E4972" w:rsidP="007405F4">
      <w:pPr>
        <w:spacing w:after="0" w:line="240" w:lineRule="auto"/>
        <w:ind w:left="-1276" w:firstLine="283"/>
        <w:jc w:val="both"/>
        <w:rPr>
          <w:rFonts w:ascii="Times New Roman" w:hAnsi="Times New Roman" w:cs="Times New Roman"/>
          <w:b/>
          <w:bCs/>
          <w:sz w:val="20"/>
          <w:szCs w:val="20"/>
        </w:rPr>
      </w:pP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Российская Федерация</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Новгородская область</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ДУМА ПОДДОРСКОГО МУНИЦИПАЛЬНОГО ОКРУГА</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Р Е Ш Е Н И Е</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от 19.02.2026 № 100</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с. Поддорье</w:t>
      </w:r>
    </w:p>
    <w:p w:rsidR="004E4972" w:rsidRPr="007405F4" w:rsidRDefault="004E4972"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 xml:space="preserve">Об утверждении </w:t>
      </w:r>
      <w:r w:rsidRPr="007405F4">
        <w:rPr>
          <w:rFonts w:ascii="Times New Roman" w:hAnsi="Times New Roman" w:cs="Times New Roman"/>
          <w:b/>
          <w:bCs/>
          <w:sz w:val="20"/>
          <w:szCs w:val="20"/>
        </w:rPr>
        <w:t>Порядка определения территории, части территории Поддорского муниципального округа, предназначенной для реализации инициативных проектов</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 xml:space="preserve">В соответствии с </w:t>
      </w:r>
      <w:hyperlink r:id="rId21" w:history="1">
        <w:r w:rsidRPr="007405F4">
          <w:rPr>
            <w:rFonts w:ascii="Times New Roman" w:hAnsi="Times New Roman" w:cs="Times New Roman"/>
            <w:sz w:val="20"/>
            <w:szCs w:val="20"/>
          </w:rPr>
          <w:t>Федеральным законом от 20 марта 2025 года № 33-ФЗ «Об общих принципах организации местного самоуправления в единой системе публичной власти»,</w:t>
        </w:r>
      </w:hyperlink>
      <w:r w:rsidRPr="007405F4">
        <w:rPr>
          <w:rFonts w:ascii="Times New Roman" w:hAnsi="Times New Roman" w:cs="Times New Roman"/>
          <w:sz w:val="20"/>
          <w:szCs w:val="20"/>
        </w:rPr>
        <w:t xml:space="preserve"> Уставом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Дума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b/>
          <w:bCs/>
          <w:sz w:val="20"/>
          <w:szCs w:val="20"/>
        </w:rPr>
      </w:pPr>
      <w:r w:rsidRPr="007405F4">
        <w:rPr>
          <w:rFonts w:ascii="Times New Roman" w:hAnsi="Times New Roman" w:cs="Times New Roman"/>
          <w:b/>
          <w:bCs/>
          <w:sz w:val="20"/>
          <w:szCs w:val="20"/>
        </w:rPr>
        <w:t>РЕШИЛА:</w:t>
      </w:r>
    </w:p>
    <w:p w:rsidR="00547EB8" w:rsidRPr="007405F4" w:rsidRDefault="00547EB8" w:rsidP="007405F4">
      <w:pPr>
        <w:spacing w:after="0" w:line="240" w:lineRule="auto"/>
        <w:ind w:left="-1276" w:firstLine="283"/>
        <w:jc w:val="both"/>
        <w:rPr>
          <w:rFonts w:ascii="Times New Roman" w:hAnsi="Times New Roman" w:cs="Times New Roman"/>
          <w:i/>
          <w:sz w:val="20"/>
          <w:szCs w:val="20"/>
        </w:rPr>
      </w:pPr>
      <w:r w:rsidRPr="007405F4">
        <w:rPr>
          <w:rFonts w:ascii="Times New Roman" w:hAnsi="Times New Roman" w:cs="Times New Roman"/>
          <w:sz w:val="20"/>
          <w:szCs w:val="20"/>
        </w:rPr>
        <w:t xml:space="preserve">1. Утвердить прилагаемый </w:t>
      </w:r>
      <w:r w:rsidRPr="007405F4">
        <w:rPr>
          <w:rFonts w:ascii="Times New Roman" w:hAnsi="Times New Roman" w:cs="Times New Roman"/>
          <w:bCs/>
          <w:sz w:val="20"/>
          <w:szCs w:val="20"/>
        </w:rPr>
        <w:t>Порядок определения территории, части территории Поддорского муниципального округа,</w:t>
      </w:r>
      <w:r w:rsidRPr="007405F4">
        <w:rPr>
          <w:rFonts w:ascii="Times New Roman" w:hAnsi="Times New Roman" w:cs="Times New Roman"/>
          <w:sz w:val="20"/>
          <w:szCs w:val="20"/>
        </w:rPr>
        <w:t xml:space="preserve"> предназначенной для реализации инициативных проектов.</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2. Настоящее решение вступает в силу с даты официального опубликования.</w:t>
      </w:r>
    </w:p>
    <w:p w:rsidR="00547EB8" w:rsidRPr="007405F4" w:rsidRDefault="00547EB8" w:rsidP="007405F4">
      <w:pPr>
        <w:spacing w:after="0" w:line="240" w:lineRule="auto"/>
        <w:ind w:left="-1276" w:firstLine="283"/>
        <w:jc w:val="both"/>
        <w:rPr>
          <w:rFonts w:ascii="Times New Roman" w:hAnsi="Times New Roman" w:cs="Times New Roman"/>
          <w:i/>
          <w:sz w:val="20"/>
          <w:szCs w:val="20"/>
        </w:rPr>
      </w:pPr>
      <w:r w:rsidRPr="007405F4">
        <w:rPr>
          <w:rFonts w:ascii="Times New Roman" w:hAnsi="Times New Roman" w:cs="Times New Roman"/>
          <w:sz w:val="20"/>
          <w:szCs w:val="20"/>
        </w:rPr>
        <w:t>3. Считать утратившим силу решение Думы Поддорского муниципального района от 23.11.2021 № 86 «Об утверждении Порядка определения территории, части территории Поддорского (наименование) муниципального образования, предназначенной для реализации инициативных проектов».</w:t>
      </w:r>
    </w:p>
    <w:p w:rsidR="00547EB8" w:rsidRPr="007405F4" w:rsidRDefault="00547EB8" w:rsidP="007405F4">
      <w:pPr>
        <w:spacing w:after="0" w:line="240" w:lineRule="auto"/>
        <w:ind w:left="-1276" w:firstLine="283"/>
        <w:jc w:val="both"/>
        <w:rPr>
          <w:rStyle w:val="FontStyle24"/>
          <w:b w:val="0"/>
          <w:sz w:val="20"/>
          <w:szCs w:val="20"/>
        </w:rPr>
      </w:pPr>
      <w:r w:rsidRPr="007405F4">
        <w:rPr>
          <w:rFonts w:ascii="Times New Roman" w:hAnsi="Times New Roman" w:cs="Times New Roman"/>
          <w:sz w:val="20"/>
          <w:szCs w:val="20"/>
        </w:rPr>
        <w:t>4. Опубликовать решение в муниципальной газете «Вестник Поддорского муниципального округа» и разместить на официальном сайте Администрации муниципального района.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7405F4" w:rsidRPr="004E4972" w:rsidRDefault="007405F4" w:rsidP="007405F4">
      <w:pPr>
        <w:spacing w:after="0" w:line="240" w:lineRule="auto"/>
        <w:ind w:left="-1276" w:firstLine="283"/>
        <w:jc w:val="both"/>
        <w:rPr>
          <w:rFonts w:ascii="Times New Roman" w:hAnsi="Times New Roman" w:cs="Times New Roman"/>
          <w:b/>
          <w:sz w:val="20"/>
          <w:szCs w:val="20"/>
        </w:rPr>
      </w:pPr>
      <w:r w:rsidRPr="004E4972">
        <w:rPr>
          <w:rFonts w:ascii="Times New Roman" w:hAnsi="Times New Roman" w:cs="Times New Roman"/>
          <w:b/>
          <w:sz w:val="20"/>
          <w:szCs w:val="20"/>
        </w:rPr>
        <w:t xml:space="preserve">Глава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Е.В.Панина</w:t>
      </w:r>
    </w:p>
    <w:p w:rsidR="007405F4" w:rsidRPr="004E4972" w:rsidRDefault="007405F4" w:rsidP="007405F4">
      <w:pPr>
        <w:spacing w:after="0" w:line="240" w:lineRule="auto"/>
        <w:ind w:left="-1276" w:firstLine="283"/>
        <w:jc w:val="both"/>
        <w:rPr>
          <w:rFonts w:ascii="Times New Roman" w:hAnsi="Times New Roman" w:cs="Times New Roman"/>
          <w:sz w:val="20"/>
          <w:szCs w:val="20"/>
        </w:rPr>
      </w:pPr>
      <w:r w:rsidRPr="004E4972">
        <w:rPr>
          <w:rFonts w:ascii="Times New Roman" w:hAnsi="Times New Roman" w:cs="Times New Roman"/>
          <w:b/>
          <w:sz w:val="20"/>
          <w:szCs w:val="20"/>
        </w:rPr>
        <w:t xml:space="preserve">Председатель Думы Поддорского муниципального округа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E4972">
        <w:rPr>
          <w:rFonts w:ascii="Times New Roman" w:hAnsi="Times New Roman" w:cs="Times New Roman"/>
          <w:b/>
          <w:sz w:val="20"/>
          <w:szCs w:val="20"/>
        </w:rPr>
        <w:t xml:space="preserve">      Т.Н. Крутова</w:t>
      </w:r>
    </w:p>
    <w:p w:rsidR="00547EB8" w:rsidRPr="007405F4" w:rsidRDefault="00547EB8" w:rsidP="007405F4">
      <w:pPr>
        <w:spacing w:after="0" w:line="240" w:lineRule="auto"/>
        <w:ind w:left="-1276" w:firstLine="283"/>
        <w:jc w:val="both"/>
        <w:rPr>
          <w:rFonts w:ascii="Times New Roman" w:eastAsia="Calibri" w:hAnsi="Times New Roman" w:cs="Times New Roman"/>
          <w:sz w:val="20"/>
          <w:szCs w:val="20"/>
        </w:rPr>
      </w:pP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УТВЕРЖДЕНЫ</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решением Думы Поддорского</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муниципального округа</w:t>
      </w:r>
    </w:p>
    <w:p w:rsidR="00547EB8" w:rsidRPr="007405F4" w:rsidRDefault="00547EB8" w:rsidP="007405F4">
      <w:pPr>
        <w:spacing w:after="0" w:line="240" w:lineRule="auto"/>
        <w:ind w:left="-1276" w:firstLine="283"/>
        <w:jc w:val="right"/>
        <w:rPr>
          <w:rFonts w:ascii="Times New Roman" w:eastAsia="Calibri" w:hAnsi="Times New Roman" w:cs="Times New Roman"/>
          <w:sz w:val="20"/>
          <w:szCs w:val="20"/>
        </w:rPr>
      </w:pPr>
      <w:r w:rsidRPr="007405F4">
        <w:rPr>
          <w:rFonts w:ascii="Times New Roman" w:eastAsia="Calibri" w:hAnsi="Times New Roman" w:cs="Times New Roman"/>
          <w:sz w:val="20"/>
          <w:szCs w:val="20"/>
        </w:rPr>
        <w:t>от 19.02.2026 № 100</w:t>
      </w:r>
    </w:p>
    <w:p w:rsidR="00547EB8" w:rsidRPr="007405F4" w:rsidRDefault="00547EB8" w:rsidP="007405F4">
      <w:pPr>
        <w:spacing w:after="0" w:line="240" w:lineRule="auto"/>
        <w:ind w:left="-1276" w:firstLine="283"/>
        <w:jc w:val="both"/>
        <w:rPr>
          <w:rFonts w:ascii="Times New Roman" w:eastAsia="Calibri" w:hAnsi="Times New Roman" w:cs="Times New Roman"/>
          <w:sz w:val="20"/>
          <w:szCs w:val="20"/>
        </w:rPr>
      </w:pPr>
    </w:p>
    <w:p w:rsidR="00547EB8" w:rsidRPr="007405F4" w:rsidRDefault="00547EB8" w:rsidP="007405F4">
      <w:pPr>
        <w:spacing w:after="0" w:line="240" w:lineRule="auto"/>
        <w:ind w:left="-1276" w:firstLine="283"/>
        <w:jc w:val="center"/>
        <w:rPr>
          <w:rFonts w:ascii="Times New Roman" w:hAnsi="Times New Roman" w:cs="Times New Roman"/>
          <w:b/>
          <w:bCs/>
          <w:color w:val="000000"/>
          <w:sz w:val="20"/>
          <w:szCs w:val="20"/>
        </w:rPr>
      </w:pPr>
      <w:r w:rsidRPr="007405F4">
        <w:rPr>
          <w:rFonts w:ascii="Times New Roman" w:hAnsi="Times New Roman" w:cs="Times New Roman"/>
          <w:b/>
          <w:bCs/>
          <w:color w:val="000000"/>
          <w:sz w:val="20"/>
          <w:szCs w:val="20"/>
        </w:rPr>
        <w:t>ПОРЯДОК</w:t>
      </w:r>
    </w:p>
    <w:p w:rsidR="00547EB8" w:rsidRPr="007405F4" w:rsidRDefault="00547EB8" w:rsidP="007405F4">
      <w:pPr>
        <w:spacing w:after="0" w:line="240" w:lineRule="auto"/>
        <w:ind w:left="-1276" w:firstLine="283"/>
        <w:jc w:val="center"/>
        <w:rPr>
          <w:rFonts w:ascii="Times New Roman" w:hAnsi="Times New Roman" w:cs="Times New Roman"/>
          <w:b/>
          <w:bCs/>
          <w:color w:val="000000"/>
          <w:sz w:val="20"/>
          <w:szCs w:val="20"/>
        </w:rPr>
      </w:pPr>
      <w:r w:rsidRPr="007405F4">
        <w:rPr>
          <w:rFonts w:ascii="Times New Roman" w:hAnsi="Times New Roman" w:cs="Times New Roman"/>
          <w:b/>
          <w:bCs/>
          <w:sz w:val="20"/>
          <w:szCs w:val="20"/>
        </w:rPr>
        <w:t>определения территории или части территории Поддорского муниципального округа, предназначенной для реализации инициативных проектов</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1.Общие положения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1.1. Настоящий порядок устанавливает процедуру определения территории или части территории Поддорского муниципального округа</w:t>
      </w:r>
      <w:r w:rsidRPr="007405F4">
        <w:rPr>
          <w:rFonts w:ascii="Times New Roman" w:hAnsi="Times New Roman" w:cs="Times New Roman"/>
          <w:bCs/>
          <w:sz w:val="20"/>
          <w:szCs w:val="20"/>
        </w:rPr>
        <w:t xml:space="preserve"> (далее – территория), на которой могут реализовываться инициативные проекты.</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1.2. Для целей настоящего Порядка инициативный проект - проект, внесенный в Администрацию Поддорского муниципального округа, посредством которого обеспечивается реализация мероприятий, имеющих приоритетное значение для жителей Поддорского муниципального округа или его части по решению вопросов местного значения или иных вопросов, право решения, которых предоставлено органам местного самоуправления муниципального образования (далее – инициативный проект);</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bCs/>
          <w:sz w:val="20"/>
          <w:szCs w:val="20"/>
        </w:rPr>
        <w:t>1.3. Территория, на которой могут реализовываться инициативные проекты, устанавливается постановлением</w:t>
      </w:r>
      <w:r w:rsidRPr="007405F4">
        <w:rPr>
          <w:rFonts w:ascii="Times New Roman" w:hAnsi="Times New Roman" w:cs="Times New Roman"/>
          <w:bCs/>
          <w:color w:val="FF0000"/>
          <w:sz w:val="20"/>
          <w:szCs w:val="20"/>
        </w:rPr>
        <w:t xml:space="preserve"> </w:t>
      </w:r>
      <w:r w:rsidRPr="007405F4">
        <w:rPr>
          <w:rFonts w:ascii="Times New Roman" w:hAnsi="Times New Roman" w:cs="Times New Roman"/>
          <w:bCs/>
          <w:sz w:val="20"/>
          <w:szCs w:val="20"/>
        </w:rPr>
        <w:t xml:space="preserve">Администрации </w:t>
      </w:r>
      <w:r w:rsidRPr="007405F4">
        <w:rPr>
          <w:rFonts w:ascii="Times New Roman" w:hAnsi="Times New Roman" w:cs="Times New Roman"/>
          <w:sz w:val="20"/>
          <w:szCs w:val="20"/>
        </w:rPr>
        <w:t>Поддорского</w:t>
      </w:r>
      <w:r w:rsidRPr="007405F4">
        <w:rPr>
          <w:rFonts w:ascii="Times New Roman" w:hAnsi="Times New Roman" w:cs="Times New Roman"/>
          <w:bCs/>
          <w:sz w:val="20"/>
          <w:szCs w:val="20"/>
        </w:rPr>
        <w:t xml:space="preserve">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1.4. С заявлением об определении территории, части территории, на которой может реализовываться инициативный проект, вправе обратиться инициаторы проекта: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1) инициативная группа численностью не менее десяти граждан, достигших восемнадцатилетнего возраста и проживающих на территории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2) органы территориального общественного самоуправления;</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sz w:val="20"/>
          <w:szCs w:val="20"/>
        </w:rPr>
        <w:t>3) староста сельского населенного пункта.</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sz w:val="20"/>
          <w:szCs w:val="20"/>
        </w:rPr>
        <w:t>1.5. Инициативные проекты могут реализовываться в границах Поддорского муниципального округа в пределах следующих территорий проживания</w:t>
      </w:r>
      <w:r w:rsidRPr="007405F4">
        <w:rPr>
          <w:rFonts w:ascii="Times New Roman" w:hAnsi="Times New Roman" w:cs="Times New Roman"/>
          <w:bCs/>
          <w:sz w:val="20"/>
          <w:szCs w:val="20"/>
        </w:rPr>
        <w:t xml:space="preserve"> граждан:</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1) в границах территорий территориального общественного самоуправления;</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2) группы жилых домов;</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3) жилого микрорайона;</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4) сельского населенного пункта, не являющегося поселением;</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5) иных территорий проживания граждан.</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2. Порядок внесения и рассмотрения заявления об определении территории, на которой может реализовываться инициативный проект</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2.1. Для установления территории, на которой могут</w:t>
      </w:r>
      <w:r w:rsidRPr="007405F4">
        <w:rPr>
          <w:rFonts w:ascii="Times New Roman" w:hAnsi="Times New Roman" w:cs="Times New Roman"/>
          <w:b/>
          <w:bCs/>
          <w:sz w:val="20"/>
          <w:szCs w:val="20"/>
        </w:rPr>
        <w:t xml:space="preserve"> </w:t>
      </w:r>
      <w:r w:rsidRPr="007405F4">
        <w:rPr>
          <w:rFonts w:ascii="Times New Roman" w:hAnsi="Times New Roman" w:cs="Times New Roman"/>
          <w:bCs/>
          <w:sz w:val="20"/>
          <w:szCs w:val="20"/>
        </w:rPr>
        <w:t>реализовываться инициативные проекты, инициатор проекта</w:t>
      </w:r>
      <w:r w:rsidRPr="007405F4">
        <w:rPr>
          <w:rFonts w:ascii="Times New Roman" w:hAnsi="Times New Roman" w:cs="Times New Roman"/>
          <w:b/>
          <w:bCs/>
          <w:sz w:val="20"/>
          <w:szCs w:val="20"/>
        </w:rPr>
        <w:t xml:space="preserve"> </w:t>
      </w:r>
      <w:r w:rsidRPr="007405F4">
        <w:rPr>
          <w:rFonts w:ascii="Times New Roman" w:hAnsi="Times New Roman" w:cs="Times New Roman"/>
          <w:bCs/>
          <w:sz w:val="20"/>
          <w:szCs w:val="20"/>
        </w:rPr>
        <w:t xml:space="preserve">обращается в Администрацию </w:t>
      </w:r>
      <w:r w:rsidRPr="007405F4">
        <w:rPr>
          <w:rFonts w:ascii="Times New Roman" w:hAnsi="Times New Roman" w:cs="Times New Roman"/>
          <w:sz w:val="20"/>
          <w:szCs w:val="20"/>
        </w:rPr>
        <w:t>Поддорского</w:t>
      </w:r>
      <w:r w:rsidRPr="007405F4">
        <w:rPr>
          <w:rFonts w:ascii="Times New Roman" w:hAnsi="Times New Roman" w:cs="Times New Roman"/>
          <w:bCs/>
          <w:sz w:val="20"/>
          <w:szCs w:val="20"/>
        </w:rPr>
        <w:t xml:space="preserve"> муниципального округа с заявлением об определении территории, на которой планирует реализовывать инициативный проект</w:t>
      </w:r>
      <w:r w:rsidRPr="007405F4">
        <w:rPr>
          <w:rFonts w:ascii="Times New Roman" w:eastAsia="Calibri" w:hAnsi="Times New Roman" w:cs="Times New Roman"/>
          <w:sz w:val="20"/>
          <w:szCs w:val="20"/>
        </w:rPr>
        <w:t xml:space="preserve"> с описанием ее границ</w:t>
      </w:r>
      <w:r w:rsidRPr="007405F4">
        <w:rPr>
          <w:rFonts w:ascii="Times New Roman" w:hAnsi="Times New Roman" w:cs="Times New Roman"/>
          <w:bCs/>
          <w:sz w:val="20"/>
          <w:szCs w:val="20"/>
        </w:rPr>
        <w:t>.</w:t>
      </w:r>
    </w:p>
    <w:p w:rsidR="00547EB8" w:rsidRPr="007405F4" w:rsidRDefault="00547EB8" w:rsidP="007405F4">
      <w:pPr>
        <w:spacing w:after="0" w:line="240" w:lineRule="auto"/>
        <w:ind w:left="-1276" w:firstLine="283"/>
        <w:jc w:val="both"/>
        <w:rPr>
          <w:rFonts w:ascii="Times New Roman" w:eastAsia="Calibri" w:hAnsi="Times New Roman" w:cs="Times New Roman"/>
          <w:sz w:val="20"/>
          <w:szCs w:val="20"/>
        </w:rPr>
      </w:pPr>
      <w:r w:rsidRPr="007405F4">
        <w:rPr>
          <w:rFonts w:ascii="Times New Roman" w:hAnsi="Times New Roman" w:cs="Times New Roman"/>
          <w:bCs/>
          <w:sz w:val="20"/>
          <w:szCs w:val="20"/>
        </w:rPr>
        <w:t>2.2. Заявление об определении территории, на которой планируется реализовывать инициативный проект,</w:t>
      </w:r>
      <w:r w:rsidRPr="007405F4">
        <w:rPr>
          <w:rFonts w:ascii="Times New Roman" w:eastAsia="Calibri" w:hAnsi="Times New Roman" w:cs="Times New Roman"/>
          <w:sz w:val="20"/>
          <w:szCs w:val="20"/>
        </w:rPr>
        <w:t xml:space="preserve"> подписывается инициаторами проекта.</w:t>
      </w:r>
    </w:p>
    <w:p w:rsidR="00547EB8" w:rsidRPr="007405F4" w:rsidRDefault="00547EB8" w:rsidP="007405F4">
      <w:pPr>
        <w:spacing w:after="0" w:line="240" w:lineRule="auto"/>
        <w:ind w:left="-1276" w:firstLine="283"/>
        <w:jc w:val="both"/>
        <w:rPr>
          <w:rFonts w:ascii="Times New Roman" w:eastAsia="Calibri" w:hAnsi="Times New Roman" w:cs="Times New Roman"/>
          <w:sz w:val="20"/>
          <w:szCs w:val="20"/>
        </w:rPr>
      </w:pPr>
      <w:r w:rsidRPr="007405F4">
        <w:rPr>
          <w:rFonts w:ascii="Times New Roman" w:eastAsia="Calibri" w:hAnsi="Times New Roman" w:cs="Times New Roman"/>
          <w:sz w:val="20"/>
          <w:szCs w:val="20"/>
        </w:rPr>
        <w:t>В случае если, инициатором проекта является инициативная группа, заявление подписывается всеми членами инициативной группы, с указанием фамилий, имен, отчеств, контактных телефонов.</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2.3. К заявлению инициатор проекта прилагает следующие документы:</w:t>
      </w:r>
    </w:p>
    <w:p w:rsidR="00547EB8" w:rsidRPr="007405F4" w:rsidRDefault="00547EB8" w:rsidP="007405F4">
      <w:pPr>
        <w:spacing w:after="0" w:line="240" w:lineRule="auto"/>
        <w:ind w:left="-1276" w:firstLine="283"/>
        <w:jc w:val="both"/>
        <w:rPr>
          <w:rFonts w:ascii="Times New Roman" w:eastAsia="Calibri" w:hAnsi="Times New Roman" w:cs="Times New Roman"/>
          <w:sz w:val="20"/>
          <w:szCs w:val="20"/>
        </w:rPr>
      </w:pPr>
      <w:r w:rsidRPr="007405F4">
        <w:rPr>
          <w:rFonts w:ascii="Times New Roman" w:eastAsia="Calibri" w:hAnsi="Times New Roman" w:cs="Times New Roman"/>
          <w:sz w:val="20"/>
          <w:szCs w:val="20"/>
        </w:rPr>
        <w:t>1) краткое описание инициативного проекта;</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2) копию протокола собрания инициативной группы о принятии решения о внесении в администрацию муниципального образования инициативного проекта и определении территории, на которой предлагается его реализация.</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 xml:space="preserve">2.4. Администрация </w:t>
      </w:r>
      <w:r w:rsidRPr="007405F4">
        <w:rPr>
          <w:rFonts w:ascii="Times New Roman" w:hAnsi="Times New Roman" w:cs="Times New Roman"/>
          <w:sz w:val="20"/>
          <w:szCs w:val="20"/>
        </w:rPr>
        <w:t>Поддорского</w:t>
      </w:r>
      <w:r w:rsidRPr="007405F4">
        <w:rPr>
          <w:rFonts w:ascii="Times New Roman" w:hAnsi="Times New Roman" w:cs="Times New Roman"/>
          <w:bCs/>
          <w:sz w:val="20"/>
          <w:szCs w:val="20"/>
        </w:rPr>
        <w:t xml:space="preserve"> муниципального округа в течение 15 календарных дней со дня поступления заявления принимает решение:</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1) об определении границ территории, на которой планируется реализовывать инициативный проект;</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2) об отказе в определении границ территории, на которой планируется реализовывать инициативный проект.</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2.5. Решение об отказе в определении границ территории, на которой предлагается реализовывать инициативный проект, принимается в следующих случаях:</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 xml:space="preserve">1) территория выходит за пределы территории </w:t>
      </w:r>
      <w:r w:rsidRPr="007405F4">
        <w:rPr>
          <w:rFonts w:ascii="Times New Roman" w:hAnsi="Times New Roman" w:cs="Times New Roman"/>
          <w:sz w:val="20"/>
          <w:szCs w:val="20"/>
        </w:rPr>
        <w:t>Поддорского</w:t>
      </w:r>
      <w:r w:rsidRPr="007405F4">
        <w:rPr>
          <w:rFonts w:ascii="Times New Roman" w:hAnsi="Times New Roman" w:cs="Times New Roman"/>
          <w:bCs/>
          <w:sz w:val="20"/>
          <w:szCs w:val="20"/>
        </w:rPr>
        <w:t xml:space="preserve">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2) запрашиваемая территория закреплена в установленном порядке за иными пользователями или находится в собственности;</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3) в границах запрашиваемой территории реализуется иной инициативный проект;</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4) виды разрешенного использования земельного участка на запрашиваемой территории не соответствует целям инициативного проекта;</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5) реализация инициативного проекта на запрашиваемой территории противоречит нормам федерального, либо регионального, либо муниципального законодательства.</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2.6. О принятом решении инициатору проекта сообщается в письменном виде с обоснованием (в случае отказа) принятого решения.</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 xml:space="preserve">2.7. При установлении случаев, указанных в части 2.5. настоящего Порядка, Администрация </w:t>
      </w:r>
      <w:r w:rsidRPr="007405F4">
        <w:rPr>
          <w:rFonts w:ascii="Times New Roman" w:hAnsi="Times New Roman" w:cs="Times New Roman"/>
          <w:sz w:val="20"/>
          <w:szCs w:val="20"/>
        </w:rPr>
        <w:t>Поддорского</w:t>
      </w:r>
      <w:r w:rsidRPr="007405F4">
        <w:rPr>
          <w:rFonts w:ascii="Times New Roman" w:hAnsi="Times New Roman" w:cs="Times New Roman"/>
          <w:bCs/>
          <w:sz w:val="20"/>
          <w:szCs w:val="20"/>
        </w:rPr>
        <w:t xml:space="preserve"> муниципального округа вправе предложить инициаторам проекта иную территорию для реализации инициативного проекта.</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bCs/>
          <w:sz w:val="20"/>
          <w:szCs w:val="20"/>
        </w:rPr>
        <w:t>2.8. Отказ в определении запрашиваемой для реализации инициативного проекта территории, не является препятствием к повторному представлению документов для определения указанной территории, при условии устранения препятствий, послуживших основанием для принятия администрацией муниципального образования соответствующего решения.</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lastRenderedPageBreak/>
        <w:t>3. Заключительные положения</w:t>
      </w:r>
    </w:p>
    <w:p w:rsidR="00547EB8" w:rsidRPr="007405F4" w:rsidRDefault="00547EB8" w:rsidP="007405F4">
      <w:pPr>
        <w:spacing w:after="0" w:line="240" w:lineRule="auto"/>
        <w:ind w:left="-1276" w:firstLine="283"/>
        <w:jc w:val="both"/>
        <w:rPr>
          <w:rFonts w:ascii="Times New Roman" w:hAnsi="Times New Roman" w:cs="Times New Roman"/>
          <w:bCs/>
          <w:sz w:val="20"/>
          <w:szCs w:val="20"/>
        </w:rPr>
      </w:pPr>
      <w:r w:rsidRPr="007405F4">
        <w:rPr>
          <w:rFonts w:ascii="Times New Roman" w:hAnsi="Times New Roman" w:cs="Times New Roman"/>
          <w:sz w:val="20"/>
          <w:szCs w:val="20"/>
        </w:rPr>
        <w:t xml:space="preserve">3.1. Решение Администрации Поддорского муниципального округа </w:t>
      </w:r>
      <w:r w:rsidRPr="007405F4">
        <w:rPr>
          <w:rFonts w:ascii="Times New Roman" w:hAnsi="Times New Roman" w:cs="Times New Roman"/>
          <w:bCs/>
          <w:sz w:val="20"/>
          <w:szCs w:val="20"/>
        </w:rPr>
        <w:t>об отказе в определении территории, на которой планируется реализовывать инициативный проект, может быть обжаловано в установленном законодательством порядке.</w:t>
      </w:r>
    </w:p>
    <w:p w:rsidR="004E4972" w:rsidRPr="007405F4" w:rsidRDefault="004E4972" w:rsidP="007405F4">
      <w:pPr>
        <w:spacing w:after="0" w:line="240" w:lineRule="auto"/>
        <w:ind w:left="-1276" w:firstLine="283"/>
        <w:jc w:val="both"/>
        <w:rPr>
          <w:rFonts w:ascii="Times New Roman" w:hAnsi="Times New Roman" w:cs="Times New Roman"/>
          <w:b/>
          <w:bCs/>
          <w:sz w:val="20"/>
          <w:szCs w:val="20"/>
        </w:rPr>
      </w:pP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Российская Федерация</w:t>
      </w:r>
    </w:p>
    <w:p w:rsidR="00547EB8" w:rsidRPr="007405F4" w:rsidRDefault="00547EB8" w:rsidP="007405F4">
      <w:pPr>
        <w:spacing w:after="0" w:line="240" w:lineRule="auto"/>
        <w:ind w:left="-1276" w:firstLine="283"/>
        <w:jc w:val="center"/>
        <w:rPr>
          <w:rFonts w:ascii="Times New Roman" w:hAnsi="Times New Roman" w:cs="Times New Roman"/>
          <w:b/>
          <w:bCs/>
          <w:sz w:val="20"/>
          <w:szCs w:val="20"/>
        </w:rPr>
      </w:pPr>
      <w:r w:rsidRPr="007405F4">
        <w:rPr>
          <w:rFonts w:ascii="Times New Roman" w:hAnsi="Times New Roman" w:cs="Times New Roman"/>
          <w:b/>
          <w:bCs/>
          <w:sz w:val="20"/>
          <w:szCs w:val="20"/>
        </w:rPr>
        <w:t>Новгородская область</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АДМИНИСТРАЦИЯ ПОДДОРСКОГО МУНИЦИПАЛЬНОГО ОКРУГА</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П О С Т А Н О В Л Е Н И Е</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от 20.02.2026 № 91</w:t>
      </w:r>
    </w:p>
    <w:p w:rsidR="00547EB8" w:rsidRPr="007405F4" w:rsidRDefault="00547EB8" w:rsidP="007405F4">
      <w:pPr>
        <w:spacing w:after="0" w:line="240" w:lineRule="auto"/>
        <w:ind w:left="-1276" w:firstLine="283"/>
        <w:jc w:val="center"/>
        <w:rPr>
          <w:rFonts w:ascii="Times New Roman" w:hAnsi="Times New Roman" w:cs="Times New Roman"/>
          <w:sz w:val="20"/>
          <w:szCs w:val="20"/>
        </w:rPr>
      </w:pPr>
      <w:r w:rsidRPr="007405F4">
        <w:rPr>
          <w:rFonts w:ascii="Times New Roman" w:hAnsi="Times New Roman" w:cs="Times New Roman"/>
          <w:sz w:val="20"/>
          <w:szCs w:val="20"/>
        </w:rPr>
        <w:t>с. Поддорье</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Об утверждении состава комиссии по землепользованию и застройке Поддорского муниципального округа Новгородской области</w:t>
      </w:r>
    </w:p>
    <w:p w:rsidR="00547EB8" w:rsidRPr="007405F4" w:rsidRDefault="00547EB8" w:rsidP="007405F4">
      <w:pPr>
        <w:spacing w:after="0" w:line="240" w:lineRule="auto"/>
        <w:ind w:left="-1276" w:firstLine="283"/>
        <w:jc w:val="both"/>
        <w:rPr>
          <w:rFonts w:ascii="Times New Roman" w:eastAsia="SimSun" w:hAnsi="Times New Roman" w:cs="Times New Roman"/>
          <w:b/>
          <w:sz w:val="20"/>
          <w:szCs w:val="20"/>
        </w:rPr>
      </w:pPr>
      <w:r w:rsidRPr="007405F4">
        <w:rPr>
          <w:rFonts w:ascii="Times New Roman" w:eastAsia="SimSun" w:hAnsi="Times New Roman" w:cs="Times New Roman"/>
          <w:sz w:val="20"/>
          <w:szCs w:val="20"/>
        </w:rPr>
        <w:t xml:space="preserve">В соответствии с Градостроительным кодексом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w:t>
      </w:r>
      <w:r w:rsidRPr="007405F4">
        <w:rPr>
          <w:rFonts w:ascii="Times New Roman" w:hAnsi="Times New Roman" w:cs="Times New Roman"/>
          <w:sz w:val="20"/>
          <w:szCs w:val="20"/>
        </w:rPr>
        <w:t xml:space="preserve">Администрация Поддорского муниципального округа </w:t>
      </w:r>
      <w:r w:rsidRPr="007405F4">
        <w:rPr>
          <w:rFonts w:ascii="Times New Roman" w:hAnsi="Times New Roman" w:cs="Times New Roman"/>
          <w:b/>
          <w:sz w:val="20"/>
          <w:szCs w:val="20"/>
        </w:rPr>
        <w:t>ПОСТАНОВЛЯЕТ:</w:t>
      </w:r>
    </w:p>
    <w:p w:rsidR="00547EB8" w:rsidRPr="007405F4" w:rsidRDefault="00547EB8" w:rsidP="007405F4">
      <w:pPr>
        <w:spacing w:after="0" w:line="240" w:lineRule="auto"/>
        <w:ind w:left="-1276" w:firstLine="283"/>
        <w:jc w:val="both"/>
        <w:rPr>
          <w:rFonts w:ascii="Times New Roman" w:eastAsia="SimSun" w:hAnsi="Times New Roman" w:cs="Times New Roman"/>
          <w:bCs/>
          <w:sz w:val="20"/>
          <w:szCs w:val="20"/>
        </w:rPr>
      </w:pPr>
      <w:r w:rsidRPr="007405F4">
        <w:rPr>
          <w:rFonts w:ascii="Times New Roman" w:hAnsi="Times New Roman" w:cs="Times New Roman"/>
          <w:sz w:val="20"/>
          <w:szCs w:val="20"/>
        </w:rPr>
        <w:t xml:space="preserve">1. </w:t>
      </w:r>
      <w:r w:rsidRPr="007405F4">
        <w:rPr>
          <w:rFonts w:ascii="Times New Roman" w:eastAsia="SimSun" w:hAnsi="Times New Roman" w:cs="Times New Roman"/>
          <w:sz w:val="20"/>
          <w:szCs w:val="20"/>
        </w:rPr>
        <w:t>Утвердить прилагаемый состав комиссии по землепользованию и застройке Администрации Поддорского муниципального округа</w:t>
      </w:r>
      <w:r w:rsidRPr="007405F4">
        <w:rPr>
          <w:rFonts w:ascii="Times New Roman" w:eastAsia="SimSun" w:hAnsi="Times New Roman" w:cs="Times New Roman"/>
          <w:bCs/>
          <w:sz w:val="20"/>
          <w:szCs w:val="20"/>
        </w:rPr>
        <w:t>, согласно Приложению № 1 к настоящему постановлению.</w:t>
      </w:r>
    </w:p>
    <w:p w:rsidR="00547EB8" w:rsidRPr="007405F4" w:rsidRDefault="00547EB8" w:rsidP="007405F4">
      <w:pPr>
        <w:spacing w:after="0" w:line="240" w:lineRule="auto"/>
        <w:ind w:left="-1276" w:firstLine="283"/>
        <w:jc w:val="both"/>
        <w:rPr>
          <w:rFonts w:ascii="Times New Roman" w:eastAsia="SimSun" w:hAnsi="Times New Roman" w:cs="Times New Roman"/>
          <w:bCs/>
          <w:color w:val="548DD4"/>
          <w:sz w:val="20"/>
          <w:szCs w:val="20"/>
        </w:rPr>
      </w:pPr>
      <w:r w:rsidRPr="007405F4">
        <w:rPr>
          <w:rFonts w:ascii="Times New Roman" w:eastAsia="SimSun" w:hAnsi="Times New Roman" w:cs="Times New Roman"/>
          <w:bCs/>
          <w:sz w:val="20"/>
          <w:szCs w:val="20"/>
        </w:rPr>
        <w:t xml:space="preserve">2. Утвердить </w:t>
      </w:r>
      <w:hyperlink w:anchor="P82" w:history="1">
        <w:r w:rsidRPr="007405F4">
          <w:rPr>
            <w:rFonts w:ascii="Times New Roman" w:hAnsi="Times New Roman" w:cs="Times New Roman"/>
            <w:sz w:val="20"/>
            <w:szCs w:val="20"/>
          </w:rPr>
          <w:t>Порядок</w:t>
        </w:r>
      </w:hyperlink>
      <w:r w:rsidRPr="007405F4">
        <w:rPr>
          <w:rFonts w:ascii="Times New Roman" w:hAnsi="Times New Roman" w:cs="Times New Roman"/>
          <w:sz w:val="20"/>
          <w:szCs w:val="20"/>
        </w:rPr>
        <w:t xml:space="preserve"> деятельности комиссии по землепользованию и застройке Администрации Поддорского муниципального округа, </w:t>
      </w:r>
      <w:r w:rsidRPr="007405F4">
        <w:rPr>
          <w:rFonts w:ascii="Times New Roman" w:eastAsia="SimSun" w:hAnsi="Times New Roman" w:cs="Times New Roman"/>
          <w:bCs/>
          <w:sz w:val="20"/>
          <w:szCs w:val="20"/>
        </w:rPr>
        <w:t>согласно Приложению № 2 к настоящему постановлению.</w:t>
      </w:r>
    </w:p>
    <w:p w:rsidR="00547EB8" w:rsidRPr="007405F4" w:rsidRDefault="00547EB8" w:rsidP="007405F4">
      <w:pPr>
        <w:spacing w:after="0" w:line="240" w:lineRule="auto"/>
        <w:ind w:left="-1276" w:firstLine="283"/>
        <w:jc w:val="both"/>
        <w:rPr>
          <w:rFonts w:ascii="Times New Roman" w:eastAsia="SimSun" w:hAnsi="Times New Roman" w:cs="Times New Roman"/>
          <w:bCs/>
          <w:color w:val="000000"/>
          <w:sz w:val="20"/>
          <w:szCs w:val="20"/>
        </w:rPr>
      </w:pPr>
      <w:r w:rsidRPr="007405F4">
        <w:rPr>
          <w:rFonts w:ascii="Times New Roman" w:eastAsia="SimSun" w:hAnsi="Times New Roman" w:cs="Times New Roman"/>
          <w:bCs/>
          <w:color w:val="000000"/>
          <w:sz w:val="20"/>
          <w:szCs w:val="20"/>
        </w:rPr>
        <w:t>3. Признать утратившими силу постановления Администрации Поддорского муниципального района:</w:t>
      </w:r>
    </w:p>
    <w:p w:rsidR="00547EB8" w:rsidRPr="007405F4" w:rsidRDefault="00547EB8" w:rsidP="007405F4">
      <w:pPr>
        <w:spacing w:after="0" w:line="240" w:lineRule="auto"/>
        <w:ind w:left="-1276" w:firstLine="283"/>
        <w:jc w:val="both"/>
        <w:rPr>
          <w:rFonts w:ascii="Times New Roman" w:eastAsia="SimSun" w:hAnsi="Times New Roman" w:cs="Times New Roman"/>
          <w:bCs/>
          <w:color w:val="000000"/>
          <w:sz w:val="20"/>
          <w:szCs w:val="20"/>
        </w:rPr>
      </w:pPr>
      <w:r w:rsidRPr="007405F4">
        <w:rPr>
          <w:rFonts w:ascii="Times New Roman" w:eastAsia="SimSun" w:hAnsi="Times New Roman" w:cs="Times New Roman"/>
          <w:bCs/>
          <w:color w:val="000000"/>
          <w:sz w:val="20"/>
          <w:szCs w:val="20"/>
        </w:rPr>
        <w:t>от 07.12.2017 № 537 «О комиссии по землепользованию и застройке Администрации Поддорского муниципального района»;</w:t>
      </w:r>
    </w:p>
    <w:p w:rsidR="00547EB8" w:rsidRPr="007405F4" w:rsidRDefault="00547EB8" w:rsidP="007405F4">
      <w:pPr>
        <w:spacing w:after="0" w:line="240" w:lineRule="auto"/>
        <w:ind w:left="-1276" w:firstLine="283"/>
        <w:jc w:val="both"/>
        <w:rPr>
          <w:rFonts w:ascii="Times New Roman" w:eastAsia="SimSun" w:hAnsi="Times New Roman" w:cs="Times New Roman"/>
          <w:bCs/>
          <w:sz w:val="20"/>
          <w:szCs w:val="20"/>
        </w:rPr>
      </w:pPr>
      <w:r w:rsidRPr="007405F4">
        <w:rPr>
          <w:rFonts w:ascii="Times New Roman" w:eastAsia="SimSun" w:hAnsi="Times New Roman" w:cs="Times New Roman"/>
          <w:bCs/>
          <w:color w:val="000000"/>
          <w:sz w:val="20"/>
          <w:szCs w:val="20"/>
        </w:rPr>
        <w:t>от 02.04.2018 № 150 «О внесении изменений в Порядок деятельности комиссии по землепользованию и застройке Администрации Поддорского муниципального района».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eastAsia="Calibri" w:hAnsi="Times New Roman" w:cs="Times New Roman"/>
          <w:color w:val="000000"/>
          <w:sz w:val="20"/>
          <w:szCs w:val="20"/>
          <w:shd w:val="clear" w:color="auto" w:fill="FFFFFF"/>
        </w:rPr>
        <w:t xml:space="preserve">4. </w:t>
      </w:r>
      <w:r w:rsidRPr="007405F4">
        <w:rPr>
          <w:rFonts w:ascii="Times New Roman" w:hAnsi="Times New Roman" w:cs="Times New Roman"/>
          <w:sz w:val="20"/>
          <w:szCs w:val="20"/>
        </w:rPr>
        <w:t>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547EB8" w:rsidRPr="007405F4" w:rsidRDefault="00547EB8" w:rsidP="007405F4">
      <w:pPr>
        <w:spacing w:after="0" w:line="240" w:lineRule="auto"/>
        <w:ind w:left="-1276" w:firstLine="283"/>
        <w:jc w:val="both"/>
        <w:rPr>
          <w:rFonts w:ascii="Times New Roman" w:hAnsi="Times New Roman" w:cs="Times New Roman"/>
          <w:b/>
          <w:bCs/>
          <w:sz w:val="20"/>
          <w:szCs w:val="20"/>
        </w:rPr>
      </w:pPr>
    </w:p>
    <w:p w:rsidR="00547EB8" w:rsidRPr="007405F4" w:rsidRDefault="00547EB8" w:rsidP="007405F4">
      <w:pPr>
        <w:spacing w:after="0" w:line="240" w:lineRule="auto"/>
        <w:ind w:left="-1276" w:firstLine="283"/>
        <w:jc w:val="both"/>
        <w:rPr>
          <w:rFonts w:ascii="Times New Roman" w:hAnsi="Times New Roman" w:cs="Times New Roman"/>
          <w:sz w:val="20"/>
          <w:szCs w:val="20"/>
        </w:rPr>
      </w:pPr>
      <w:r w:rsidRPr="007405F4">
        <w:rPr>
          <w:rFonts w:ascii="Times New Roman" w:hAnsi="Times New Roman" w:cs="Times New Roman"/>
          <w:b/>
          <w:bCs/>
          <w:sz w:val="20"/>
          <w:szCs w:val="20"/>
        </w:rPr>
        <w:t>Глава</w:t>
      </w:r>
      <w:r w:rsidR="007405F4">
        <w:rPr>
          <w:rFonts w:ascii="Times New Roman" w:hAnsi="Times New Roman" w:cs="Times New Roman"/>
          <w:b/>
          <w:bCs/>
          <w:sz w:val="20"/>
          <w:szCs w:val="20"/>
        </w:rPr>
        <w:t xml:space="preserve"> </w:t>
      </w:r>
      <w:r w:rsidRPr="007405F4">
        <w:rPr>
          <w:rFonts w:ascii="Times New Roman" w:hAnsi="Times New Roman" w:cs="Times New Roman"/>
          <w:b/>
          <w:bCs/>
          <w:sz w:val="20"/>
          <w:szCs w:val="20"/>
        </w:rPr>
        <w:t xml:space="preserve">муниципального округа                          </w:t>
      </w:r>
      <w:r w:rsidR="007405F4">
        <w:rPr>
          <w:rFonts w:ascii="Times New Roman" w:hAnsi="Times New Roman" w:cs="Times New Roman"/>
          <w:b/>
          <w:bCs/>
          <w:sz w:val="20"/>
          <w:szCs w:val="20"/>
        </w:rPr>
        <w:t xml:space="preserve">                                                                     </w:t>
      </w:r>
      <w:r w:rsidRPr="007405F4">
        <w:rPr>
          <w:rFonts w:ascii="Times New Roman" w:hAnsi="Times New Roman" w:cs="Times New Roman"/>
          <w:b/>
          <w:bCs/>
          <w:sz w:val="20"/>
          <w:szCs w:val="20"/>
        </w:rPr>
        <w:t xml:space="preserve">                              Е.В. Панина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p w:rsidR="00547EB8" w:rsidRPr="007405F4" w:rsidRDefault="00547EB8" w:rsidP="007405F4">
      <w:pPr>
        <w:spacing w:after="0" w:line="240" w:lineRule="auto"/>
        <w:ind w:left="-1276" w:firstLine="283"/>
        <w:jc w:val="right"/>
        <w:rPr>
          <w:rFonts w:ascii="Times New Roman" w:hAnsi="Times New Roman" w:cs="Times New Roman"/>
          <w:sz w:val="20"/>
          <w:szCs w:val="20"/>
          <w:lang w:eastAsia="ar-SA"/>
        </w:rPr>
      </w:pPr>
      <w:r w:rsidRPr="007405F4">
        <w:rPr>
          <w:rFonts w:ascii="Times New Roman" w:hAnsi="Times New Roman" w:cs="Times New Roman"/>
          <w:sz w:val="20"/>
          <w:szCs w:val="20"/>
          <w:lang w:eastAsia="ar-SA"/>
        </w:rPr>
        <w:t>Приложение № 1</w:t>
      </w:r>
    </w:p>
    <w:p w:rsidR="00547EB8" w:rsidRPr="007405F4" w:rsidRDefault="00547EB8" w:rsidP="007405F4">
      <w:pPr>
        <w:spacing w:after="0" w:line="240" w:lineRule="auto"/>
        <w:ind w:left="-1276" w:firstLine="283"/>
        <w:jc w:val="right"/>
        <w:rPr>
          <w:rFonts w:ascii="Times New Roman" w:hAnsi="Times New Roman" w:cs="Times New Roman"/>
          <w:sz w:val="20"/>
          <w:szCs w:val="20"/>
          <w:lang w:eastAsia="ar-SA"/>
        </w:rPr>
      </w:pPr>
      <w:r w:rsidRPr="007405F4">
        <w:rPr>
          <w:rFonts w:ascii="Times New Roman" w:hAnsi="Times New Roman" w:cs="Times New Roman"/>
          <w:sz w:val="20"/>
          <w:szCs w:val="20"/>
          <w:lang w:eastAsia="ar-SA"/>
        </w:rPr>
        <w:t>к постановлению Администрации</w:t>
      </w:r>
    </w:p>
    <w:p w:rsidR="00547EB8" w:rsidRPr="007405F4" w:rsidRDefault="00547EB8" w:rsidP="007405F4">
      <w:pPr>
        <w:spacing w:after="0" w:line="240" w:lineRule="auto"/>
        <w:ind w:left="-1276" w:firstLine="283"/>
        <w:jc w:val="right"/>
        <w:rPr>
          <w:rFonts w:ascii="Times New Roman" w:eastAsia="FranklinGothicBookCondITC-Reg" w:hAnsi="Times New Roman" w:cs="Times New Roman"/>
          <w:sz w:val="20"/>
          <w:szCs w:val="20"/>
          <w:lang w:eastAsia="ar-SA"/>
        </w:rPr>
      </w:pPr>
      <w:r w:rsidRPr="007405F4">
        <w:rPr>
          <w:rFonts w:ascii="Times New Roman" w:eastAsia="Arial" w:hAnsi="Times New Roman" w:cs="Times New Roman"/>
          <w:bCs/>
          <w:sz w:val="20"/>
          <w:szCs w:val="20"/>
          <w:lang w:eastAsia="ar-SA"/>
        </w:rPr>
        <w:t>Поддорского муниципального округа</w:t>
      </w:r>
    </w:p>
    <w:p w:rsidR="00547EB8" w:rsidRPr="007405F4" w:rsidRDefault="00547EB8" w:rsidP="007405F4">
      <w:pPr>
        <w:spacing w:after="0" w:line="240" w:lineRule="auto"/>
        <w:ind w:left="-1276" w:firstLine="283"/>
        <w:jc w:val="right"/>
        <w:rPr>
          <w:rFonts w:ascii="Times New Roman" w:hAnsi="Times New Roman" w:cs="Times New Roman"/>
          <w:sz w:val="20"/>
          <w:szCs w:val="20"/>
          <w:lang w:eastAsia="ar-SA"/>
        </w:rPr>
      </w:pPr>
      <w:r w:rsidRPr="007405F4">
        <w:rPr>
          <w:rFonts w:ascii="Times New Roman" w:eastAsia="FranklinGothicBookCondITC-Reg" w:hAnsi="Times New Roman" w:cs="Times New Roman"/>
          <w:sz w:val="20"/>
          <w:szCs w:val="20"/>
          <w:lang w:eastAsia="ar-SA"/>
        </w:rPr>
        <w:t>от 20.02.2026 № 91</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СОСТАВ</w:t>
      </w:r>
    </w:p>
    <w:p w:rsidR="00547EB8" w:rsidRPr="007405F4" w:rsidRDefault="00547EB8" w:rsidP="007405F4">
      <w:pPr>
        <w:spacing w:after="0" w:line="240" w:lineRule="auto"/>
        <w:ind w:left="-1276" w:firstLine="283"/>
        <w:jc w:val="center"/>
        <w:rPr>
          <w:rFonts w:ascii="Times New Roman" w:hAnsi="Times New Roman" w:cs="Times New Roman"/>
          <w:b/>
          <w:sz w:val="20"/>
          <w:szCs w:val="20"/>
        </w:rPr>
      </w:pPr>
      <w:r w:rsidRPr="007405F4">
        <w:rPr>
          <w:rFonts w:ascii="Times New Roman" w:hAnsi="Times New Roman" w:cs="Times New Roman"/>
          <w:b/>
          <w:sz w:val="20"/>
          <w:szCs w:val="20"/>
        </w:rPr>
        <w:t>Комиссии по землепользованию и застройке</w:t>
      </w:r>
      <w:r w:rsidR="007405F4" w:rsidRPr="007405F4">
        <w:rPr>
          <w:rFonts w:ascii="Times New Roman" w:hAnsi="Times New Roman" w:cs="Times New Roman"/>
          <w:b/>
          <w:sz w:val="20"/>
          <w:szCs w:val="20"/>
        </w:rPr>
        <w:t xml:space="preserve"> </w:t>
      </w:r>
      <w:r w:rsidRPr="007405F4">
        <w:rPr>
          <w:rFonts w:ascii="Times New Roman" w:hAnsi="Times New Roman" w:cs="Times New Roman"/>
          <w:b/>
          <w:sz w:val="20"/>
          <w:szCs w:val="20"/>
        </w:rPr>
        <w:t>Администрации Поддорского муниципального округа</w:t>
      </w:r>
    </w:p>
    <w:p w:rsidR="00547EB8" w:rsidRPr="007405F4" w:rsidRDefault="00547EB8" w:rsidP="007405F4">
      <w:pPr>
        <w:spacing w:after="0" w:line="240" w:lineRule="auto"/>
        <w:ind w:left="-1276" w:firstLine="283"/>
        <w:jc w:val="both"/>
        <w:rPr>
          <w:rFonts w:ascii="Times New Roman" w:hAnsi="Times New Roman" w:cs="Times New Roman"/>
          <w:sz w:val="20"/>
          <w:szCs w:val="20"/>
        </w:rPr>
      </w:pPr>
    </w:p>
    <w:tbl>
      <w:tblPr>
        <w:tblW w:w="10490" w:type="dxa"/>
        <w:tblInd w:w="-1168" w:type="dxa"/>
        <w:tblLook w:val="04A0" w:firstRow="1" w:lastRow="0" w:firstColumn="1" w:lastColumn="0" w:noHBand="0" w:noVBand="1"/>
      </w:tblPr>
      <w:tblGrid>
        <w:gridCol w:w="1418"/>
        <w:gridCol w:w="284"/>
        <w:gridCol w:w="8788"/>
      </w:tblGrid>
      <w:tr w:rsidR="00547EB8" w:rsidRPr="004E4972" w:rsidTr="003357A1">
        <w:tc>
          <w:tcPr>
            <w:tcW w:w="1418"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Панина Е.В.</w:t>
            </w:r>
          </w:p>
        </w:tc>
        <w:tc>
          <w:tcPr>
            <w:tcW w:w="284"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w:t>
            </w:r>
          </w:p>
        </w:tc>
        <w:tc>
          <w:tcPr>
            <w:tcW w:w="8788"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Глава Поддорского муниципального округа, председатель комиссии;</w:t>
            </w:r>
          </w:p>
        </w:tc>
      </w:tr>
      <w:tr w:rsidR="00547EB8" w:rsidRPr="004E4972" w:rsidTr="003357A1">
        <w:tc>
          <w:tcPr>
            <w:tcW w:w="1418"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Петров С.Н</w:t>
            </w:r>
          </w:p>
        </w:tc>
        <w:tc>
          <w:tcPr>
            <w:tcW w:w="284"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w:t>
            </w:r>
          </w:p>
        </w:tc>
        <w:tc>
          <w:tcPr>
            <w:tcW w:w="8788"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первый заместитель Главы администрации Поддорского муниципального округа, заместитель председателя комиссии;</w:t>
            </w:r>
          </w:p>
        </w:tc>
      </w:tr>
      <w:tr w:rsidR="00547EB8" w:rsidRPr="004E4972" w:rsidTr="003357A1">
        <w:tc>
          <w:tcPr>
            <w:tcW w:w="1418"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Трофимова Е.В.</w:t>
            </w:r>
          </w:p>
        </w:tc>
        <w:tc>
          <w:tcPr>
            <w:tcW w:w="284"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w:t>
            </w:r>
          </w:p>
        </w:tc>
        <w:tc>
          <w:tcPr>
            <w:tcW w:w="8788"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 xml:space="preserve">служащий 1 категории отдела </w:t>
            </w:r>
            <w:r w:rsidRPr="004E4972">
              <w:rPr>
                <w:rFonts w:ascii="Times New Roman" w:hAnsi="Times New Roman" w:cs="Times New Roman"/>
                <w:color w:val="2C2D2E"/>
                <w:sz w:val="16"/>
                <w:szCs w:val="16"/>
                <w:shd w:val="clear" w:color="auto" w:fill="FFFFFF"/>
              </w:rPr>
              <w:t>благоустройства, строительства и дорожной деятельности Администрации Поддорского муниципального округа</w:t>
            </w:r>
            <w:r w:rsidRPr="004E4972">
              <w:rPr>
                <w:rFonts w:ascii="Times New Roman" w:hAnsi="Times New Roman" w:cs="Times New Roman"/>
                <w:sz w:val="16"/>
                <w:szCs w:val="16"/>
              </w:rPr>
              <w:t>, секретарь комиссии.</w:t>
            </w:r>
          </w:p>
        </w:tc>
      </w:tr>
      <w:tr w:rsidR="00547EB8" w:rsidRPr="004E4972" w:rsidTr="003357A1">
        <w:tc>
          <w:tcPr>
            <w:tcW w:w="10490" w:type="dxa"/>
            <w:gridSpan w:val="3"/>
          </w:tcPr>
          <w:p w:rsidR="00547EB8" w:rsidRPr="004E4972" w:rsidRDefault="00547EB8" w:rsidP="004E4972">
            <w:pPr>
              <w:spacing w:after="0" w:line="240" w:lineRule="auto"/>
              <w:jc w:val="both"/>
              <w:rPr>
                <w:rFonts w:ascii="Times New Roman" w:hAnsi="Times New Roman" w:cs="Times New Roman"/>
                <w:b/>
                <w:sz w:val="16"/>
                <w:szCs w:val="16"/>
              </w:rPr>
            </w:pPr>
            <w:r w:rsidRPr="004E4972">
              <w:rPr>
                <w:rFonts w:ascii="Times New Roman" w:hAnsi="Times New Roman" w:cs="Times New Roman"/>
                <w:b/>
                <w:sz w:val="16"/>
                <w:szCs w:val="16"/>
              </w:rPr>
              <w:t>Члены комиссии:</w:t>
            </w:r>
          </w:p>
        </w:tc>
      </w:tr>
      <w:tr w:rsidR="00547EB8" w:rsidRPr="004E4972" w:rsidTr="003357A1">
        <w:tc>
          <w:tcPr>
            <w:tcW w:w="1418"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Власов В.Н.</w:t>
            </w:r>
          </w:p>
        </w:tc>
        <w:tc>
          <w:tcPr>
            <w:tcW w:w="284"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w:t>
            </w:r>
          </w:p>
        </w:tc>
        <w:tc>
          <w:tcPr>
            <w:tcW w:w="8788"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 xml:space="preserve">заведующий отделом </w:t>
            </w:r>
            <w:r w:rsidRPr="004E4972">
              <w:rPr>
                <w:rFonts w:ascii="Times New Roman" w:hAnsi="Times New Roman" w:cs="Times New Roman"/>
                <w:color w:val="2C2D2E"/>
                <w:sz w:val="16"/>
                <w:szCs w:val="16"/>
                <w:shd w:val="clear" w:color="auto" w:fill="FFFFFF"/>
              </w:rPr>
              <w:t>благоустройства, строительства и дорожной деятельности Администрации Поддорского муниципального округа;</w:t>
            </w:r>
          </w:p>
        </w:tc>
      </w:tr>
      <w:tr w:rsidR="00547EB8" w:rsidRPr="004E4972" w:rsidTr="003357A1">
        <w:tc>
          <w:tcPr>
            <w:tcW w:w="1418"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Иванова Н.С.</w:t>
            </w:r>
          </w:p>
        </w:tc>
        <w:tc>
          <w:tcPr>
            <w:tcW w:w="284"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w:t>
            </w:r>
          </w:p>
        </w:tc>
        <w:tc>
          <w:tcPr>
            <w:tcW w:w="8788"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Глава Белебелковского функционального отдела;</w:t>
            </w:r>
          </w:p>
        </w:tc>
      </w:tr>
      <w:tr w:rsidR="00547EB8" w:rsidRPr="004E4972" w:rsidTr="003357A1">
        <w:tc>
          <w:tcPr>
            <w:tcW w:w="1418"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Иванова Г.А.</w:t>
            </w:r>
          </w:p>
        </w:tc>
        <w:tc>
          <w:tcPr>
            <w:tcW w:w="284"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w:t>
            </w:r>
          </w:p>
        </w:tc>
        <w:tc>
          <w:tcPr>
            <w:tcW w:w="8788"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Глава Селеевского функционального отдела;</w:t>
            </w:r>
          </w:p>
        </w:tc>
      </w:tr>
      <w:tr w:rsidR="00547EB8" w:rsidRPr="004E4972" w:rsidTr="003357A1">
        <w:tc>
          <w:tcPr>
            <w:tcW w:w="1418"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Ларионова Е.О.</w:t>
            </w:r>
          </w:p>
        </w:tc>
        <w:tc>
          <w:tcPr>
            <w:tcW w:w="284"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w:t>
            </w:r>
          </w:p>
        </w:tc>
        <w:tc>
          <w:tcPr>
            <w:tcW w:w="8788"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ведущий специалист комитета по экономике и управлению муниципальным имуществом Администрации Поддорского муниципального округа;</w:t>
            </w:r>
          </w:p>
        </w:tc>
      </w:tr>
      <w:tr w:rsidR="00547EB8" w:rsidRPr="004E4972" w:rsidTr="003357A1">
        <w:tc>
          <w:tcPr>
            <w:tcW w:w="1418"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Хома О.Д.</w:t>
            </w:r>
          </w:p>
        </w:tc>
        <w:tc>
          <w:tcPr>
            <w:tcW w:w="284"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w:t>
            </w:r>
          </w:p>
        </w:tc>
        <w:tc>
          <w:tcPr>
            <w:tcW w:w="8788"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 xml:space="preserve">главный специалист отдела </w:t>
            </w:r>
            <w:r w:rsidRPr="004E4972">
              <w:rPr>
                <w:rFonts w:ascii="Times New Roman" w:hAnsi="Times New Roman" w:cs="Times New Roman"/>
                <w:color w:val="2C2D2E"/>
                <w:sz w:val="16"/>
                <w:szCs w:val="16"/>
                <w:shd w:val="clear" w:color="auto" w:fill="FFFFFF"/>
              </w:rPr>
              <w:t>благоустройства, строительства и дорожной деятельности Администрации Поддорского муниципального округа;</w:t>
            </w:r>
          </w:p>
        </w:tc>
      </w:tr>
      <w:tr w:rsidR="00547EB8" w:rsidRPr="004E4972" w:rsidTr="003357A1">
        <w:tc>
          <w:tcPr>
            <w:tcW w:w="1418"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Ясакова Е.И.</w:t>
            </w:r>
          </w:p>
        </w:tc>
        <w:tc>
          <w:tcPr>
            <w:tcW w:w="284" w:type="dxa"/>
          </w:tcPr>
          <w:p w:rsidR="00547EB8" w:rsidRPr="004E4972" w:rsidRDefault="00547EB8" w:rsidP="004E4972">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w:t>
            </w:r>
          </w:p>
        </w:tc>
        <w:tc>
          <w:tcPr>
            <w:tcW w:w="8788" w:type="dxa"/>
          </w:tcPr>
          <w:p w:rsidR="00547EB8" w:rsidRPr="004E4972" w:rsidRDefault="00547EB8" w:rsidP="003357A1">
            <w:pPr>
              <w:spacing w:after="0" w:line="240" w:lineRule="auto"/>
              <w:jc w:val="both"/>
              <w:rPr>
                <w:rFonts w:ascii="Times New Roman" w:hAnsi="Times New Roman" w:cs="Times New Roman"/>
                <w:sz w:val="16"/>
                <w:szCs w:val="16"/>
              </w:rPr>
            </w:pPr>
            <w:r w:rsidRPr="004E4972">
              <w:rPr>
                <w:rFonts w:ascii="Times New Roman" w:hAnsi="Times New Roman" w:cs="Times New Roman"/>
                <w:sz w:val="16"/>
                <w:szCs w:val="16"/>
              </w:rPr>
              <w:t>председатель комитета по экономике и управлению муниципальным имуществом Администрации Поддорского муниципального округа.</w:t>
            </w:r>
          </w:p>
        </w:tc>
      </w:tr>
    </w:tbl>
    <w:p w:rsidR="003357A1" w:rsidRDefault="003357A1" w:rsidP="003357A1">
      <w:pPr>
        <w:spacing w:after="0" w:line="240" w:lineRule="auto"/>
        <w:ind w:left="-1276" w:firstLine="283"/>
        <w:jc w:val="both"/>
        <w:rPr>
          <w:rFonts w:ascii="Times New Roman" w:hAnsi="Times New Roman" w:cs="Times New Roman"/>
          <w:sz w:val="20"/>
          <w:szCs w:val="16"/>
        </w:rPr>
      </w:pPr>
    </w:p>
    <w:p w:rsidR="00547EB8" w:rsidRPr="003357A1" w:rsidRDefault="00547EB8" w:rsidP="003357A1">
      <w:pPr>
        <w:spacing w:after="0" w:line="240" w:lineRule="auto"/>
        <w:ind w:left="-1276" w:firstLine="283"/>
        <w:jc w:val="right"/>
        <w:rPr>
          <w:rFonts w:ascii="Times New Roman" w:hAnsi="Times New Roman" w:cs="Times New Roman"/>
          <w:sz w:val="20"/>
          <w:szCs w:val="16"/>
        </w:rPr>
      </w:pPr>
      <w:r w:rsidRPr="003357A1">
        <w:rPr>
          <w:rFonts w:ascii="Times New Roman" w:hAnsi="Times New Roman" w:cs="Times New Roman"/>
          <w:sz w:val="20"/>
          <w:szCs w:val="16"/>
        </w:rPr>
        <w:t>Приложение № 2</w:t>
      </w:r>
    </w:p>
    <w:p w:rsidR="00547EB8" w:rsidRPr="003357A1" w:rsidRDefault="00547EB8" w:rsidP="003357A1">
      <w:pPr>
        <w:spacing w:after="0" w:line="240" w:lineRule="auto"/>
        <w:ind w:left="-1276" w:firstLine="283"/>
        <w:jc w:val="right"/>
        <w:rPr>
          <w:rFonts w:ascii="Times New Roman" w:hAnsi="Times New Roman" w:cs="Times New Roman"/>
          <w:sz w:val="20"/>
          <w:szCs w:val="16"/>
        </w:rPr>
      </w:pPr>
      <w:r w:rsidRPr="003357A1">
        <w:rPr>
          <w:rFonts w:ascii="Times New Roman" w:hAnsi="Times New Roman" w:cs="Times New Roman"/>
          <w:sz w:val="20"/>
          <w:szCs w:val="16"/>
        </w:rPr>
        <w:t>к постановлению Администрации</w:t>
      </w:r>
    </w:p>
    <w:p w:rsidR="00547EB8" w:rsidRPr="003357A1" w:rsidRDefault="00547EB8" w:rsidP="003357A1">
      <w:pPr>
        <w:spacing w:after="0" w:line="240" w:lineRule="auto"/>
        <w:ind w:left="-1276" w:firstLine="283"/>
        <w:jc w:val="right"/>
        <w:rPr>
          <w:rFonts w:ascii="Times New Roman" w:hAnsi="Times New Roman" w:cs="Times New Roman"/>
          <w:sz w:val="20"/>
          <w:szCs w:val="16"/>
        </w:rPr>
      </w:pPr>
      <w:r w:rsidRPr="003357A1">
        <w:rPr>
          <w:rFonts w:ascii="Times New Roman" w:hAnsi="Times New Roman" w:cs="Times New Roman"/>
          <w:sz w:val="20"/>
          <w:szCs w:val="16"/>
        </w:rPr>
        <w:t>Поддорского муниципального округа</w:t>
      </w:r>
    </w:p>
    <w:p w:rsidR="00547EB8" w:rsidRPr="003357A1" w:rsidRDefault="00547EB8" w:rsidP="003357A1">
      <w:pPr>
        <w:spacing w:after="0" w:line="240" w:lineRule="auto"/>
        <w:ind w:left="-1276" w:firstLine="283"/>
        <w:jc w:val="right"/>
        <w:rPr>
          <w:rFonts w:ascii="Times New Roman" w:hAnsi="Times New Roman" w:cs="Times New Roman"/>
          <w:sz w:val="20"/>
          <w:szCs w:val="16"/>
        </w:rPr>
      </w:pPr>
      <w:r w:rsidRPr="003357A1">
        <w:rPr>
          <w:rFonts w:ascii="Times New Roman" w:hAnsi="Times New Roman" w:cs="Times New Roman"/>
          <w:sz w:val="20"/>
          <w:szCs w:val="16"/>
        </w:rPr>
        <w:t>от 20.02.2026 № 91</w:t>
      </w:r>
    </w:p>
    <w:p w:rsidR="00547EB8" w:rsidRPr="003357A1" w:rsidRDefault="00547EB8" w:rsidP="003357A1">
      <w:pPr>
        <w:spacing w:after="0" w:line="240" w:lineRule="auto"/>
        <w:ind w:left="-1276" w:firstLine="283"/>
        <w:jc w:val="center"/>
        <w:rPr>
          <w:rFonts w:ascii="Times New Roman" w:hAnsi="Times New Roman" w:cs="Times New Roman"/>
          <w:b/>
          <w:sz w:val="20"/>
          <w:szCs w:val="16"/>
        </w:rPr>
      </w:pPr>
      <w:r w:rsidRPr="003357A1">
        <w:rPr>
          <w:rFonts w:ascii="Times New Roman" w:hAnsi="Times New Roman" w:cs="Times New Roman"/>
          <w:b/>
          <w:sz w:val="20"/>
          <w:szCs w:val="16"/>
        </w:rPr>
        <w:t>Порядок</w:t>
      </w:r>
      <w:r w:rsidR="003357A1">
        <w:rPr>
          <w:rFonts w:ascii="Times New Roman" w:hAnsi="Times New Roman" w:cs="Times New Roman"/>
          <w:b/>
          <w:sz w:val="20"/>
          <w:szCs w:val="16"/>
        </w:rPr>
        <w:t xml:space="preserve"> </w:t>
      </w:r>
      <w:r w:rsidRPr="003357A1">
        <w:rPr>
          <w:rFonts w:ascii="Times New Roman" w:hAnsi="Times New Roman" w:cs="Times New Roman"/>
          <w:b/>
          <w:sz w:val="20"/>
          <w:szCs w:val="16"/>
        </w:rPr>
        <w:t>деятельности Комиссии по землепользованию и застройке Администрации Поддорского муниципального округа</w:t>
      </w:r>
    </w:p>
    <w:p w:rsidR="00547EB8" w:rsidRPr="003357A1" w:rsidRDefault="00547EB8" w:rsidP="003357A1">
      <w:pPr>
        <w:spacing w:after="0" w:line="240" w:lineRule="auto"/>
        <w:ind w:left="-1276" w:firstLine="283"/>
        <w:jc w:val="center"/>
        <w:rPr>
          <w:rFonts w:ascii="Times New Roman" w:hAnsi="Times New Roman" w:cs="Times New Roman"/>
          <w:b/>
          <w:sz w:val="20"/>
          <w:szCs w:val="16"/>
        </w:rPr>
      </w:pPr>
      <w:r w:rsidRPr="003357A1">
        <w:rPr>
          <w:rFonts w:ascii="Times New Roman" w:hAnsi="Times New Roman" w:cs="Times New Roman"/>
          <w:b/>
          <w:sz w:val="20"/>
          <w:szCs w:val="16"/>
        </w:rPr>
        <w:t>1. Общие положения</w:t>
      </w:r>
    </w:p>
    <w:p w:rsidR="00547EB8" w:rsidRPr="003357A1" w:rsidRDefault="00547EB8" w:rsidP="003357A1">
      <w:pPr>
        <w:spacing w:after="0" w:line="240" w:lineRule="auto"/>
        <w:ind w:left="-1276" w:firstLine="283"/>
        <w:jc w:val="both"/>
        <w:rPr>
          <w:rFonts w:ascii="Times New Roman" w:hAnsi="Times New Roman" w:cs="Times New Roman"/>
          <w:sz w:val="20"/>
          <w:szCs w:val="16"/>
        </w:rPr>
      </w:pPr>
      <w:r w:rsidRPr="003357A1">
        <w:rPr>
          <w:rFonts w:ascii="Times New Roman" w:hAnsi="Times New Roman" w:cs="Times New Roman"/>
          <w:sz w:val="20"/>
          <w:szCs w:val="16"/>
        </w:rPr>
        <w:t>1.1. Комиссия по землепользованию и застройке Администрации Поддорского муниципального округа (далее - Комиссия) является постоянно действующим консультативным органом при Администрации Поддорского муниципального округа, созданным для организации подготовки предложений:</w:t>
      </w:r>
    </w:p>
    <w:p w:rsidR="00547EB8" w:rsidRPr="003357A1" w:rsidRDefault="00547EB8" w:rsidP="003357A1">
      <w:pPr>
        <w:spacing w:after="0" w:line="240" w:lineRule="auto"/>
        <w:ind w:left="-1276" w:firstLine="283"/>
        <w:jc w:val="both"/>
        <w:rPr>
          <w:rFonts w:ascii="Times New Roman" w:hAnsi="Times New Roman" w:cs="Times New Roman"/>
          <w:sz w:val="20"/>
          <w:szCs w:val="16"/>
        </w:rPr>
      </w:pPr>
      <w:r w:rsidRPr="003357A1">
        <w:rPr>
          <w:rFonts w:ascii="Times New Roman" w:hAnsi="Times New Roman" w:cs="Times New Roman"/>
          <w:sz w:val="20"/>
          <w:szCs w:val="16"/>
        </w:rPr>
        <w:t xml:space="preserve">-по проектам генерального плана,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муниципального округа,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w:t>
      </w:r>
      <w:r w:rsidRPr="003357A1">
        <w:rPr>
          <w:rFonts w:ascii="Times New Roman" w:hAnsi="Times New Roman" w:cs="Times New Roman"/>
          <w:sz w:val="20"/>
          <w:szCs w:val="16"/>
        </w:rPr>
        <w:lastRenderedPageBreak/>
        <w:t>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47EB8" w:rsidRPr="003357A1" w:rsidRDefault="00547EB8" w:rsidP="003357A1">
      <w:pPr>
        <w:spacing w:after="0" w:line="240" w:lineRule="auto"/>
        <w:ind w:left="-1276" w:firstLine="283"/>
        <w:jc w:val="both"/>
        <w:rPr>
          <w:rFonts w:ascii="Times New Roman" w:hAnsi="Times New Roman" w:cs="Times New Roman"/>
          <w:sz w:val="20"/>
          <w:szCs w:val="16"/>
        </w:rPr>
      </w:pPr>
      <w:r w:rsidRPr="003357A1">
        <w:rPr>
          <w:rFonts w:ascii="Times New Roman" w:hAnsi="Times New Roman" w:cs="Times New Roman"/>
          <w:sz w:val="20"/>
          <w:szCs w:val="16"/>
        </w:rPr>
        <w:t xml:space="preserve">-организации и проведению в установленном порядке </w:t>
      </w:r>
      <w:r w:rsidRPr="003357A1">
        <w:rPr>
          <w:rFonts w:ascii="Times New Roman" w:hAnsi="Times New Roman" w:cs="Times New Roman"/>
          <w:bCs/>
          <w:sz w:val="20"/>
          <w:szCs w:val="16"/>
        </w:rPr>
        <w:t>общественных обсуждений или публичных слушаний, за исключением случаев, предусмотренных Градостроительным кодексом РФ и другими федеральными законами,</w:t>
      </w:r>
      <w:r w:rsidRPr="003357A1">
        <w:rPr>
          <w:rFonts w:ascii="Times New Roman" w:hAnsi="Times New Roman" w:cs="Times New Roman"/>
          <w:sz w:val="20"/>
          <w:szCs w:val="16"/>
        </w:rPr>
        <w:t xml:space="preserve">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547EB8" w:rsidRPr="003357A1" w:rsidRDefault="00547EB8" w:rsidP="003357A1">
      <w:pPr>
        <w:spacing w:after="0" w:line="240" w:lineRule="auto"/>
        <w:ind w:left="-1276" w:firstLine="283"/>
        <w:jc w:val="both"/>
        <w:rPr>
          <w:rFonts w:ascii="Times New Roman" w:hAnsi="Times New Roman" w:cs="Times New Roman"/>
          <w:sz w:val="20"/>
          <w:szCs w:val="16"/>
        </w:rPr>
      </w:pPr>
      <w:r w:rsidRPr="003357A1">
        <w:rPr>
          <w:rFonts w:ascii="Times New Roman" w:hAnsi="Times New Roman" w:cs="Times New Roman"/>
          <w:sz w:val="20"/>
          <w:szCs w:val="16"/>
        </w:rPr>
        <w:t xml:space="preserve">1.2. Комиссия в своей деятельности руководствуется </w:t>
      </w:r>
      <w:hyperlink r:id="rId22" w:history="1">
        <w:r w:rsidRPr="003357A1">
          <w:rPr>
            <w:rFonts w:ascii="Times New Roman" w:hAnsi="Times New Roman" w:cs="Times New Roman"/>
            <w:sz w:val="20"/>
            <w:szCs w:val="16"/>
          </w:rPr>
          <w:t>Конституцией</w:t>
        </w:r>
      </w:hyperlink>
      <w:r w:rsidRPr="003357A1">
        <w:rPr>
          <w:rFonts w:ascii="Times New Roman" w:hAnsi="Times New Roman" w:cs="Times New Roman"/>
          <w:sz w:val="20"/>
          <w:szCs w:val="16"/>
        </w:rPr>
        <w:t xml:space="preserve"> Российской Федерации, Градостроительным </w:t>
      </w:r>
      <w:hyperlink r:id="rId23" w:history="1">
        <w:r w:rsidRPr="003357A1">
          <w:rPr>
            <w:rFonts w:ascii="Times New Roman" w:hAnsi="Times New Roman" w:cs="Times New Roman"/>
            <w:sz w:val="20"/>
            <w:szCs w:val="16"/>
          </w:rPr>
          <w:t>кодексом</w:t>
        </w:r>
      </w:hyperlink>
      <w:r w:rsidRPr="003357A1">
        <w:rPr>
          <w:rFonts w:ascii="Times New Roman" w:hAnsi="Times New Roman" w:cs="Times New Roman"/>
          <w:sz w:val="20"/>
          <w:szCs w:val="16"/>
        </w:rPr>
        <w:t xml:space="preserve"> Российской Федерации, федеральными законами и иными нормативными правовыми актами Российской Федерации, нормативными правовыми актами Новгородской области, муниципальными правовыми актами Поддорского муниципального округа, а также настоящим Положением.</w:t>
      </w:r>
    </w:p>
    <w:p w:rsidR="00547EB8" w:rsidRPr="003357A1" w:rsidRDefault="00547EB8" w:rsidP="003357A1">
      <w:pPr>
        <w:spacing w:after="0" w:line="240" w:lineRule="auto"/>
        <w:ind w:left="-1276" w:firstLine="283"/>
        <w:jc w:val="both"/>
        <w:rPr>
          <w:rFonts w:ascii="Times New Roman" w:hAnsi="Times New Roman" w:cs="Times New Roman"/>
          <w:sz w:val="20"/>
          <w:szCs w:val="16"/>
        </w:rPr>
      </w:pPr>
      <w:r w:rsidRPr="003357A1">
        <w:rPr>
          <w:rFonts w:ascii="Times New Roman" w:hAnsi="Times New Roman" w:cs="Times New Roman"/>
          <w:sz w:val="20"/>
          <w:szCs w:val="16"/>
        </w:rPr>
        <w:t>1.3. Состав Комиссии утверждается постановлением Главы Поддорского муниципального округа.</w:t>
      </w:r>
    </w:p>
    <w:p w:rsidR="00547EB8" w:rsidRPr="003357A1" w:rsidRDefault="00547EB8" w:rsidP="003357A1">
      <w:pPr>
        <w:spacing w:after="0" w:line="240" w:lineRule="auto"/>
        <w:ind w:left="-1276" w:firstLine="283"/>
        <w:jc w:val="both"/>
        <w:rPr>
          <w:rFonts w:ascii="Times New Roman" w:hAnsi="Times New Roman" w:cs="Times New Roman"/>
          <w:sz w:val="20"/>
          <w:szCs w:val="16"/>
        </w:rPr>
      </w:pPr>
      <w:r w:rsidRPr="003357A1">
        <w:rPr>
          <w:rFonts w:ascii="Times New Roman" w:hAnsi="Times New Roman" w:cs="Times New Roman"/>
          <w:sz w:val="20"/>
          <w:szCs w:val="16"/>
        </w:rPr>
        <w:t>Комиссия является коллегиальным постоянно действующим органом по вопросам, входящим в ее компетенцию.</w:t>
      </w:r>
    </w:p>
    <w:p w:rsidR="00547EB8" w:rsidRPr="003357A1" w:rsidRDefault="00547EB8" w:rsidP="003357A1">
      <w:pPr>
        <w:spacing w:after="0" w:line="240" w:lineRule="auto"/>
        <w:ind w:left="-1276" w:firstLine="283"/>
        <w:jc w:val="center"/>
        <w:rPr>
          <w:rFonts w:ascii="Times New Roman" w:hAnsi="Times New Roman" w:cs="Times New Roman"/>
          <w:b/>
          <w:sz w:val="20"/>
          <w:szCs w:val="16"/>
        </w:rPr>
      </w:pPr>
      <w:r w:rsidRPr="003357A1">
        <w:rPr>
          <w:rFonts w:ascii="Times New Roman" w:hAnsi="Times New Roman" w:cs="Times New Roman"/>
          <w:b/>
          <w:sz w:val="20"/>
          <w:szCs w:val="16"/>
        </w:rPr>
        <w:t>2. Деятельность Комиссии</w:t>
      </w:r>
    </w:p>
    <w:p w:rsidR="00547EB8" w:rsidRPr="003357A1" w:rsidRDefault="00547EB8" w:rsidP="003357A1">
      <w:pPr>
        <w:spacing w:after="0" w:line="240" w:lineRule="auto"/>
        <w:ind w:left="-1276" w:firstLine="283"/>
        <w:jc w:val="both"/>
        <w:rPr>
          <w:rFonts w:ascii="Times New Roman" w:hAnsi="Times New Roman" w:cs="Times New Roman"/>
          <w:sz w:val="20"/>
          <w:szCs w:val="16"/>
        </w:rPr>
      </w:pPr>
      <w:r w:rsidRPr="003357A1">
        <w:rPr>
          <w:rFonts w:ascii="Times New Roman" w:hAnsi="Times New Roman" w:cs="Times New Roman"/>
          <w:sz w:val="20"/>
          <w:szCs w:val="16"/>
        </w:rPr>
        <w:t>2.1. Заседания Комиссии проводятся по мере необходимости, но не реже одного раза в квартал.</w:t>
      </w:r>
    </w:p>
    <w:p w:rsidR="00547EB8" w:rsidRPr="003357A1" w:rsidRDefault="00547EB8" w:rsidP="003357A1">
      <w:pPr>
        <w:spacing w:after="0" w:line="240" w:lineRule="auto"/>
        <w:ind w:left="-1276" w:firstLine="283"/>
        <w:jc w:val="both"/>
        <w:rPr>
          <w:rFonts w:ascii="Times New Roman" w:hAnsi="Times New Roman" w:cs="Times New Roman"/>
          <w:sz w:val="20"/>
          <w:szCs w:val="16"/>
        </w:rPr>
      </w:pPr>
      <w:r w:rsidRPr="003357A1">
        <w:rPr>
          <w:rFonts w:ascii="Times New Roman" w:hAnsi="Times New Roman" w:cs="Times New Roman"/>
          <w:sz w:val="20"/>
          <w:szCs w:val="16"/>
        </w:rPr>
        <w:t>2.2. Заседание Комиссии правомочно, если на нем присутствует не менее половины его членов.</w:t>
      </w:r>
    </w:p>
    <w:p w:rsidR="00547EB8" w:rsidRPr="003357A1" w:rsidRDefault="00547EB8" w:rsidP="003357A1">
      <w:pPr>
        <w:spacing w:after="0" w:line="240" w:lineRule="auto"/>
        <w:ind w:left="-1276" w:firstLine="283"/>
        <w:jc w:val="both"/>
        <w:rPr>
          <w:rFonts w:ascii="Times New Roman" w:hAnsi="Times New Roman" w:cs="Times New Roman"/>
          <w:sz w:val="20"/>
          <w:szCs w:val="16"/>
        </w:rPr>
      </w:pPr>
      <w:r w:rsidRPr="003357A1">
        <w:rPr>
          <w:rFonts w:ascii="Times New Roman" w:hAnsi="Times New Roman" w:cs="Times New Roman"/>
          <w:sz w:val="20"/>
          <w:szCs w:val="16"/>
        </w:rPr>
        <w:t>Решения на заседаниях Комиссии принимаются открытым голосованием большинством голосов, присутствующих на заседании членов Комиссии. Каждый член Комиссии обладает правом одного голоса. При равенстве голосов принятым считается решение, за которое проголосовал председательствующий на заседании.</w:t>
      </w:r>
    </w:p>
    <w:p w:rsidR="00547EB8" w:rsidRPr="003357A1" w:rsidRDefault="00547EB8" w:rsidP="003357A1">
      <w:pPr>
        <w:spacing w:after="0" w:line="240" w:lineRule="auto"/>
        <w:ind w:left="-1276" w:firstLine="283"/>
        <w:jc w:val="both"/>
        <w:rPr>
          <w:rFonts w:ascii="Times New Roman" w:hAnsi="Times New Roman" w:cs="Times New Roman"/>
          <w:sz w:val="20"/>
          <w:szCs w:val="16"/>
        </w:rPr>
      </w:pPr>
      <w:r w:rsidRPr="003357A1">
        <w:rPr>
          <w:rFonts w:ascii="Times New Roman" w:hAnsi="Times New Roman" w:cs="Times New Roman"/>
          <w:sz w:val="20"/>
          <w:szCs w:val="16"/>
        </w:rPr>
        <w:t>Участие членов Комиссии в заседаниях является персональным. В случае отсутствия члена Комиссии на заседании он имеет право изложить свое мнение по рассматриваемым вопросам в письменной форме.</w:t>
      </w:r>
    </w:p>
    <w:p w:rsidR="00547EB8" w:rsidRPr="003357A1" w:rsidRDefault="00547EB8" w:rsidP="003357A1">
      <w:pPr>
        <w:spacing w:after="0" w:line="240" w:lineRule="auto"/>
        <w:ind w:left="-1276" w:firstLine="283"/>
        <w:jc w:val="both"/>
        <w:rPr>
          <w:rFonts w:ascii="Times New Roman" w:hAnsi="Times New Roman" w:cs="Times New Roman"/>
          <w:sz w:val="20"/>
          <w:szCs w:val="16"/>
        </w:rPr>
      </w:pPr>
      <w:r w:rsidRPr="003357A1">
        <w:rPr>
          <w:rFonts w:ascii="Times New Roman" w:hAnsi="Times New Roman" w:cs="Times New Roman"/>
          <w:sz w:val="20"/>
          <w:szCs w:val="16"/>
        </w:rPr>
        <w:t>На заседания Комиссии могут приглашаться представители органов государственной власти, органов местного самоуправления, общественных объединений, иных организаций, юридические и физические лица и их представители, непосредственно заинтересованные в решении вопросов, входящих в компетенцию Комиссии.</w:t>
      </w:r>
    </w:p>
    <w:p w:rsidR="00547EB8" w:rsidRPr="003357A1" w:rsidRDefault="00547EB8" w:rsidP="003357A1">
      <w:pPr>
        <w:spacing w:after="0" w:line="240" w:lineRule="auto"/>
        <w:ind w:left="-1276" w:firstLine="283"/>
        <w:jc w:val="both"/>
        <w:rPr>
          <w:rFonts w:ascii="Times New Roman" w:hAnsi="Times New Roman" w:cs="Times New Roman"/>
          <w:sz w:val="20"/>
          <w:szCs w:val="16"/>
        </w:rPr>
      </w:pPr>
      <w:r w:rsidRPr="003357A1">
        <w:rPr>
          <w:rFonts w:ascii="Times New Roman" w:hAnsi="Times New Roman" w:cs="Times New Roman"/>
          <w:sz w:val="20"/>
          <w:szCs w:val="16"/>
        </w:rPr>
        <w:t>Заседания Комиссии оформляются протоколом. Протокол подписывается присутствующими на заседании членами Комиссии. В протокол вносится особое мнение, высказанное на заседании любым членом Комиссии.</w:t>
      </w:r>
    </w:p>
    <w:p w:rsidR="00547EB8" w:rsidRPr="003357A1" w:rsidRDefault="00547EB8" w:rsidP="003357A1">
      <w:pPr>
        <w:spacing w:after="0" w:line="240" w:lineRule="auto"/>
        <w:ind w:left="-1276" w:firstLine="283"/>
        <w:jc w:val="both"/>
        <w:rPr>
          <w:rFonts w:ascii="Times New Roman" w:hAnsi="Times New Roman" w:cs="Times New Roman"/>
          <w:sz w:val="20"/>
          <w:szCs w:val="16"/>
        </w:rPr>
      </w:pPr>
      <w:r w:rsidRPr="003357A1">
        <w:rPr>
          <w:rFonts w:ascii="Times New Roman" w:hAnsi="Times New Roman" w:cs="Times New Roman"/>
          <w:sz w:val="20"/>
          <w:szCs w:val="16"/>
        </w:rPr>
        <w:t xml:space="preserve">Выписки из протоколов с особым мнением прилагаются к проекту при его рассмотрении на </w:t>
      </w:r>
      <w:r w:rsidRPr="003357A1">
        <w:rPr>
          <w:rFonts w:ascii="Times New Roman" w:hAnsi="Times New Roman" w:cs="Times New Roman"/>
          <w:bCs/>
          <w:sz w:val="20"/>
          <w:szCs w:val="16"/>
        </w:rPr>
        <w:t>общественных обсуждениях или публичных слушаниях</w:t>
      </w:r>
      <w:r w:rsidRPr="003357A1">
        <w:rPr>
          <w:rFonts w:ascii="Times New Roman" w:hAnsi="Times New Roman" w:cs="Times New Roman"/>
          <w:sz w:val="20"/>
          <w:szCs w:val="16"/>
        </w:rPr>
        <w:t>.</w:t>
      </w:r>
    </w:p>
    <w:p w:rsidR="00547EB8" w:rsidRPr="003357A1" w:rsidRDefault="00547EB8" w:rsidP="003357A1">
      <w:pPr>
        <w:spacing w:after="0" w:line="240" w:lineRule="auto"/>
        <w:ind w:left="-1276" w:firstLine="283"/>
        <w:jc w:val="both"/>
        <w:rPr>
          <w:rFonts w:ascii="Times New Roman" w:hAnsi="Times New Roman" w:cs="Times New Roman"/>
          <w:sz w:val="20"/>
          <w:szCs w:val="16"/>
        </w:rPr>
      </w:pPr>
      <w:r w:rsidRPr="003357A1">
        <w:rPr>
          <w:rFonts w:ascii="Times New Roman" w:hAnsi="Times New Roman" w:cs="Times New Roman"/>
          <w:sz w:val="20"/>
          <w:szCs w:val="16"/>
        </w:rPr>
        <w:t>Протокол заседания Комиссии ведет секретарь Комиссии. В случае отсутствия секретаря Комиссии на заседании Комиссии протокол заседания ведет один из членов Комиссии, назначаемых председателем Комиссии.</w:t>
      </w:r>
    </w:p>
    <w:p w:rsidR="00547EB8" w:rsidRPr="003357A1" w:rsidRDefault="00547EB8" w:rsidP="003357A1">
      <w:pPr>
        <w:spacing w:after="0" w:line="240" w:lineRule="auto"/>
        <w:ind w:left="-1276" w:firstLine="283"/>
        <w:jc w:val="both"/>
        <w:rPr>
          <w:rFonts w:ascii="Times New Roman" w:hAnsi="Times New Roman" w:cs="Times New Roman"/>
          <w:sz w:val="20"/>
          <w:szCs w:val="16"/>
        </w:rPr>
      </w:pPr>
      <w:r w:rsidRPr="003357A1">
        <w:rPr>
          <w:rFonts w:ascii="Times New Roman" w:hAnsi="Times New Roman" w:cs="Times New Roman"/>
          <w:sz w:val="20"/>
          <w:szCs w:val="16"/>
        </w:rPr>
        <w:t xml:space="preserve">Протокол </w:t>
      </w:r>
      <w:r w:rsidRPr="003357A1">
        <w:rPr>
          <w:rFonts w:ascii="Times New Roman" w:hAnsi="Times New Roman" w:cs="Times New Roman"/>
          <w:bCs/>
          <w:sz w:val="20"/>
          <w:szCs w:val="16"/>
        </w:rPr>
        <w:t>общественных обсуждений или публичных слушаний</w:t>
      </w:r>
      <w:r w:rsidRPr="003357A1">
        <w:rPr>
          <w:rFonts w:ascii="Times New Roman" w:hAnsi="Times New Roman" w:cs="Times New Roman"/>
          <w:sz w:val="20"/>
          <w:szCs w:val="16"/>
        </w:rPr>
        <w:t xml:space="preserve">, проводимых Комиссией по вопросам, входящим в компетенцию Комиссии, ведет секретарь Комиссии. В случае отсутствия секретаря Комиссии на </w:t>
      </w:r>
      <w:r w:rsidRPr="003357A1">
        <w:rPr>
          <w:rFonts w:ascii="Times New Roman" w:hAnsi="Times New Roman" w:cs="Times New Roman"/>
          <w:bCs/>
          <w:sz w:val="20"/>
          <w:szCs w:val="16"/>
        </w:rPr>
        <w:t>общественных обсуждениях или публичных слушаниях</w:t>
      </w:r>
      <w:r w:rsidRPr="003357A1">
        <w:rPr>
          <w:rFonts w:ascii="Times New Roman" w:hAnsi="Times New Roman" w:cs="Times New Roman"/>
          <w:sz w:val="20"/>
          <w:szCs w:val="16"/>
        </w:rPr>
        <w:t xml:space="preserve"> протокол ведет один из членов Комиссии, назначаемых председателем Комиссии.</w:t>
      </w:r>
    </w:p>
    <w:p w:rsidR="004E4972" w:rsidRDefault="004E4972"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Default="003357A1" w:rsidP="004E4972">
      <w:pPr>
        <w:spacing w:after="0" w:line="240" w:lineRule="auto"/>
        <w:jc w:val="both"/>
        <w:rPr>
          <w:rFonts w:ascii="Times New Roman" w:hAnsi="Times New Roman" w:cs="Times New Roman"/>
          <w:b/>
          <w:sz w:val="16"/>
          <w:szCs w:val="16"/>
          <w:lang w:eastAsia="x-none"/>
        </w:rPr>
      </w:pPr>
    </w:p>
    <w:p w:rsidR="003357A1" w:rsidRPr="004E4972" w:rsidRDefault="003357A1" w:rsidP="004E4972">
      <w:pPr>
        <w:spacing w:after="0" w:line="240" w:lineRule="auto"/>
        <w:jc w:val="both"/>
        <w:rPr>
          <w:rFonts w:ascii="Times New Roman" w:hAnsi="Times New Roman" w:cs="Times New Roman"/>
          <w:b/>
          <w:sz w:val="16"/>
          <w:szCs w:val="16"/>
          <w:lang w:eastAsia="x-none"/>
        </w:rPr>
      </w:pPr>
      <w:bookmarkStart w:id="1" w:name="_GoBack"/>
      <w:bookmarkEnd w:id="1"/>
    </w:p>
    <w:p w:rsidR="004E4972" w:rsidRDefault="004E4972" w:rsidP="006541D0">
      <w:pPr>
        <w:spacing w:after="0" w:line="240" w:lineRule="auto"/>
        <w:ind w:left="-1276" w:firstLine="283"/>
        <w:jc w:val="both"/>
        <w:rPr>
          <w:rFonts w:ascii="Times New Roman" w:hAnsi="Times New Roman" w:cs="Times New Roman"/>
          <w:b/>
          <w:sz w:val="16"/>
          <w:szCs w:val="16"/>
          <w:lang w:eastAsia="x-none"/>
        </w:rPr>
      </w:pPr>
    </w:p>
    <w:p w:rsidR="004E4972" w:rsidRDefault="004E4972" w:rsidP="006541D0">
      <w:pPr>
        <w:spacing w:after="0" w:line="240" w:lineRule="auto"/>
        <w:ind w:left="-1276" w:firstLine="283"/>
        <w:jc w:val="both"/>
        <w:rPr>
          <w:rFonts w:ascii="Times New Roman" w:hAnsi="Times New Roman" w:cs="Times New Roman"/>
          <w:b/>
          <w:sz w:val="16"/>
          <w:szCs w:val="16"/>
          <w:lang w:eastAsia="x-none"/>
        </w:rPr>
      </w:pPr>
    </w:p>
    <w:p w:rsidR="004E4972" w:rsidRPr="00CD1C2E" w:rsidRDefault="004E4972"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4E4972"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4E4972" w:rsidRPr="001E302F"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4E4972" w:rsidRPr="003F5C23"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4E4972" w:rsidRPr="003F5C23"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4E4972" w:rsidRPr="003F5C23"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4E4972" w:rsidRPr="005C0F8C"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4E4972" w:rsidRPr="003F5C23"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4E4972" w:rsidRPr="003F5C23" w:rsidRDefault="004E497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4E4972" w:rsidRPr="003F5C23"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4E4972" w:rsidRPr="003F5C23"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4E4972" w:rsidRPr="003F5C23"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4E4972" w:rsidRPr="003F5C23"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4E4972" w:rsidRPr="003F5C23" w:rsidRDefault="004E497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24"/>
      <w:headerReference w:type="first" r:id="rId25"/>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9DC" w:rsidRDefault="005E69DC" w:rsidP="00827CE6">
      <w:pPr>
        <w:spacing w:after="0" w:line="240" w:lineRule="auto"/>
      </w:pPr>
      <w:r>
        <w:separator/>
      </w:r>
    </w:p>
  </w:endnote>
  <w:endnote w:type="continuationSeparator" w:id="0">
    <w:p w:rsidR="005E69DC" w:rsidRDefault="005E69DC"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20603050405020304"/>
    <w:charset w:val="80"/>
    <w:family w:val="swiss"/>
    <w:pitch w:val="variable"/>
    <w:sig w:usb0="F7FFAFFF" w:usb1="E9DFFFFF" w:usb2="0000003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FranklinGothicBookCondITC-Reg">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9DC" w:rsidRDefault="005E69DC" w:rsidP="00827CE6">
      <w:pPr>
        <w:spacing w:after="0" w:line="240" w:lineRule="auto"/>
      </w:pPr>
      <w:r>
        <w:separator/>
      </w:r>
    </w:p>
  </w:footnote>
  <w:footnote w:type="continuationSeparator" w:id="0">
    <w:p w:rsidR="005E69DC" w:rsidRDefault="005E69DC"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Content>
      <w:p w:rsidR="004E4972" w:rsidRDefault="004E4972">
        <w:pPr>
          <w:pStyle w:val="a9"/>
          <w:jc w:val="right"/>
        </w:pPr>
      </w:p>
      <w:p w:rsidR="004E4972" w:rsidRDefault="004E4972">
        <w:pPr>
          <w:pStyle w:val="a9"/>
          <w:jc w:val="right"/>
        </w:pPr>
        <w:r>
          <w:rPr>
            <w:noProof/>
          </w:rPr>
          <w:fldChar w:fldCharType="begin"/>
        </w:r>
        <w:r>
          <w:rPr>
            <w:noProof/>
          </w:rPr>
          <w:instrText xml:space="preserve"> PAGE   \* MERGEFORMAT </w:instrText>
        </w:r>
        <w:r>
          <w:rPr>
            <w:noProof/>
          </w:rPr>
          <w:fldChar w:fldCharType="separate"/>
        </w:r>
        <w:r w:rsidR="003357A1">
          <w:rPr>
            <w:noProof/>
          </w:rPr>
          <w:t>20</w:t>
        </w:r>
        <w:r>
          <w:rPr>
            <w:noProof/>
          </w:rPr>
          <w:fldChar w:fldCharType="end"/>
        </w:r>
      </w:p>
    </w:sdtContent>
  </w:sdt>
  <w:p w:rsidR="004E4972" w:rsidRDefault="004E497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972" w:rsidRDefault="004E497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57A1"/>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4815"/>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4972"/>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47EB8"/>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9DC"/>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5F4"/>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0A6D"/>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5138901"/>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iPriority w:val="99"/>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uiPriority w:val="9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C794B7EAA92A36335DBC5DF74474FE1071AB04B51C84AE37FFACB6773298831113AA28B55680F2F2869K" TargetMode="External"/><Relationship Id="rId18" Type="http://schemas.openxmlformats.org/officeDocument/2006/relationships/hyperlink" Target="consultantplus://offline/ref=3C794B7EAA92A36335DBC5DF74474FE1071BB44552C84AE37FFACB6773298831113AA28B55680F2C286B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garantF1://86367.0" TargetMode="External"/><Relationship Id="rId7" Type="http://schemas.openxmlformats.org/officeDocument/2006/relationships/endnotes" Target="endnotes.xml"/><Relationship Id="rId12" Type="http://schemas.openxmlformats.org/officeDocument/2006/relationships/hyperlink" Target="consultantplus://offline/ref=3C794B7EAA92A36335DBDBD2622B10E90212E84051CB45B521A5903A242082665675FBC911650D2F8B94E12A63K" TargetMode="External"/><Relationship Id="rId17" Type="http://schemas.openxmlformats.org/officeDocument/2006/relationships/hyperlink" Target="consultantplus://offline/ref=3C794B7EAA92A36335DBDBD2622B10E90212E84051CB45B521A5903A242082665675FBC911650D2F8B92E32A61K"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3C794B7EAA92A36335DBDBD2622B10E90212E84051CB45B521A5903A242082665675FBC911650D2F8B93E52A64K" TargetMode="External"/><Relationship Id="rId20" Type="http://schemas.openxmlformats.org/officeDocument/2006/relationships/hyperlink" Target="consultantplus://offline/ref=3C794B7EAA92A36335DBC5DF74474FE1071AB04B51C84AE37FFACB6773298831113AA28B55680F2E286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C794B7EAA92A36335DBDBD2622B10E90212E84051CB45B521A5903A242082665675FBC911650D2F8B94E52A66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3C794B7EAA92A36335DBDBD2622B10E90212E84051CB45B521A5903A242082665675FBC911650D2F8B94E52A64K" TargetMode="External"/><Relationship Id="rId23" Type="http://schemas.openxmlformats.org/officeDocument/2006/relationships/hyperlink" Target="consultantplus://offline/ref=FC48FED3E8695B9D5E1328BBC6D0E15F8122F3FA5A6380390442368BE7C9DC39F33D9028590FF354CDa1G" TargetMode="External"/><Relationship Id="rId10" Type="http://schemas.openxmlformats.org/officeDocument/2006/relationships/hyperlink" Target="consultantplus://offline/ref=3C794B7EAA92A36335DBC5DF74474FE1071AB04B51C84AE37FFACB6773298831113AA28B55680F2D286FK" TargetMode="External"/><Relationship Id="rId19" Type="http://schemas.openxmlformats.org/officeDocument/2006/relationships/hyperlink" Target="consultantplus://offline/ref=3C794B7EAA92A36335DBC5DF74474FE1071AB04B51C84AE37FFACB6773298831113AA28B55680F2F286F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3C794B7EAA92A36335DBC5DF74474FE1071AB04B51C84AE37FFACB6773298831113AA28B55680E26286CK" TargetMode="External"/><Relationship Id="rId22" Type="http://schemas.openxmlformats.org/officeDocument/2006/relationships/hyperlink" Target="consultantplus://offline/ref=FC48FED3E8695B9D5E1328BBC6D0E15F822DF7F75931D73B551738C8aE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0077F-B887-41D5-B86E-5677E5770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Pages>
  <Words>12951</Words>
  <Characters>73825</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User</cp:lastModifiedBy>
  <cp:revision>103</cp:revision>
  <cp:lastPrinted>2015-02-16T13:01:00Z</cp:lastPrinted>
  <dcterms:created xsi:type="dcterms:W3CDTF">2017-02-28T08:20:00Z</dcterms:created>
  <dcterms:modified xsi:type="dcterms:W3CDTF">2026-02-21T14:07:00Z</dcterms:modified>
</cp:coreProperties>
</file>