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8E3C2E">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8E3C2E">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8E3C2E"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4877EC">
                    <w:rPr>
                      <w:rFonts w:ascii="Times New Roman" w:hAnsi="Times New Roman" w:cs="Times New Roman"/>
                      <w:color w:val="FFFFFF" w:themeColor="background1"/>
                      <w:lang w:val="en-US"/>
                    </w:rPr>
                    <w:t>63</w:t>
                  </w:r>
                </w:p>
                <w:p w:rsidR="00E07DD2" w:rsidRPr="000352B4" w:rsidRDefault="004877EC"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w:t>
                  </w:r>
                  <w:r w:rsidR="004877EC">
                    <w:rPr>
                      <w:rFonts w:ascii="Beresta" w:hAnsi="Beresta"/>
                      <w:color w:val="FFFFFF" w:themeColor="background1"/>
                    </w:rPr>
                    <w:t>2</w:t>
                  </w:r>
                  <w:r>
                    <w:rPr>
                      <w:rFonts w:ascii="Beresta" w:hAnsi="Beresta"/>
                      <w:color w:val="FFFFFF" w:themeColor="background1"/>
                    </w:rPr>
                    <w:t xml:space="preserve"> </w:t>
                  </w:r>
                  <w:r w:rsidR="004877EC">
                    <w:rPr>
                      <w:rFonts w:ascii="Beresta" w:hAnsi="Beresta"/>
                      <w:color w:val="FFFFFF" w:themeColor="background1"/>
                    </w:rPr>
                    <w:t>июн</w:t>
                  </w:r>
                  <w:r>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8E3C2E"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4877EC" w:rsidRDefault="00CD1C2E" w:rsidP="004877EC">
      <w:pPr>
        <w:spacing w:after="0" w:line="240" w:lineRule="auto"/>
        <w:ind w:left="-1276" w:firstLine="283"/>
        <w:jc w:val="both"/>
        <w:rPr>
          <w:rFonts w:ascii="Times New Roman" w:hAnsi="Times New Roman" w:cs="Times New Roman"/>
          <w:b/>
          <w:sz w:val="20"/>
          <w:szCs w:val="20"/>
          <w:lang w:eastAsia="x-none"/>
        </w:rPr>
      </w:pPr>
    </w:p>
    <w:p w:rsidR="004877EC" w:rsidRPr="004877EC" w:rsidRDefault="004877EC" w:rsidP="004877EC">
      <w:pPr>
        <w:spacing w:after="0" w:line="240" w:lineRule="auto"/>
        <w:ind w:left="-1276" w:firstLine="283"/>
        <w:jc w:val="center"/>
        <w:rPr>
          <w:rFonts w:ascii="Times New Roman" w:hAnsi="Times New Roman" w:cs="Times New Roman"/>
          <w:b/>
          <w:bCs/>
          <w:sz w:val="20"/>
          <w:szCs w:val="20"/>
        </w:rPr>
      </w:pPr>
      <w:r w:rsidRPr="004877EC">
        <w:rPr>
          <w:rFonts w:ascii="Times New Roman" w:hAnsi="Times New Roman" w:cs="Times New Roman"/>
          <w:b/>
          <w:bCs/>
          <w:sz w:val="20"/>
          <w:szCs w:val="20"/>
        </w:rPr>
        <w:t>Российская Федерация</w:t>
      </w:r>
    </w:p>
    <w:p w:rsidR="004877EC" w:rsidRPr="004877EC" w:rsidRDefault="004877EC" w:rsidP="004877EC">
      <w:pPr>
        <w:spacing w:after="0" w:line="240" w:lineRule="auto"/>
        <w:ind w:left="-1276" w:firstLine="283"/>
        <w:jc w:val="center"/>
        <w:rPr>
          <w:rFonts w:ascii="Times New Roman" w:hAnsi="Times New Roman" w:cs="Times New Roman"/>
          <w:b/>
          <w:bCs/>
          <w:sz w:val="20"/>
          <w:szCs w:val="20"/>
        </w:rPr>
      </w:pPr>
      <w:r w:rsidRPr="004877EC">
        <w:rPr>
          <w:rFonts w:ascii="Times New Roman" w:hAnsi="Times New Roman" w:cs="Times New Roman"/>
          <w:b/>
          <w:bCs/>
          <w:sz w:val="20"/>
          <w:szCs w:val="20"/>
        </w:rPr>
        <w:t>Новгородская область</w:t>
      </w:r>
    </w:p>
    <w:p w:rsidR="004877EC" w:rsidRPr="004877EC" w:rsidRDefault="004877EC" w:rsidP="004877EC">
      <w:pPr>
        <w:spacing w:after="0" w:line="240" w:lineRule="auto"/>
        <w:ind w:left="-1276" w:firstLine="283"/>
        <w:jc w:val="center"/>
        <w:rPr>
          <w:rFonts w:ascii="Times New Roman" w:hAnsi="Times New Roman" w:cs="Times New Roman"/>
          <w:b/>
          <w:sz w:val="20"/>
          <w:szCs w:val="20"/>
        </w:rPr>
      </w:pPr>
      <w:r w:rsidRPr="004877EC">
        <w:rPr>
          <w:rFonts w:ascii="Times New Roman" w:hAnsi="Times New Roman" w:cs="Times New Roman"/>
          <w:b/>
          <w:sz w:val="20"/>
          <w:szCs w:val="20"/>
        </w:rPr>
        <w:t>АДМИНИСТРАЦИЯ ПОДДОРСКОГО МУНИЦИПАЛЬНОГО ОКРУГА</w:t>
      </w:r>
    </w:p>
    <w:p w:rsidR="004877EC" w:rsidRPr="004877EC" w:rsidRDefault="004877EC" w:rsidP="004877EC">
      <w:pPr>
        <w:spacing w:after="0" w:line="240" w:lineRule="auto"/>
        <w:ind w:left="-1276" w:firstLine="283"/>
        <w:jc w:val="center"/>
        <w:rPr>
          <w:rFonts w:ascii="Times New Roman" w:hAnsi="Times New Roman" w:cs="Times New Roman"/>
          <w:b/>
          <w:sz w:val="20"/>
          <w:szCs w:val="20"/>
        </w:rPr>
      </w:pPr>
      <w:r w:rsidRPr="004877EC">
        <w:rPr>
          <w:rFonts w:ascii="Times New Roman" w:hAnsi="Times New Roman" w:cs="Times New Roman"/>
          <w:b/>
          <w:sz w:val="20"/>
          <w:szCs w:val="20"/>
        </w:rPr>
        <w:t>П О С Т А Н О В Л Е Н И Е</w:t>
      </w:r>
    </w:p>
    <w:p w:rsidR="004877EC" w:rsidRPr="004877EC" w:rsidRDefault="004877EC" w:rsidP="004877EC">
      <w:pPr>
        <w:spacing w:after="0" w:line="240" w:lineRule="auto"/>
        <w:ind w:left="-1276" w:firstLine="283"/>
        <w:jc w:val="center"/>
        <w:rPr>
          <w:rFonts w:ascii="Times New Roman" w:hAnsi="Times New Roman" w:cs="Times New Roman"/>
          <w:sz w:val="20"/>
          <w:szCs w:val="20"/>
        </w:rPr>
      </w:pPr>
      <w:r w:rsidRPr="004877EC">
        <w:rPr>
          <w:rFonts w:ascii="Times New Roman" w:hAnsi="Times New Roman" w:cs="Times New Roman"/>
          <w:sz w:val="20"/>
          <w:szCs w:val="20"/>
        </w:rPr>
        <w:t>от 22.06.2026 № 351</w:t>
      </w:r>
    </w:p>
    <w:p w:rsidR="004877EC" w:rsidRPr="004877EC" w:rsidRDefault="004877EC" w:rsidP="004877EC">
      <w:pPr>
        <w:spacing w:after="0" w:line="240" w:lineRule="auto"/>
        <w:ind w:left="-1276" w:firstLine="283"/>
        <w:jc w:val="center"/>
        <w:rPr>
          <w:rFonts w:ascii="Times New Roman" w:hAnsi="Times New Roman" w:cs="Times New Roman"/>
          <w:sz w:val="20"/>
          <w:szCs w:val="20"/>
        </w:rPr>
      </w:pPr>
      <w:r w:rsidRPr="004877EC">
        <w:rPr>
          <w:rFonts w:ascii="Times New Roman" w:hAnsi="Times New Roman" w:cs="Times New Roman"/>
          <w:sz w:val="20"/>
          <w:szCs w:val="20"/>
        </w:rPr>
        <w:t>с. Поддорье</w:t>
      </w:r>
    </w:p>
    <w:p w:rsidR="004877EC" w:rsidRPr="004877EC" w:rsidRDefault="004877EC" w:rsidP="004877EC">
      <w:pPr>
        <w:spacing w:after="0" w:line="240" w:lineRule="auto"/>
        <w:ind w:left="-1276" w:firstLine="283"/>
        <w:jc w:val="center"/>
        <w:rPr>
          <w:rFonts w:ascii="Times New Roman" w:hAnsi="Times New Roman" w:cs="Times New Roman"/>
          <w:b/>
          <w:sz w:val="20"/>
          <w:szCs w:val="20"/>
        </w:rPr>
      </w:pPr>
      <w:r w:rsidRPr="004877EC">
        <w:rPr>
          <w:rFonts w:ascii="Times New Roman" w:hAnsi="Times New Roman" w:cs="Times New Roman"/>
          <w:b/>
          <w:sz w:val="20"/>
          <w:szCs w:val="20"/>
        </w:rPr>
        <w:t>Об утверждении административного регламента по предоставлению муниципальной услуги «Подготовка и утверждение документации по планировке территории на территории Поддорского муниципального округа»</w:t>
      </w:r>
    </w:p>
    <w:p w:rsidR="004877EC" w:rsidRPr="004877EC" w:rsidRDefault="004877EC" w:rsidP="004877EC">
      <w:pPr>
        <w:spacing w:after="0" w:line="240" w:lineRule="auto"/>
        <w:ind w:left="-1276" w:firstLine="283"/>
        <w:jc w:val="both"/>
        <w:rPr>
          <w:rFonts w:ascii="Times New Roman" w:hAnsi="Times New Roman" w:cs="Times New Roman"/>
          <w:b/>
          <w:sz w:val="20"/>
          <w:szCs w:val="20"/>
        </w:rPr>
      </w:pPr>
      <w:r w:rsidRPr="004877EC">
        <w:rPr>
          <w:rFonts w:ascii="Times New Roman" w:hAnsi="Times New Roman" w:cs="Times New Roman"/>
          <w:sz w:val="20"/>
          <w:szCs w:val="20"/>
          <w:lang w:eastAsia="ar-SA"/>
        </w:rPr>
        <w:t>В соответствии со статьями 41-46 Градостроительного кодекса Российской Федерации,</w:t>
      </w:r>
      <w:r w:rsidRPr="004877EC">
        <w:rPr>
          <w:rFonts w:ascii="Times New Roman" w:hAnsi="Times New Roman" w:cs="Times New Roman"/>
          <w:bCs/>
          <w:sz w:val="20"/>
          <w:szCs w:val="20"/>
        </w:rPr>
        <w:t xml:space="preserve"> Федеральным законом от 27 июля 2010 года № 210-ФЗ «Об организации предоставления государственных и муниципальных услуг», </w:t>
      </w:r>
      <w:r w:rsidRPr="004877EC">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w:t>
      </w:r>
      <w:r w:rsidRPr="004877EC">
        <w:rPr>
          <w:rFonts w:ascii="Times New Roman" w:hAnsi="Times New Roman" w:cs="Times New Roman"/>
          <w:sz w:val="20"/>
          <w:szCs w:val="20"/>
          <w:lang w:eastAsia="ar-SA"/>
        </w:rPr>
        <w:t>в целях повышения качества предоставления и доступности муниципальной услуги, создания комфортных условий для ее получения</w:t>
      </w:r>
      <w:r w:rsidRPr="004877EC">
        <w:rPr>
          <w:rFonts w:ascii="Times New Roman" w:hAnsi="Times New Roman" w:cs="Times New Roman"/>
          <w:sz w:val="20"/>
          <w:szCs w:val="20"/>
        </w:rPr>
        <w:t xml:space="preserve"> Администрация Поддорского муниципального округа </w:t>
      </w:r>
      <w:r w:rsidRPr="004877EC">
        <w:rPr>
          <w:rFonts w:ascii="Times New Roman" w:hAnsi="Times New Roman" w:cs="Times New Roman"/>
          <w:b/>
          <w:sz w:val="20"/>
          <w:szCs w:val="20"/>
        </w:rPr>
        <w:t>ПОСТАНОВЛЯЕТ:</w:t>
      </w:r>
    </w:p>
    <w:p w:rsidR="004877EC" w:rsidRPr="004877EC" w:rsidRDefault="004877EC" w:rsidP="004877EC">
      <w:pPr>
        <w:spacing w:after="0" w:line="240" w:lineRule="auto"/>
        <w:ind w:left="-1276" w:firstLine="283"/>
        <w:jc w:val="both"/>
        <w:rPr>
          <w:rFonts w:ascii="Times New Roman" w:hAnsi="Times New Roman" w:cs="Times New Roman"/>
          <w:sz w:val="20"/>
          <w:szCs w:val="20"/>
        </w:rPr>
      </w:pPr>
      <w:r w:rsidRPr="004877EC">
        <w:rPr>
          <w:rFonts w:ascii="Times New Roman" w:eastAsia="Arial" w:hAnsi="Times New Roman" w:cs="Times New Roman"/>
          <w:sz w:val="20"/>
          <w:szCs w:val="20"/>
        </w:rPr>
        <w:t xml:space="preserve">1. </w:t>
      </w:r>
      <w:r w:rsidRPr="004877EC">
        <w:rPr>
          <w:rFonts w:ascii="Times New Roman" w:hAnsi="Times New Roman" w:cs="Times New Roman"/>
          <w:sz w:val="20"/>
          <w:szCs w:val="20"/>
        </w:rPr>
        <w:t xml:space="preserve">Утвердить прилагаемый административный регламент по предоставлению муниципальной услуги </w:t>
      </w:r>
      <w:r w:rsidRPr="004877EC">
        <w:rPr>
          <w:rFonts w:ascii="Times New Roman" w:hAnsi="Times New Roman" w:cs="Times New Roman"/>
          <w:sz w:val="20"/>
          <w:szCs w:val="20"/>
          <w:lang w:eastAsia="ar-SA"/>
        </w:rPr>
        <w:t>«Подготовка и утверждение документации по планировке территории на территории Поддорского муниципального округа</w:t>
      </w:r>
      <w:r w:rsidRPr="004877EC">
        <w:rPr>
          <w:rFonts w:ascii="Times New Roman" w:hAnsi="Times New Roman" w:cs="Times New Roman"/>
          <w:bCs/>
          <w:color w:val="000000"/>
          <w:sz w:val="20"/>
          <w:szCs w:val="20"/>
        </w:rPr>
        <w:t>»</w:t>
      </w:r>
      <w:r w:rsidRPr="004877EC">
        <w:rPr>
          <w:rFonts w:ascii="Times New Roman" w:hAnsi="Times New Roman" w:cs="Times New Roman"/>
          <w:sz w:val="20"/>
          <w:szCs w:val="20"/>
        </w:rPr>
        <w:t>.</w:t>
      </w:r>
    </w:p>
    <w:p w:rsidR="004877EC" w:rsidRPr="004877EC" w:rsidRDefault="004877EC" w:rsidP="004877EC">
      <w:pPr>
        <w:spacing w:after="0" w:line="240" w:lineRule="auto"/>
        <w:ind w:left="-1276" w:firstLine="283"/>
        <w:jc w:val="both"/>
        <w:rPr>
          <w:rFonts w:ascii="Times New Roman" w:hAnsi="Times New Roman" w:cs="Times New Roman"/>
          <w:sz w:val="20"/>
          <w:szCs w:val="20"/>
        </w:rPr>
      </w:pPr>
      <w:r w:rsidRPr="004877EC">
        <w:rPr>
          <w:rFonts w:ascii="Times New Roman" w:eastAsia="Arial" w:hAnsi="Times New Roman" w:cs="Times New Roman"/>
          <w:sz w:val="20"/>
          <w:szCs w:val="20"/>
        </w:rPr>
        <w:t>2. Считать утратившими силу постановление Администрации Поддорского муниципального района от 07.02.2022 № 51 «</w:t>
      </w:r>
      <w:r w:rsidRPr="004877EC">
        <w:rPr>
          <w:rFonts w:ascii="Times New Roman" w:hAnsi="Times New Roman" w:cs="Times New Roman"/>
          <w:sz w:val="20"/>
          <w:szCs w:val="20"/>
          <w:lang w:eastAsia="ar-SA"/>
        </w:rPr>
        <w:t>Подготовка и утверждение документации по планировке территории на территории Поддорского сельского поселения Поддорского муниципального района</w:t>
      </w:r>
      <w:r w:rsidRPr="004877EC">
        <w:rPr>
          <w:rFonts w:ascii="Times New Roman" w:eastAsia="Arial" w:hAnsi="Times New Roman" w:cs="Times New Roman"/>
          <w:sz w:val="20"/>
          <w:szCs w:val="20"/>
        </w:rPr>
        <w:t>».</w:t>
      </w:r>
    </w:p>
    <w:p w:rsidR="004877EC" w:rsidRPr="004877EC" w:rsidRDefault="004877EC" w:rsidP="004877EC">
      <w:pPr>
        <w:spacing w:after="0" w:line="240" w:lineRule="auto"/>
        <w:ind w:left="-1276" w:firstLine="283"/>
        <w:jc w:val="both"/>
        <w:rPr>
          <w:rFonts w:ascii="Times New Roman" w:hAnsi="Times New Roman" w:cs="Times New Roman"/>
          <w:sz w:val="20"/>
          <w:szCs w:val="20"/>
        </w:rPr>
      </w:pPr>
      <w:r w:rsidRPr="004877EC">
        <w:rPr>
          <w:rFonts w:ascii="Times New Roman" w:eastAsia="Calibri" w:hAnsi="Times New Roman" w:cs="Times New Roman"/>
          <w:color w:val="000000"/>
          <w:sz w:val="20"/>
          <w:szCs w:val="20"/>
          <w:shd w:val="clear" w:color="auto" w:fill="FFFFFF"/>
        </w:rPr>
        <w:t xml:space="preserve">3. </w:t>
      </w:r>
      <w:r w:rsidRPr="004877EC">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4877EC" w:rsidRPr="004877EC" w:rsidRDefault="004877EC" w:rsidP="004877EC">
      <w:pPr>
        <w:spacing w:after="0" w:line="240" w:lineRule="auto"/>
        <w:ind w:left="-1276" w:firstLine="283"/>
        <w:jc w:val="both"/>
        <w:rPr>
          <w:rFonts w:ascii="Times New Roman" w:hAnsi="Times New Roman" w:cs="Times New Roman"/>
          <w:b/>
          <w:sz w:val="20"/>
          <w:szCs w:val="20"/>
        </w:rPr>
      </w:pPr>
    </w:p>
    <w:p w:rsidR="004877EC" w:rsidRPr="004877EC" w:rsidRDefault="004877EC" w:rsidP="004877EC">
      <w:pPr>
        <w:spacing w:after="0" w:line="240" w:lineRule="auto"/>
        <w:ind w:left="-1276" w:firstLine="283"/>
        <w:jc w:val="both"/>
        <w:rPr>
          <w:rFonts w:ascii="Times New Roman" w:hAnsi="Times New Roman" w:cs="Times New Roman"/>
          <w:b/>
          <w:bCs/>
          <w:sz w:val="20"/>
          <w:szCs w:val="20"/>
        </w:rPr>
      </w:pPr>
      <w:r w:rsidRPr="004877EC">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4877EC">
        <w:rPr>
          <w:rFonts w:ascii="Times New Roman" w:hAnsi="Times New Roman" w:cs="Times New Roman"/>
          <w:b/>
          <w:bCs/>
          <w:sz w:val="20"/>
          <w:szCs w:val="20"/>
        </w:rPr>
        <w:t xml:space="preserve">                                  Е.В.Панина</w:t>
      </w:r>
    </w:p>
    <w:p w:rsidR="00CD1C2E" w:rsidRPr="004877EC" w:rsidRDefault="00CD1C2E" w:rsidP="004877EC">
      <w:pPr>
        <w:spacing w:after="0" w:line="240" w:lineRule="auto"/>
        <w:ind w:left="-1276" w:firstLine="283"/>
        <w:jc w:val="both"/>
        <w:rPr>
          <w:rFonts w:ascii="Times New Roman" w:hAnsi="Times New Roman" w:cs="Times New Roman"/>
          <w:b/>
          <w:sz w:val="20"/>
          <w:szCs w:val="20"/>
          <w:lang w:eastAsia="x-none"/>
        </w:rPr>
      </w:pPr>
    </w:p>
    <w:p w:rsidR="004877EC" w:rsidRPr="004877EC" w:rsidRDefault="004877EC" w:rsidP="004877EC">
      <w:pPr>
        <w:spacing w:after="0" w:line="240" w:lineRule="auto"/>
        <w:ind w:left="-1276" w:firstLine="283"/>
        <w:jc w:val="center"/>
        <w:rPr>
          <w:rFonts w:ascii="Times New Roman" w:hAnsi="Times New Roman" w:cs="Times New Roman"/>
          <w:b/>
          <w:bCs/>
          <w:sz w:val="20"/>
          <w:szCs w:val="20"/>
        </w:rPr>
      </w:pPr>
      <w:r w:rsidRPr="004877EC">
        <w:rPr>
          <w:rFonts w:ascii="Times New Roman" w:hAnsi="Times New Roman" w:cs="Times New Roman"/>
          <w:b/>
          <w:bCs/>
          <w:sz w:val="20"/>
          <w:szCs w:val="20"/>
        </w:rPr>
        <w:t>Российская Федерация</w:t>
      </w:r>
    </w:p>
    <w:p w:rsidR="004877EC" w:rsidRPr="004877EC" w:rsidRDefault="004877EC" w:rsidP="004877EC">
      <w:pPr>
        <w:spacing w:after="0" w:line="240" w:lineRule="auto"/>
        <w:ind w:left="-1276" w:firstLine="283"/>
        <w:jc w:val="center"/>
        <w:rPr>
          <w:rFonts w:ascii="Times New Roman" w:hAnsi="Times New Roman" w:cs="Times New Roman"/>
          <w:b/>
          <w:bCs/>
          <w:sz w:val="20"/>
          <w:szCs w:val="20"/>
        </w:rPr>
      </w:pPr>
      <w:r w:rsidRPr="004877EC">
        <w:rPr>
          <w:rFonts w:ascii="Times New Roman" w:hAnsi="Times New Roman" w:cs="Times New Roman"/>
          <w:b/>
          <w:bCs/>
          <w:sz w:val="20"/>
          <w:szCs w:val="20"/>
        </w:rPr>
        <w:t>Новгородская область</w:t>
      </w:r>
    </w:p>
    <w:p w:rsidR="004877EC" w:rsidRPr="004877EC" w:rsidRDefault="004877EC" w:rsidP="004877EC">
      <w:pPr>
        <w:spacing w:after="0" w:line="240" w:lineRule="auto"/>
        <w:ind w:left="-1276" w:firstLine="283"/>
        <w:jc w:val="center"/>
        <w:rPr>
          <w:rFonts w:ascii="Times New Roman" w:hAnsi="Times New Roman" w:cs="Times New Roman"/>
          <w:b/>
          <w:sz w:val="20"/>
          <w:szCs w:val="20"/>
        </w:rPr>
      </w:pPr>
      <w:r w:rsidRPr="004877EC">
        <w:rPr>
          <w:rFonts w:ascii="Times New Roman" w:hAnsi="Times New Roman" w:cs="Times New Roman"/>
          <w:b/>
          <w:sz w:val="20"/>
          <w:szCs w:val="20"/>
        </w:rPr>
        <w:t>АДМИНИСТРАЦИЯ ПОДДОРСКОГО МУНИЦИПАЛЬНОГО ОКРУГА</w:t>
      </w:r>
    </w:p>
    <w:p w:rsidR="004877EC" w:rsidRPr="004877EC" w:rsidRDefault="004877EC" w:rsidP="004877EC">
      <w:pPr>
        <w:spacing w:after="0" w:line="240" w:lineRule="auto"/>
        <w:ind w:left="-1276" w:firstLine="283"/>
        <w:jc w:val="center"/>
        <w:rPr>
          <w:rFonts w:ascii="Times New Roman" w:hAnsi="Times New Roman" w:cs="Times New Roman"/>
          <w:b/>
          <w:sz w:val="20"/>
          <w:szCs w:val="20"/>
        </w:rPr>
      </w:pPr>
      <w:r w:rsidRPr="004877EC">
        <w:rPr>
          <w:rFonts w:ascii="Times New Roman" w:hAnsi="Times New Roman" w:cs="Times New Roman"/>
          <w:b/>
          <w:sz w:val="20"/>
          <w:szCs w:val="20"/>
        </w:rPr>
        <w:t>П О С Т А Н О В Л Е Н И Е</w:t>
      </w:r>
    </w:p>
    <w:p w:rsidR="004877EC" w:rsidRPr="004877EC" w:rsidRDefault="004877EC" w:rsidP="004877EC">
      <w:pPr>
        <w:spacing w:after="0" w:line="240" w:lineRule="auto"/>
        <w:ind w:left="-1276" w:firstLine="283"/>
        <w:jc w:val="center"/>
        <w:rPr>
          <w:rFonts w:ascii="Times New Roman" w:hAnsi="Times New Roman" w:cs="Times New Roman"/>
          <w:sz w:val="20"/>
          <w:szCs w:val="20"/>
        </w:rPr>
      </w:pPr>
      <w:r w:rsidRPr="004877EC">
        <w:rPr>
          <w:rFonts w:ascii="Times New Roman" w:hAnsi="Times New Roman" w:cs="Times New Roman"/>
          <w:sz w:val="20"/>
          <w:szCs w:val="20"/>
        </w:rPr>
        <w:t>от 22.06.2026 № 352</w:t>
      </w:r>
    </w:p>
    <w:p w:rsidR="004877EC" w:rsidRPr="004877EC" w:rsidRDefault="004877EC" w:rsidP="004877EC">
      <w:pPr>
        <w:spacing w:after="0" w:line="240" w:lineRule="auto"/>
        <w:ind w:left="-1276" w:firstLine="283"/>
        <w:jc w:val="center"/>
        <w:rPr>
          <w:rFonts w:ascii="Times New Roman" w:hAnsi="Times New Roman" w:cs="Times New Roman"/>
          <w:sz w:val="20"/>
          <w:szCs w:val="20"/>
        </w:rPr>
      </w:pPr>
      <w:r w:rsidRPr="004877EC">
        <w:rPr>
          <w:rFonts w:ascii="Times New Roman" w:hAnsi="Times New Roman" w:cs="Times New Roman"/>
          <w:sz w:val="20"/>
          <w:szCs w:val="20"/>
        </w:rPr>
        <w:t>с.Поддорье</w:t>
      </w:r>
    </w:p>
    <w:p w:rsidR="004877EC" w:rsidRPr="004877EC" w:rsidRDefault="004877EC" w:rsidP="004877EC">
      <w:pPr>
        <w:spacing w:after="0" w:line="240" w:lineRule="auto"/>
        <w:ind w:left="-1276" w:firstLine="283"/>
        <w:jc w:val="center"/>
        <w:rPr>
          <w:rFonts w:ascii="Times New Roman" w:hAnsi="Times New Roman" w:cs="Times New Roman"/>
          <w:b/>
          <w:sz w:val="20"/>
          <w:szCs w:val="20"/>
        </w:rPr>
      </w:pPr>
      <w:r w:rsidRPr="004877EC">
        <w:rPr>
          <w:rFonts w:ascii="Times New Roman" w:hAnsi="Times New Roman" w:cs="Times New Roman"/>
          <w:b/>
          <w:sz w:val="20"/>
          <w:szCs w:val="20"/>
        </w:rPr>
        <w:t>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877EC" w:rsidRPr="004877EC" w:rsidRDefault="004877EC" w:rsidP="004877EC">
      <w:pPr>
        <w:spacing w:after="0" w:line="240" w:lineRule="auto"/>
        <w:ind w:left="-1276" w:firstLine="283"/>
        <w:jc w:val="both"/>
        <w:rPr>
          <w:rFonts w:ascii="Times New Roman" w:hAnsi="Times New Roman" w:cs="Times New Roman"/>
          <w:b/>
          <w:sz w:val="20"/>
          <w:szCs w:val="20"/>
        </w:rPr>
      </w:pPr>
      <w:r w:rsidRPr="004877EC">
        <w:rPr>
          <w:rFonts w:ascii="Times New Roman" w:hAnsi="Times New Roman" w:cs="Times New Roman"/>
          <w:sz w:val="20"/>
          <w:szCs w:val="20"/>
          <w:lang w:eastAsia="ar-SA"/>
        </w:rPr>
        <w:t>В соответствии со статьёй 51.1 Градостроительного кодекса Российской Федерации,</w:t>
      </w:r>
      <w:r w:rsidRPr="004877EC">
        <w:rPr>
          <w:rFonts w:ascii="Times New Roman" w:hAnsi="Times New Roman" w:cs="Times New Roman"/>
          <w:bCs/>
          <w:sz w:val="20"/>
          <w:szCs w:val="20"/>
        </w:rPr>
        <w:t xml:space="preserve"> Федеральным законом от 27 июля 2010 года № 210-ФЗ «Об организации предоставления государственных и муниципальных услуг», </w:t>
      </w:r>
      <w:r w:rsidRPr="004877EC">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w:t>
      </w:r>
      <w:r w:rsidRPr="004877EC">
        <w:rPr>
          <w:rFonts w:ascii="Times New Roman" w:hAnsi="Times New Roman" w:cs="Times New Roman"/>
          <w:sz w:val="20"/>
          <w:szCs w:val="20"/>
          <w:lang w:eastAsia="ar-SA"/>
        </w:rPr>
        <w:t>в целях повышения качества предоставления и доступности муниципальной услуги, создания комфортных условий для ее получения</w:t>
      </w:r>
      <w:r w:rsidRPr="004877EC">
        <w:rPr>
          <w:rFonts w:ascii="Times New Roman" w:hAnsi="Times New Roman" w:cs="Times New Roman"/>
          <w:sz w:val="20"/>
          <w:szCs w:val="20"/>
        </w:rPr>
        <w:t xml:space="preserve"> Администрация Поддорского муниципального округа </w:t>
      </w:r>
      <w:r w:rsidRPr="004877EC">
        <w:rPr>
          <w:rFonts w:ascii="Times New Roman" w:hAnsi="Times New Roman" w:cs="Times New Roman"/>
          <w:b/>
          <w:sz w:val="20"/>
          <w:szCs w:val="20"/>
        </w:rPr>
        <w:t>ПОСТАНОВЛЯЕТ:</w:t>
      </w:r>
    </w:p>
    <w:p w:rsidR="004877EC" w:rsidRPr="004877EC" w:rsidRDefault="004877EC" w:rsidP="004877EC">
      <w:pPr>
        <w:spacing w:after="0" w:line="240" w:lineRule="auto"/>
        <w:ind w:left="-1276" w:firstLine="283"/>
        <w:jc w:val="both"/>
        <w:rPr>
          <w:rFonts w:ascii="Times New Roman" w:hAnsi="Times New Roman" w:cs="Times New Roman"/>
          <w:sz w:val="20"/>
          <w:szCs w:val="20"/>
        </w:rPr>
      </w:pPr>
      <w:r w:rsidRPr="004877EC">
        <w:rPr>
          <w:rFonts w:ascii="Times New Roman" w:eastAsia="Arial" w:hAnsi="Times New Roman" w:cs="Times New Roman"/>
          <w:sz w:val="20"/>
          <w:szCs w:val="20"/>
        </w:rPr>
        <w:t xml:space="preserve">1. </w:t>
      </w:r>
      <w:r w:rsidRPr="004877EC">
        <w:rPr>
          <w:rFonts w:ascii="Times New Roman" w:hAnsi="Times New Roman" w:cs="Times New Roman"/>
          <w:sz w:val="20"/>
          <w:szCs w:val="20"/>
        </w:rPr>
        <w:t xml:space="preserve">Утвердить прилагаемый административный регламент по предоставлению муниципальной услуги </w:t>
      </w:r>
      <w:r w:rsidRPr="004877EC">
        <w:rPr>
          <w:rFonts w:ascii="Times New Roman" w:hAnsi="Times New Roman" w:cs="Times New Roman"/>
          <w:sz w:val="20"/>
          <w:szCs w:val="20"/>
          <w:lang w:eastAsia="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877EC">
        <w:rPr>
          <w:rFonts w:ascii="Times New Roman" w:hAnsi="Times New Roman" w:cs="Times New Roman"/>
          <w:bCs/>
          <w:color w:val="000000"/>
          <w:sz w:val="20"/>
          <w:szCs w:val="20"/>
        </w:rPr>
        <w:t>»</w:t>
      </w:r>
      <w:r w:rsidRPr="004877EC">
        <w:rPr>
          <w:rFonts w:ascii="Times New Roman" w:hAnsi="Times New Roman" w:cs="Times New Roman"/>
          <w:sz w:val="20"/>
          <w:szCs w:val="20"/>
        </w:rPr>
        <w:t>.</w:t>
      </w:r>
    </w:p>
    <w:p w:rsidR="004877EC" w:rsidRPr="004877EC" w:rsidRDefault="004877EC" w:rsidP="004877EC">
      <w:pPr>
        <w:spacing w:after="0" w:line="240" w:lineRule="auto"/>
        <w:ind w:left="-1276" w:firstLine="283"/>
        <w:jc w:val="both"/>
        <w:rPr>
          <w:rFonts w:ascii="Times New Roman" w:hAnsi="Times New Roman" w:cs="Times New Roman"/>
          <w:sz w:val="20"/>
          <w:szCs w:val="20"/>
        </w:rPr>
      </w:pPr>
      <w:r w:rsidRPr="004877EC">
        <w:rPr>
          <w:rFonts w:ascii="Times New Roman" w:eastAsia="Arial" w:hAnsi="Times New Roman" w:cs="Times New Roman"/>
          <w:sz w:val="20"/>
          <w:szCs w:val="20"/>
        </w:rPr>
        <w:t>2. Считать утратившими силу следующие постановления Администрации Поддорского муниципального района:</w:t>
      </w:r>
    </w:p>
    <w:p w:rsidR="004877EC" w:rsidRPr="004877EC" w:rsidRDefault="004877EC" w:rsidP="004877EC">
      <w:pPr>
        <w:spacing w:after="0" w:line="240" w:lineRule="auto"/>
        <w:ind w:left="-1276" w:firstLine="283"/>
        <w:jc w:val="both"/>
        <w:rPr>
          <w:rFonts w:ascii="Times New Roman" w:eastAsia="Arial" w:hAnsi="Times New Roman" w:cs="Times New Roman"/>
          <w:sz w:val="20"/>
          <w:szCs w:val="20"/>
        </w:rPr>
      </w:pPr>
      <w:r w:rsidRPr="004877EC">
        <w:rPr>
          <w:rFonts w:ascii="Times New Roman" w:eastAsia="Arial" w:hAnsi="Times New Roman" w:cs="Times New Roman"/>
          <w:sz w:val="20"/>
          <w:szCs w:val="20"/>
        </w:rPr>
        <w:lastRenderedPageBreak/>
        <w:t>от 20.11.2019 № 510 ««Об утверждении административного регламента по предоставлению муниципальной услуги «</w:t>
      </w:r>
      <w:r w:rsidRPr="004877EC">
        <w:rPr>
          <w:rFonts w:ascii="Times New Roman" w:hAnsi="Times New Roman" w:cs="Times New Roman"/>
          <w:sz w:val="20"/>
          <w:szCs w:val="20"/>
          <w:lang w:eastAsia="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877EC">
        <w:rPr>
          <w:rFonts w:ascii="Times New Roman" w:eastAsia="Arial" w:hAnsi="Times New Roman" w:cs="Times New Roman"/>
          <w:sz w:val="20"/>
          <w:szCs w:val="20"/>
        </w:rPr>
        <w:t>»;</w:t>
      </w:r>
    </w:p>
    <w:p w:rsidR="004877EC" w:rsidRPr="004877EC" w:rsidRDefault="004877EC" w:rsidP="004877EC">
      <w:pPr>
        <w:spacing w:after="0" w:line="240" w:lineRule="auto"/>
        <w:ind w:left="-1276" w:firstLine="283"/>
        <w:rPr>
          <w:rFonts w:ascii="Times New Roman" w:eastAsia="Arial" w:hAnsi="Times New Roman" w:cs="Times New Roman"/>
          <w:sz w:val="20"/>
          <w:szCs w:val="20"/>
        </w:rPr>
      </w:pPr>
      <w:r w:rsidRPr="004877EC">
        <w:rPr>
          <w:rFonts w:ascii="Times New Roman" w:eastAsia="Arial" w:hAnsi="Times New Roman" w:cs="Times New Roman"/>
          <w:sz w:val="20"/>
          <w:szCs w:val="20"/>
        </w:rPr>
        <w:t>от 20.02.2023 № 98 «О внесении изменений в административный регламент по предоставлению муниципальной услуги «</w:t>
      </w:r>
      <w:r w:rsidRPr="004877EC">
        <w:rPr>
          <w:rFonts w:ascii="Times New Roman" w:hAnsi="Times New Roman" w:cs="Times New Roman"/>
          <w:sz w:val="20"/>
          <w:szCs w:val="20"/>
          <w:lang w:eastAsia="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877EC">
        <w:rPr>
          <w:rFonts w:ascii="Times New Roman" w:eastAsia="Arial" w:hAnsi="Times New Roman" w:cs="Times New Roman"/>
          <w:sz w:val="20"/>
          <w:szCs w:val="20"/>
        </w:rPr>
        <w:t>».</w:t>
      </w:r>
    </w:p>
    <w:p w:rsidR="004877EC" w:rsidRPr="004877EC" w:rsidRDefault="004877EC" w:rsidP="004877EC">
      <w:pPr>
        <w:spacing w:after="0" w:line="240" w:lineRule="auto"/>
        <w:ind w:left="-1276" w:firstLine="283"/>
        <w:rPr>
          <w:rFonts w:ascii="Times New Roman" w:hAnsi="Times New Roman" w:cs="Times New Roman"/>
          <w:sz w:val="20"/>
          <w:szCs w:val="20"/>
        </w:rPr>
      </w:pPr>
      <w:r w:rsidRPr="004877EC">
        <w:rPr>
          <w:rFonts w:ascii="Times New Roman" w:eastAsia="Calibri" w:hAnsi="Times New Roman" w:cs="Times New Roman"/>
          <w:color w:val="000000"/>
          <w:sz w:val="20"/>
          <w:szCs w:val="20"/>
          <w:shd w:val="clear" w:color="auto" w:fill="FFFFFF"/>
        </w:rPr>
        <w:t xml:space="preserve">3. </w:t>
      </w:r>
      <w:r w:rsidRPr="004877EC">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4877EC" w:rsidRPr="004877EC" w:rsidRDefault="004877EC" w:rsidP="004877EC">
      <w:pPr>
        <w:widowControl w:val="0"/>
        <w:autoSpaceDE w:val="0"/>
        <w:autoSpaceDN w:val="0"/>
        <w:spacing w:after="0" w:line="240" w:lineRule="auto"/>
        <w:ind w:left="-1276" w:firstLine="283"/>
        <w:rPr>
          <w:rFonts w:ascii="Times New Roman" w:hAnsi="Times New Roman" w:cs="Times New Roman"/>
          <w:b/>
          <w:sz w:val="20"/>
          <w:szCs w:val="20"/>
        </w:rPr>
      </w:pPr>
    </w:p>
    <w:p w:rsidR="004877EC" w:rsidRPr="004877EC" w:rsidRDefault="004877EC" w:rsidP="004877EC">
      <w:pPr>
        <w:autoSpaceDE w:val="0"/>
        <w:autoSpaceDN w:val="0"/>
        <w:adjustRightInd w:val="0"/>
        <w:spacing w:after="0" w:line="240" w:lineRule="auto"/>
        <w:ind w:left="-1276" w:firstLine="283"/>
        <w:rPr>
          <w:rFonts w:ascii="Times New Roman" w:hAnsi="Times New Roman" w:cs="Times New Roman"/>
          <w:b/>
          <w:bCs/>
          <w:sz w:val="20"/>
          <w:szCs w:val="20"/>
        </w:rPr>
      </w:pPr>
      <w:r w:rsidRPr="004877EC">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4877EC">
        <w:rPr>
          <w:rFonts w:ascii="Times New Roman" w:hAnsi="Times New Roman" w:cs="Times New Roman"/>
          <w:b/>
          <w:bCs/>
          <w:sz w:val="20"/>
          <w:szCs w:val="20"/>
        </w:rPr>
        <w:t xml:space="preserve">                              Е.В.Панина</w:t>
      </w:r>
    </w:p>
    <w:p w:rsidR="00CD1C2E" w:rsidRPr="004877EC" w:rsidRDefault="00CD1C2E" w:rsidP="004877EC">
      <w:pPr>
        <w:spacing w:after="0" w:line="240" w:lineRule="auto"/>
        <w:ind w:left="-1276" w:firstLine="283"/>
        <w:rPr>
          <w:rFonts w:ascii="Times New Roman" w:hAnsi="Times New Roman" w:cs="Times New Roman"/>
          <w:b/>
          <w:sz w:val="20"/>
          <w:szCs w:val="20"/>
          <w:lang w:eastAsia="x-none"/>
        </w:rPr>
      </w:pPr>
    </w:p>
    <w:p w:rsidR="00CD1C2E" w:rsidRPr="004877EC" w:rsidRDefault="00CD1C2E" w:rsidP="004877EC">
      <w:pPr>
        <w:spacing w:after="0" w:line="240" w:lineRule="auto"/>
        <w:ind w:left="-1276" w:firstLine="283"/>
        <w:rPr>
          <w:rFonts w:ascii="Times New Roman" w:hAnsi="Times New Roman" w:cs="Times New Roman"/>
          <w:b/>
          <w:sz w:val="20"/>
          <w:szCs w:val="20"/>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Default="004877EC" w:rsidP="006541D0">
      <w:pPr>
        <w:spacing w:after="0" w:line="240" w:lineRule="auto"/>
        <w:ind w:left="-1276" w:firstLine="283"/>
        <w:jc w:val="both"/>
        <w:rPr>
          <w:rFonts w:ascii="Times New Roman" w:hAnsi="Times New Roman" w:cs="Times New Roman"/>
          <w:b/>
          <w:sz w:val="16"/>
          <w:szCs w:val="16"/>
          <w:lang w:eastAsia="x-none"/>
        </w:rPr>
      </w:pPr>
    </w:p>
    <w:p w:rsidR="004877EC" w:rsidRPr="00CD1C2E" w:rsidRDefault="004877EC"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8E3C2E"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C2E" w:rsidRDefault="008E3C2E" w:rsidP="00827CE6">
      <w:pPr>
        <w:spacing w:after="0" w:line="240" w:lineRule="auto"/>
      </w:pPr>
      <w:r>
        <w:separator/>
      </w:r>
    </w:p>
  </w:endnote>
  <w:endnote w:type="continuationSeparator" w:id="0">
    <w:p w:rsidR="008E3C2E" w:rsidRDefault="008E3C2E"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C2E" w:rsidRDefault="008E3C2E" w:rsidP="00827CE6">
      <w:pPr>
        <w:spacing w:after="0" w:line="240" w:lineRule="auto"/>
      </w:pPr>
      <w:r>
        <w:separator/>
      </w:r>
    </w:p>
  </w:footnote>
  <w:footnote w:type="continuationSeparator" w:id="0">
    <w:p w:rsidR="008E3C2E" w:rsidRDefault="008E3C2E"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4877EC">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877EC"/>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C2E"/>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BE3FD85"/>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оловок 1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 Знак Знак Знак Знак"/>
    <w:basedOn w:val="a2"/>
    <w:link w:val="1"/>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qFormat/>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qFormat/>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5FB39-B8CE-4188-B46D-62CFAD420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Pages>
  <Words>735</Words>
  <Characters>4191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2026-06-29T06:47:00Z</dcterms:modified>
</cp:coreProperties>
</file>