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D90A5B">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D90A5B">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D90A5B"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043F76">
                    <w:rPr>
                      <w:rFonts w:ascii="Times New Roman" w:hAnsi="Times New Roman" w:cs="Times New Roman"/>
                      <w:color w:val="FFFFFF" w:themeColor="background1"/>
                      <w:lang w:val="en-US"/>
                    </w:rPr>
                    <w:t>6</w:t>
                  </w:r>
                  <w:r w:rsidR="00C404F8">
                    <w:rPr>
                      <w:rFonts w:ascii="Times New Roman" w:hAnsi="Times New Roman" w:cs="Times New Roman"/>
                      <w:color w:val="FFFFFF" w:themeColor="background1"/>
                      <w:lang w:val="en-US"/>
                    </w:rPr>
                    <w:t>5</w:t>
                  </w:r>
                </w:p>
                <w:p w:rsidR="00E07DD2" w:rsidRPr="000352B4" w:rsidRDefault="00043F76"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00E07DD2" w:rsidRPr="00BD6056">
                    <w:rPr>
                      <w:rFonts w:ascii="Beresta" w:hAnsi="Beresta"/>
                      <w:color w:val="FFFFFF" w:themeColor="background1"/>
                    </w:rPr>
                    <w:t>,</w:t>
                  </w:r>
                </w:p>
                <w:p w:rsidR="00E07DD2" w:rsidRPr="00E75465" w:rsidRDefault="00043F76"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06</w:t>
                  </w:r>
                  <w:r w:rsidR="00E07DD2">
                    <w:rPr>
                      <w:rFonts w:ascii="Beresta" w:hAnsi="Beresta"/>
                      <w:color w:val="FFFFFF" w:themeColor="background1"/>
                    </w:rPr>
                    <w:t xml:space="preserve"> </w:t>
                  </w:r>
                  <w:r>
                    <w:rPr>
                      <w:rFonts w:ascii="Beresta" w:hAnsi="Beresta"/>
                      <w:color w:val="FFFFFF" w:themeColor="background1"/>
                    </w:rPr>
                    <w:t>июл</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D90A5B"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043F76" w:rsidRDefault="00CD1C2E" w:rsidP="00043F76">
      <w:pPr>
        <w:spacing w:after="0" w:line="240" w:lineRule="auto"/>
        <w:ind w:left="-1276" w:firstLine="283"/>
        <w:jc w:val="both"/>
        <w:rPr>
          <w:rFonts w:ascii="Times New Roman" w:hAnsi="Times New Roman" w:cs="Times New Roman"/>
          <w:b/>
          <w:sz w:val="20"/>
          <w:szCs w:val="20"/>
          <w:lang w:eastAsia="x-none"/>
        </w:rPr>
      </w:pPr>
    </w:p>
    <w:p w:rsidR="00043F76" w:rsidRPr="00043F76" w:rsidRDefault="00043F76" w:rsidP="00043F76">
      <w:pPr>
        <w:spacing w:after="0" w:line="240" w:lineRule="auto"/>
        <w:ind w:left="-1276" w:firstLine="283"/>
        <w:jc w:val="center"/>
        <w:rPr>
          <w:rFonts w:ascii="Times New Roman" w:hAnsi="Times New Roman" w:cs="Times New Roman"/>
          <w:b/>
          <w:color w:val="000000"/>
          <w:sz w:val="20"/>
          <w:szCs w:val="20"/>
        </w:rPr>
      </w:pPr>
      <w:r w:rsidRPr="00043F76">
        <w:rPr>
          <w:rFonts w:ascii="Times New Roman" w:hAnsi="Times New Roman" w:cs="Times New Roman"/>
          <w:b/>
          <w:color w:val="000000"/>
          <w:sz w:val="20"/>
          <w:szCs w:val="20"/>
        </w:rPr>
        <w:t>ЗАКЛЮЧЕНИЕ</w:t>
      </w:r>
    </w:p>
    <w:p w:rsidR="00043F76" w:rsidRPr="00043F76" w:rsidRDefault="00043F76" w:rsidP="00043F76">
      <w:pPr>
        <w:spacing w:after="0" w:line="240" w:lineRule="auto"/>
        <w:ind w:left="-1276" w:firstLine="283"/>
        <w:jc w:val="center"/>
        <w:rPr>
          <w:rFonts w:ascii="Times New Roman" w:hAnsi="Times New Roman" w:cs="Times New Roman"/>
          <w:b/>
          <w:color w:val="000000"/>
          <w:sz w:val="20"/>
          <w:szCs w:val="20"/>
        </w:rPr>
      </w:pPr>
      <w:r w:rsidRPr="00043F76">
        <w:rPr>
          <w:rFonts w:ascii="Times New Roman" w:hAnsi="Times New Roman" w:cs="Times New Roman"/>
          <w:b/>
          <w:sz w:val="20"/>
          <w:szCs w:val="20"/>
        </w:rPr>
        <w:t>о результатах проведения общественных обсуждений по проекту Правил землепользования и застройки Поддорского</w:t>
      </w:r>
      <w:r w:rsidRPr="00043F76">
        <w:rPr>
          <w:rFonts w:ascii="Times New Roman" w:hAnsi="Times New Roman" w:cs="Times New Roman"/>
          <w:b/>
          <w:sz w:val="20"/>
          <w:szCs w:val="20"/>
          <w:shd w:val="clear" w:color="auto" w:fill="FFFFFF"/>
        </w:rPr>
        <w:t xml:space="preserve"> муниципального округа Новгородской области</w:t>
      </w:r>
      <w:r w:rsidRPr="00043F76">
        <w:rPr>
          <w:rFonts w:ascii="Times New Roman" w:hAnsi="Times New Roman" w:cs="Times New Roman"/>
          <w:b/>
          <w:color w:val="000000"/>
          <w:sz w:val="20"/>
          <w:szCs w:val="20"/>
        </w:rPr>
        <w:t xml:space="preserve"> </w:t>
      </w:r>
      <w:r w:rsidRPr="00043F76">
        <w:rPr>
          <w:rFonts w:ascii="Times New Roman" w:hAnsi="Times New Roman" w:cs="Times New Roman"/>
          <w:b/>
          <w:kern w:val="1"/>
          <w:sz w:val="20"/>
          <w:szCs w:val="20"/>
          <w:lang w:eastAsia="zh-CN"/>
        </w:rPr>
        <w:t>от 06 июля 2026 года</w:t>
      </w:r>
    </w:p>
    <w:p w:rsidR="00043F76" w:rsidRPr="00043F76" w:rsidRDefault="00043F76" w:rsidP="00043F76">
      <w:pPr>
        <w:pStyle w:val="af3"/>
        <w:spacing w:line="240" w:lineRule="auto"/>
        <w:ind w:left="-1276" w:firstLine="283"/>
        <w:jc w:val="both"/>
        <w:rPr>
          <w:sz w:val="20"/>
          <w:szCs w:val="20"/>
        </w:rPr>
      </w:pPr>
      <w:r w:rsidRPr="00043F76">
        <w:rPr>
          <w:sz w:val="20"/>
          <w:szCs w:val="20"/>
        </w:rPr>
        <w:t>1. Наименование проекта, рассмотренного на общественных обсуждениях:</w:t>
      </w:r>
    </w:p>
    <w:p w:rsidR="00043F76" w:rsidRPr="00043F76" w:rsidRDefault="00043F76" w:rsidP="00043F76">
      <w:pPr>
        <w:pStyle w:val="af3"/>
        <w:spacing w:line="240" w:lineRule="auto"/>
        <w:ind w:left="-1276" w:firstLine="283"/>
        <w:jc w:val="both"/>
        <w:rPr>
          <w:b/>
          <w:color w:val="000000"/>
          <w:sz w:val="20"/>
          <w:szCs w:val="20"/>
        </w:rPr>
      </w:pPr>
      <w:bookmarkStart w:id="0" w:name="_Hlk512630865"/>
      <w:r w:rsidRPr="00043F76">
        <w:rPr>
          <w:sz w:val="20"/>
          <w:szCs w:val="20"/>
        </w:rPr>
        <w:t>«Проект</w:t>
      </w:r>
      <w:r w:rsidRPr="00043F76">
        <w:rPr>
          <w:b/>
          <w:sz w:val="20"/>
          <w:szCs w:val="20"/>
        </w:rPr>
        <w:t xml:space="preserve"> </w:t>
      </w:r>
      <w:r w:rsidRPr="00043F76">
        <w:rPr>
          <w:sz w:val="20"/>
          <w:szCs w:val="20"/>
        </w:rPr>
        <w:t>Правил землепользования и застройки Поддорского</w:t>
      </w:r>
      <w:r w:rsidRPr="00043F76">
        <w:rPr>
          <w:sz w:val="20"/>
          <w:szCs w:val="20"/>
          <w:shd w:val="clear" w:color="auto" w:fill="FFFFFF"/>
        </w:rPr>
        <w:t xml:space="preserve"> муниципального округа Новгородской области»</w:t>
      </w:r>
      <w:r w:rsidRPr="00043F76">
        <w:rPr>
          <w:sz w:val="20"/>
          <w:szCs w:val="20"/>
        </w:rPr>
        <w:t>.</w:t>
      </w:r>
    </w:p>
    <w:bookmarkEnd w:id="0"/>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2. Сведения о количестве участников общественных обсуждений, которые приняли участие в общественных обсуждениях:</w:t>
      </w:r>
      <w:r w:rsidRPr="00043F76">
        <w:rPr>
          <w:rFonts w:ascii="Times New Roman" w:hAnsi="Times New Roman" w:cs="Times New Roman"/>
          <w:sz w:val="20"/>
          <w:szCs w:val="20"/>
        </w:rPr>
        <w:t xml:space="preserve"> </w:t>
      </w:r>
      <w:bookmarkStart w:id="1" w:name="_GoBack"/>
      <w:bookmarkEnd w:id="1"/>
      <w:r w:rsidRPr="00043F76">
        <w:rPr>
          <w:rFonts w:ascii="Times New Roman" w:hAnsi="Times New Roman" w:cs="Times New Roman"/>
          <w:sz w:val="20"/>
          <w:szCs w:val="20"/>
        </w:rPr>
        <w:t>в общественных обсуждениях приняли участие 9 граждан.</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3. Реквизиты протокола общественных обсуждений, на основании которого подготовлено заключение о результатах общественных обсуждений:</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протокол заседания комиссии по землепользованию и застройке    Администрации Поддорского муниципального округа по проведению</w:t>
      </w:r>
      <w:r w:rsidRPr="00043F76">
        <w:rPr>
          <w:rFonts w:ascii="Times New Roman" w:hAnsi="Times New Roman" w:cs="Times New Roman"/>
          <w:b/>
          <w:sz w:val="20"/>
          <w:szCs w:val="20"/>
        </w:rPr>
        <w:t xml:space="preserve"> </w:t>
      </w:r>
      <w:r w:rsidRPr="00043F76">
        <w:rPr>
          <w:rFonts w:ascii="Times New Roman" w:hAnsi="Times New Roman" w:cs="Times New Roman"/>
          <w:sz w:val="20"/>
          <w:szCs w:val="20"/>
        </w:rPr>
        <w:t>общественных обсуждений от № 5 от 06.07.2026.</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4.Содержание внесенных предложений и замечаний участников общественных обсуждений с разделением:</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4.</w:t>
      </w:r>
      <w:proofErr w:type="gramStart"/>
      <w:r w:rsidRPr="00043F76">
        <w:rPr>
          <w:rFonts w:ascii="Times New Roman" w:hAnsi="Times New Roman" w:cs="Times New Roman"/>
          <w:sz w:val="20"/>
          <w:szCs w:val="20"/>
        </w:rPr>
        <w:t>1.Предложения</w:t>
      </w:r>
      <w:proofErr w:type="gramEnd"/>
      <w:r w:rsidRPr="00043F76">
        <w:rPr>
          <w:rFonts w:ascii="Times New Roman" w:hAnsi="Times New Roman" w:cs="Times New Roman"/>
          <w:sz w:val="20"/>
          <w:szCs w:val="20"/>
        </w:rPr>
        <w:t xml:space="preserve">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w:t>
      </w:r>
    </w:p>
    <w:p w:rsidR="00043F76" w:rsidRPr="00043F76" w:rsidRDefault="00043F76" w:rsidP="00043F76">
      <w:pPr>
        <w:pStyle w:val="af3"/>
        <w:spacing w:line="240" w:lineRule="auto"/>
        <w:ind w:left="-1276" w:firstLine="283"/>
        <w:jc w:val="both"/>
        <w:rPr>
          <w:b/>
          <w:color w:val="000000"/>
          <w:sz w:val="20"/>
          <w:szCs w:val="20"/>
        </w:rPr>
      </w:pPr>
      <w:r w:rsidRPr="00043F76">
        <w:rPr>
          <w:sz w:val="20"/>
          <w:szCs w:val="20"/>
        </w:rPr>
        <w:t xml:space="preserve">  по проекту Правил землепользования и застройки</w:t>
      </w:r>
      <w:r w:rsidRPr="00043F76">
        <w:rPr>
          <w:sz w:val="20"/>
          <w:szCs w:val="20"/>
          <w:shd w:val="clear" w:color="auto" w:fill="FFFFFF"/>
        </w:rPr>
        <w:t xml:space="preserve"> Поддорского муниципального округа Новгородской области</w:t>
      </w:r>
      <w:r w:rsidRPr="00043F76">
        <w:rPr>
          <w:color w:val="000000"/>
          <w:sz w:val="20"/>
          <w:szCs w:val="20"/>
        </w:rPr>
        <w:t xml:space="preserve"> </w:t>
      </w:r>
      <w:r w:rsidRPr="00043F76">
        <w:rPr>
          <w:sz w:val="20"/>
          <w:szCs w:val="20"/>
        </w:rPr>
        <w:t>- не поступали.</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 xml:space="preserve">4.2. Предложения и замечания иных участников общественных обсуждений: </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по проекту Правил землепользования и застройки</w:t>
      </w:r>
      <w:r w:rsidRPr="00043F76">
        <w:rPr>
          <w:rFonts w:ascii="Times New Roman" w:hAnsi="Times New Roman" w:cs="Times New Roman"/>
          <w:sz w:val="20"/>
          <w:szCs w:val="20"/>
          <w:shd w:val="clear" w:color="auto" w:fill="FFFFFF"/>
        </w:rPr>
        <w:t xml:space="preserve"> Поддорского муниципального округа Новгородской области</w:t>
      </w:r>
      <w:r w:rsidRPr="00043F76">
        <w:rPr>
          <w:rFonts w:ascii="Times New Roman" w:hAnsi="Times New Roman" w:cs="Times New Roman"/>
          <w:color w:val="000000"/>
          <w:sz w:val="20"/>
          <w:szCs w:val="20"/>
        </w:rPr>
        <w:t xml:space="preserve"> </w:t>
      </w:r>
      <w:r w:rsidRPr="00043F76">
        <w:rPr>
          <w:rFonts w:ascii="Times New Roman" w:hAnsi="Times New Roman" w:cs="Times New Roman"/>
          <w:sz w:val="20"/>
          <w:szCs w:val="20"/>
        </w:rPr>
        <w:t>- не поступали.</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5.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по проекту Правил землепользования и застройки</w:t>
      </w:r>
      <w:r w:rsidRPr="00043F76">
        <w:rPr>
          <w:rFonts w:ascii="Times New Roman" w:hAnsi="Times New Roman" w:cs="Times New Roman"/>
          <w:sz w:val="20"/>
          <w:szCs w:val="20"/>
          <w:shd w:val="clear" w:color="auto" w:fill="FFFFFF"/>
        </w:rPr>
        <w:t xml:space="preserve"> Поддорского муниципального округа Новгородской области</w:t>
      </w:r>
      <w:r w:rsidRPr="00043F76">
        <w:rPr>
          <w:rFonts w:ascii="Times New Roman" w:hAnsi="Times New Roman" w:cs="Times New Roman"/>
          <w:color w:val="000000"/>
          <w:sz w:val="20"/>
          <w:szCs w:val="20"/>
        </w:rPr>
        <w:t xml:space="preserve"> </w:t>
      </w:r>
      <w:r w:rsidRPr="00043F76">
        <w:rPr>
          <w:rFonts w:ascii="Times New Roman" w:hAnsi="Times New Roman" w:cs="Times New Roman"/>
          <w:sz w:val="20"/>
          <w:szCs w:val="20"/>
        </w:rPr>
        <w:t>- отсутствуют.</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6. Выводы по результатам общественных обсуждений:</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1). Общественные обсуждения проведены в полном соответствии с требованиями статьи 5.1 Градостроительного кодекса Российской Федерации.</w:t>
      </w:r>
    </w:p>
    <w:p w:rsidR="00043F76" w:rsidRPr="00043F76" w:rsidRDefault="00043F76" w:rsidP="00043F76">
      <w:pPr>
        <w:tabs>
          <w:tab w:val="left" w:pos="0"/>
        </w:tabs>
        <w:spacing w:after="0" w:line="240" w:lineRule="auto"/>
        <w:ind w:left="-1276" w:firstLine="283"/>
        <w:rPr>
          <w:rFonts w:ascii="Times New Roman" w:hAnsi="Times New Roman" w:cs="Times New Roman"/>
          <w:color w:val="000000"/>
          <w:sz w:val="20"/>
          <w:szCs w:val="20"/>
        </w:rPr>
      </w:pPr>
      <w:r w:rsidRPr="00043F76">
        <w:rPr>
          <w:rFonts w:ascii="Times New Roman" w:hAnsi="Times New Roman" w:cs="Times New Roman"/>
          <w:color w:val="000000"/>
          <w:sz w:val="20"/>
          <w:szCs w:val="20"/>
        </w:rPr>
        <w:t>2). Общественные обсуждения считать состоявшимися.</w:t>
      </w:r>
    </w:p>
    <w:p w:rsidR="00043F76" w:rsidRPr="00043F76" w:rsidRDefault="00043F76" w:rsidP="00043F76">
      <w:pPr>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3). От участников общественных обсуждений предложений и замечаний не поступало.</w:t>
      </w:r>
    </w:p>
    <w:p w:rsidR="00043F76" w:rsidRPr="00043F76" w:rsidRDefault="00043F76" w:rsidP="00043F76">
      <w:pPr>
        <w:autoSpaceDE w:val="0"/>
        <w:autoSpaceDN w:val="0"/>
        <w:adjustRightInd w:val="0"/>
        <w:spacing w:after="0" w:line="240" w:lineRule="auto"/>
        <w:ind w:left="-1276" w:firstLine="283"/>
        <w:rPr>
          <w:rFonts w:ascii="Times New Roman" w:eastAsia="Calibri" w:hAnsi="Times New Roman" w:cs="Times New Roman"/>
          <w:sz w:val="20"/>
          <w:szCs w:val="20"/>
        </w:rPr>
      </w:pPr>
      <w:r w:rsidRPr="00043F76">
        <w:rPr>
          <w:rFonts w:ascii="Times New Roman" w:hAnsi="Times New Roman" w:cs="Times New Roman"/>
          <w:sz w:val="20"/>
          <w:szCs w:val="20"/>
        </w:rPr>
        <w:t>4). Представить   проект Правил землепользования и застройки</w:t>
      </w:r>
      <w:r w:rsidRPr="00043F76">
        <w:rPr>
          <w:rFonts w:ascii="Times New Roman" w:hAnsi="Times New Roman" w:cs="Times New Roman"/>
          <w:sz w:val="20"/>
          <w:szCs w:val="20"/>
          <w:shd w:val="clear" w:color="auto" w:fill="FFFFFF"/>
        </w:rPr>
        <w:t xml:space="preserve"> Поддорского муниципального округа Новгородской области</w:t>
      </w:r>
      <w:r w:rsidRPr="00043F76">
        <w:rPr>
          <w:rFonts w:ascii="Times New Roman" w:hAnsi="Times New Roman" w:cs="Times New Roman"/>
          <w:b/>
          <w:color w:val="000000"/>
          <w:sz w:val="20"/>
          <w:szCs w:val="20"/>
        </w:rPr>
        <w:t xml:space="preserve"> </w:t>
      </w:r>
      <w:r w:rsidRPr="00043F76">
        <w:rPr>
          <w:rFonts w:ascii="Times New Roman" w:hAnsi="Times New Roman" w:cs="Times New Roman"/>
          <w:sz w:val="20"/>
          <w:szCs w:val="20"/>
        </w:rPr>
        <w:t xml:space="preserve">Главе Поддорского муниципального округа для принятия решения </w:t>
      </w:r>
      <w:r w:rsidRPr="00043F76">
        <w:rPr>
          <w:rFonts w:ascii="Times New Roman" w:eastAsia="Calibri" w:hAnsi="Times New Roman" w:cs="Times New Roman"/>
          <w:sz w:val="20"/>
          <w:szCs w:val="20"/>
        </w:rPr>
        <w:t xml:space="preserve">о согласии с проектом </w:t>
      </w:r>
      <w:r w:rsidRPr="00043F76">
        <w:rPr>
          <w:rFonts w:ascii="Times New Roman" w:hAnsi="Times New Roman" w:cs="Times New Roman"/>
          <w:sz w:val="20"/>
          <w:szCs w:val="20"/>
        </w:rPr>
        <w:t>Правил землепользования и застройки</w:t>
      </w:r>
      <w:r w:rsidRPr="00043F76">
        <w:rPr>
          <w:rFonts w:ascii="Times New Roman" w:eastAsia="Calibri" w:hAnsi="Times New Roman" w:cs="Times New Roman"/>
          <w:sz w:val="20"/>
          <w:szCs w:val="20"/>
        </w:rPr>
        <w:t xml:space="preserve"> Поддорского муниципального округа Новгородской области и направлении его в представительный орган муниципального образования</w:t>
      </w:r>
      <w:r w:rsidRPr="00043F76">
        <w:rPr>
          <w:rFonts w:ascii="Times New Roman" w:hAnsi="Times New Roman" w:cs="Times New Roman"/>
          <w:sz w:val="20"/>
          <w:szCs w:val="20"/>
        </w:rPr>
        <w:t xml:space="preserve"> в соответствии со статьей 32 Градостроительного кодекса РФ</w:t>
      </w:r>
      <w:r w:rsidRPr="00043F76">
        <w:rPr>
          <w:rFonts w:ascii="Times New Roman" w:eastAsia="Calibri" w:hAnsi="Times New Roman" w:cs="Times New Roman"/>
          <w:sz w:val="20"/>
          <w:szCs w:val="20"/>
        </w:rPr>
        <w:t xml:space="preserve"> и с учетом данного заключения о результатах общественных обсуждений.</w:t>
      </w:r>
    </w:p>
    <w:p w:rsidR="00043F76" w:rsidRPr="00043F76" w:rsidRDefault="00043F76" w:rsidP="00043F76">
      <w:pPr>
        <w:autoSpaceDE w:val="0"/>
        <w:autoSpaceDN w:val="0"/>
        <w:adjustRightInd w:val="0"/>
        <w:spacing w:after="0" w:line="240" w:lineRule="auto"/>
        <w:ind w:left="-1276" w:firstLine="283"/>
        <w:rPr>
          <w:rFonts w:ascii="Times New Roman" w:hAnsi="Times New Roman" w:cs="Times New Roman"/>
          <w:sz w:val="20"/>
          <w:szCs w:val="20"/>
        </w:rPr>
      </w:pPr>
      <w:r w:rsidRPr="00043F76">
        <w:rPr>
          <w:rFonts w:ascii="Times New Roman" w:eastAsia="Calibri" w:hAnsi="Times New Roman" w:cs="Times New Roman"/>
          <w:sz w:val="20"/>
          <w:szCs w:val="20"/>
        </w:rPr>
        <w:t>5).</w:t>
      </w:r>
      <w:r w:rsidRPr="00043F76">
        <w:rPr>
          <w:rFonts w:ascii="Times New Roman" w:hAnsi="Times New Roman" w:cs="Times New Roman"/>
          <w:sz w:val="20"/>
          <w:szCs w:val="20"/>
        </w:rPr>
        <w:t xml:space="preserve"> Заключение о результатах общественных обсуждений опубликовать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043F76" w:rsidRPr="00043F76" w:rsidRDefault="00043F76" w:rsidP="00043F76">
      <w:pPr>
        <w:autoSpaceDE w:val="0"/>
        <w:autoSpaceDN w:val="0"/>
        <w:adjustRightInd w:val="0"/>
        <w:spacing w:after="0" w:line="240" w:lineRule="auto"/>
        <w:ind w:left="-1276" w:firstLine="283"/>
        <w:rPr>
          <w:rFonts w:ascii="Times New Roman" w:eastAsia="Calibri" w:hAnsi="Times New Roman" w:cs="Times New Roman"/>
          <w:sz w:val="20"/>
          <w:szCs w:val="20"/>
        </w:rPr>
      </w:pPr>
    </w:p>
    <w:p w:rsidR="00043F76" w:rsidRPr="00043F76" w:rsidRDefault="00043F76" w:rsidP="00043F76">
      <w:pPr>
        <w:tabs>
          <w:tab w:val="left" w:pos="0"/>
        </w:tabs>
        <w:spacing w:after="0" w:line="240" w:lineRule="auto"/>
        <w:ind w:left="-1276" w:firstLine="283"/>
        <w:rPr>
          <w:rFonts w:ascii="Times New Roman" w:hAnsi="Times New Roman" w:cs="Times New Roman"/>
          <w:sz w:val="20"/>
          <w:szCs w:val="20"/>
        </w:rPr>
      </w:pPr>
      <w:r w:rsidRPr="00043F76">
        <w:rPr>
          <w:rFonts w:ascii="Times New Roman" w:hAnsi="Times New Roman" w:cs="Times New Roman"/>
          <w:sz w:val="20"/>
          <w:szCs w:val="20"/>
        </w:rPr>
        <w:t>Заместитель председателя комиссии</w:t>
      </w:r>
      <w:r w:rsidRPr="00043F76">
        <w:rPr>
          <w:rFonts w:ascii="Times New Roman" w:hAnsi="Times New Roman" w:cs="Times New Roman"/>
          <w:sz w:val="20"/>
          <w:szCs w:val="20"/>
        </w:rPr>
        <w:t xml:space="preserve"> </w:t>
      </w:r>
      <w:r w:rsidRPr="00043F76">
        <w:rPr>
          <w:rFonts w:ascii="Times New Roman" w:hAnsi="Times New Roman" w:cs="Times New Roman"/>
          <w:sz w:val="20"/>
          <w:szCs w:val="20"/>
        </w:rPr>
        <w:t xml:space="preserve">                               </w:t>
      </w:r>
      <w:proofErr w:type="spellStart"/>
      <w:r w:rsidRPr="00043F76">
        <w:rPr>
          <w:rFonts w:ascii="Times New Roman" w:hAnsi="Times New Roman" w:cs="Times New Roman"/>
          <w:sz w:val="20"/>
          <w:szCs w:val="20"/>
        </w:rPr>
        <w:t>С.Н.Петров</w:t>
      </w:r>
      <w:proofErr w:type="spellEnd"/>
    </w:p>
    <w:p w:rsidR="00CD1C2E" w:rsidRPr="00043F76" w:rsidRDefault="00043F76" w:rsidP="00043F76">
      <w:pPr>
        <w:tabs>
          <w:tab w:val="left" w:pos="0"/>
        </w:tabs>
        <w:spacing w:after="0" w:line="240" w:lineRule="auto"/>
        <w:ind w:left="-1276" w:firstLine="283"/>
        <w:rPr>
          <w:rFonts w:ascii="Times New Roman" w:hAnsi="Times New Roman" w:cs="Times New Roman"/>
          <w:b/>
          <w:sz w:val="16"/>
          <w:szCs w:val="16"/>
          <w:lang w:val="en-US" w:eastAsia="x-none"/>
        </w:rPr>
      </w:pPr>
      <w:r w:rsidRPr="00043F76">
        <w:rPr>
          <w:rFonts w:ascii="Times New Roman" w:hAnsi="Times New Roman" w:cs="Times New Roman"/>
          <w:sz w:val="20"/>
          <w:szCs w:val="20"/>
        </w:rPr>
        <w:t>Секретарь комиссии</w:t>
      </w:r>
      <w:r w:rsidRPr="00043F76">
        <w:rPr>
          <w:rFonts w:ascii="Times New Roman" w:hAnsi="Times New Roman" w:cs="Times New Roman"/>
          <w:sz w:val="20"/>
          <w:szCs w:val="20"/>
        </w:rPr>
        <w:t xml:space="preserve"> </w:t>
      </w:r>
      <w:r>
        <w:rPr>
          <w:rFonts w:ascii="Times New Roman" w:hAnsi="Times New Roman" w:cs="Times New Roman"/>
          <w:sz w:val="20"/>
          <w:szCs w:val="20"/>
          <w:lang w:val="en-US"/>
        </w:rPr>
        <w:t xml:space="preserve">                                                          </w:t>
      </w:r>
      <w:proofErr w:type="spellStart"/>
      <w:r w:rsidRPr="00043F76">
        <w:rPr>
          <w:rFonts w:ascii="Times New Roman" w:hAnsi="Times New Roman" w:cs="Times New Roman"/>
          <w:sz w:val="20"/>
          <w:szCs w:val="20"/>
        </w:rPr>
        <w:t>Е.В.Трофимова</w:t>
      </w:r>
      <w:proofErr w:type="spellEnd"/>
      <w:r w:rsidRPr="00043F76">
        <w:rPr>
          <w:rFonts w:ascii="Times New Roman" w:hAnsi="Times New Roman" w:cs="Times New Roman"/>
          <w:sz w:val="20"/>
          <w:szCs w:val="20"/>
        </w:rPr>
        <w:t xml:space="preserve">   </w:t>
      </w:r>
    </w:p>
    <w:p w:rsidR="00B426ED" w:rsidRPr="002A4A06" w:rsidRDefault="00D90A5B"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proofErr w:type="spellStart"/>
                  <w:r w:rsidRPr="005C0F8C">
                    <w:rPr>
                      <w:rFonts w:ascii="Times New Roman" w:hAnsi="Times New Roman" w:cs="Times New Roman"/>
                      <w:sz w:val="20"/>
                      <w:szCs w:val="20"/>
                      <w:lang w:val="en-US"/>
                    </w:rPr>
                    <w:t>gosuslugi</w:t>
                  </w:r>
                  <w:proofErr w:type="spellEnd"/>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A5B" w:rsidRDefault="00D90A5B" w:rsidP="00827CE6">
      <w:pPr>
        <w:spacing w:after="0" w:line="240" w:lineRule="auto"/>
      </w:pPr>
      <w:r>
        <w:separator/>
      </w:r>
    </w:p>
  </w:endnote>
  <w:endnote w:type="continuationSeparator" w:id="0">
    <w:p w:rsidR="00D90A5B" w:rsidRDefault="00D90A5B"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A5B" w:rsidRDefault="00D90A5B" w:rsidP="00827CE6">
      <w:pPr>
        <w:spacing w:after="0" w:line="240" w:lineRule="auto"/>
      </w:pPr>
      <w:r>
        <w:separator/>
      </w:r>
    </w:p>
  </w:footnote>
  <w:footnote w:type="continuationSeparator" w:id="0">
    <w:p w:rsidR="00D90A5B" w:rsidRDefault="00D90A5B"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043F76">
          <w:rPr>
            <w:noProof/>
          </w:rPr>
          <w:t>2</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3F76"/>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0A5B"/>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304BF2E"/>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4A9E6-C585-4053-A260-3892258B1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Pages>
  <Words>441</Words>
  <Characters>2514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2026-07-10T05:59:00Z</dcterms:modified>
</cp:coreProperties>
</file>