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BB2568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327C1">
        <w:rPr>
          <w:sz w:val="28"/>
          <w:szCs w:val="28"/>
        </w:rPr>
        <w:t>23</w:t>
      </w:r>
      <w:r w:rsidR="002E361C">
        <w:rPr>
          <w:sz w:val="28"/>
          <w:szCs w:val="28"/>
        </w:rPr>
        <w:t>.</w:t>
      </w:r>
      <w:r w:rsidR="0025545C">
        <w:rPr>
          <w:sz w:val="28"/>
          <w:szCs w:val="28"/>
        </w:rPr>
        <w:t>1</w:t>
      </w:r>
      <w:r w:rsidR="00907493">
        <w:rPr>
          <w:sz w:val="28"/>
          <w:szCs w:val="28"/>
        </w:rPr>
        <w:t>2</w:t>
      </w:r>
      <w:r w:rsidR="002E361C">
        <w:rPr>
          <w:sz w:val="28"/>
          <w:szCs w:val="28"/>
        </w:rPr>
        <w:t>.2025</w:t>
      </w:r>
      <w:r w:rsidR="00981B1E">
        <w:rPr>
          <w:sz w:val="28"/>
          <w:szCs w:val="28"/>
        </w:rPr>
        <w:t xml:space="preserve"> № </w:t>
      </w:r>
      <w:r w:rsidR="00F922E9">
        <w:rPr>
          <w:sz w:val="28"/>
          <w:szCs w:val="28"/>
        </w:rPr>
        <w:t>7</w:t>
      </w:r>
      <w:r w:rsidR="002822F0">
        <w:rPr>
          <w:sz w:val="28"/>
          <w:szCs w:val="28"/>
        </w:rPr>
        <w:t>9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E8322D" w:rsidRDefault="002822F0" w:rsidP="002822F0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254A23">
              <w:rPr>
                <w:b/>
                <w:sz w:val="28"/>
                <w:szCs w:val="28"/>
              </w:rPr>
              <w:t xml:space="preserve">О плане работы Думы Поддорского 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  <w:r w:rsidRPr="00254A23">
              <w:rPr>
                <w:b/>
                <w:sz w:val="28"/>
                <w:szCs w:val="28"/>
              </w:rPr>
              <w:t xml:space="preserve"> на 202</w:t>
            </w:r>
            <w:r>
              <w:rPr>
                <w:b/>
                <w:sz w:val="28"/>
                <w:szCs w:val="28"/>
              </w:rPr>
              <w:t>6</w:t>
            </w:r>
            <w:r w:rsidRPr="00254A23">
              <w:rPr>
                <w:b/>
                <w:sz w:val="28"/>
                <w:szCs w:val="28"/>
              </w:rPr>
              <w:t xml:space="preserve"> год</w:t>
            </w:r>
          </w:p>
        </w:tc>
      </w:tr>
    </w:tbl>
    <w:p w:rsidR="002327C1" w:rsidRDefault="002327C1" w:rsidP="00A7794B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1A16DF" w:rsidRDefault="001A16DF" w:rsidP="00A7794B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1A16DF" w:rsidRPr="00B067A3" w:rsidRDefault="001A16DF" w:rsidP="001A16DF">
      <w:pPr>
        <w:shd w:val="clear" w:color="auto" w:fill="FFFFFF"/>
        <w:spacing w:line="360" w:lineRule="atLeast"/>
        <w:ind w:left="57" w:firstLine="709"/>
        <w:jc w:val="both"/>
        <w:rPr>
          <w:color w:val="000000"/>
          <w:spacing w:val="-2"/>
          <w:sz w:val="28"/>
          <w:szCs w:val="28"/>
        </w:rPr>
      </w:pPr>
      <w:r w:rsidRPr="00B067A3">
        <w:rPr>
          <w:color w:val="000000"/>
          <w:spacing w:val="-2"/>
          <w:sz w:val="28"/>
          <w:szCs w:val="28"/>
        </w:rPr>
        <w:t>Дума П</w:t>
      </w:r>
      <w:r>
        <w:rPr>
          <w:color w:val="000000"/>
          <w:spacing w:val="-2"/>
          <w:sz w:val="28"/>
          <w:szCs w:val="28"/>
        </w:rPr>
        <w:t>оддорского муниципального округа</w:t>
      </w:r>
    </w:p>
    <w:p w:rsidR="001A16DF" w:rsidRPr="001A16DF" w:rsidRDefault="001A16DF" w:rsidP="001A16DF">
      <w:pPr>
        <w:shd w:val="clear" w:color="auto" w:fill="FFFFFF"/>
        <w:spacing w:line="360" w:lineRule="atLeast"/>
        <w:ind w:left="57"/>
        <w:jc w:val="both"/>
        <w:rPr>
          <w:b/>
          <w:color w:val="000000"/>
          <w:spacing w:val="-2"/>
          <w:sz w:val="28"/>
          <w:szCs w:val="28"/>
        </w:rPr>
      </w:pPr>
      <w:r w:rsidRPr="001A16DF">
        <w:rPr>
          <w:b/>
          <w:color w:val="000000"/>
          <w:spacing w:val="-2"/>
          <w:sz w:val="28"/>
          <w:szCs w:val="28"/>
        </w:rPr>
        <w:t xml:space="preserve">РЕШИЛА:       </w:t>
      </w:r>
    </w:p>
    <w:p w:rsidR="002822F0" w:rsidRPr="002822F0" w:rsidRDefault="002822F0" w:rsidP="002822F0">
      <w:pPr>
        <w:ind w:firstLine="709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утвердить прилагаемый план работы Думы Поддорского муниципального </w:t>
      </w:r>
      <w:r>
        <w:rPr>
          <w:sz w:val="28"/>
          <w:szCs w:val="28"/>
        </w:rPr>
        <w:t>округа</w:t>
      </w:r>
      <w:r w:rsidRPr="002822F0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2822F0">
        <w:rPr>
          <w:sz w:val="28"/>
          <w:szCs w:val="28"/>
        </w:rPr>
        <w:t xml:space="preserve"> год. </w:t>
      </w:r>
    </w:p>
    <w:p w:rsidR="001A16DF" w:rsidRDefault="001A16DF" w:rsidP="00A7794B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EE03C1" w:rsidRDefault="00EE03C1" w:rsidP="00EE03C1">
      <w:pPr>
        <w:spacing w:line="360" w:lineRule="atLeast"/>
        <w:ind w:firstLine="709"/>
        <w:jc w:val="both"/>
        <w:rPr>
          <w:sz w:val="28"/>
          <w:szCs w:val="28"/>
        </w:rPr>
      </w:pPr>
    </w:p>
    <w:p w:rsidR="00725E22" w:rsidRDefault="00725E22" w:rsidP="00330E20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E8322D" w:rsidRDefault="00E8322D">
      <w:pPr>
        <w:rPr>
          <w:sz w:val="28"/>
          <w:szCs w:val="28"/>
        </w:rPr>
      </w:pPr>
    </w:p>
    <w:p w:rsidR="00725E22" w:rsidRDefault="00725E22" w:rsidP="00042AEE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p w:rsidR="002822F0" w:rsidRDefault="002822F0" w:rsidP="00725E22">
      <w:pPr>
        <w:spacing w:line="240" w:lineRule="exact"/>
        <w:ind w:left="4536"/>
        <w:jc w:val="center"/>
        <w:rPr>
          <w:sz w:val="28"/>
          <w:szCs w:val="28"/>
        </w:rPr>
      </w:pPr>
    </w:p>
    <w:p w:rsidR="002822F0" w:rsidRDefault="002822F0" w:rsidP="002822F0">
      <w:pPr>
        <w:rPr>
          <w:sz w:val="28"/>
          <w:szCs w:val="28"/>
        </w:rPr>
      </w:pPr>
    </w:p>
    <w:p w:rsidR="002822F0" w:rsidRDefault="002822F0" w:rsidP="002822F0">
      <w:pPr>
        <w:rPr>
          <w:sz w:val="28"/>
          <w:szCs w:val="28"/>
        </w:rPr>
      </w:pPr>
    </w:p>
    <w:p w:rsidR="00B10DC4" w:rsidRPr="002822F0" w:rsidRDefault="00B10DC4" w:rsidP="002822F0">
      <w:pPr>
        <w:rPr>
          <w:sz w:val="28"/>
          <w:szCs w:val="28"/>
        </w:rPr>
        <w:sectPr w:rsidR="00B10DC4" w:rsidRPr="002822F0" w:rsidSect="001A16DF">
          <w:headerReference w:type="default" r:id="rId9"/>
          <w:headerReference w:type="first" r:id="rId10"/>
          <w:pgSz w:w="11900" w:h="16840"/>
          <w:pgMar w:top="397" w:right="567" w:bottom="1134" w:left="1985" w:header="284" w:footer="113" w:gutter="0"/>
          <w:pgNumType w:start="1"/>
          <w:cols w:space="720"/>
          <w:noEndnote/>
          <w:titlePg/>
          <w:docGrid w:linePitch="360"/>
        </w:sectPr>
      </w:pPr>
    </w:p>
    <w:p w:rsidR="002822F0" w:rsidRPr="002822F0" w:rsidRDefault="002822F0" w:rsidP="002822F0">
      <w:pPr>
        <w:widowControl w:val="0"/>
        <w:autoSpaceDE w:val="0"/>
        <w:autoSpaceDN w:val="0"/>
        <w:adjustRightInd w:val="0"/>
        <w:spacing w:line="240" w:lineRule="exact"/>
        <w:ind w:firstLine="567"/>
        <w:jc w:val="right"/>
        <w:rPr>
          <w:sz w:val="28"/>
          <w:szCs w:val="28"/>
        </w:rPr>
      </w:pPr>
      <w:r w:rsidRPr="002822F0">
        <w:rPr>
          <w:sz w:val="28"/>
          <w:szCs w:val="28"/>
        </w:rPr>
        <w:lastRenderedPageBreak/>
        <w:t>УТВЕРЖДЕН</w:t>
      </w:r>
    </w:p>
    <w:p w:rsidR="002822F0" w:rsidRPr="002822F0" w:rsidRDefault="002822F0" w:rsidP="002822F0">
      <w:pPr>
        <w:widowControl w:val="0"/>
        <w:autoSpaceDE w:val="0"/>
        <w:autoSpaceDN w:val="0"/>
        <w:adjustRightInd w:val="0"/>
        <w:spacing w:line="240" w:lineRule="exact"/>
        <w:ind w:firstLine="567"/>
        <w:jc w:val="right"/>
        <w:rPr>
          <w:sz w:val="28"/>
          <w:szCs w:val="28"/>
        </w:rPr>
      </w:pPr>
      <w:r w:rsidRPr="002822F0">
        <w:rPr>
          <w:sz w:val="28"/>
          <w:szCs w:val="28"/>
        </w:rPr>
        <w:t>решением Думы Поддорского</w:t>
      </w:r>
    </w:p>
    <w:p w:rsidR="002822F0" w:rsidRPr="002822F0" w:rsidRDefault="002822F0" w:rsidP="002822F0">
      <w:pPr>
        <w:widowControl w:val="0"/>
        <w:autoSpaceDE w:val="0"/>
        <w:autoSpaceDN w:val="0"/>
        <w:adjustRightInd w:val="0"/>
        <w:spacing w:line="240" w:lineRule="exact"/>
        <w:ind w:firstLine="567"/>
        <w:jc w:val="right"/>
        <w:rPr>
          <w:sz w:val="28"/>
          <w:szCs w:val="28"/>
        </w:rPr>
      </w:pPr>
      <w:r w:rsidRPr="002822F0">
        <w:rPr>
          <w:sz w:val="28"/>
          <w:szCs w:val="28"/>
        </w:rPr>
        <w:t xml:space="preserve">муниципального </w:t>
      </w:r>
      <w:r w:rsidR="00F74AB6">
        <w:rPr>
          <w:sz w:val="28"/>
          <w:szCs w:val="28"/>
        </w:rPr>
        <w:t>округа</w:t>
      </w:r>
      <w:bookmarkStart w:id="0" w:name="_GoBack"/>
      <w:bookmarkEnd w:id="0"/>
    </w:p>
    <w:p w:rsidR="002822F0" w:rsidRPr="002822F0" w:rsidRDefault="002822F0" w:rsidP="002822F0">
      <w:pPr>
        <w:widowControl w:val="0"/>
        <w:autoSpaceDE w:val="0"/>
        <w:autoSpaceDN w:val="0"/>
        <w:adjustRightInd w:val="0"/>
        <w:spacing w:line="240" w:lineRule="exact"/>
        <w:ind w:firstLine="567"/>
        <w:jc w:val="right"/>
        <w:rPr>
          <w:sz w:val="28"/>
          <w:szCs w:val="28"/>
        </w:rPr>
      </w:pPr>
      <w:r w:rsidRPr="002822F0">
        <w:rPr>
          <w:sz w:val="28"/>
          <w:szCs w:val="28"/>
        </w:rPr>
        <w:t>от 2</w:t>
      </w:r>
      <w:r>
        <w:rPr>
          <w:sz w:val="28"/>
          <w:szCs w:val="28"/>
        </w:rPr>
        <w:t>3</w:t>
      </w:r>
      <w:r w:rsidRPr="002822F0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2822F0">
        <w:rPr>
          <w:sz w:val="28"/>
          <w:szCs w:val="28"/>
        </w:rPr>
        <w:t xml:space="preserve"> № </w:t>
      </w:r>
      <w:r>
        <w:rPr>
          <w:sz w:val="28"/>
          <w:szCs w:val="28"/>
        </w:rPr>
        <w:t>79</w:t>
      </w:r>
    </w:p>
    <w:p w:rsidR="002822F0" w:rsidRPr="002822F0" w:rsidRDefault="002822F0" w:rsidP="002822F0">
      <w:pPr>
        <w:widowControl w:val="0"/>
        <w:autoSpaceDE w:val="0"/>
        <w:autoSpaceDN w:val="0"/>
        <w:adjustRightInd w:val="0"/>
        <w:spacing w:line="240" w:lineRule="exact"/>
        <w:ind w:firstLine="567"/>
        <w:jc w:val="right"/>
        <w:rPr>
          <w:sz w:val="28"/>
          <w:szCs w:val="28"/>
        </w:rPr>
      </w:pPr>
    </w:p>
    <w:p w:rsidR="002822F0" w:rsidRPr="002822F0" w:rsidRDefault="002822F0" w:rsidP="002822F0">
      <w:pPr>
        <w:ind w:left="284"/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>П Л А Н</w:t>
      </w:r>
    </w:p>
    <w:p w:rsidR="002822F0" w:rsidRPr="002822F0" w:rsidRDefault="002822F0" w:rsidP="002822F0">
      <w:pPr>
        <w:ind w:left="284"/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 xml:space="preserve">работы Думы Поддорского муниципального </w:t>
      </w:r>
      <w:r>
        <w:rPr>
          <w:b/>
          <w:sz w:val="28"/>
          <w:szCs w:val="28"/>
        </w:rPr>
        <w:t>округа</w:t>
      </w:r>
      <w:r w:rsidRPr="002822F0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6</w:t>
      </w:r>
      <w:r w:rsidRPr="002822F0">
        <w:rPr>
          <w:b/>
          <w:sz w:val="28"/>
          <w:szCs w:val="28"/>
        </w:rPr>
        <w:t xml:space="preserve"> год</w:t>
      </w:r>
    </w:p>
    <w:p w:rsidR="002822F0" w:rsidRPr="002822F0" w:rsidRDefault="002822F0" w:rsidP="002822F0">
      <w:pPr>
        <w:spacing w:after="120"/>
        <w:jc w:val="both"/>
        <w:rPr>
          <w:sz w:val="28"/>
          <w:szCs w:val="28"/>
        </w:rPr>
      </w:pPr>
    </w:p>
    <w:p w:rsidR="002822F0" w:rsidRPr="002822F0" w:rsidRDefault="002822F0" w:rsidP="002822F0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 xml:space="preserve">ЗАСЕДАНИЯ ДУМЫ ПОДДОРСКОГО МУНИЦИПАЛЬНОГО </w:t>
      </w:r>
      <w:r>
        <w:rPr>
          <w:b/>
          <w:sz w:val="28"/>
          <w:szCs w:val="28"/>
        </w:rPr>
        <w:t>ОКРУГА</w:t>
      </w:r>
      <w:r w:rsidRPr="002822F0">
        <w:rPr>
          <w:b/>
          <w:sz w:val="28"/>
          <w:szCs w:val="28"/>
        </w:rPr>
        <w:t>:</w:t>
      </w: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</w:p>
    <w:p w:rsidR="002822F0" w:rsidRPr="002822F0" w:rsidRDefault="002822F0" w:rsidP="002822F0">
      <w:pPr>
        <w:jc w:val="center"/>
        <w:rPr>
          <w:sz w:val="28"/>
          <w:szCs w:val="28"/>
        </w:rPr>
      </w:pPr>
      <w:r w:rsidRPr="002822F0">
        <w:rPr>
          <w:b/>
          <w:sz w:val="28"/>
          <w:szCs w:val="28"/>
        </w:rPr>
        <w:t>Февраль 202</w:t>
      </w:r>
      <w:r>
        <w:rPr>
          <w:b/>
          <w:sz w:val="28"/>
          <w:szCs w:val="28"/>
        </w:rPr>
        <w:t>6</w:t>
      </w:r>
      <w:r w:rsidRPr="002822F0">
        <w:rPr>
          <w:b/>
          <w:sz w:val="28"/>
          <w:szCs w:val="28"/>
        </w:rPr>
        <w:t xml:space="preserve"> года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>1. Отчёт начальника Пункта полиции МО МВД России «Старорусский» по Поддорскому району.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2. Отчёт Контрольно-счетной Палаты Поддорского муниципального </w:t>
      </w:r>
      <w:r w:rsidR="00931960">
        <w:rPr>
          <w:sz w:val="28"/>
          <w:szCs w:val="28"/>
        </w:rPr>
        <w:t>округа3.</w:t>
      </w:r>
      <w:r w:rsidRPr="002822F0">
        <w:rPr>
          <w:sz w:val="28"/>
          <w:szCs w:val="28"/>
        </w:rPr>
        <w:t xml:space="preserve"> о работе за 202</w:t>
      </w:r>
      <w:r w:rsidR="00612D3C">
        <w:rPr>
          <w:sz w:val="28"/>
          <w:szCs w:val="28"/>
        </w:rPr>
        <w:t>5</w:t>
      </w:r>
      <w:r w:rsidRPr="002822F0">
        <w:rPr>
          <w:sz w:val="28"/>
          <w:szCs w:val="28"/>
        </w:rPr>
        <w:t xml:space="preserve"> год.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постоянные комиссии, Контрольно-счетная Палата Поддорского муниципального </w:t>
      </w:r>
      <w:r w:rsidR="00931960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ab/>
        <w:t xml:space="preserve">3. Отчёт Главы Поддорского муниципального </w:t>
      </w:r>
      <w:r w:rsidR="00612D3C">
        <w:rPr>
          <w:sz w:val="28"/>
          <w:szCs w:val="28"/>
        </w:rPr>
        <w:t>округа.</w:t>
      </w: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>Апрель 202</w:t>
      </w:r>
      <w:r w:rsidR="00612D3C">
        <w:rPr>
          <w:b/>
          <w:sz w:val="28"/>
          <w:szCs w:val="28"/>
        </w:rPr>
        <w:t>6</w:t>
      </w:r>
      <w:r w:rsidRPr="002822F0">
        <w:rPr>
          <w:b/>
          <w:sz w:val="28"/>
          <w:szCs w:val="28"/>
        </w:rPr>
        <w:t xml:space="preserve"> года</w:t>
      </w:r>
    </w:p>
    <w:p w:rsidR="002822F0" w:rsidRPr="002822F0" w:rsidRDefault="002822F0" w:rsidP="00612D3C">
      <w:pPr>
        <w:ind w:firstLine="709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1. Об исполнении бюджета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 xml:space="preserve"> за 1 квартал 20</w:t>
      </w:r>
      <w:r w:rsidR="00612D3C">
        <w:rPr>
          <w:sz w:val="28"/>
          <w:szCs w:val="28"/>
        </w:rPr>
        <w:t>26</w:t>
      </w:r>
      <w:r w:rsidRPr="002822F0">
        <w:rPr>
          <w:sz w:val="28"/>
          <w:szCs w:val="28"/>
        </w:rPr>
        <w:t xml:space="preserve"> года</w:t>
      </w:r>
      <w:r w:rsidR="00612D3C">
        <w:rPr>
          <w:sz w:val="28"/>
          <w:szCs w:val="28"/>
        </w:rPr>
        <w:t>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постоянная комиссия по экономике и бюджету, комитет финансов Администрации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>2. Об исполнении бюджета Поддорского муниципального района за 202</w:t>
      </w:r>
      <w:r w:rsidR="00612D3C">
        <w:rPr>
          <w:sz w:val="28"/>
          <w:szCs w:val="28"/>
        </w:rPr>
        <w:t>5</w:t>
      </w:r>
      <w:r w:rsidRPr="002822F0">
        <w:rPr>
          <w:sz w:val="28"/>
          <w:szCs w:val="28"/>
        </w:rPr>
        <w:t xml:space="preserve"> год.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>Готовят: постоянная комиссия по экономике и бюджету, комитет финансов Администрации муниципального района.</w:t>
      </w:r>
    </w:p>
    <w:p w:rsidR="00931960" w:rsidRPr="002822F0" w:rsidRDefault="00931960" w:rsidP="009319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31960">
        <w:rPr>
          <w:sz w:val="28"/>
          <w:szCs w:val="28"/>
        </w:rPr>
        <w:t xml:space="preserve"> </w:t>
      </w:r>
      <w:r w:rsidRPr="002822F0">
        <w:rPr>
          <w:sz w:val="28"/>
          <w:szCs w:val="28"/>
        </w:rPr>
        <w:t xml:space="preserve">Об исполнении бюджета </w:t>
      </w:r>
      <w:r>
        <w:rPr>
          <w:sz w:val="28"/>
          <w:szCs w:val="28"/>
        </w:rPr>
        <w:t>Белебелковского сельского поселения</w:t>
      </w:r>
      <w:r w:rsidRPr="002822F0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2822F0">
        <w:rPr>
          <w:sz w:val="28"/>
          <w:szCs w:val="28"/>
        </w:rPr>
        <w:t xml:space="preserve"> год.</w:t>
      </w:r>
    </w:p>
    <w:p w:rsidR="00931960" w:rsidRDefault="00931960" w:rsidP="009319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822F0">
        <w:rPr>
          <w:sz w:val="28"/>
          <w:szCs w:val="28"/>
        </w:rPr>
        <w:t xml:space="preserve">Об исполнении бюджета </w:t>
      </w:r>
      <w:r>
        <w:rPr>
          <w:sz w:val="28"/>
          <w:szCs w:val="28"/>
        </w:rPr>
        <w:t>Селеевского сельского поселения</w:t>
      </w:r>
      <w:r w:rsidRPr="002822F0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2822F0">
        <w:rPr>
          <w:sz w:val="28"/>
          <w:szCs w:val="28"/>
        </w:rPr>
        <w:t xml:space="preserve"> год.</w:t>
      </w:r>
    </w:p>
    <w:p w:rsidR="00931960" w:rsidRPr="002822F0" w:rsidRDefault="00931960" w:rsidP="009319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822F0">
        <w:rPr>
          <w:sz w:val="28"/>
          <w:szCs w:val="28"/>
        </w:rPr>
        <w:t xml:space="preserve">Об исполнении бюджета </w:t>
      </w:r>
      <w:r>
        <w:rPr>
          <w:sz w:val="28"/>
          <w:szCs w:val="28"/>
        </w:rPr>
        <w:t>Поддорского сельского поселения</w:t>
      </w:r>
      <w:r w:rsidRPr="002822F0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2822F0">
        <w:rPr>
          <w:sz w:val="28"/>
          <w:szCs w:val="28"/>
        </w:rPr>
        <w:t xml:space="preserve"> год.</w:t>
      </w:r>
    </w:p>
    <w:p w:rsidR="00931960" w:rsidRPr="002822F0" w:rsidRDefault="00175D5C" w:rsidP="00175D5C">
      <w:pPr>
        <w:jc w:val="both"/>
        <w:rPr>
          <w:sz w:val="28"/>
          <w:szCs w:val="28"/>
        </w:rPr>
      </w:pPr>
      <w:r>
        <w:rPr>
          <w:sz w:val="28"/>
          <w:szCs w:val="28"/>
        </w:rPr>
        <w:t>Готовят: специалисты территориальных отделов и комитета финансов Администрации муниципального округа.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>Июнь 202</w:t>
      </w:r>
      <w:r w:rsidR="00612D3C">
        <w:rPr>
          <w:b/>
          <w:sz w:val="28"/>
          <w:szCs w:val="28"/>
        </w:rPr>
        <w:t>6</w:t>
      </w:r>
      <w:r w:rsidRPr="002822F0">
        <w:rPr>
          <w:b/>
          <w:sz w:val="28"/>
          <w:szCs w:val="28"/>
        </w:rPr>
        <w:t xml:space="preserve"> года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1. О присвоении звания “Почетный гражданин Поддорского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”.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постоянные комиссии, комитет по организационным и кадровым вопросам Администрации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jc w:val="both"/>
        <w:rPr>
          <w:b/>
          <w:sz w:val="28"/>
          <w:szCs w:val="28"/>
        </w:rPr>
      </w:pPr>
      <w:r w:rsidRPr="002822F0">
        <w:rPr>
          <w:sz w:val="28"/>
          <w:szCs w:val="28"/>
        </w:rPr>
        <w:tab/>
      </w: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>Август 202</w:t>
      </w:r>
      <w:r w:rsidR="00612D3C">
        <w:rPr>
          <w:b/>
          <w:sz w:val="28"/>
          <w:szCs w:val="28"/>
        </w:rPr>
        <w:t>6</w:t>
      </w:r>
      <w:r w:rsidRPr="002822F0">
        <w:rPr>
          <w:b/>
          <w:sz w:val="28"/>
          <w:szCs w:val="28"/>
        </w:rPr>
        <w:t xml:space="preserve"> года</w:t>
      </w:r>
    </w:p>
    <w:p w:rsidR="002822F0" w:rsidRPr="002822F0" w:rsidRDefault="002822F0" w:rsidP="002822F0">
      <w:pPr>
        <w:ind w:firstLine="709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1. Об исполнении бюджета </w:t>
      </w:r>
      <w:r w:rsidR="00612D3C">
        <w:rPr>
          <w:sz w:val="28"/>
          <w:szCs w:val="28"/>
        </w:rPr>
        <w:t xml:space="preserve">округа </w:t>
      </w:r>
      <w:r w:rsidRPr="002822F0">
        <w:rPr>
          <w:sz w:val="28"/>
          <w:szCs w:val="28"/>
        </w:rPr>
        <w:t>за 1 полугодие 202</w:t>
      </w:r>
      <w:r w:rsidR="00612D3C">
        <w:rPr>
          <w:sz w:val="28"/>
          <w:szCs w:val="28"/>
        </w:rPr>
        <w:t>6</w:t>
      </w:r>
      <w:r w:rsidRPr="002822F0">
        <w:rPr>
          <w:sz w:val="28"/>
          <w:szCs w:val="28"/>
        </w:rPr>
        <w:t xml:space="preserve"> года.</w:t>
      </w:r>
    </w:p>
    <w:p w:rsidR="002822F0" w:rsidRPr="002822F0" w:rsidRDefault="002822F0" w:rsidP="002822F0">
      <w:pPr>
        <w:ind w:firstLine="709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постоянная комиссия по экономике и бюджету, комитет финансов Администрации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tabs>
          <w:tab w:val="left" w:pos="615"/>
        </w:tabs>
        <w:ind w:firstLine="709"/>
        <w:jc w:val="both"/>
        <w:rPr>
          <w:sz w:val="28"/>
          <w:szCs w:val="28"/>
        </w:rPr>
      </w:pPr>
      <w:r w:rsidRPr="002822F0">
        <w:rPr>
          <w:sz w:val="28"/>
          <w:szCs w:val="28"/>
        </w:rPr>
        <w:lastRenderedPageBreak/>
        <w:t>2. Отчет об исполнении переданных государственных полномочий по решению вопросов местного значения.</w:t>
      </w: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>Октябрь 202</w:t>
      </w:r>
      <w:r w:rsidR="00612D3C">
        <w:rPr>
          <w:b/>
          <w:sz w:val="28"/>
          <w:szCs w:val="28"/>
        </w:rPr>
        <w:t>6</w:t>
      </w:r>
      <w:r w:rsidRPr="002822F0">
        <w:rPr>
          <w:b/>
          <w:sz w:val="28"/>
          <w:szCs w:val="28"/>
        </w:rPr>
        <w:t xml:space="preserve"> года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1. Об исполнении бюджета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 xml:space="preserve"> за 9 месяцев 202</w:t>
      </w:r>
      <w:r w:rsidR="00612D3C">
        <w:rPr>
          <w:sz w:val="28"/>
          <w:szCs w:val="28"/>
        </w:rPr>
        <w:t>6</w:t>
      </w:r>
      <w:r w:rsidRPr="002822F0">
        <w:rPr>
          <w:sz w:val="28"/>
          <w:szCs w:val="28"/>
        </w:rPr>
        <w:t xml:space="preserve"> года.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постоянная комиссия по экономике и бюджету, комитет финансов Администрации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>2. О представлении кандидатуры в Книгу Почёта Новгородской области.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постоянные комиссии, комитет по организационным и кадровым вопросам Администрации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</w:rPr>
        <w:t>Декабрь 202</w:t>
      </w:r>
      <w:r w:rsidR="00612D3C">
        <w:rPr>
          <w:b/>
          <w:sz w:val="28"/>
          <w:szCs w:val="28"/>
        </w:rPr>
        <w:t>6</w:t>
      </w:r>
      <w:r w:rsidRPr="002822F0">
        <w:rPr>
          <w:b/>
          <w:sz w:val="28"/>
          <w:szCs w:val="28"/>
        </w:rPr>
        <w:t xml:space="preserve"> года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1. О бюджете Поддорского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 xml:space="preserve"> на 202</w:t>
      </w:r>
      <w:r w:rsidR="00612D3C">
        <w:rPr>
          <w:sz w:val="28"/>
          <w:szCs w:val="28"/>
        </w:rPr>
        <w:t>7</w:t>
      </w:r>
      <w:r w:rsidRPr="002822F0">
        <w:rPr>
          <w:sz w:val="28"/>
          <w:szCs w:val="28"/>
        </w:rPr>
        <w:t xml:space="preserve"> год.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постоянная комиссия по экономике и бюджету, комитет финансов Администрации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2. О плане работы Думы Поддорского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 xml:space="preserve"> на 202</w:t>
      </w:r>
      <w:r w:rsidR="00612D3C">
        <w:rPr>
          <w:sz w:val="28"/>
          <w:szCs w:val="28"/>
        </w:rPr>
        <w:t>7</w:t>
      </w:r>
      <w:r w:rsidRPr="002822F0">
        <w:rPr>
          <w:sz w:val="28"/>
          <w:szCs w:val="28"/>
        </w:rPr>
        <w:t xml:space="preserve"> год.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Готовят: постоянные комиссии, комитет по организационным и кадровым вопросам Администрации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jc w:val="both"/>
        <w:rPr>
          <w:sz w:val="28"/>
          <w:szCs w:val="28"/>
        </w:rPr>
      </w:pPr>
    </w:p>
    <w:p w:rsidR="002822F0" w:rsidRPr="002822F0" w:rsidRDefault="002822F0" w:rsidP="002822F0">
      <w:pPr>
        <w:numPr>
          <w:ilvl w:val="0"/>
          <w:numId w:val="1"/>
        </w:numPr>
        <w:jc w:val="center"/>
        <w:rPr>
          <w:b/>
          <w:sz w:val="28"/>
          <w:szCs w:val="28"/>
          <w:lang w:val="en-US"/>
        </w:rPr>
      </w:pPr>
      <w:r w:rsidRPr="002822F0">
        <w:rPr>
          <w:b/>
          <w:sz w:val="28"/>
          <w:szCs w:val="28"/>
          <w:lang w:val="en-US"/>
        </w:rPr>
        <w:t>ОТЧЕТЫ ПЕРЕД ИЗБИРАТЕЛЯМИ</w:t>
      </w:r>
    </w:p>
    <w:p w:rsidR="002822F0" w:rsidRPr="002822F0" w:rsidRDefault="002822F0" w:rsidP="002822F0">
      <w:pPr>
        <w:ind w:firstLine="709"/>
        <w:jc w:val="both"/>
        <w:rPr>
          <w:sz w:val="28"/>
          <w:szCs w:val="28"/>
        </w:rPr>
      </w:pPr>
      <w:r w:rsidRPr="002822F0">
        <w:rPr>
          <w:sz w:val="28"/>
          <w:szCs w:val="28"/>
        </w:rPr>
        <w:t xml:space="preserve">Депутаты Думы Поддорского муниципального </w:t>
      </w:r>
      <w:r w:rsidR="00612D3C">
        <w:rPr>
          <w:sz w:val="28"/>
          <w:szCs w:val="28"/>
        </w:rPr>
        <w:t>округа</w:t>
      </w:r>
      <w:r w:rsidRPr="002822F0">
        <w:rPr>
          <w:sz w:val="28"/>
          <w:szCs w:val="28"/>
        </w:rPr>
        <w:t xml:space="preserve"> отчитываются 2 раза в год перед избирателями своего избирательного округа о деятельности Думы и социально-экономическом положении в муниципальном </w:t>
      </w:r>
      <w:r w:rsidR="00612D3C">
        <w:rPr>
          <w:sz w:val="28"/>
          <w:szCs w:val="28"/>
        </w:rPr>
        <w:t>округе</w:t>
      </w:r>
      <w:r w:rsidRPr="002822F0">
        <w:rPr>
          <w:sz w:val="28"/>
          <w:szCs w:val="28"/>
        </w:rPr>
        <w:t>.</w:t>
      </w: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  <w:lang w:val="en-US"/>
        </w:rPr>
        <w:t>III</w:t>
      </w:r>
      <w:r w:rsidRPr="002822F0">
        <w:rPr>
          <w:b/>
          <w:sz w:val="28"/>
          <w:szCs w:val="28"/>
        </w:rPr>
        <w:t>. ПРИЕМ ГРАЖДАН ПО ЛИЧНЫМ ВОПРОСАМ.</w:t>
      </w:r>
    </w:p>
    <w:p w:rsidR="002822F0" w:rsidRPr="002822F0" w:rsidRDefault="002822F0" w:rsidP="002822F0">
      <w:pPr>
        <w:ind w:firstLine="708"/>
        <w:jc w:val="both"/>
        <w:rPr>
          <w:sz w:val="28"/>
          <w:szCs w:val="28"/>
        </w:rPr>
      </w:pPr>
      <w:r w:rsidRPr="002822F0">
        <w:rPr>
          <w:sz w:val="28"/>
          <w:szCs w:val="28"/>
        </w:rPr>
        <w:t>Прием избирателей своего избирательного округа депутаты ведут 1 раз в квартал по отдельному плану.</w:t>
      </w: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</w:p>
    <w:p w:rsidR="002822F0" w:rsidRPr="002822F0" w:rsidRDefault="002822F0" w:rsidP="002822F0">
      <w:pPr>
        <w:jc w:val="center"/>
        <w:rPr>
          <w:b/>
          <w:sz w:val="28"/>
          <w:szCs w:val="28"/>
        </w:rPr>
      </w:pPr>
      <w:r w:rsidRPr="002822F0">
        <w:rPr>
          <w:b/>
          <w:sz w:val="28"/>
          <w:szCs w:val="28"/>
          <w:lang w:val="en-US"/>
        </w:rPr>
        <w:t>IV</w:t>
      </w:r>
      <w:r w:rsidRPr="002822F0">
        <w:rPr>
          <w:b/>
          <w:sz w:val="28"/>
          <w:szCs w:val="28"/>
        </w:rPr>
        <w:t>. РАБОТА С ПРЕССОЙ</w:t>
      </w:r>
    </w:p>
    <w:p w:rsidR="002822F0" w:rsidRPr="002822F0" w:rsidRDefault="002822F0" w:rsidP="002822F0">
      <w:pPr>
        <w:ind w:firstLine="709"/>
        <w:jc w:val="both"/>
        <w:rPr>
          <w:sz w:val="28"/>
          <w:szCs w:val="28"/>
        </w:rPr>
      </w:pPr>
      <w:r w:rsidRPr="002822F0">
        <w:rPr>
          <w:sz w:val="28"/>
          <w:szCs w:val="28"/>
        </w:rPr>
        <w:t>Депутаты Думы выступают в газете “Заря” не реже 1 раза в год, координируя выступления с редакцией.</w:t>
      </w:r>
    </w:p>
    <w:p w:rsidR="002822F0" w:rsidRPr="002822F0" w:rsidRDefault="002822F0" w:rsidP="002822F0">
      <w:pPr>
        <w:tabs>
          <w:tab w:val="left" w:pos="3384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0"/>
        </w:rPr>
      </w:pPr>
      <w:r w:rsidRPr="002822F0">
        <w:rPr>
          <w:b/>
          <w:bCs/>
          <w:sz w:val="28"/>
          <w:szCs w:val="20"/>
        </w:rPr>
        <w:tab/>
        <w:t>______________</w:t>
      </w:r>
    </w:p>
    <w:p w:rsidR="002822F0" w:rsidRPr="002822F0" w:rsidRDefault="002822F0" w:rsidP="002822F0">
      <w:pPr>
        <w:tabs>
          <w:tab w:val="left" w:pos="1095"/>
        </w:tabs>
        <w:ind w:firstLine="709"/>
        <w:jc w:val="both"/>
      </w:pPr>
    </w:p>
    <w:p w:rsidR="002822F0" w:rsidRPr="002822F0" w:rsidRDefault="002822F0" w:rsidP="002822F0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8F3A0B" w:rsidRPr="0021633E" w:rsidRDefault="008F3A0B" w:rsidP="008E20F3">
      <w:pPr>
        <w:rPr>
          <w:sz w:val="22"/>
          <w:szCs w:val="22"/>
        </w:rPr>
      </w:pPr>
    </w:p>
    <w:sectPr w:rsidR="008F3A0B" w:rsidRPr="0021633E" w:rsidSect="00BB1C79">
      <w:headerReference w:type="even" r:id="rId11"/>
      <w:headerReference w:type="default" r:id="rId12"/>
      <w:headerReference w:type="first" r:id="rId13"/>
      <w:pgSz w:w="11906" w:h="16838"/>
      <w:pgMar w:top="340" w:right="567" w:bottom="1134" w:left="1701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568" w:rsidRDefault="00BB2568" w:rsidP="00225827">
      <w:r>
        <w:separator/>
      </w:r>
    </w:p>
  </w:endnote>
  <w:endnote w:type="continuationSeparator" w:id="0">
    <w:p w:rsidR="00BB2568" w:rsidRDefault="00BB2568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568" w:rsidRDefault="00BB2568" w:rsidP="00225827">
      <w:r>
        <w:separator/>
      </w:r>
    </w:p>
  </w:footnote>
  <w:footnote w:type="continuationSeparator" w:id="0">
    <w:p w:rsidR="00BB2568" w:rsidRDefault="00BB2568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975128"/>
      <w:docPartObj>
        <w:docPartGallery w:val="Page Numbers (Top of Page)"/>
        <w:docPartUnique/>
      </w:docPartObj>
    </w:sdtPr>
    <w:sdtEndPr/>
    <w:sdtContent>
      <w:p w:rsidR="008F3A0B" w:rsidRDefault="008F3A0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822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3A0B" w:rsidRDefault="008F3A0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278982"/>
      <w:docPartObj>
        <w:docPartGallery w:val="Page Numbers (Top of Page)"/>
        <w:docPartUnique/>
      </w:docPartObj>
    </w:sdtPr>
    <w:sdtEndPr/>
    <w:sdtContent>
      <w:p w:rsidR="008F3A0B" w:rsidRDefault="008F3A0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AB6">
          <w:rPr>
            <w:noProof/>
          </w:rPr>
          <w:t>1</w:t>
        </w:r>
        <w:r>
          <w:fldChar w:fldCharType="end"/>
        </w:r>
      </w:p>
    </w:sdtContent>
  </w:sdt>
  <w:p w:rsidR="008F3A0B" w:rsidRDefault="008F3A0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BB2568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74AB6">
      <w:rPr>
        <w:rStyle w:val="ae"/>
        <w:noProof/>
      </w:rPr>
      <w:t>3</w:t>
    </w:r>
    <w:r>
      <w:rPr>
        <w:rStyle w:val="ae"/>
      </w:rPr>
      <w:fldChar w:fldCharType="end"/>
    </w:r>
  </w:p>
  <w:p w:rsidR="003C3E0F" w:rsidRDefault="00BB2568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74A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3E0F" w:rsidRDefault="00BB256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A12E3"/>
    <w:rsid w:val="001A16DF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6C63"/>
    <w:rsid w:val="003877A2"/>
    <w:rsid w:val="0039344A"/>
    <w:rsid w:val="00394161"/>
    <w:rsid w:val="00394D97"/>
    <w:rsid w:val="00395705"/>
    <w:rsid w:val="00397A27"/>
    <w:rsid w:val="003A0E67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3307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E3C"/>
    <w:rsid w:val="005A210C"/>
    <w:rsid w:val="005B4A4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E0FCD"/>
    <w:rsid w:val="006E2CAD"/>
    <w:rsid w:val="006E5538"/>
    <w:rsid w:val="006E6212"/>
    <w:rsid w:val="006E687A"/>
    <w:rsid w:val="006E75EC"/>
    <w:rsid w:val="006F1024"/>
    <w:rsid w:val="006F5DA3"/>
    <w:rsid w:val="00707B6B"/>
    <w:rsid w:val="00710C90"/>
    <w:rsid w:val="007121EB"/>
    <w:rsid w:val="00712565"/>
    <w:rsid w:val="00712F4C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6B7"/>
    <w:rsid w:val="00787E3C"/>
    <w:rsid w:val="0079406C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6009"/>
    <w:rsid w:val="00B309A0"/>
    <w:rsid w:val="00B315DE"/>
    <w:rsid w:val="00B3286E"/>
    <w:rsid w:val="00B32C71"/>
    <w:rsid w:val="00B34379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E17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3865"/>
    <w:rsid w:val="00CD3905"/>
    <w:rsid w:val="00CD49BE"/>
    <w:rsid w:val="00CD7AA7"/>
    <w:rsid w:val="00CE08AE"/>
    <w:rsid w:val="00CE2D4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796F"/>
    <w:rsid w:val="00DC0298"/>
    <w:rsid w:val="00DC166D"/>
    <w:rsid w:val="00DC32F5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C91"/>
    <w:rsid w:val="00DF4FFD"/>
    <w:rsid w:val="00DF6D90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70F6E2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E34C-2ACC-48CF-93CD-987EA3E2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139</cp:revision>
  <cp:lastPrinted>2025-12-23T09:22:00Z</cp:lastPrinted>
  <dcterms:created xsi:type="dcterms:W3CDTF">2022-04-25T11:52:00Z</dcterms:created>
  <dcterms:modified xsi:type="dcterms:W3CDTF">2025-12-24T09:03:00Z</dcterms:modified>
</cp:coreProperties>
</file>