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452" w:rsidRDefault="00E40452" w:rsidP="00E4045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E40452" w:rsidRDefault="00E40452" w:rsidP="00E4045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механизму работы с обращениями инвесторов по каналу прямой </w:t>
      </w:r>
    </w:p>
    <w:p w:rsidR="00E40452" w:rsidRDefault="00E40452" w:rsidP="00E4045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обратной связи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Поддорского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E40452" w:rsidRDefault="00E40452" w:rsidP="00E4045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40452" w:rsidRDefault="00E40452" w:rsidP="00E40452">
      <w:pPr>
        <w:widowControl/>
        <w:numPr>
          <w:ilvl w:val="0"/>
          <w:numId w:val="1"/>
        </w:numPr>
        <w:autoSpaceDE/>
        <w:adjustRightInd/>
        <w:ind w:right="-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Канал прямой и обратной связи создан в целях обеспечения беспрепятственной стабильной прямой связи инвесторов, осуществляющих или планирующих осуществлять инвестиционную деятельность на территории </w:t>
      </w:r>
      <w:r>
        <w:rPr>
          <w:rFonts w:ascii="Times New Roman" w:hAnsi="Times New Roman" w:cs="Times New Roman"/>
          <w:sz w:val="28"/>
          <w:szCs w:val="28"/>
        </w:rPr>
        <w:t>Поддорского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, для оперативного решения вопросов, возникающих в процессе инвестиционной деятельности с использованием средств телефонной связи, электронной почты и официального сайта Администрации </w:t>
      </w:r>
      <w:r>
        <w:rPr>
          <w:rFonts w:ascii="Times New Roman" w:hAnsi="Times New Roman" w:cs="Times New Roman"/>
          <w:sz w:val="28"/>
          <w:szCs w:val="28"/>
        </w:rPr>
        <w:t>Поддорского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hyperlink r:id="rId5" w:history="1">
        <w:r w:rsidRPr="00DA0F7E">
          <w:rPr>
            <w:rStyle w:val="a3"/>
            <w:rFonts w:ascii="Times New Roman" w:hAnsi="Times New Roman" w:cs="Times New Roman"/>
            <w:sz w:val="28"/>
            <w:szCs w:val="28"/>
          </w:rPr>
          <w:t>https://admpoddore.gosuslugi.ru/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0452" w:rsidRDefault="00E40452" w:rsidP="00E40452">
      <w:pPr>
        <w:widowControl/>
        <w:numPr>
          <w:ilvl w:val="0"/>
          <w:numId w:val="1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структурным подразделением, обеспечивающим работу канала прямой и обратной связи для инвесторов, осуществляющих или планирующих осуществлять инвестиционную деятельность на территории </w:t>
      </w:r>
      <w:r>
        <w:rPr>
          <w:rFonts w:ascii="Times New Roman" w:hAnsi="Times New Roman" w:cs="Times New Roman"/>
          <w:sz w:val="28"/>
          <w:szCs w:val="28"/>
        </w:rPr>
        <w:t>Поддорского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, является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экономи</w:t>
      </w:r>
      <w:r>
        <w:rPr>
          <w:rFonts w:ascii="Times New Roman" w:hAnsi="Times New Roman" w:cs="Times New Roman"/>
          <w:sz w:val="28"/>
          <w:szCs w:val="28"/>
        </w:rPr>
        <w:t>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Поддорского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- уполномоченное структурное подразделение). </w:t>
      </w:r>
    </w:p>
    <w:p w:rsidR="00E40452" w:rsidRDefault="00E40452" w:rsidP="00E40452">
      <w:pPr>
        <w:widowControl/>
        <w:numPr>
          <w:ilvl w:val="0"/>
          <w:numId w:val="1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Канал прямой и обратной связи для принятия обращений инвесторов отвечает требованиям: </w:t>
      </w:r>
    </w:p>
    <w:p w:rsidR="00E40452" w:rsidRDefault="00E40452" w:rsidP="00E40452">
      <w:pPr>
        <w:widowControl/>
        <w:numPr>
          <w:ilvl w:val="0"/>
          <w:numId w:val="2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равного доступа инвесторов к информации, связанной с осуществлением инвестиционной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>Поддорского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40452" w:rsidRDefault="00E40452" w:rsidP="00E40452">
      <w:pPr>
        <w:widowControl/>
        <w:numPr>
          <w:ilvl w:val="0"/>
          <w:numId w:val="2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контроля результатов и сроков рассмотрения обозначенных инвестором вопросов и проблем; </w:t>
      </w:r>
    </w:p>
    <w:p w:rsidR="00E40452" w:rsidRDefault="00E40452" w:rsidP="00E40452">
      <w:pPr>
        <w:widowControl/>
        <w:numPr>
          <w:ilvl w:val="0"/>
          <w:numId w:val="2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объективного, всестороннего и оперативного решения вопросов, возникающих в процессе инвестиционной деятельности. </w:t>
      </w:r>
    </w:p>
    <w:p w:rsidR="00E40452" w:rsidRDefault="00E40452" w:rsidP="00E4045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Функцию канала прямой и обратной связи выполняют доступные для заявителя номер телефона и адрес электронной почты канала прямой связи, информация о которых размещается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Поддорского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</w:t>
      </w:r>
      <w:r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 xml:space="preserve"> «Инвестиционная деятельность» </w:t>
      </w:r>
      <w:hyperlink r:id="rId6" w:history="1">
        <w:r w:rsidRPr="00DA0F7E">
          <w:rPr>
            <w:rStyle w:val="a3"/>
            <w:rFonts w:ascii="Times New Roman" w:hAnsi="Times New Roman" w:cs="Times New Roman"/>
            <w:sz w:val="28"/>
            <w:szCs w:val="28"/>
          </w:rPr>
          <w:t>https://admpoddore.gosuslugi.ru/deyatelnost/napravleniya-deyatelnosti/ekonomika/investitsionnaya-deyatelnost/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E40452" w:rsidRDefault="00E40452" w:rsidP="00E40452">
      <w:pPr>
        <w:widowControl/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Инвесторы имеют право воспользоваться любым способом осуществления прямой связи.</w:t>
      </w:r>
    </w:p>
    <w:p w:rsidR="00E40452" w:rsidRDefault="00E40452" w:rsidP="00E40452">
      <w:pPr>
        <w:widowControl/>
        <w:numPr>
          <w:ilvl w:val="0"/>
          <w:numId w:val="3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инвесторов должны относиться к вопросам осуществления инвестиционной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>Поддорского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, таким как:</w:t>
      </w:r>
    </w:p>
    <w:p w:rsidR="00E40452" w:rsidRDefault="00E40452" w:rsidP="00E40452">
      <w:pPr>
        <w:widowControl/>
        <w:numPr>
          <w:ilvl w:val="0"/>
          <w:numId w:val="4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или намерение реализации инвестиционного проекта на территории </w:t>
      </w:r>
      <w:r>
        <w:rPr>
          <w:rFonts w:ascii="Times New Roman" w:hAnsi="Times New Roman" w:cs="Times New Roman"/>
          <w:sz w:val="28"/>
          <w:szCs w:val="28"/>
        </w:rPr>
        <w:t>Поддорского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0452" w:rsidRDefault="00E40452" w:rsidP="00E40452">
      <w:pPr>
        <w:widowControl/>
        <w:numPr>
          <w:ilvl w:val="0"/>
          <w:numId w:val="4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содействия инвестору в подборе земельного участка для реализации инвестиционного проекта;</w:t>
      </w:r>
    </w:p>
    <w:p w:rsidR="00E40452" w:rsidRDefault="00E40452" w:rsidP="00E40452">
      <w:pPr>
        <w:widowControl/>
        <w:numPr>
          <w:ilvl w:val="0"/>
          <w:numId w:val="4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содействия инвестору в инфраструктурном обеспечении земельного участка для реализации инвестиционного проекта;</w:t>
      </w:r>
    </w:p>
    <w:p w:rsidR="00E40452" w:rsidRDefault="00E40452" w:rsidP="00E40452">
      <w:pPr>
        <w:widowControl/>
        <w:numPr>
          <w:ilvl w:val="0"/>
          <w:numId w:val="4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взаимодействие инвестора с органами местного самоуправления, содействие во взаимодействии с органами региональной власти;</w:t>
      </w:r>
    </w:p>
    <w:p w:rsidR="00E40452" w:rsidRDefault="00E40452" w:rsidP="00E40452">
      <w:pPr>
        <w:widowControl/>
        <w:numPr>
          <w:ilvl w:val="0"/>
          <w:numId w:val="4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инвестору информации о доступных формах государственной и муниципальной поддержки, установленных региональным законодательством и муниципальными нормативными правовыми актами;</w:t>
      </w:r>
    </w:p>
    <w:p w:rsidR="00E40452" w:rsidRDefault="00E40452" w:rsidP="00E40452">
      <w:pPr>
        <w:widowControl/>
        <w:numPr>
          <w:ilvl w:val="0"/>
          <w:numId w:val="4"/>
        </w:numPr>
        <w:autoSpaceDE/>
        <w:adjustRightInd/>
        <w:ind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вопросы, возникающие у инвестора, реализующего или предполагающего реализацию инвестиционного проекта.</w:t>
      </w:r>
    </w:p>
    <w:p w:rsidR="00E40452" w:rsidRDefault="00E40452" w:rsidP="00E40452">
      <w:pPr>
        <w:widowControl/>
        <w:autoSpaceDE/>
        <w:adjustRightInd/>
        <w:ind w:right="-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Инвестор вне зависимости от выбранного способа осуществления прямой связи при обращении сообщает: </w:t>
      </w:r>
    </w:p>
    <w:p w:rsidR="00E40452" w:rsidRDefault="00E40452" w:rsidP="00E40452">
      <w:pPr>
        <w:widowControl/>
        <w:numPr>
          <w:ilvl w:val="0"/>
          <w:numId w:val="5"/>
        </w:numPr>
        <w:autoSpaceDE/>
        <w:adjustRightInd/>
        <w:ind w:left="0"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обращения с приложением при необходимости копий документов и материалов в электронной форме; </w:t>
      </w:r>
    </w:p>
    <w:p w:rsidR="00E40452" w:rsidRDefault="00E40452" w:rsidP="00E40452">
      <w:pPr>
        <w:widowControl/>
        <w:numPr>
          <w:ilvl w:val="0"/>
          <w:numId w:val="5"/>
        </w:numPr>
        <w:autoSpaceDE/>
        <w:adjustRightInd/>
        <w:ind w:left="0"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фамилию, имя, отчество лица, обратившегося для оперативного решения вопросов; </w:t>
      </w:r>
    </w:p>
    <w:p w:rsidR="00E40452" w:rsidRDefault="00E40452" w:rsidP="00E40452">
      <w:pPr>
        <w:widowControl/>
        <w:numPr>
          <w:ilvl w:val="0"/>
          <w:numId w:val="5"/>
        </w:numPr>
        <w:autoSpaceDE/>
        <w:adjustRightInd/>
        <w:ind w:left="0"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юридического лица (индивидуального предпринимателя); </w:t>
      </w:r>
    </w:p>
    <w:p w:rsidR="00E40452" w:rsidRDefault="00E40452" w:rsidP="00E40452">
      <w:pPr>
        <w:widowControl/>
        <w:numPr>
          <w:ilvl w:val="0"/>
          <w:numId w:val="5"/>
        </w:numPr>
        <w:autoSpaceDE/>
        <w:adjustRightInd/>
        <w:ind w:left="0"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данные: номер телефона, юридический адрес и адрес электронной почты для получения ответа на обращение; </w:t>
      </w:r>
    </w:p>
    <w:p w:rsidR="00E40452" w:rsidRDefault="00E40452" w:rsidP="00E40452">
      <w:pPr>
        <w:widowControl/>
        <w:numPr>
          <w:ilvl w:val="0"/>
          <w:numId w:val="5"/>
        </w:numPr>
        <w:autoSpaceDE/>
        <w:adjustRightInd/>
        <w:ind w:left="0" w:right="-7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желаемый способ получения ответа на обращение. </w:t>
      </w:r>
    </w:p>
    <w:p w:rsidR="00E40452" w:rsidRDefault="00E40452" w:rsidP="00E40452">
      <w:pPr>
        <w:widowControl/>
        <w:autoSpaceDE/>
        <w:adjustRightInd/>
        <w:ind w:right="-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 случае, если в обращении отсутствуют наименование организации, (ФИО индивидуального предпринимателя), телефон, адрес электронной почты или почтовый адрес для обратной связи, ответ на обращение не предоставляется. </w:t>
      </w:r>
    </w:p>
    <w:p w:rsidR="00E40452" w:rsidRDefault="00E40452" w:rsidP="00E40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обращение не относится к вопросам инвестиционной деятельности, оно рассматривается в порядке, установленном законодательством Российской Федерации.</w:t>
      </w:r>
    </w:p>
    <w:p w:rsidR="00E40452" w:rsidRDefault="00E40452" w:rsidP="00E4045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149D6" w:rsidRDefault="009149D6"/>
    <w:sectPr w:rsidR="0091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F54D0"/>
    <w:multiLevelType w:val="hybridMultilevel"/>
    <w:tmpl w:val="AB7AFA96"/>
    <w:lvl w:ilvl="0" w:tplc="E312DD3A">
      <w:start w:val="1"/>
      <w:numFmt w:val="bullet"/>
      <w:lvlText w:val="-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1" w:tplc="7E6A3184">
      <w:start w:val="1"/>
      <w:numFmt w:val="lowerLetter"/>
      <w:lvlText w:val="%2"/>
      <w:lvlJc w:val="left"/>
      <w:pPr>
        <w:ind w:left="19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2" w:tplc="F9527622">
      <w:start w:val="1"/>
      <w:numFmt w:val="lowerRoman"/>
      <w:lvlText w:val="%3"/>
      <w:lvlJc w:val="left"/>
      <w:pPr>
        <w:ind w:left="2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3" w:tplc="6E844958">
      <w:start w:val="1"/>
      <w:numFmt w:val="decimal"/>
      <w:lvlText w:val="%4"/>
      <w:lvlJc w:val="left"/>
      <w:pPr>
        <w:ind w:left="3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4" w:tplc="1F124894">
      <w:start w:val="1"/>
      <w:numFmt w:val="lowerLetter"/>
      <w:lvlText w:val="%5"/>
      <w:lvlJc w:val="left"/>
      <w:pPr>
        <w:ind w:left="4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5" w:tplc="B13A858C">
      <w:start w:val="1"/>
      <w:numFmt w:val="lowerRoman"/>
      <w:lvlText w:val="%6"/>
      <w:lvlJc w:val="left"/>
      <w:pPr>
        <w:ind w:left="4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6" w:tplc="ADE475F2">
      <w:start w:val="1"/>
      <w:numFmt w:val="decimal"/>
      <w:lvlText w:val="%7"/>
      <w:lvlJc w:val="left"/>
      <w:pPr>
        <w:ind w:left="5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7" w:tplc="5A38AC58">
      <w:start w:val="1"/>
      <w:numFmt w:val="lowerLetter"/>
      <w:lvlText w:val="%8"/>
      <w:lvlJc w:val="left"/>
      <w:pPr>
        <w:ind w:left="6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8" w:tplc="5358E13C">
      <w:start w:val="1"/>
      <w:numFmt w:val="lowerRoman"/>
      <w:lvlText w:val="%9"/>
      <w:lvlJc w:val="left"/>
      <w:pPr>
        <w:ind w:left="6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5365CB0"/>
    <w:multiLevelType w:val="hybridMultilevel"/>
    <w:tmpl w:val="85DA8496"/>
    <w:lvl w:ilvl="0" w:tplc="E312DD3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1" w:tplc="8F4868D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2" w:tplc="EE0CD0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3" w:tplc="3E20B3B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4" w:tplc="2994796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5" w:tplc="E17CDF5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6" w:tplc="D51A00C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7" w:tplc="CDF47FC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8" w:tplc="F9CE08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E3E705E"/>
    <w:multiLevelType w:val="hybridMultilevel"/>
    <w:tmpl w:val="319459EA"/>
    <w:lvl w:ilvl="0" w:tplc="E312DD3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1" w:tplc="8C04F24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2" w:tplc="4140C74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3" w:tplc="C03E7B7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4" w:tplc="AF9EB19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5" w:tplc="F2F2BC3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6" w:tplc="22B017F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7" w:tplc="DFD465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8" w:tplc="344CD03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50C6CE2"/>
    <w:multiLevelType w:val="hybridMultilevel"/>
    <w:tmpl w:val="D2D6FCB4"/>
    <w:lvl w:ilvl="0" w:tplc="43046B9C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1" w:tplc="DCE4AA9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2" w:tplc="C39826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3" w:tplc="B380D96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4" w:tplc="DABAAC7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5" w:tplc="E724FC2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6" w:tplc="9D8EC13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7" w:tplc="7278E8F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8" w:tplc="A6488DB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5DF3B6F"/>
    <w:multiLevelType w:val="hybridMultilevel"/>
    <w:tmpl w:val="9A44B666"/>
    <w:lvl w:ilvl="0" w:tplc="01B4B6D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1" w:tplc="F3CCA0F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2" w:tplc="5D34F0C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3" w:tplc="A96AF00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4" w:tplc="19BA541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5" w:tplc="30DA832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6" w:tplc="91A01F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7" w:tplc="E702F5E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  <w:lvl w:ilvl="8" w:tplc="DBDAB76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F6"/>
    <w:rsid w:val="009149D6"/>
    <w:rsid w:val="00E40452"/>
    <w:rsid w:val="00EA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F9B6"/>
  <w15:chartTrackingRefBased/>
  <w15:docId w15:val="{ED725699-4B7C-4839-8190-ED51F51A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45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04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6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poddore.gosuslugi.ru/deyatelnost/napravleniya-deyatelnosti/ekonomika/investitsionnaya-deyatelnost/" TargetMode="External"/><Relationship Id="rId5" Type="http://schemas.openxmlformats.org/officeDocument/2006/relationships/hyperlink" Target="https://admpoddore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Artem</cp:lastModifiedBy>
  <cp:revision>2</cp:revision>
  <dcterms:created xsi:type="dcterms:W3CDTF">2024-09-19T12:05:00Z</dcterms:created>
  <dcterms:modified xsi:type="dcterms:W3CDTF">2024-09-19T12:08:00Z</dcterms:modified>
</cp:coreProperties>
</file>